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AE" w:rsidRDefault="00E80AAE" w:rsidP="00E80AAE">
      <w:pPr>
        <w:pStyle w:val="20"/>
        <w:shd w:val="clear" w:color="auto" w:fill="auto"/>
        <w:spacing w:line="240" w:lineRule="auto"/>
        <w:ind w:left="20"/>
        <w:jc w:val="center"/>
        <w:rPr>
          <w:i w:val="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  <w:bookmarkStart w:id="0" w:name="_GoBack"/>
      <w:bookmarkEnd w:id="0"/>
      <w:r w:rsidR="009E7D82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Министерство образования Московской области</w:t>
      </w:r>
    </w:p>
    <w:p w:rsidR="00E80AAE" w:rsidRDefault="00E80AAE" w:rsidP="00E80AAE">
      <w:pPr>
        <w:pStyle w:val="20"/>
        <w:shd w:val="clear" w:color="auto" w:fill="auto"/>
        <w:spacing w:line="240" w:lineRule="auto"/>
        <w:ind w:left="2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Московской области </w:t>
      </w:r>
    </w:p>
    <w:p w:rsidR="00E80AAE" w:rsidRDefault="00E80AAE" w:rsidP="00E80AAE">
      <w:pPr>
        <w:pStyle w:val="20"/>
        <w:shd w:val="clear" w:color="auto" w:fill="auto"/>
        <w:spacing w:line="240" w:lineRule="auto"/>
        <w:ind w:left="2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Воскресенский индустриальный техникум</w:t>
      </w:r>
    </w:p>
    <w:p w:rsidR="009E7D82" w:rsidRPr="00B615EC" w:rsidRDefault="009E7D82" w:rsidP="009E7D8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520" w:right="720" w:hanging="2818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39" w:lineRule="auto"/>
        <w:ind w:left="20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" w:hAnsi="Times" w:cs="Times"/>
          <w:color w:val="000000"/>
          <w:sz w:val="45"/>
          <w:szCs w:val="45"/>
          <w:lang w:val="ru-RU"/>
        </w:rPr>
        <w:t xml:space="preserve">           </w:t>
      </w:r>
      <w:r w:rsidRPr="00B615EC">
        <w:rPr>
          <w:rFonts w:ascii="Times" w:hAnsi="Times" w:cs="Times"/>
          <w:color w:val="000000"/>
          <w:sz w:val="45"/>
          <w:szCs w:val="45"/>
          <w:lang w:val="ru-RU"/>
        </w:rPr>
        <w:t xml:space="preserve">Электротехника </w:t>
      </w:r>
      <w:r>
        <w:rPr>
          <w:rFonts w:ascii="Times" w:hAnsi="Times" w:cs="Times"/>
          <w:color w:val="000000"/>
          <w:sz w:val="45"/>
          <w:szCs w:val="45"/>
          <w:lang w:val="ru-RU"/>
        </w:rPr>
        <w:t xml:space="preserve"> </w:t>
      </w: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15EC">
        <w:rPr>
          <w:rFonts w:ascii="Times" w:hAnsi="Times" w:cs="Times"/>
          <w:color w:val="000000"/>
          <w:sz w:val="32"/>
          <w:szCs w:val="32"/>
          <w:lang w:val="ru-RU"/>
        </w:rPr>
        <w:t xml:space="preserve">Методические указания и контрольные задания для студентов-заочников по специальности </w:t>
      </w:r>
      <w:r>
        <w:rPr>
          <w:rFonts w:ascii="Times" w:hAnsi="Times" w:cs="Times"/>
          <w:color w:val="000000"/>
          <w:sz w:val="32"/>
          <w:szCs w:val="32"/>
          <w:lang w:val="ru-RU"/>
        </w:rPr>
        <w:t xml:space="preserve"> 140448 </w:t>
      </w:r>
      <w:r w:rsidRPr="009E7D82">
        <w:rPr>
          <w:rFonts w:ascii="Times" w:hAnsi="Times" w:cs="Times"/>
          <w:color w:val="000000"/>
          <w:sz w:val="32"/>
          <w:szCs w:val="32"/>
          <w:lang w:val="ru-RU"/>
        </w:rPr>
        <w:t xml:space="preserve">«  </w:t>
      </w:r>
      <w:r w:rsidRPr="009E7D82">
        <w:rPr>
          <w:rFonts w:ascii="Times New Roman" w:hAnsi="Times New Roman"/>
          <w:sz w:val="32"/>
          <w:szCs w:val="32"/>
          <w:lang w:val="ru-RU"/>
        </w:rPr>
        <w:t>Техническая эксплуатация и обслуживание электрического и электромеханического оборудования</w:t>
      </w:r>
      <w:r w:rsidRPr="009E7D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15EC">
        <w:rPr>
          <w:rFonts w:ascii="Times" w:hAnsi="Times" w:cs="Times"/>
          <w:color w:val="000000"/>
          <w:sz w:val="32"/>
          <w:szCs w:val="32"/>
          <w:lang w:val="ru-RU"/>
        </w:rPr>
        <w:t>(по отраслям)»</w:t>
      </w: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7D82" w:rsidRPr="00B615EC">
          <w:pgSz w:w="12040" w:h="16920"/>
          <w:pgMar w:top="998" w:right="420" w:bottom="717" w:left="1540" w:header="720" w:footer="720" w:gutter="0"/>
          <w:cols w:space="720" w:equalWidth="0">
            <w:col w:w="10080"/>
          </w:cols>
          <w:noEndnote/>
        </w:sect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B615EC" w:rsidRDefault="009E7D82" w:rsidP="009E7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Default="009E7D82" w:rsidP="009E7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Default="009E7D82" w:rsidP="009E7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7D82" w:rsidRPr="009E7D82" w:rsidRDefault="009E7D82" w:rsidP="009E7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7D82">
        <w:rPr>
          <w:rFonts w:ascii="Times" w:hAnsi="Times" w:cs="Times"/>
          <w:color w:val="000000"/>
          <w:sz w:val="28"/>
          <w:szCs w:val="28"/>
          <w:lang w:val="ru-RU"/>
        </w:rPr>
        <w:t>г. Воскресенск</w:t>
      </w:r>
    </w:p>
    <w:p w:rsidR="009E7D82" w:rsidRPr="009E7D82" w:rsidRDefault="009E7D82" w:rsidP="009E7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7D82" w:rsidRPr="009E7D82">
          <w:type w:val="continuous"/>
          <w:pgSz w:w="12040" w:h="16920"/>
          <w:pgMar w:top="998" w:right="4520" w:bottom="717" w:left="5680" w:header="720" w:footer="720" w:gutter="0"/>
          <w:cols w:space="720" w:equalWidth="0">
            <w:col w:w="1840"/>
          </w:cols>
          <w:noEndnote/>
        </w:sectPr>
      </w:pPr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 w:rsidRPr="00E1120B">
        <w:rPr>
          <w:rFonts w:cs="Times New Roman"/>
          <w:sz w:val="28"/>
          <w:szCs w:val="28"/>
          <w:lang w:val="ru-RU"/>
        </w:rPr>
        <w:lastRenderedPageBreak/>
        <w:t xml:space="preserve">Методические указания составлены </w:t>
      </w:r>
      <w:proofErr w:type="gramStart"/>
      <w:r w:rsidRPr="00E1120B">
        <w:rPr>
          <w:rFonts w:cs="Times New Roman"/>
          <w:sz w:val="28"/>
          <w:szCs w:val="28"/>
          <w:lang w:val="ru-RU"/>
        </w:rPr>
        <w:t>в</w:t>
      </w:r>
      <w:proofErr w:type="gramEnd"/>
      <w:r w:rsidRPr="00E1120B">
        <w:rPr>
          <w:rFonts w:cs="Times New Roman"/>
          <w:sz w:val="28"/>
          <w:szCs w:val="28"/>
          <w:lang w:val="ru-RU"/>
        </w:rPr>
        <w:t xml:space="preserve"> </w:t>
      </w:r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 w:rsidRPr="00E1120B">
        <w:rPr>
          <w:rFonts w:cs="Times New Roman"/>
          <w:sz w:val="28"/>
          <w:szCs w:val="28"/>
          <w:lang w:val="ru-RU"/>
        </w:rPr>
        <w:t xml:space="preserve">соответствии с </w:t>
      </w:r>
      <w:proofErr w:type="gramStart"/>
      <w:r w:rsidRPr="00E1120B">
        <w:rPr>
          <w:rFonts w:cs="Times New Roman"/>
          <w:sz w:val="28"/>
          <w:szCs w:val="28"/>
          <w:lang w:val="ru-RU"/>
        </w:rPr>
        <w:t>рабочей</w:t>
      </w:r>
      <w:proofErr w:type="gramEnd"/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 w:rsidRPr="00E1120B">
        <w:rPr>
          <w:rFonts w:cs="Times New Roman"/>
          <w:sz w:val="28"/>
          <w:szCs w:val="28"/>
          <w:lang w:val="ru-RU"/>
        </w:rPr>
        <w:t xml:space="preserve">программой по дисциплине  </w:t>
      </w:r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 w:rsidRPr="00E1120B">
        <w:rPr>
          <w:rFonts w:cs="Times New Roman"/>
          <w:sz w:val="28"/>
          <w:szCs w:val="28"/>
          <w:lang w:val="ru-RU"/>
        </w:rPr>
        <w:t>«Электротехника»</w:t>
      </w:r>
    </w:p>
    <w:p w:rsidR="009E7D82" w:rsidRPr="00E1120B" w:rsidRDefault="009E7D82" w:rsidP="009E7D82">
      <w:pPr>
        <w:spacing w:after="0" w:line="240" w:lineRule="auto"/>
        <w:jc w:val="center"/>
        <w:rPr>
          <w:rFonts w:cs="Times New Roman"/>
          <w:sz w:val="28"/>
          <w:szCs w:val="28"/>
          <w:lang w:val="ru-RU"/>
        </w:rPr>
      </w:pPr>
      <w:r w:rsidRPr="00E1120B">
        <w:rPr>
          <w:rFonts w:cs="Times New Roman"/>
          <w:sz w:val="28"/>
          <w:szCs w:val="28"/>
          <w:lang w:val="ru-RU"/>
        </w:rPr>
        <w:t xml:space="preserve">                                                              </w:t>
      </w:r>
      <w:r w:rsidR="00A45E4A" w:rsidRPr="00E1120B">
        <w:rPr>
          <w:rFonts w:cs="Times New Roman"/>
          <w:sz w:val="28"/>
          <w:szCs w:val="28"/>
          <w:lang w:val="ru-RU"/>
        </w:rPr>
        <w:t xml:space="preserve">                    </w:t>
      </w:r>
      <w:r w:rsidRPr="00E1120B">
        <w:rPr>
          <w:rFonts w:cs="Times New Roman"/>
          <w:sz w:val="28"/>
          <w:szCs w:val="28"/>
          <w:lang w:val="ru-RU"/>
        </w:rPr>
        <w:t>по специальности140448</w:t>
      </w:r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proofErr w:type="spellStart"/>
      <w:r w:rsidRPr="00E1120B">
        <w:rPr>
          <w:rFonts w:cs="Times New Roman"/>
          <w:sz w:val="28"/>
          <w:szCs w:val="28"/>
          <w:lang w:val="ru-RU"/>
        </w:rPr>
        <w:t>Шкарин</w:t>
      </w:r>
      <w:proofErr w:type="spellEnd"/>
      <w:r w:rsidRPr="00E1120B">
        <w:rPr>
          <w:rFonts w:cs="Times New Roman"/>
          <w:sz w:val="28"/>
          <w:szCs w:val="28"/>
          <w:lang w:val="ru-RU"/>
        </w:rPr>
        <w:t xml:space="preserve"> В.В., январь 2015 год</w:t>
      </w:r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</w:p>
    <w:p w:rsidR="009E7D82" w:rsidRPr="00E1120B" w:rsidRDefault="009E7D82" w:rsidP="009E7D82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</w:p>
    <w:p w:rsidR="009E7D82" w:rsidRPr="00E1120B" w:rsidRDefault="009E7D82" w:rsidP="009E7D82"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9E7D82" w:rsidRPr="00E1120B" w:rsidRDefault="009E7D82" w:rsidP="009E7D82"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9E7D82" w:rsidRPr="00E1120B" w:rsidRDefault="009E7D82" w:rsidP="009E7D82">
      <w:pPr>
        <w:spacing w:after="0" w:line="240" w:lineRule="auto"/>
        <w:rPr>
          <w:rFonts w:cs="Times New Roman"/>
          <w:sz w:val="28"/>
          <w:szCs w:val="28"/>
          <w:lang w:val="ru-RU"/>
        </w:rPr>
      </w:pPr>
      <w:r w:rsidRPr="00E1120B">
        <w:rPr>
          <w:rFonts w:cs="Times New Roman"/>
          <w:sz w:val="28"/>
          <w:szCs w:val="28"/>
          <w:lang w:val="ru-RU"/>
        </w:rPr>
        <w:t>Составитель</w:t>
      </w:r>
      <w:proofErr w:type="gramStart"/>
      <w:r w:rsidRPr="00E1120B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E1120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120B">
        <w:rPr>
          <w:rFonts w:cs="Times New Roman"/>
          <w:sz w:val="28"/>
          <w:szCs w:val="28"/>
          <w:lang w:val="ru-RU"/>
        </w:rPr>
        <w:t>Шкарин</w:t>
      </w:r>
      <w:proofErr w:type="spellEnd"/>
      <w:r w:rsidRPr="00E1120B">
        <w:rPr>
          <w:rFonts w:cs="Times New Roman"/>
          <w:sz w:val="28"/>
          <w:szCs w:val="28"/>
          <w:lang w:val="ru-RU"/>
        </w:rPr>
        <w:t xml:space="preserve"> В.В. преподаватель ГБОУ СПО МО ВИТ</w:t>
      </w: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E7D82" w:rsidRPr="009E7D82" w:rsidRDefault="009E7D82" w:rsidP="009E7D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E7D82" w:rsidRPr="009E7D82" w:rsidRDefault="009E7D82" w:rsidP="009E7D82">
      <w:pPr>
        <w:spacing w:after="0"/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E1120B" w:rsidRDefault="009E7D82" w:rsidP="009E7D82">
      <w:pPr>
        <w:rPr>
          <w:rFonts w:cs="Times New Roman"/>
          <w:b/>
          <w:sz w:val="28"/>
          <w:szCs w:val="28"/>
          <w:lang w:val="ru-RU"/>
        </w:rPr>
      </w:pPr>
      <w:r w:rsidRPr="00E1120B">
        <w:rPr>
          <w:sz w:val="28"/>
          <w:szCs w:val="28"/>
          <w:lang w:val="ru-RU"/>
        </w:rPr>
        <w:lastRenderedPageBreak/>
        <w:t xml:space="preserve">                           </w:t>
      </w:r>
      <w:r w:rsidRPr="00E1120B">
        <w:rPr>
          <w:rFonts w:cs="Times New Roman"/>
          <w:b/>
          <w:sz w:val="28"/>
          <w:szCs w:val="28"/>
          <w:lang w:val="ru-RU"/>
        </w:rPr>
        <w:t>Общие методические указания</w:t>
      </w:r>
    </w:p>
    <w:p w:rsidR="009E7D82" w:rsidRPr="00E1120B" w:rsidRDefault="009E7D82" w:rsidP="009E7D82">
      <w:pPr>
        <w:rPr>
          <w:sz w:val="28"/>
          <w:szCs w:val="28"/>
          <w:lang w:val="ru-RU"/>
        </w:rPr>
      </w:pPr>
    </w:p>
    <w:p w:rsidR="00A45E4A" w:rsidRPr="00E1120B" w:rsidRDefault="009E7D82" w:rsidP="00A45E4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 w:val="28"/>
          <w:szCs w:val="28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 xml:space="preserve">Предмет  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«Электротехника» </w:t>
      </w:r>
      <w:r w:rsidRPr="00E1120B">
        <w:rPr>
          <w:rFonts w:eastAsiaTheme="minorHAnsi" w:cs="Times New Roman"/>
          <w:sz w:val="28"/>
          <w:szCs w:val="28"/>
          <w:lang w:val="ru-RU"/>
        </w:rPr>
        <w:t>изучается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в </w:t>
      </w:r>
      <w:r w:rsidRPr="00E1120B">
        <w:rPr>
          <w:rFonts w:eastAsiaTheme="minorHAnsi" w:cs="Times New Roman"/>
          <w:sz w:val="28"/>
          <w:szCs w:val="28"/>
          <w:lang w:val="ru-RU"/>
        </w:rPr>
        <w:t>последовательности, предусмотренной программой. Изучение каждой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темы следует начинать с содержания темы, затем внимательно прочитать</w:t>
      </w:r>
      <w:r w:rsidR="000E6BD8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соответствующий материал по рекомендуемой литературе с целью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уяснения вопроса, законспектировать основные определения, формулы: разобрать вопросы для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самоконтроля и решить типовые примеры, помещенные в пособии. После изучения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программного материала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выполняется контрольная работа, которая составлена из 10 вариантов и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содержит пять задач и один вопрос. Номер варианта определяется двумя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E1120B">
        <w:rPr>
          <w:rFonts w:eastAsiaTheme="minorHAnsi" w:cs="Times New Roman"/>
          <w:sz w:val="28"/>
          <w:szCs w:val="28"/>
          <w:lang w:val="ru-RU"/>
        </w:rPr>
        <w:t>последними цифрами шифра. В таблице студент находит номера задач, которые необходимо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 xml:space="preserve"> выполнить. Контрольная работа выполняется в отдельной тетради в клетку. Условия задач переписываются полностью, отводятся поля для замечаний рецензента. После текста задачи выписываются данные в столбик. Формулы и расчеты пишутся чернилами, а чертежи и схемы выполняются карандашом. На графиках и диаграммах указывают масштаб. После получения работы с оценкой и замечаниями</w:t>
      </w:r>
      <w:r w:rsidR="00A45E4A" w:rsidRPr="00E1120B">
        <w:rPr>
          <w:rFonts w:eastAsiaTheme="minorHAnsi" w:cs="LiberationSerif"/>
          <w:sz w:val="29"/>
          <w:szCs w:val="29"/>
          <w:lang w:val="ru-RU"/>
        </w:rPr>
        <w:t xml:space="preserve"> 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>надо</w:t>
      </w:r>
      <w:r w:rsidR="00A45E4A" w:rsidRPr="00E1120B">
        <w:rPr>
          <w:rFonts w:eastAsiaTheme="minorHAnsi" w:cs="LiberationSerif"/>
          <w:sz w:val="29"/>
          <w:szCs w:val="29"/>
          <w:lang w:val="ru-RU"/>
        </w:rPr>
        <w:t xml:space="preserve"> </w:t>
      </w:r>
      <w:r w:rsidR="00A45E4A" w:rsidRPr="00E1120B">
        <w:rPr>
          <w:rFonts w:eastAsiaTheme="minorHAnsi" w:cs="Times New Roman"/>
          <w:sz w:val="28"/>
          <w:szCs w:val="28"/>
          <w:lang w:val="ru-RU"/>
        </w:rPr>
        <w:t>исправить отмеченные ошибки.</w:t>
      </w:r>
    </w:p>
    <w:p w:rsidR="009E7D82" w:rsidRPr="00E1120B" w:rsidRDefault="00A45E4A" w:rsidP="00A45E4A">
      <w:pPr>
        <w:rPr>
          <w:rFonts w:eastAsiaTheme="minorHAnsi" w:cs="Times New Roman"/>
          <w:sz w:val="28"/>
          <w:szCs w:val="28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 xml:space="preserve"> </w:t>
      </w:r>
    </w:p>
    <w:p w:rsidR="00A45E4A" w:rsidRPr="00E1120B" w:rsidRDefault="000E6BD8" w:rsidP="00E1120B">
      <w:pPr>
        <w:spacing w:line="240" w:lineRule="auto"/>
        <w:rPr>
          <w:rFonts w:eastAsiaTheme="minorHAnsi" w:cs="Times New Roman"/>
          <w:b/>
          <w:sz w:val="32"/>
          <w:szCs w:val="32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 xml:space="preserve">                                       </w:t>
      </w:r>
      <w:r w:rsidRPr="00E1120B">
        <w:rPr>
          <w:rFonts w:eastAsiaTheme="minorHAnsi" w:cs="Times New Roman"/>
          <w:b/>
          <w:sz w:val="32"/>
          <w:szCs w:val="32"/>
          <w:lang w:val="ru-RU"/>
        </w:rPr>
        <w:t>Литература</w:t>
      </w:r>
    </w:p>
    <w:p w:rsidR="000E6BD8" w:rsidRPr="00E1120B" w:rsidRDefault="000E6BD8" w:rsidP="00E1120B">
      <w:pPr>
        <w:spacing w:line="240" w:lineRule="auto"/>
        <w:rPr>
          <w:rFonts w:eastAsiaTheme="minorHAnsi" w:cs="Times New Roman"/>
          <w:sz w:val="28"/>
          <w:szCs w:val="28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 xml:space="preserve">1.Данилов И.А., Иванов П.М. Общая электротехника с основами электроники  </w:t>
      </w:r>
      <w:proofErr w:type="spellStart"/>
      <w:r w:rsidRPr="00E1120B">
        <w:rPr>
          <w:rFonts w:eastAsiaTheme="minorHAnsi" w:cs="Times New Roman"/>
          <w:sz w:val="28"/>
          <w:szCs w:val="28"/>
          <w:lang w:val="ru-RU"/>
        </w:rPr>
        <w:t>М.Высшая</w:t>
      </w:r>
      <w:proofErr w:type="spellEnd"/>
      <w:r w:rsidRPr="00E1120B">
        <w:rPr>
          <w:rFonts w:eastAsiaTheme="minorHAnsi" w:cs="Times New Roman"/>
          <w:sz w:val="28"/>
          <w:szCs w:val="28"/>
          <w:lang w:val="ru-RU"/>
        </w:rPr>
        <w:t xml:space="preserve"> школа,1983.</w:t>
      </w:r>
    </w:p>
    <w:p w:rsidR="000E6BD8" w:rsidRPr="00E1120B" w:rsidRDefault="000E6BD8" w:rsidP="00E1120B">
      <w:pPr>
        <w:spacing w:line="240" w:lineRule="auto"/>
        <w:rPr>
          <w:rFonts w:eastAsiaTheme="minorHAnsi" w:cs="Times New Roman"/>
          <w:sz w:val="28"/>
          <w:szCs w:val="28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>2.  Попов В.С. Николаев С.А. Общая электротехника с основами электроники. М.Энергия.1972.</w:t>
      </w:r>
    </w:p>
    <w:p w:rsidR="000E6BD8" w:rsidRPr="00E1120B" w:rsidRDefault="000E6BD8" w:rsidP="00E1120B">
      <w:pPr>
        <w:spacing w:line="240" w:lineRule="auto"/>
        <w:rPr>
          <w:rFonts w:eastAsiaTheme="minorHAnsi" w:cs="Times New Roman"/>
          <w:sz w:val="28"/>
          <w:szCs w:val="28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 xml:space="preserve">3. Евдокимов. Ф.Е. Общая электротехника. – </w:t>
      </w:r>
      <w:proofErr w:type="spellStart"/>
      <w:r w:rsidRPr="00E1120B">
        <w:rPr>
          <w:rFonts w:eastAsiaTheme="minorHAnsi" w:cs="Times New Roman"/>
          <w:sz w:val="28"/>
          <w:szCs w:val="28"/>
          <w:lang w:val="ru-RU"/>
        </w:rPr>
        <w:t>М.Высшая</w:t>
      </w:r>
      <w:proofErr w:type="spellEnd"/>
      <w:r w:rsidRPr="00E1120B">
        <w:rPr>
          <w:rFonts w:eastAsiaTheme="minorHAnsi" w:cs="Times New Roman"/>
          <w:sz w:val="28"/>
          <w:szCs w:val="28"/>
          <w:lang w:val="ru-RU"/>
        </w:rPr>
        <w:t xml:space="preserve"> школа.1990.</w:t>
      </w:r>
    </w:p>
    <w:p w:rsidR="009E7D82" w:rsidRPr="00E1120B" w:rsidRDefault="000E6BD8" w:rsidP="00E1120B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E1120B">
        <w:rPr>
          <w:rFonts w:eastAsiaTheme="minorHAnsi" w:cs="Times New Roman"/>
          <w:sz w:val="28"/>
          <w:szCs w:val="28"/>
          <w:lang w:val="ru-RU"/>
        </w:rPr>
        <w:t xml:space="preserve">4. </w:t>
      </w:r>
      <w:proofErr w:type="spellStart"/>
      <w:r w:rsidRPr="00E1120B">
        <w:rPr>
          <w:rFonts w:eastAsiaTheme="minorHAnsi" w:cs="Times New Roman"/>
          <w:sz w:val="28"/>
          <w:szCs w:val="28"/>
          <w:lang w:val="ru-RU"/>
        </w:rPr>
        <w:t>Лоторейчук</w:t>
      </w:r>
      <w:proofErr w:type="spellEnd"/>
      <w:r w:rsidRPr="00E1120B">
        <w:rPr>
          <w:rFonts w:eastAsiaTheme="minorHAnsi" w:cs="Times New Roman"/>
          <w:sz w:val="28"/>
          <w:szCs w:val="28"/>
          <w:lang w:val="ru-RU"/>
        </w:rPr>
        <w:t xml:space="preserve"> Е.А.  Теоретические основы электротехники М. ИД «ФОРУМ»- ИНФРА-М,2008.</w:t>
      </w:r>
    </w:p>
    <w:p w:rsidR="009E7D82" w:rsidRPr="00E1120B" w:rsidRDefault="000E6BD8" w:rsidP="009E7D82">
      <w:pPr>
        <w:rPr>
          <w:rFonts w:cs="Times New Roman"/>
          <w:b/>
          <w:sz w:val="32"/>
          <w:szCs w:val="32"/>
          <w:lang w:val="ru-RU"/>
        </w:rPr>
      </w:pPr>
      <w:r w:rsidRPr="00E1120B">
        <w:rPr>
          <w:sz w:val="28"/>
          <w:szCs w:val="28"/>
          <w:lang w:val="ru-RU"/>
        </w:rPr>
        <w:t xml:space="preserve">                                               </w:t>
      </w:r>
      <w:r w:rsidRPr="00E1120B">
        <w:rPr>
          <w:rFonts w:cs="Times New Roman"/>
          <w:b/>
          <w:sz w:val="32"/>
          <w:szCs w:val="32"/>
          <w:lang w:val="ru-RU"/>
        </w:rPr>
        <w:t>Введение</w:t>
      </w:r>
    </w:p>
    <w:p w:rsidR="000E6BD8" w:rsidRPr="00E1120B" w:rsidRDefault="00E1120B" w:rsidP="009E7D82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Электрическая энергия</w:t>
      </w:r>
      <w:r w:rsidRPr="00E1120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её свойства и применение. Значение электроники как основного средства для управления</w:t>
      </w:r>
      <w:r w:rsidRPr="00E1120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автоматизации и контроля сложных производственных процессов. Назначение предмета</w:t>
      </w:r>
      <w:r w:rsidRPr="00E1120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его роль в подготовке специалиста по эксплуатации и ремонту оборудования предприятий. Связь с другими предметами специальности. </w:t>
      </w: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9E7D82" w:rsidRPr="009E7D82" w:rsidRDefault="009E7D82" w:rsidP="009E7D82">
      <w:pPr>
        <w:rPr>
          <w:sz w:val="32"/>
          <w:szCs w:val="32"/>
          <w:lang w:val="ru-RU"/>
        </w:rPr>
      </w:pPr>
    </w:p>
    <w:p w:rsidR="00423757" w:rsidRPr="009E7D82" w:rsidRDefault="00423757">
      <w:pPr>
        <w:rPr>
          <w:lang w:val="ru-RU"/>
        </w:rPr>
      </w:pPr>
    </w:p>
    <w:sectPr w:rsidR="00423757" w:rsidRPr="009E7D82" w:rsidSect="0042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D82"/>
    <w:rsid w:val="000E3D52"/>
    <w:rsid w:val="000E6BD8"/>
    <w:rsid w:val="00423757"/>
    <w:rsid w:val="00761ECE"/>
    <w:rsid w:val="009E7D82"/>
    <w:rsid w:val="00A45E4A"/>
    <w:rsid w:val="00E1120B"/>
    <w:rsid w:val="00E20E2D"/>
    <w:rsid w:val="00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8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0AA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AE"/>
    <w:pPr>
      <w:widowControl w:val="0"/>
      <w:shd w:val="clear" w:color="auto" w:fill="FFFFFF"/>
      <w:spacing w:after="0"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4</cp:revision>
  <dcterms:created xsi:type="dcterms:W3CDTF">2014-11-17T10:47:00Z</dcterms:created>
  <dcterms:modified xsi:type="dcterms:W3CDTF">2015-02-22T11:36:00Z</dcterms:modified>
</cp:coreProperties>
</file>