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283296926"/>
      <w:bookmarkStart w:id="1" w:name="_Toc283648307"/>
      <w:r w:rsidRPr="00EA2957">
        <w:rPr>
          <w:rFonts w:ascii="Times New Roman" w:hAnsi="Times New Roman"/>
          <w:b/>
          <w:bCs/>
          <w:sz w:val="28"/>
          <w:szCs w:val="28"/>
        </w:rPr>
        <w:t>Министерство образования Московской области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 xml:space="preserve">«Воскресенский колледж» 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295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sz w:val="28"/>
          <w:szCs w:val="28"/>
        </w:rPr>
        <w:t xml:space="preserve">по выполнению домашней </w:t>
      </w:r>
      <w:r w:rsidRPr="00EA2957">
        <w:rPr>
          <w:rFonts w:ascii="Times New Roman" w:hAnsi="Times New Roman"/>
          <w:b/>
          <w:bCs/>
          <w:sz w:val="28"/>
          <w:szCs w:val="28"/>
        </w:rPr>
        <w:t>контрольной работы (ДКР)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 xml:space="preserve">по дисциплине </w:t>
      </w:r>
      <w:r>
        <w:rPr>
          <w:rFonts w:ascii="Times New Roman" w:hAnsi="Times New Roman"/>
          <w:b/>
          <w:bCs/>
          <w:sz w:val="28"/>
          <w:szCs w:val="28"/>
        </w:rPr>
        <w:t>БД.05</w:t>
      </w:r>
      <w:r w:rsidRPr="00EA2957">
        <w:rPr>
          <w:rFonts w:ascii="Times New Roman" w:hAnsi="Times New Roman"/>
          <w:b/>
          <w:bCs/>
          <w:sz w:val="28"/>
          <w:szCs w:val="28"/>
        </w:rPr>
        <w:t xml:space="preserve"> История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>для студентов заочного отделения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>специальности 40.02.01 Право и организация социального обеспечения</w:t>
      </w: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A2957" w:rsidRPr="00EA2957" w:rsidRDefault="00EA2957" w:rsidP="00EA29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957">
        <w:rPr>
          <w:rFonts w:ascii="Times New Roman" w:hAnsi="Times New Roman"/>
          <w:b/>
          <w:bCs/>
          <w:sz w:val="28"/>
          <w:szCs w:val="28"/>
        </w:rPr>
        <w:t>Воскресенск 2022г</w:t>
      </w: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  <w:r w:rsidRPr="00EA2957">
        <w:rPr>
          <w:rFonts w:ascii="Times New Roman" w:hAnsi="Times New Roman"/>
          <w:sz w:val="24"/>
          <w:szCs w:val="24"/>
        </w:rPr>
        <w:lastRenderedPageBreak/>
        <w:t xml:space="preserve">Контрольная работа учебной дисциплины </w:t>
      </w:r>
      <w:r w:rsidRPr="00EA2957">
        <w:rPr>
          <w:rFonts w:ascii="Times New Roman" w:hAnsi="Times New Roman"/>
          <w:b/>
          <w:bCs/>
          <w:sz w:val="24"/>
          <w:szCs w:val="24"/>
        </w:rPr>
        <w:t>БД.05</w:t>
      </w:r>
      <w:r w:rsidRPr="00EA2957">
        <w:rPr>
          <w:rFonts w:ascii="Times New Roman" w:hAnsi="Times New Roman"/>
          <w:b/>
          <w:bCs/>
          <w:sz w:val="24"/>
          <w:szCs w:val="24"/>
        </w:rPr>
        <w:t xml:space="preserve"> История </w:t>
      </w:r>
      <w:r w:rsidRPr="00EA2957">
        <w:rPr>
          <w:rFonts w:ascii="Times New Roman" w:hAnsi="Times New Roman"/>
          <w:sz w:val="24"/>
          <w:szCs w:val="24"/>
        </w:rPr>
        <w:t xml:space="preserve"> разработана на основе ФГОС СПО для студентов специальности </w:t>
      </w:r>
      <w:r w:rsidRPr="00EA2957">
        <w:rPr>
          <w:rFonts w:ascii="Times New Roman" w:hAnsi="Times New Roman"/>
          <w:b/>
          <w:bCs/>
          <w:sz w:val="24"/>
          <w:szCs w:val="24"/>
        </w:rPr>
        <w:t>40.02.01 Право и организация социального обеспечения</w:t>
      </w: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  <w:r w:rsidRPr="00EA2957">
        <w:rPr>
          <w:rFonts w:ascii="Times New Roman" w:hAnsi="Times New Roman"/>
          <w:sz w:val="24"/>
          <w:szCs w:val="24"/>
        </w:rPr>
        <w:t xml:space="preserve">Разработал: преподаватель ГБПОУ МО «Воскресенский колледж»              </w:t>
      </w:r>
      <w:proofErr w:type="spellStart"/>
      <w:r w:rsidRPr="00EA2957">
        <w:rPr>
          <w:rFonts w:ascii="Times New Roman" w:hAnsi="Times New Roman"/>
          <w:sz w:val="24"/>
          <w:szCs w:val="24"/>
        </w:rPr>
        <w:t>Шкарина</w:t>
      </w:r>
      <w:proofErr w:type="spellEnd"/>
      <w:r w:rsidRPr="00EA2957">
        <w:rPr>
          <w:rFonts w:ascii="Times New Roman" w:hAnsi="Times New Roman"/>
          <w:sz w:val="24"/>
          <w:szCs w:val="24"/>
        </w:rPr>
        <w:t xml:space="preserve"> И.В.</w:t>
      </w: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  <w:r w:rsidRPr="00EA2957">
        <w:rPr>
          <w:rFonts w:ascii="Times New Roman" w:hAnsi="Times New Roman"/>
          <w:sz w:val="24"/>
          <w:szCs w:val="24"/>
        </w:rPr>
        <w:t>Рассмотрено:</w:t>
      </w: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  <w:r w:rsidRPr="00EA2957">
        <w:rPr>
          <w:rFonts w:ascii="Times New Roman" w:hAnsi="Times New Roman"/>
          <w:sz w:val="24"/>
          <w:szCs w:val="24"/>
        </w:rPr>
        <w:t>на заседании ПЦК _______________________________</w:t>
      </w: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  <w:r w:rsidRPr="00EA2957">
        <w:rPr>
          <w:rFonts w:ascii="Times New Roman" w:hAnsi="Times New Roman"/>
          <w:sz w:val="24"/>
          <w:szCs w:val="24"/>
        </w:rPr>
        <w:t>Протокол №_____от «___»________2022г.</w:t>
      </w: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  <w:r w:rsidRPr="00EA2957">
        <w:rPr>
          <w:rFonts w:ascii="Times New Roman" w:hAnsi="Times New Roman"/>
          <w:sz w:val="24"/>
          <w:szCs w:val="24"/>
        </w:rPr>
        <w:t>_________ (___________________________)</w:t>
      </w: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  <w:sz w:val="24"/>
          <w:szCs w:val="24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</w:rPr>
      </w:pPr>
    </w:p>
    <w:p w:rsidR="00EA2957" w:rsidRPr="00EA2957" w:rsidRDefault="00EA2957" w:rsidP="00EA2957">
      <w:pPr>
        <w:spacing w:after="0"/>
        <w:rPr>
          <w:rFonts w:ascii="Times New Roman" w:hAnsi="Times New Roman"/>
        </w:rPr>
      </w:pPr>
    </w:p>
    <w:p w:rsidR="00EA2957" w:rsidRDefault="00EA2957" w:rsidP="00EA2957"/>
    <w:p w:rsidR="00EA2957" w:rsidRDefault="00EA2957" w:rsidP="00EA2957"/>
    <w:p w:rsidR="00EA2957" w:rsidRDefault="00EA2957" w:rsidP="00EA2957"/>
    <w:p w:rsidR="00EA2957" w:rsidRDefault="00EA2957" w:rsidP="00EA2957"/>
    <w:p w:rsidR="00EA2957" w:rsidRDefault="00EA2957" w:rsidP="00EA2957"/>
    <w:p w:rsidR="00EA2957" w:rsidRDefault="00EA2957" w:rsidP="00EA2957"/>
    <w:p w:rsidR="00EA2957" w:rsidRDefault="00EA2957" w:rsidP="00EA2957"/>
    <w:p w:rsidR="00EA2957" w:rsidRDefault="00EA2957" w:rsidP="00EA2957">
      <w:bookmarkStart w:id="2" w:name="_GoBack"/>
      <w:bookmarkEnd w:id="2"/>
    </w:p>
    <w:p w:rsidR="00EA2957" w:rsidRDefault="00EA2957" w:rsidP="00EA2957"/>
    <w:p w:rsidR="00EA2957" w:rsidRPr="00AD7422" w:rsidRDefault="00EA2957" w:rsidP="00EA2957"/>
    <w:p w:rsidR="00926B4D" w:rsidRPr="007E2D5A" w:rsidRDefault="00926B4D" w:rsidP="00926B4D">
      <w:pPr>
        <w:jc w:val="center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lastRenderedPageBreak/>
        <w:t xml:space="preserve">СОДЕРЖАНИЕ 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ВВЕДЕНИЕ............................................................................................................................</w:t>
      </w:r>
      <w:r w:rsidR="007E2D5A">
        <w:rPr>
          <w:rFonts w:ascii="Times New Roman" w:hAnsi="Times New Roman"/>
          <w:sz w:val="24"/>
          <w:szCs w:val="24"/>
        </w:rPr>
        <w:t>........3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ТРЕБОВАНИЯ К ОФОРМЛЕНИЮ КОНТРОЛЬНОЙ РАБОТЫ ...................................... </w:t>
      </w:r>
      <w:r w:rsidR="007E2D5A">
        <w:rPr>
          <w:rFonts w:ascii="Times New Roman" w:hAnsi="Times New Roman"/>
          <w:sz w:val="24"/>
          <w:szCs w:val="24"/>
        </w:rPr>
        <w:t>….5</w:t>
      </w:r>
      <w:r w:rsidRPr="007E2D5A">
        <w:rPr>
          <w:rFonts w:ascii="Times New Roman" w:hAnsi="Times New Roman"/>
          <w:sz w:val="24"/>
          <w:szCs w:val="24"/>
        </w:rPr>
        <w:t xml:space="preserve"> </w:t>
      </w:r>
    </w:p>
    <w:p w:rsid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 ВАРИАНТЫ КОНТРОЛЬНОЙ РАБОТЫ ............................................................................... </w:t>
      </w:r>
      <w:r w:rsidR="007E2D5A">
        <w:rPr>
          <w:rFonts w:ascii="Times New Roman" w:hAnsi="Times New Roman"/>
          <w:sz w:val="24"/>
          <w:szCs w:val="24"/>
        </w:rPr>
        <w:t>6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РЕКОМЕНДУЕМАЯ ЛИТЕРАТУРА ...................................................................................... 10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</w:p>
    <w:p w:rsidR="00926B4D" w:rsidRPr="007E2D5A" w:rsidRDefault="00926B4D" w:rsidP="00926B4D">
      <w:pPr>
        <w:jc w:val="center"/>
        <w:rPr>
          <w:rFonts w:ascii="Times New Roman" w:hAnsi="Times New Roman"/>
          <w:sz w:val="24"/>
          <w:szCs w:val="24"/>
        </w:rPr>
      </w:pPr>
    </w:p>
    <w:p w:rsidR="00926B4D" w:rsidRPr="007E2D5A" w:rsidRDefault="00926B4D" w:rsidP="00926B4D">
      <w:pPr>
        <w:jc w:val="center"/>
        <w:rPr>
          <w:rFonts w:ascii="Times New Roman" w:hAnsi="Times New Roman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Pr="007E2D5A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926B4D" w:rsidRDefault="00926B4D" w:rsidP="00926B4D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7E2D5A" w:rsidRDefault="007E2D5A" w:rsidP="007E2D5A"/>
    <w:p w:rsidR="007E2D5A" w:rsidRDefault="007E2D5A" w:rsidP="007E2D5A"/>
    <w:p w:rsidR="007E2D5A" w:rsidRDefault="007E2D5A" w:rsidP="007E2D5A"/>
    <w:p w:rsidR="007E2D5A" w:rsidRDefault="007E2D5A" w:rsidP="007E2D5A"/>
    <w:p w:rsidR="007E2D5A" w:rsidRDefault="007E2D5A" w:rsidP="007E2D5A"/>
    <w:p w:rsidR="007E2D5A" w:rsidRPr="007E2D5A" w:rsidRDefault="007E2D5A" w:rsidP="007E2D5A"/>
    <w:p w:rsidR="00926B4D" w:rsidRPr="007E2D5A" w:rsidRDefault="00926B4D" w:rsidP="00926B4D">
      <w:pPr>
        <w:rPr>
          <w:rFonts w:ascii="Times New Roman" w:hAnsi="Times New Roman"/>
          <w:b/>
          <w:sz w:val="24"/>
          <w:szCs w:val="24"/>
        </w:rPr>
      </w:pPr>
    </w:p>
    <w:p w:rsidR="007E2D5A" w:rsidRPr="007E2D5A" w:rsidRDefault="007E2D5A" w:rsidP="007E2D5A">
      <w:pPr>
        <w:rPr>
          <w:rFonts w:ascii="Times New Roman" w:hAnsi="Times New Roman"/>
          <w:b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926B4D" w:rsidRPr="007E2D5A" w:rsidRDefault="00926B4D" w:rsidP="007E2D5A">
      <w:pPr>
        <w:rPr>
          <w:rFonts w:ascii="Times New Roman" w:hAnsi="Times New Roman"/>
          <w:bCs/>
          <w:i/>
          <w:iCs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Область применения программы</w:t>
      </w:r>
      <w:bookmarkEnd w:id="0"/>
      <w:bookmarkEnd w:id="1"/>
    </w:p>
    <w:p w:rsidR="00926B4D" w:rsidRPr="007E2D5A" w:rsidRDefault="00926B4D" w:rsidP="00926B4D">
      <w:pPr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E2D5A"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общеобразовательной </w:t>
      </w:r>
      <w:r w:rsidRPr="007E2D5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учебной</w:t>
      </w:r>
      <w:r w:rsidRPr="007E2D5A">
        <w:rPr>
          <w:rFonts w:ascii="Times New Roman" w:eastAsiaTheme="minorHAnsi" w:hAnsi="Times New Roman"/>
          <w:sz w:val="24"/>
          <w:szCs w:val="24"/>
          <w:lang w:eastAsia="en-US"/>
        </w:rPr>
        <w:t xml:space="preserve"> дисциплины История предназначена для изучения </w:t>
      </w:r>
      <w:r w:rsidRPr="007E2D5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истории</w:t>
      </w:r>
      <w:r w:rsidRPr="007E2D5A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</w:t>
      </w:r>
      <w:r w:rsidRPr="007E2D5A">
        <w:rPr>
          <w:rFonts w:ascii="Times New Roman" w:eastAsiaTheme="minorHAnsi" w:hAnsi="Times New Roman"/>
          <w:sz w:val="24"/>
          <w:szCs w:val="24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</w:t>
      </w:r>
      <w:r w:rsidRPr="007E2D5A">
        <w:rPr>
          <w:rFonts w:ascii="Times New Roman" w:hAnsi="Times New Roman"/>
          <w:sz w:val="24"/>
          <w:szCs w:val="24"/>
        </w:rPr>
        <w:t xml:space="preserve">  </w:t>
      </w:r>
      <w:r w:rsidRPr="007E2D5A">
        <w:rPr>
          <w:rFonts w:ascii="Times New Roman" w:eastAsiaTheme="minorHAnsi" w:hAnsi="Times New Roman"/>
          <w:sz w:val="24"/>
          <w:szCs w:val="24"/>
          <w:lang w:eastAsia="en-US"/>
        </w:rPr>
        <w:t>квалифицированных рабочих, служащих и специалистов среднего звена.</w:t>
      </w:r>
      <w:r w:rsidRPr="007E2D5A">
        <w:rPr>
          <w:rFonts w:ascii="Times New Roman" w:hAnsi="Times New Roman"/>
          <w:sz w:val="24"/>
          <w:szCs w:val="24"/>
        </w:rPr>
        <w:t xml:space="preserve">                </w:t>
      </w:r>
    </w:p>
    <w:p w:rsidR="00926B4D" w:rsidRPr="007E2D5A" w:rsidRDefault="00926B4D" w:rsidP="0092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   </w:t>
      </w:r>
    </w:p>
    <w:p w:rsidR="00926B4D" w:rsidRPr="007E2D5A" w:rsidRDefault="00926B4D" w:rsidP="0092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1.3 Освоение содержания учебной дисциплины </w:t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softHyphen/>
        <w:t>История</w:t>
      </w:r>
    </w:p>
    <w:p w:rsidR="00926B4D" w:rsidRPr="007E2D5A" w:rsidRDefault="00926B4D" w:rsidP="00926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В рамках программы учебной дисциплины</w:t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обеспечивается достижение студентами следующих </w:t>
      </w:r>
      <w:r w:rsidRPr="007E2D5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результатов</w:t>
      </w:r>
      <w:r w:rsidRPr="007E2D5A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926B4D" w:rsidRPr="007E2D5A" w:rsidRDefault="00926B4D" w:rsidP="00926B4D">
      <w:pPr>
        <w:tabs>
          <w:tab w:val="center" w:pos="332"/>
          <w:tab w:val="center" w:pos="1355"/>
        </w:tabs>
        <w:spacing w:after="3"/>
        <w:rPr>
          <w:rFonts w:ascii="Times New Roman" w:hAnsi="Times New Roman"/>
          <w:b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Л</w:t>
      </w:r>
      <w:r w:rsidRPr="007E2D5A">
        <w:rPr>
          <w:rFonts w:ascii="Times New Roman" w:hAnsi="Times New Roman"/>
          <w:b/>
          <w:color w:val="181717"/>
          <w:sz w:val="24"/>
          <w:szCs w:val="24"/>
        </w:rPr>
        <w:t>ичностные результаты:</w:t>
      </w:r>
    </w:p>
    <w:p w:rsidR="00926B4D" w:rsidRPr="007E2D5A" w:rsidRDefault="00926B4D" w:rsidP="00926B4D">
      <w:pPr>
        <w:tabs>
          <w:tab w:val="right" w:pos="8338"/>
        </w:tabs>
        <w:spacing w:after="2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ЛР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1</w:t>
      </w:r>
      <w:proofErr w:type="gramEnd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.</w:t>
      </w:r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Сформированность российской гр</w:t>
      </w:r>
      <w:r w:rsidRPr="007E2D5A">
        <w:rPr>
          <w:rFonts w:ascii="Times New Roman" w:hAnsi="Times New Roman"/>
          <w:color w:val="181717"/>
          <w:sz w:val="24"/>
          <w:szCs w:val="24"/>
        </w:rPr>
        <w:t>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ЛР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2</w:t>
      </w:r>
      <w:proofErr w:type="gramEnd"/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926B4D" w:rsidRPr="007E2D5A" w:rsidRDefault="00926B4D" w:rsidP="00926B4D">
      <w:pPr>
        <w:tabs>
          <w:tab w:val="center" w:pos="627"/>
          <w:tab w:val="center" w:pos="3336"/>
        </w:tabs>
        <w:spacing w:after="29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7E2D5A">
        <w:rPr>
          <w:rFonts w:ascii="Times New Roman" w:eastAsia="Calibri" w:hAnsi="Times New Roman"/>
          <w:b/>
          <w:color w:val="000000"/>
          <w:sz w:val="24"/>
          <w:szCs w:val="24"/>
        </w:rPr>
        <w:t>ЛР</w:t>
      </w: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3</w:t>
      </w:r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 xml:space="preserve">Готовность к служению Отечеству, его защите. 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ЛР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4</w:t>
      </w:r>
      <w:proofErr w:type="gramEnd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.</w:t>
      </w:r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С</w:t>
      </w:r>
      <w:r w:rsidRPr="007E2D5A">
        <w:rPr>
          <w:rFonts w:ascii="Times New Roman" w:hAnsi="Times New Roman"/>
          <w:color w:val="181717"/>
          <w:sz w:val="24"/>
          <w:szCs w:val="24"/>
        </w:rPr>
        <w:t>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ЛР5</w:t>
      </w:r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.С</w:t>
      </w:r>
      <w:r w:rsidRPr="007E2D5A">
        <w:rPr>
          <w:rFonts w:ascii="Times New Roman" w:hAnsi="Times New Roman"/>
          <w:color w:val="181717"/>
          <w:sz w:val="24"/>
          <w:szCs w:val="24"/>
        </w:rPr>
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ЛР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6</w:t>
      </w:r>
      <w:proofErr w:type="gramEnd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proofErr w:type="spell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М</w:t>
      </w:r>
      <w:r w:rsidRPr="007E2D5A">
        <w:rPr>
          <w:rFonts w:ascii="Times New Roman" w:hAnsi="Times New Roman"/>
          <w:b/>
          <w:color w:val="181717"/>
          <w:sz w:val="24"/>
          <w:szCs w:val="24"/>
        </w:rPr>
        <w:t>етапредметные</w:t>
      </w:r>
      <w:proofErr w:type="spellEnd"/>
      <w:r w:rsidRPr="007E2D5A">
        <w:rPr>
          <w:rFonts w:ascii="Times New Roman" w:hAnsi="Times New Roman"/>
          <w:b/>
          <w:color w:val="181717"/>
          <w:sz w:val="24"/>
          <w:szCs w:val="24"/>
        </w:rPr>
        <w:t xml:space="preserve"> результаты учебной деятельности: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МР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1</w:t>
      </w:r>
      <w:proofErr w:type="gramEnd"/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МР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2</w:t>
      </w:r>
      <w:proofErr w:type="gramEnd"/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 xml:space="preserve">  МР3.</w:t>
      </w:r>
      <w:r w:rsidRPr="007E2D5A">
        <w:rPr>
          <w:rFonts w:ascii="Times New Roman" w:hAnsi="Times New Roman"/>
          <w:color w:val="181717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7E2D5A">
        <w:rPr>
          <w:rFonts w:ascii="Times New Roman" w:hAnsi="Times New Roman"/>
          <w:color w:val="181717"/>
          <w:sz w:val="24"/>
          <w:szCs w:val="24"/>
        </w:rPr>
        <w:lastRenderedPageBreak/>
        <w:t>самостоятельному поиску методов решения практических задач, применению различных методов познания.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 xml:space="preserve"> МР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4</w:t>
      </w:r>
      <w:proofErr w:type="gramEnd"/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МР5</w:t>
      </w:r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.У</w:t>
      </w:r>
      <w:r w:rsidRPr="007E2D5A">
        <w:rPr>
          <w:rFonts w:ascii="Times New Roman" w:hAnsi="Times New Roman"/>
          <w:color w:val="181717"/>
          <w:sz w:val="24"/>
          <w:szCs w:val="24"/>
        </w:rPr>
        <w:t>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926B4D" w:rsidRPr="007E2D5A" w:rsidRDefault="00926B4D" w:rsidP="00926B4D">
      <w:pPr>
        <w:spacing w:after="33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МР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6</w:t>
      </w:r>
      <w:proofErr w:type="gramEnd"/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926B4D" w:rsidRPr="007E2D5A" w:rsidRDefault="00926B4D" w:rsidP="00926B4D">
      <w:pPr>
        <w:spacing w:after="33"/>
        <w:ind w:right="11"/>
        <w:jc w:val="both"/>
        <w:rPr>
          <w:rFonts w:ascii="Times New Roman" w:hAnsi="Times New Roman"/>
          <w:b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П</w:t>
      </w:r>
      <w:r w:rsidRPr="007E2D5A">
        <w:rPr>
          <w:rFonts w:ascii="Times New Roman" w:hAnsi="Times New Roman"/>
          <w:b/>
          <w:color w:val="181717"/>
          <w:sz w:val="24"/>
          <w:szCs w:val="24"/>
        </w:rPr>
        <w:t>редметные результаты: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ПР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1</w:t>
      </w:r>
      <w:proofErr w:type="gramEnd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.</w:t>
      </w:r>
      <w:r w:rsidRPr="007E2D5A">
        <w:rPr>
          <w:rFonts w:ascii="Times New Roman" w:hAnsi="Times New Roman"/>
          <w:color w:val="181717"/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ПР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2</w:t>
      </w:r>
      <w:proofErr w:type="gramEnd"/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.В</w:t>
      </w:r>
      <w:r w:rsidRPr="007E2D5A">
        <w:rPr>
          <w:rFonts w:ascii="Times New Roman" w:hAnsi="Times New Roman"/>
          <w:color w:val="181717"/>
          <w:sz w:val="24"/>
          <w:szCs w:val="24"/>
        </w:rPr>
        <w:t>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926B4D" w:rsidRPr="007E2D5A" w:rsidRDefault="00926B4D" w:rsidP="00926B4D">
      <w:pPr>
        <w:spacing w:after="5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ПР3.</w:t>
      </w:r>
      <w:r w:rsidRPr="007E2D5A">
        <w:rPr>
          <w:rFonts w:ascii="Times New Roman" w:hAnsi="Times New Roman"/>
          <w:color w:val="181717"/>
          <w:sz w:val="24"/>
          <w:szCs w:val="24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926B4D" w:rsidRPr="007E2D5A" w:rsidRDefault="00926B4D" w:rsidP="00926B4D">
      <w:pPr>
        <w:spacing w:after="0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ПР</w:t>
      </w:r>
      <w:proofErr w:type="gramStart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4</w:t>
      </w:r>
      <w:proofErr w:type="gramEnd"/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.</w:t>
      </w:r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В</w:t>
      </w:r>
      <w:r w:rsidRPr="007E2D5A">
        <w:rPr>
          <w:rFonts w:ascii="Times New Roman" w:hAnsi="Times New Roman"/>
          <w:color w:val="181717"/>
          <w:sz w:val="24"/>
          <w:szCs w:val="24"/>
        </w:rPr>
        <w:t>ладение навыками проектной деятельности и исторической реконструкции с привлечением различных источников;</w:t>
      </w:r>
    </w:p>
    <w:p w:rsidR="00926B4D" w:rsidRPr="007E2D5A" w:rsidRDefault="00926B4D" w:rsidP="00926B4D">
      <w:pPr>
        <w:spacing w:after="0"/>
        <w:ind w:left="9" w:right="11" w:hanging="9"/>
        <w:jc w:val="both"/>
        <w:rPr>
          <w:rFonts w:ascii="Times New Roman" w:hAnsi="Times New Roman"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>ПР5</w:t>
      </w:r>
      <w:r w:rsidRPr="007E2D5A">
        <w:rPr>
          <w:rFonts w:ascii="Times New Roman" w:eastAsia="Segoe UI Symbol" w:hAnsi="Times New Roman"/>
          <w:color w:val="181717"/>
          <w:sz w:val="24"/>
          <w:szCs w:val="24"/>
        </w:rPr>
        <w:t>.С</w:t>
      </w:r>
      <w:r w:rsidRPr="007E2D5A">
        <w:rPr>
          <w:rFonts w:ascii="Times New Roman" w:hAnsi="Times New Roman"/>
          <w:color w:val="181717"/>
          <w:sz w:val="24"/>
          <w:szCs w:val="24"/>
        </w:rPr>
        <w:t>формированность умений вести диалог, обосновывать свою точку зрения в дискуссии по исторической тематике.</w:t>
      </w:r>
    </w:p>
    <w:p w:rsidR="00926B4D" w:rsidRPr="007E2D5A" w:rsidRDefault="00926B4D" w:rsidP="00926B4D">
      <w:pPr>
        <w:spacing w:after="0"/>
        <w:ind w:right="11"/>
        <w:jc w:val="both"/>
        <w:rPr>
          <w:rFonts w:ascii="Times New Roman" w:hAnsi="Times New Roman"/>
          <w:color w:val="181717"/>
          <w:sz w:val="24"/>
          <w:szCs w:val="24"/>
        </w:rPr>
      </w:pPr>
    </w:p>
    <w:p w:rsidR="00926B4D" w:rsidRPr="007E2D5A" w:rsidRDefault="00926B4D" w:rsidP="00926B4D">
      <w:pPr>
        <w:spacing w:after="0"/>
        <w:jc w:val="both"/>
        <w:rPr>
          <w:rFonts w:ascii="Times New Roman" w:eastAsia="Segoe UI Symbol" w:hAnsi="Times New Roman"/>
          <w:b/>
          <w:color w:val="181717"/>
          <w:sz w:val="24"/>
          <w:szCs w:val="24"/>
        </w:rPr>
      </w:pPr>
      <w:r w:rsidRPr="007E2D5A">
        <w:rPr>
          <w:rFonts w:ascii="Times New Roman" w:eastAsia="Segoe UI Symbol" w:hAnsi="Times New Roman"/>
          <w:b/>
          <w:color w:val="181717"/>
          <w:sz w:val="24"/>
          <w:szCs w:val="24"/>
        </w:rPr>
        <w:t xml:space="preserve"> Личностные  результаты воспитания: </w:t>
      </w:r>
    </w:p>
    <w:p w:rsidR="00926B4D" w:rsidRPr="007E2D5A" w:rsidRDefault="00926B4D" w:rsidP="00926B4D">
      <w:pPr>
        <w:rPr>
          <w:rFonts w:ascii="Times New Roman" w:hAnsi="Times New Roman"/>
          <w:b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>ЛРВ</w:t>
      </w:r>
      <w:proofErr w:type="gramStart"/>
      <w:r w:rsidRPr="007E2D5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Осознающий себя гражданином и защитником великой страны.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>ЛРВ 2</w:t>
      </w:r>
      <w:r w:rsidRPr="007E2D5A">
        <w:rPr>
          <w:rFonts w:ascii="Times New Roman" w:hAnsi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 xml:space="preserve">ЛРВ 5 </w:t>
      </w:r>
      <w:proofErr w:type="gramStart"/>
      <w:r w:rsidRPr="007E2D5A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>ЛРВ 8</w:t>
      </w:r>
      <w:r w:rsidRPr="007E2D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2D5A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7E2D5A">
        <w:rPr>
          <w:rFonts w:ascii="Times New Roman" w:hAnsi="Times New Roman"/>
          <w:sz w:val="24"/>
          <w:szCs w:val="24"/>
        </w:rPr>
        <w:t>Сопричастный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926B4D" w:rsidRPr="007E2D5A" w:rsidRDefault="00926B4D" w:rsidP="00926B4D">
      <w:pPr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>ЛРВ 12</w:t>
      </w:r>
      <w:r w:rsidRPr="007E2D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2D5A">
        <w:rPr>
          <w:rFonts w:ascii="Times New Roman" w:hAnsi="Times New Roman"/>
          <w:sz w:val="24"/>
          <w:szCs w:val="24"/>
        </w:rPr>
        <w:t>Принимающий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2B4BF6" w:rsidRPr="007E2D5A" w:rsidRDefault="002B4BF6">
      <w:pPr>
        <w:rPr>
          <w:rFonts w:ascii="Times New Roman" w:hAnsi="Times New Roman"/>
          <w:sz w:val="24"/>
          <w:szCs w:val="24"/>
        </w:rPr>
      </w:pPr>
    </w:p>
    <w:p w:rsidR="00926B4D" w:rsidRPr="007E2D5A" w:rsidRDefault="00926B4D">
      <w:pPr>
        <w:rPr>
          <w:rFonts w:ascii="Times New Roman" w:hAnsi="Times New Roman"/>
          <w:sz w:val="24"/>
          <w:szCs w:val="24"/>
        </w:rPr>
      </w:pP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bCs/>
          <w:color w:val="181818"/>
        </w:rPr>
      </w:pPr>
      <w:r w:rsidRPr="007E2D5A">
        <w:rPr>
          <w:b/>
          <w:bCs/>
          <w:color w:val="181818"/>
        </w:rPr>
        <w:t>Основные требования к структуре контрольной работы</w:t>
      </w: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240" w:afterAutospacing="0" w:line="315" w:lineRule="atLeast"/>
        <w:jc w:val="both"/>
      </w:pPr>
      <w:r w:rsidRPr="007E2D5A">
        <w:t>1.1</w:t>
      </w:r>
      <w:proofErr w:type="gramStart"/>
      <w:r w:rsidRPr="007E2D5A">
        <w:t xml:space="preserve"> В</w:t>
      </w:r>
      <w:proofErr w:type="gramEnd"/>
      <w:r w:rsidRPr="007E2D5A">
        <w:t xml:space="preserve"> работе указывается номер варианта. Студент выполняет тот номер варианта, который соответствует его позиции в общей нумерации в журнале учебной группы. При этом важно учесть, что вариант 1 выполняют студенты, вписанные в журнал учебной группы под номерами 1, 11, 21 и т.д., вариант 2 – студенты 2, 12, 22 и т.д.</w:t>
      </w: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240" w:afterAutospacing="0" w:line="315" w:lineRule="atLeast"/>
        <w:jc w:val="both"/>
      </w:pPr>
      <w:r w:rsidRPr="007E2D5A">
        <w:t xml:space="preserve"> 1.2 Контрольная работа должна быть написана в точном соответствии с заданной темой и планом.</w:t>
      </w: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240" w:afterAutospacing="0" w:line="315" w:lineRule="atLeast"/>
        <w:jc w:val="both"/>
      </w:pPr>
      <w:proofErr w:type="gramStart"/>
      <w:r w:rsidRPr="007E2D5A">
        <w:t xml:space="preserve">Работа должна включать в себя: </w:t>
      </w:r>
      <w:r w:rsidRPr="007E2D5A">
        <w:sym w:font="Symbol" w:char="F02D"/>
      </w:r>
      <w:r w:rsidRPr="007E2D5A">
        <w:t xml:space="preserve"> титульный лист (ФИО студента, номер группы, курс, специальность); </w:t>
      </w:r>
      <w:r w:rsidRPr="007E2D5A">
        <w:sym w:font="Symbol" w:char="F02D"/>
      </w:r>
      <w:r w:rsidRPr="007E2D5A">
        <w:t xml:space="preserve"> план (номер варианта и перечень вопросов); </w:t>
      </w:r>
      <w:r w:rsidRPr="007E2D5A">
        <w:sym w:font="Symbol" w:char="F02D"/>
      </w:r>
      <w:r w:rsidRPr="007E2D5A">
        <w:t xml:space="preserve"> основную часть (ответы на вопросы); </w:t>
      </w:r>
      <w:r w:rsidRPr="007E2D5A">
        <w:sym w:font="Symbol" w:char="F02D"/>
      </w:r>
      <w:r w:rsidRPr="007E2D5A">
        <w:t xml:space="preserve"> список источников, использованных в процессе выполнения работы (литература должна располагается в алфавитном порядке; указывается фамилия и инициалы автора, название книги, ее место и год издания.</w:t>
      </w:r>
      <w:proofErr w:type="gramEnd"/>
      <w:r w:rsidRPr="007E2D5A">
        <w:t xml:space="preserve"> </w:t>
      </w:r>
      <w:proofErr w:type="gramStart"/>
      <w:r w:rsidRPr="007E2D5A">
        <w:t>Аналогичные требования предъявляются к оформлению ссылок на электронные ресурсы).</w:t>
      </w:r>
      <w:proofErr w:type="gramEnd"/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color w:val="181818"/>
        </w:rPr>
      </w:pPr>
      <w:r w:rsidRPr="007E2D5A">
        <w:rPr>
          <w:color w:val="181818"/>
        </w:rPr>
        <w:t>Во введении осуществляется обоснование актуальности проблем, изучаемых в рамках выбранного вами варианта, цели и задачи работы.  В основной части излагается материал в соответствии с вопросами варианта. Заключение отражает общие результаты работы в соответствии с поставленными целями и задачами.</w:t>
      </w: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color w:val="181818"/>
        </w:rPr>
      </w:pPr>
      <w:r w:rsidRPr="007E2D5A">
        <w:rPr>
          <w:color w:val="181818"/>
        </w:rPr>
        <w:t>При написании работы необходимо использовать научный стиль изложения. При использовании авторской мысли, прямом цитировании в обязательном порядке оформляются примечания.</w:t>
      </w: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color w:val="181818"/>
        </w:rPr>
      </w:pPr>
      <w:r w:rsidRPr="007E2D5A">
        <w:rPr>
          <w:color w:val="181818"/>
        </w:rPr>
        <w:t>При оформлении контрольной работы следует руководствоваться рядом правил: оформить титульный лист и оглавление, снабдить все разделы работы надлежащими заголовками; исключить ошибки; правильно оформить справочный аппарат.</w:t>
      </w: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color w:val="181818"/>
        </w:rPr>
      </w:pPr>
      <w:r w:rsidRPr="007E2D5A">
        <w:rPr>
          <w:color w:val="181818"/>
        </w:rPr>
        <w:t>Объем контрольной работы для студентов-заочников составляет 7-10  страниц в печатном виде. </w:t>
      </w:r>
      <w:r w:rsidRPr="007E2D5A">
        <w:rPr>
          <w:rStyle w:val="c1"/>
          <w:color w:val="181818"/>
        </w:rPr>
        <w:t xml:space="preserve">Шрифт </w:t>
      </w:r>
      <w:proofErr w:type="spellStart"/>
      <w:r w:rsidRPr="007E2D5A">
        <w:rPr>
          <w:rStyle w:val="c1"/>
          <w:color w:val="181818"/>
        </w:rPr>
        <w:t>Times</w:t>
      </w:r>
      <w:proofErr w:type="spellEnd"/>
      <w:r w:rsidRPr="007E2D5A">
        <w:rPr>
          <w:rStyle w:val="c1"/>
          <w:color w:val="181818"/>
        </w:rPr>
        <w:t xml:space="preserve"> </w:t>
      </w:r>
      <w:proofErr w:type="spellStart"/>
      <w:r w:rsidRPr="007E2D5A">
        <w:rPr>
          <w:rStyle w:val="c1"/>
          <w:color w:val="181818"/>
        </w:rPr>
        <w:t>New</w:t>
      </w:r>
      <w:proofErr w:type="spellEnd"/>
      <w:r w:rsidRPr="007E2D5A">
        <w:rPr>
          <w:rStyle w:val="c1"/>
          <w:color w:val="181818"/>
        </w:rPr>
        <w:t xml:space="preserve"> </w:t>
      </w:r>
      <w:proofErr w:type="spellStart"/>
      <w:r w:rsidRPr="007E2D5A">
        <w:rPr>
          <w:rStyle w:val="c1"/>
          <w:color w:val="181818"/>
        </w:rPr>
        <w:t>Roman</w:t>
      </w:r>
      <w:proofErr w:type="spellEnd"/>
      <w:r w:rsidRPr="007E2D5A">
        <w:rPr>
          <w:rStyle w:val="c1"/>
          <w:color w:val="181818"/>
        </w:rPr>
        <w:t>, размер 14, полуторный интервал, выравнивание по ширине.</w:t>
      </w:r>
    </w:p>
    <w:p w:rsidR="00926B4D" w:rsidRPr="007E2D5A" w:rsidRDefault="00926B4D" w:rsidP="00926B4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Недопустимо дословное переписывание текста из учебных пособий, книг, статей; приводимые в контрольной работе цитаты, цифры и факты должны иметь сноски на источник с указанием фамилии и инициалов автора, названия источника, места и года издания, используемых страниц. Сноски даются под текстом страницы. </w:t>
      </w:r>
    </w:p>
    <w:p w:rsidR="00926B4D" w:rsidRPr="007E2D5A" w:rsidRDefault="00926B4D" w:rsidP="00926B4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1.3 Ответы на вопросы в тексте контрольной работы должны обозначаться номером, соответствующим номеру пункта плана (римской цифрой).</w:t>
      </w:r>
    </w:p>
    <w:p w:rsidR="00926B4D" w:rsidRPr="007E2D5A" w:rsidRDefault="00926B4D" w:rsidP="00926B4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 1.4. Контрольная работа обязательно оформляется студентом в печатном виде на листах формата А</w:t>
      </w:r>
      <w:proofErr w:type="gramStart"/>
      <w:r w:rsidRPr="007E2D5A">
        <w:rPr>
          <w:rFonts w:ascii="Times New Roman" w:hAnsi="Times New Roman"/>
          <w:sz w:val="24"/>
          <w:szCs w:val="24"/>
        </w:rPr>
        <w:t>4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и сдаётся в электронном и печатном виде на проверку преподавателю.</w:t>
      </w:r>
    </w:p>
    <w:p w:rsidR="00926B4D" w:rsidRPr="007E2D5A" w:rsidRDefault="00926B4D" w:rsidP="00926B4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7E2D5A">
        <w:rPr>
          <w:color w:val="181818"/>
        </w:rPr>
        <w:lastRenderedPageBreak/>
        <w:t>Проверка контрольной работы на предмет соответствия предъявляемым требованиям осуществляется руководителем контрольной работы. Студент-заочник имеет право на получение консультации по содержанию, порядку выполнения контрольной работы.</w:t>
      </w:r>
    </w:p>
    <w:p w:rsidR="00926B4D" w:rsidRPr="007E2D5A" w:rsidRDefault="00926B4D" w:rsidP="0053717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7E2D5A">
        <w:rPr>
          <w:color w:val="181818"/>
        </w:rPr>
        <w:t>По итогам проверки контрольной работы выставляется оценка «зачтено» или «не зачтено». В последнем случае даются рекомендации по доработке, и назначается срок повторной сдачи работы.</w:t>
      </w:r>
    </w:p>
    <w:p w:rsidR="00926B4D" w:rsidRPr="007E2D5A" w:rsidRDefault="00926B4D" w:rsidP="00537173">
      <w:pPr>
        <w:rPr>
          <w:rFonts w:ascii="Times New Roman" w:hAnsi="Times New Roman"/>
          <w:sz w:val="24"/>
          <w:szCs w:val="24"/>
        </w:rPr>
      </w:pPr>
    </w:p>
    <w:p w:rsidR="00926B4D" w:rsidRPr="007E2D5A" w:rsidRDefault="00537173" w:rsidP="00537173">
      <w:pPr>
        <w:jc w:val="center"/>
        <w:rPr>
          <w:rFonts w:ascii="Times New Roman" w:hAnsi="Times New Roman"/>
          <w:b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>Темы контрольных работ по БД.05. История</w:t>
      </w:r>
    </w:p>
    <w:p w:rsidR="00926B4D" w:rsidRPr="007E2D5A" w:rsidRDefault="00F86765" w:rsidP="00537173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Вариант 1</w:t>
      </w:r>
    </w:p>
    <w:tbl>
      <w:tblPr>
        <w:tblW w:w="107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537173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</w:t>
            </w:r>
            <w:r w:rsidR="00926B4D" w:rsidRPr="007E2D5A">
              <w:rPr>
                <w:rFonts w:ascii="Times New Roman" w:hAnsi="Times New Roman"/>
                <w:sz w:val="24"/>
                <w:szCs w:val="24"/>
              </w:rPr>
              <w:t>Русско-японская война 1904-1905 гг.</w:t>
            </w:r>
          </w:p>
          <w:p w:rsidR="00F86765" w:rsidRPr="007E2D5A" w:rsidRDefault="00537173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</w:t>
            </w:r>
            <w:r w:rsidR="00F86765" w:rsidRPr="007E2D5A">
              <w:rPr>
                <w:rFonts w:ascii="Times New Roman" w:hAnsi="Times New Roman"/>
                <w:sz w:val="24"/>
                <w:szCs w:val="24"/>
              </w:rPr>
              <w:t>Происхождение Руси и образование Древнерусского государства.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65" w:rsidRPr="007E2D5A" w:rsidRDefault="00F86765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926B4D" w:rsidRPr="007E2D5A" w:rsidRDefault="00F86765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</w:t>
            </w:r>
            <w:r w:rsidR="00926B4D" w:rsidRPr="007E2D5A">
              <w:rPr>
                <w:rFonts w:ascii="Times New Roman" w:hAnsi="Times New Roman"/>
                <w:sz w:val="24"/>
                <w:szCs w:val="24"/>
              </w:rPr>
              <w:t>Гражданская война и интервенция.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65" w:rsidRPr="007E2D5A" w:rsidRDefault="00F86765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 Начало Отечественной войны советского народа. Разгром фашистских войск под Москвой.</w:t>
            </w:r>
          </w:p>
          <w:p w:rsidR="00F86765" w:rsidRPr="007E2D5A" w:rsidRDefault="00F86765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F86765" w:rsidRPr="007E2D5A" w:rsidTr="00926B4D">
        <w:trPr>
          <w:trHeight w:val="284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65" w:rsidRPr="007E2D5A" w:rsidRDefault="00F86765" w:rsidP="007E2D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1. </w:t>
            </w:r>
            <w:r w:rsidR="007E2D5A" w:rsidRPr="007E2D5A">
              <w:rPr>
                <w:rFonts w:ascii="Times New Roman" w:hAnsi="Times New Roman"/>
                <w:sz w:val="24"/>
                <w:szCs w:val="24"/>
              </w:rPr>
              <w:t>Первые Романовы.</w:t>
            </w:r>
          </w:p>
        </w:tc>
      </w:tr>
      <w:tr w:rsidR="00F86765" w:rsidRPr="007E2D5A" w:rsidTr="00F86765">
        <w:trPr>
          <w:trHeight w:val="1878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65" w:rsidRPr="007E2D5A" w:rsidRDefault="00F86765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 Начало коренного перелома. Сталинградская битва.</w:t>
            </w:r>
          </w:p>
          <w:p w:rsidR="00F86765" w:rsidRPr="007E2D5A" w:rsidRDefault="00F86765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4.</w:t>
            </w:r>
          </w:p>
          <w:p w:rsidR="00F86765" w:rsidRPr="007E2D5A" w:rsidRDefault="00537173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</w:t>
            </w:r>
            <w:r w:rsidR="00F86765" w:rsidRPr="007E2D5A">
              <w:rPr>
                <w:rFonts w:ascii="Times New Roman" w:hAnsi="Times New Roman"/>
                <w:sz w:val="24"/>
                <w:szCs w:val="24"/>
              </w:rPr>
              <w:t>Принятие христианства на Руси.</w:t>
            </w:r>
          </w:p>
          <w:p w:rsidR="00F86765" w:rsidRPr="007E2D5A" w:rsidRDefault="00537173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</w:t>
            </w:r>
            <w:r w:rsidR="00F86765" w:rsidRPr="007E2D5A">
              <w:rPr>
                <w:rFonts w:ascii="Times New Roman" w:hAnsi="Times New Roman"/>
                <w:sz w:val="24"/>
                <w:szCs w:val="24"/>
              </w:rPr>
              <w:t>Битва на Курской дуге</w:t>
            </w:r>
          </w:p>
          <w:p w:rsidR="00F86765" w:rsidRPr="007E2D5A" w:rsidRDefault="00F86765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  <w:p w:rsidR="006C72B2" w:rsidRPr="007E2D5A" w:rsidRDefault="00537173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</w:t>
            </w:r>
            <w:r w:rsidR="006C72B2" w:rsidRPr="007E2D5A">
              <w:rPr>
                <w:rFonts w:ascii="Times New Roman" w:hAnsi="Times New Roman"/>
                <w:sz w:val="24"/>
                <w:szCs w:val="24"/>
              </w:rPr>
              <w:t>Феодальная раздробленность (XII-</w:t>
            </w:r>
            <w:proofErr w:type="spellStart"/>
            <w:r w:rsidR="006C72B2" w:rsidRPr="007E2D5A">
              <w:rPr>
                <w:rFonts w:ascii="Times New Roman" w:hAnsi="Times New Roman"/>
                <w:sz w:val="24"/>
                <w:szCs w:val="24"/>
              </w:rPr>
              <w:t>XV</w:t>
            </w:r>
            <w:proofErr w:type="gramStart"/>
            <w:r w:rsidR="006C72B2" w:rsidRPr="007E2D5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="006C72B2" w:rsidRPr="007E2D5A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F86765" w:rsidRPr="007E2D5A" w:rsidRDefault="00537173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</w:t>
            </w:r>
            <w:r w:rsidR="00F86765" w:rsidRPr="007E2D5A">
              <w:rPr>
                <w:rFonts w:ascii="Times New Roman" w:hAnsi="Times New Roman"/>
                <w:sz w:val="24"/>
                <w:szCs w:val="24"/>
              </w:rPr>
              <w:t>Февральская революция 1917г.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F86765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926B4D" w:rsidRPr="007E2D5A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6C72B2" w:rsidP="006C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1.Монголо-татарское нашествие на Русь. Последствия для Руси.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6C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Октябрьское вооруженное восстание</w:t>
            </w:r>
            <w:r w:rsidR="00F86765" w:rsidRPr="007E2D5A">
              <w:rPr>
                <w:rFonts w:ascii="Times New Roman" w:hAnsi="Times New Roman"/>
                <w:sz w:val="24"/>
                <w:szCs w:val="24"/>
              </w:rPr>
              <w:t xml:space="preserve"> 1917 года</w:t>
            </w:r>
          </w:p>
        </w:tc>
      </w:tr>
    </w:tbl>
    <w:p w:rsidR="00926B4D" w:rsidRPr="007E2D5A" w:rsidRDefault="00F86765" w:rsidP="00537173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Вариант 7</w:t>
      </w:r>
    </w:p>
    <w:p w:rsidR="006C72B2" w:rsidRPr="007E2D5A" w:rsidRDefault="00537173" w:rsidP="006C72B2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1.</w:t>
      </w:r>
      <w:r w:rsidR="007E2D5A" w:rsidRPr="007E2D5A">
        <w:rPr>
          <w:rFonts w:ascii="Times New Roman" w:hAnsi="Times New Roman"/>
          <w:sz w:val="24"/>
          <w:szCs w:val="24"/>
        </w:rPr>
        <w:t xml:space="preserve">Москва </w:t>
      </w:r>
      <w:proofErr w:type="gramStart"/>
      <w:r w:rsidR="007E2D5A" w:rsidRPr="007E2D5A">
        <w:rPr>
          <w:rFonts w:ascii="Times New Roman" w:hAnsi="Times New Roman"/>
          <w:sz w:val="24"/>
          <w:szCs w:val="24"/>
        </w:rPr>
        <w:t>–ц</w:t>
      </w:r>
      <w:proofErr w:type="gramEnd"/>
      <w:r w:rsidR="007E2D5A" w:rsidRPr="007E2D5A">
        <w:rPr>
          <w:rFonts w:ascii="Times New Roman" w:hAnsi="Times New Roman"/>
          <w:sz w:val="24"/>
          <w:szCs w:val="24"/>
        </w:rPr>
        <w:t>ентр объединения русских земель</w:t>
      </w:r>
    </w:p>
    <w:p w:rsidR="007E2D5A" w:rsidRPr="007E2D5A" w:rsidRDefault="00537173" w:rsidP="00537173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2.</w:t>
      </w:r>
      <w:r w:rsidR="007E2D5A" w:rsidRPr="007E2D5A">
        <w:rPr>
          <w:rFonts w:ascii="Times New Roman" w:hAnsi="Times New Roman"/>
          <w:sz w:val="24"/>
          <w:szCs w:val="24"/>
        </w:rPr>
        <w:t xml:space="preserve"> Первое послевоенное десятилетие 1945-1955гг. «Холодная война».</w:t>
      </w:r>
    </w:p>
    <w:p w:rsidR="00F86765" w:rsidRPr="007E2D5A" w:rsidRDefault="00F86765" w:rsidP="00537173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Вариант 8.</w:t>
      </w:r>
    </w:p>
    <w:p w:rsidR="006C72B2" w:rsidRPr="007E2D5A" w:rsidRDefault="00537173" w:rsidP="006C72B2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1.</w:t>
      </w:r>
      <w:r w:rsidR="006C72B2" w:rsidRPr="007E2D5A">
        <w:rPr>
          <w:rFonts w:ascii="Times New Roman" w:hAnsi="Times New Roman"/>
          <w:sz w:val="24"/>
          <w:szCs w:val="24"/>
        </w:rPr>
        <w:t>Иван Грозный внутренняя и внешняя политика.</w:t>
      </w:r>
    </w:p>
    <w:p w:rsidR="00926B4D" w:rsidRPr="007E2D5A" w:rsidRDefault="00537173" w:rsidP="006C72B2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2.</w:t>
      </w:r>
      <w:r w:rsidR="00F86765" w:rsidRPr="007E2D5A">
        <w:rPr>
          <w:rFonts w:ascii="Times New Roman" w:hAnsi="Times New Roman"/>
          <w:sz w:val="24"/>
          <w:szCs w:val="24"/>
        </w:rPr>
        <w:t xml:space="preserve">Внешняя политика Советского государства накануне Великой Отечественной войны 1941-1945 </w:t>
      </w:r>
      <w:proofErr w:type="spellStart"/>
      <w:proofErr w:type="gramStart"/>
      <w:r w:rsidR="00F86765" w:rsidRPr="007E2D5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="00926B4D" w:rsidRPr="007E2D5A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W w:w="107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926B4D" w:rsidRPr="007E2D5A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</w:t>
            </w:r>
            <w:r w:rsidR="006C72B2" w:rsidRPr="007E2D5A">
              <w:rPr>
                <w:rFonts w:ascii="Times New Roman" w:hAnsi="Times New Roman"/>
                <w:sz w:val="24"/>
                <w:szCs w:val="24"/>
              </w:rPr>
              <w:t>Смутное время в России.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</w:t>
            </w:r>
            <w:r w:rsidR="006C72B2" w:rsidRPr="007E2D5A">
              <w:rPr>
                <w:rFonts w:ascii="Times New Roman" w:hAnsi="Times New Roman"/>
                <w:sz w:val="24"/>
                <w:szCs w:val="24"/>
              </w:rPr>
              <w:t>Внешняя политика Александра I. Отечественная война 1812 года. Заграничные походы русской армии.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6C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926B4D" w:rsidRPr="007E2D5A">
              <w:rPr>
                <w:rFonts w:ascii="Times New Roman" w:hAnsi="Times New Roman"/>
                <w:sz w:val="24"/>
                <w:szCs w:val="24"/>
              </w:rPr>
              <w:t>1</w:t>
            </w:r>
            <w:r w:rsidRPr="007E2D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537173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</w:t>
            </w:r>
            <w:r w:rsidR="006C72B2" w:rsidRPr="007E2D5A">
              <w:rPr>
                <w:rFonts w:ascii="Times New Roman" w:hAnsi="Times New Roman"/>
                <w:sz w:val="24"/>
                <w:szCs w:val="24"/>
              </w:rPr>
              <w:t>Россия в конце XVII–первой четверти XVIII в. Преобразования Петра I.</w:t>
            </w:r>
          </w:p>
          <w:p w:rsidR="00537173" w:rsidRPr="007E2D5A" w:rsidRDefault="00537173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 xml:space="preserve">2.Завершающий этап Великой Отечественной войны 1941-1945 гг. Разгром Японии. </w:t>
            </w:r>
          </w:p>
          <w:p w:rsidR="00537173" w:rsidRPr="007E2D5A" w:rsidRDefault="00537173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Цена и итоги войны.</w:t>
            </w:r>
          </w:p>
        </w:tc>
      </w:tr>
      <w:tr w:rsidR="006C72B2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2B2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2B2" w:rsidRPr="007E2D5A" w:rsidTr="006C72B2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2B2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11</w:t>
            </w:r>
          </w:p>
        </w:tc>
      </w:tr>
      <w:tr w:rsidR="006C72B2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2B2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2B2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2B2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 Россия в 1725-1762 гг. Эпоха дворцовых переворотов.</w:t>
            </w:r>
          </w:p>
        </w:tc>
      </w:tr>
      <w:tr w:rsidR="006C72B2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2B2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lastRenderedPageBreak/>
              <w:t>2. Внешняя политика СССР 1955-1964 гг. Карибский кризис 1962 г.</w:t>
            </w:r>
          </w:p>
        </w:tc>
      </w:tr>
    </w:tbl>
    <w:p w:rsidR="00926B4D" w:rsidRPr="007E2D5A" w:rsidRDefault="00926B4D" w:rsidP="005371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12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</w:t>
            </w:r>
            <w:r w:rsidR="00926B4D" w:rsidRPr="007E2D5A">
              <w:rPr>
                <w:rFonts w:ascii="Times New Roman" w:hAnsi="Times New Roman"/>
                <w:sz w:val="24"/>
                <w:szCs w:val="24"/>
              </w:rPr>
              <w:t> </w:t>
            </w:r>
            <w:r w:rsidRPr="007E2D5A">
              <w:rPr>
                <w:rFonts w:ascii="Times New Roman" w:hAnsi="Times New Roman"/>
                <w:sz w:val="24"/>
                <w:szCs w:val="24"/>
              </w:rPr>
              <w:t>Россия во второй половине XVIII в. «Просвещенный абсолютизм».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</w:t>
            </w:r>
            <w:r w:rsidR="00926B4D" w:rsidRPr="007E2D5A">
              <w:rPr>
                <w:rFonts w:ascii="Times New Roman" w:hAnsi="Times New Roman"/>
                <w:sz w:val="24"/>
                <w:szCs w:val="24"/>
              </w:rPr>
              <w:t>. </w:t>
            </w:r>
            <w:r w:rsidRPr="007E2D5A">
              <w:rPr>
                <w:rFonts w:ascii="Times New Roman" w:hAnsi="Times New Roman"/>
                <w:sz w:val="24"/>
                <w:szCs w:val="24"/>
              </w:rPr>
              <w:t>Первая российская революция 1905-1907 гг.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13</w:t>
            </w:r>
          </w:p>
        </w:tc>
      </w:tr>
    </w:tbl>
    <w:p w:rsidR="00926B4D" w:rsidRPr="007E2D5A" w:rsidRDefault="00926B4D" w:rsidP="00537173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 </w:t>
      </w:r>
    </w:p>
    <w:tbl>
      <w:tblPr>
        <w:tblW w:w="107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 Общественное движение в первой половине XIX в. Восстание декабристов.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</w:t>
            </w:r>
            <w:r w:rsidR="006C72B2" w:rsidRPr="007E2D5A">
              <w:rPr>
                <w:rFonts w:ascii="Times New Roman" w:hAnsi="Times New Roman"/>
                <w:sz w:val="24"/>
                <w:szCs w:val="24"/>
              </w:rPr>
              <w:t>Цели и основные этапы «перестройки» в экономическом и политическом развитии СССР.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2B2" w:rsidRPr="007E2D5A" w:rsidRDefault="006C72B2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14</w:t>
            </w:r>
          </w:p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1. </w:t>
            </w:r>
            <w:r w:rsidR="00537173" w:rsidRPr="007E2D5A">
              <w:rPr>
                <w:rFonts w:ascii="Times New Roman" w:hAnsi="Times New Roman"/>
                <w:sz w:val="24"/>
                <w:szCs w:val="24"/>
              </w:rPr>
              <w:t>Образование государства Киевская Русь. Норманнская теория.</w:t>
            </w:r>
          </w:p>
        </w:tc>
      </w:tr>
      <w:tr w:rsidR="00926B4D" w:rsidRPr="007E2D5A" w:rsidTr="00537173">
        <w:trPr>
          <w:trHeight w:val="378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 xml:space="preserve">2. Индустриализация и </w:t>
            </w:r>
            <w:r w:rsidR="006C72B2" w:rsidRPr="007E2D5A">
              <w:rPr>
                <w:rFonts w:ascii="Times New Roman" w:hAnsi="Times New Roman"/>
                <w:sz w:val="24"/>
                <w:szCs w:val="24"/>
              </w:rPr>
              <w:t>коллективизация в СССР.</w:t>
            </w:r>
          </w:p>
          <w:p w:rsidR="006C72B2" w:rsidRPr="007E2D5A" w:rsidRDefault="006C72B2" w:rsidP="0053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15</w:t>
            </w:r>
          </w:p>
        </w:tc>
      </w:tr>
      <w:tr w:rsidR="00926B4D" w:rsidRPr="007E2D5A" w:rsidTr="00537173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 xml:space="preserve">1. Буржуазные реформы 60-70-х </w:t>
            </w:r>
            <w:proofErr w:type="spellStart"/>
            <w:proofErr w:type="gramStart"/>
            <w:r w:rsidRPr="007E2D5A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E2D5A">
              <w:rPr>
                <w:rFonts w:ascii="Times New Roman" w:hAnsi="Times New Roman"/>
                <w:sz w:val="24"/>
                <w:szCs w:val="24"/>
              </w:rPr>
              <w:t> XIX. Александр II.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</w:t>
            </w:r>
            <w:r w:rsidR="006C72B2" w:rsidRPr="007E2D5A">
              <w:rPr>
                <w:rFonts w:ascii="Times New Roman" w:hAnsi="Times New Roman"/>
                <w:sz w:val="24"/>
                <w:szCs w:val="24"/>
              </w:rPr>
              <w:t>Эпоха «развитого социализма». Стагнация и предкризисные явления (1964-1984гг).</w:t>
            </w:r>
          </w:p>
        </w:tc>
      </w:tr>
    </w:tbl>
    <w:p w:rsidR="00926B4D" w:rsidRPr="007E2D5A" w:rsidRDefault="00537173" w:rsidP="00537173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Вариант 16</w:t>
      </w:r>
    </w:p>
    <w:tbl>
      <w:tblPr>
        <w:tblW w:w="107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1. </w:t>
            </w:r>
            <w:r w:rsidR="00537173" w:rsidRPr="007E2D5A">
              <w:rPr>
                <w:rFonts w:ascii="Times New Roman" w:hAnsi="Times New Roman"/>
                <w:sz w:val="24"/>
                <w:szCs w:val="24"/>
              </w:rPr>
              <w:t>Внутренняя политика Александра III. Контрреформы.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Хрущевские годы (1956-1964гг). Попытки обновления «государственного социализма».</w:t>
            </w:r>
          </w:p>
          <w:p w:rsidR="00537173" w:rsidRPr="007E2D5A" w:rsidRDefault="00537173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17</w:t>
            </w:r>
          </w:p>
          <w:p w:rsidR="00537173" w:rsidRPr="007E2D5A" w:rsidRDefault="00537173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 Борьба народов нашей страны против крестоносцев в начале </w:t>
            </w:r>
            <w:proofErr w:type="spellStart"/>
            <w:r w:rsidRPr="007E2D5A">
              <w:rPr>
                <w:rFonts w:ascii="Times New Roman" w:hAnsi="Times New Roman"/>
                <w:sz w:val="24"/>
                <w:szCs w:val="24"/>
              </w:rPr>
              <w:t>XIII</w:t>
            </w:r>
            <w:proofErr w:type="gramStart"/>
            <w:r w:rsidRPr="007E2D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E2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Образование СССР и национально-государственное строительство.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73" w:rsidRPr="007E2D5A" w:rsidRDefault="00537173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Вариант 18</w:t>
            </w:r>
          </w:p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1. </w:t>
            </w:r>
            <w:r w:rsidR="00537173" w:rsidRPr="007E2D5A">
              <w:rPr>
                <w:rFonts w:ascii="Times New Roman" w:hAnsi="Times New Roman"/>
                <w:sz w:val="24"/>
                <w:szCs w:val="24"/>
              </w:rPr>
              <w:t>Внешняя политика Петра I.</w:t>
            </w:r>
          </w:p>
        </w:tc>
      </w:tr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Кризис политики «военного коммунизма».</w:t>
            </w:r>
          </w:p>
        </w:tc>
      </w:tr>
    </w:tbl>
    <w:p w:rsidR="00926B4D" w:rsidRPr="007E2D5A" w:rsidRDefault="00537173" w:rsidP="00537173">
      <w:pPr>
        <w:spacing w:after="0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Вариант 19</w:t>
      </w:r>
    </w:p>
    <w:tbl>
      <w:tblPr>
        <w:tblW w:w="107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26B4D" w:rsidRPr="007E2D5A" w:rsidTr="00926B4D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1. </w:t>
            </w:r>
            <w:r w:rsidR="00537173" w:rsidRPr="007E2D5A">
              <w:rPr>
                <w:rFonts w:ascii="Times New Roman" w:hAnsi="Times New Roman"/>
                <w:sz w:val="24"/>
                <w:szCs w:val="24"/>
              </w:rPr>
              <w:t>Внешняя политика Екатерины I.</w:t>
            </w:r>
          </w:p>
        </w:tc>
      </w:tr>
      <w:tr w:rsidR="00926B4D" w:rsidRPr="007E2D5A" w:rsidTr="00537173">
        <w:trPr>
          <w:trHeight w:val="80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4D" w:rsidRPr="007E2D5A" w:rsidRDefault="00926B4D" w:rsidP="005371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5A">
              <w:rPr>
                <w:rFonts w:ascii="Times New Roman" w:hAnsi="Times New Roman"/>
                <w:sz w:val="24"/>
                <w:szCs w:val="24"/>
              </w:rPr>
              <w:t>2. Россия в Первой мировой войне (1914-1918гг).</w:t>
            </w:r>
          </w:p>
        </w:tc>
      </w:tr>
    </w:tbl>
    <w:p w:rsidR="00537173" w:rsidRPr="007E2D5A" w:rsidRDefault="00537173" w:rsidP="00537173">
      <w:pPr>
        <w:spacing w:after="0"/>
        <w:rPr>
          <w:rFonts w:ascii="Times New Roman" w:hAnsi="Times New Roman"/>
          <w:sz w:val="24"/>
          <w:szCs w:val="24"/>
        </w:rPr>
      </w:pPr>
    </w:p>
    <w:p w:rsidR="00537173" w:rsidRPr="007E2D5A" w:rsidRDefault="00537173" w:rsidP="00537173">
      <w:pPr>
        <w:spacing w:after="0"/>
        <w:rPr>
          <w:rFonts w:ascii="Times New Roman" w:hAnsi="Times New Roman"/>
          <w:sz w:val="24"/>
          <w:szCs w:val="24"/>
        </w:rPr>
      </w:pP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  <w:r w:rsidRPr="007E2D5A">
        <w:rPr>
          <w:b/>
        </w:rPr>
        <w:t xml:space="preserve">Примерные вопросы к экзамену по </w:t>
      </w:r>
      <w:r w:rsidRPr="007E2D5A">
        <w:rPr>
          <w:color w:val="111115"/>
          <w:bdr w:val="none" w:sz="0" w:space="0" w:color="auto" w:frame="1"/>
        </w:rPr>
        <w:t>БД.05 История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 w:line="360" w:lineRule="atLeast"/>
        <w:ind w:left="1340"/>
        <w:rPr>
          <w:color w:val="111115"/>
        </w:rPr>
      </w:pPr>
      <w:r w:rsidRPr="007E2D5A">
        <w:rPr>
          <w:color w:val="111115"/>
          <w:bdr w:val="none" w:sz="0" w:space="0" w:color="auto" w:frame="1"/>
        </w:rPr>
        <w:t xml:space="preserve">          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 xml:space="preserve">1.      Цивилизационный и </w:t>
      </w:r>
      <w:proofErr w:type="gramStart"/>
      <w:r w:rsidRPr="007E2D5A">
        <w:rPr>
          <w:color w:val="000000"/>
          <w:bdr w:val="none" w:sz="0" w:space="0" w:color="auto" w:frame="1"/>
        </w:rPr>
        <w:t>формационный</w:t>
      </w:r>
      <w:proofErr w:type="gramEnd"/>
      <w:r w:rsidRPr="007E2D5A">
        <w:rPr>
          <w:color w:val="000000"/>
          <w:bdr w:val="none" w:sz="0" w:space="0" w:color="auto" w:frame="1"/>
        </w:rPr>
        <w:t xml:space="preserve"> подходы в изучении истории.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2.      Предмет истории как науки: цель и задачи ее изучения.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3.      Понятие «цивилизация». Типы цивилизаций.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4.      Происхождение Руси и образование Древнерусского государства.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5.      Принятие христианства. Распространение ислама.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 xml:space="preserve">6.      Древнерусское государство в Х-начале </w:t>
      </w:r>
      <w:proofErr w:type="gramStart"/>
      <w:r w:rsidRPr="007E2D5A">
        <w:rPr>
          <w:color w:val="000000"/>
          <w:bdr w:val="none" w:sz="0" w:space="0" w:color="auto" w:frame="1"/>
        </w:rPr>
        <w:t>Х</w:t>
      </w:r>
      <w:proofErr w:type="gramEnd"/>
      <w:r w:rsidRPr="007E2D5A">
        <w:rPr>
          <w:color w:val="000000"/>
          <w:bdr w:val="none" w:sz="0" w:space="0" w:color="auto" w:frame="1"/>
        </w:rPr>
        <w:t>II в.?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7.      Русские земли в XII-начале XIII в. Феодальная раздробленность.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lastRenderedPageBreak/>
        <w:t>8.      Монголо-татарское нашествие на Русь. Последствия для Руси.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9.      Борьба народов нашей страны против крестоносцев в начале </w:t>
      </w:r>
      <w:proofErr w:type="spellStart"/>
      <w:r w:rsidRPr="007E2D5A">
        <w:rPr>
          <w:color w:val="000000"/>
          <w:bdr w:val="none" w:sz="0" w:space="0" w:color="auto" w:frame="1"/>
        </w:rPr>
        <w:t>XIII</w:t>
      </w:r>
      <w:proofErr w:type="gramStart"/>
      <w:r w:rsidRPr="007E2D5A">
        <w:rPr>
          <w:color w:val="000000"/>
          <w:bdr w:val="none" w:sz="0" w:space="0" w:color="auto" w:frame="1"/>
        </w:rPr>
        <w:t>в</w:t>
      </w:r>
      <w:proofErr w:type="spellEnd"/>
      <w:proofErr w:type="gramEnd"/>
      <w:r w:rsidRPr="007E2D5A">
        <w:rPr>
          <w:color w:val="000000"/>
          <w:bdr w:val="none" w:sz="0" w:space="0" w:color="auto" w:frame="1"/>
        </w:rPr>
        <w:t>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10.  Феодальная раздробленность (XII-</w:t>
      </w:r>
      <w:proofErr w:type="spellStart"/>
      <w:r w:rsidRPr="007E2D5A">
        <w:rPr>
          <w:color w:val="000000"/>
          <w:bdr w:val="none" w:sz="0" w:space="0" w:color="auto" w:frame="1"/>
        </w:rPr>
        <w:t>XV</w:t>
      </w:r>
      <w:proofErr w:type="gramStart"/>
      <w:r w:rsidRPr="007E2D5A">
        <w:rPr>
          <w:color w:val="000000"/>
          <w:bdr w:val="none" w:sz="0" w:space="0" w:color="auto" w:frame="1"/>
        </w:rPr>
        <w:t>вв</w:t>
      </w:r>
      <w:proofErr w:type="spellEnd"/>
      <w:proofErr w:type="gramEnd"/>
      <w:r w:rsidRPr="007E2D5A">
        <w:rPr>
          <w:color w:val="000000"/>
          <w:bdr w:val="none" w:sz="0" w:space="0" w:color="auto" w:frame="1"/>
        </w:rPr>
        <w:t>.).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11.  Объединение русских земель и формирование централизованного государства.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12.  Иван Грозный: поиск альтернативных путей социально-политического развития Руси.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13.  Внешняя политика Ивана Грозного.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14.  Россия на рубеже XVI-XVII в. «Смутное время» и его последствия.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15.  Социально-экономическое развитие России в XVII в.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16.  Россия накануне петровских реформ: политическое развитие.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17.  Россия в конце XVII–первой четверти XVIII в. Преобразования Петра I.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18.  Внешняя политика Петра I.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19.  Россия в 1725-1762 гг. Эпоха дворцовых переворотов.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20.  Россия во второй половине XVIII в. «Просвещенный абсолютизм».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21.  Внешняя политика Екатерины II.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22.  Россия в первой четверти XIX </w:t>
      </w:r>
      <w:proofErr w:type="gramStart"/>
      <w:r w:rsidRPr="007E2D5A">
        <w:rPr>
          <w:color w:val="000000"/>
          <w:bdr w:val="none" w:sz="0" w:space="0" w:color="auto" w:frame="1"/>
        </w:rPr>
        <w:t>в</w:t>
      </w:r>
      <w:proofErr w:type="gramEnd"/>
      <w:r w:rsidRPr="007E2D5A">
        <w:rPr>
          <w:color w:val="000000"/>
          <w:bdr w:val="none" w:sz="0" w:space="0" w:color="auto" w:frame="1"/>
        </w:rPr>
        <w:t>. Внутренняя политика Александра I.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23.  Внешняя политика Александра I. Отечественная война 1812 года. Заграничные походы русской армии.</w:t>
      </w:r>
      <w:r w:rsidRPr="007E2D5A">
        <w:rPr>
          <w:color w:val="000000"/>
          <w:bdr w:val="none" w:sz="0" w:space="0" w:color="auto" w:frame="1"/>
        </w:rPr>
        <w:t>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24.  Общественное движение в первой половине XIX в. Восстание декабристов.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25.  Внутренняя политика России во второй четверти XIX в.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26.  Крестьянский вопрос: этапы решения.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27.  Общественные движения 30-50-х гг. Славянофилы и западники. Революционные демократы. Идеология самодержавия.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 xml:space="preserve">28.  Буржуазные реформы 60-70-х </w:t>
      </w:r>
      <w:proofErr w:type="spellStart"/>
      <w:proofErr w:type="gramStart"/>
      <w:r w:rsidRPr="007E2D5A">
        <w:rPr>
          <w:color w:val="000000"/>
          <w:bdr w:val="none" w:sz="0" w:space="0" w:color="auto" w:frame="1"/>
        </w:rPr>
        <w:t>гг</w:t>
      </w:r>
      <w:proofErr w:type="spellEnd"/>
      <w:proofErr w:type="gramEnd"/>
      <w:r w:rsidRPr="007E2D5A">
        <w:rPr>
          <w:color w:val="000000"/>
          <w:bdr w:val="none" w:sz="0" w:space="0" w:color="auto" w:frame="1"/>
        </w:rPr>
        <w:t> XIX. Александр II.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29.  </w:t>
      </w:r>
      <w:proofErr w:type="gramStart"/>
      <w:r w:rsidRPr="007E2D5A">
        <w:rPr>
          <w:color w:val="000000"/>
          <w:bdr w:val="none" w:sz="0" w:space="0" w:color="auto" w:frame="1"/>
        </w:rPr>
        <w:t>Движение революционного народничества (60-70-гг.</w:t>
      </w:r>
      <w:proofErr w:type="gramEnd"/>
      <w:r w:rsidRPr="007E2D5A">
        <w:rPr>
          <w:color w:val="000000"/>
          <w:bdr w:val="none" w:sz="0" w:space="0" w:color="auto" w:frame="1"/>
        </w:rPr>
        <w:t> </w:t>
      </w:r>
      <w:proofErr w:type="spellStart"/>
      <w:r w:rsidRPr="007E2D5A">
        <w:rPr>
          <w:color w:val="000000"/>
          <w:bdr w:val="none" w:sz="0" w:space="0" w:color="auto" w:frame="1"/>
        </w:rPr>
        <w:t>XIX</w:t>
      </w:r>
      <w:proofErr w:type="gramStart"/>
      <w:r w:rsidRPr="007E2D5A">
        <w:rPr>
          <w:color w:val="000000"/>
          <w:bdr w:val="none" w:sz="0" w:space="0" w:color="auto" w:frame="1"/>
        </w:rPr>
        <w:t>в</w:t>
      </w:r>
      <w:proofErr w:type="spellEnd"/>
      <w:proofErr w:type="gramEnd"/>
      <w:r w:rsidRPr="007E2D5A">
        <w:rPr>
          <w:color w:val="000000"/>
          <w:bdr w:val="none" w:sz="0" w:space="0" w:color="auto" w:frame="1"/>
        </w:rPr>
        <w:t>).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30.  Социально-экономическое развитие России во второй половине </w:t>
      </w:r>
      <w:proofErr w:type="spellStart"/>
      <w:r w:rsidRPr="007E2D5A">
        <w:rPr>
          <w:color w:val="000000"/>
          <w:bdr w:val="none" w:sz="0" w:space="0" w:color="auto" w:frame="1"/>
        </w:rPr>
        <w:t>XIX</w:t>
      </w:r>
      <w:proofErr w:type="gramStart"/>
      <w:r w:rsidRPr="007E2D5A">
        <w:rPr>
          <w:color w:val="000000"/>
          <w:bdr w:val="none" w:sz="0" w:space="0" w:color="auto" w:frame="1"/>
        </w:rPr>
        <w:t>в</w:t>
      </w:r>
      <w:proofErr w:type="spellEnd"/>
      <w:proofErr w:type="gramEnd"/>
      <w:r w:rsidRPr="007E2D5A">
        <w:rPr>
          <w:color w:val="000000"/>
          <w:bdr w:val="none" w:sz="0" w:space="0" w:color="auto" w:frame="1"/>
        </w:rPr>
        <w:t>. Промышленный переворот в Европе и России: общее и особенное.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31.  Внутренняя политика Александра III. Контрреформы.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32.  Реформы С.Ю.Витте.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lastRenderedPageBreak/>
        <w:t>33.  Русско-японская война 1904-1905 гг.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 xml:space="preserve">34.  Политические партии </w:t>
      </w:r>
      <w:proofErr w:type="gramStart"/>
      <w:r w:rsidRPr="007E2D5A">
        <w:rPr>
          <w:color w:val="000000"/>
          <w:bdr w:val="none" w:sz="0" w:space="0" w:color="auto" w:frame="1"/>
        </w:rPr>
        <w:t>на кануне</w:t>
      </w:r>
      <w:proofErr w:type="gramEnd"/>
      <w:r w:rsidRPr="007E2D5A">
        <w:rPr>
          <w:color w:val="000000"/>
          <w:bdr w:val="none" w:sz="0" w:space="0" w:color="auto" w:frame="1"/>
        </w:rPr>
        <w:t xml:space="preserve"> революции 1905 г. Зарождение и развитие российской демократии.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35.  Первая российская революция 1905-1907 гг.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36.  Опыт парламентаризма: I и II Государственные думы.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37.  Деятельность III Государственной Думы. Реформы П.А.Столыпина.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38.  Россия в Первой мировой войне(1914-1918гг).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39.  Февральская революция 1917г.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40.  Россия от февраля до октября 1917 г. Альтернативы политического развития.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41.  Октябрьское вооруженное восстание. 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42.  Гражданская война и интервенция.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43.  Кризис политики «военного коммунизма».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44.  Новая экономическая политика (1921-1928гг).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45.  Образование СССР и национально-государственное строительство.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46.  Общественно-</w:t>
      </w:r>
      <w:proofErr w:type="spellStart"/>
      <w:r w:rsidRPr="007E2D5A">
        <w:rPr>
          <w:color w:val="000000"/>
          <w:bdr w:val="none" w:sz="0" w:space="0" w:color="auto" w:frame="1"/>
        </w:rPr>
        <w:t>политическя</w:t>
      </w:r>
      <w:proofErr w:type="spellEnd"/>
      <w:r w:rsidRPr="007E2D5A">
        <w:rPr>
          <w:color w:val="000000"/>
          <w:bdr w:val="none" w:sz="0" w:space="0" w:color="auto" w:frame="1"/>
        </w:rPr>
        <w:t xml:space="preserve"> жизнь СССР в 30-е гг.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47.  Индустриализация и ее противоречивость.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48.  Коллективизация: экономические и социальные последствия.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49.  Усиление режима личной власти И.В.Сталина.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50.  Внешняя политика Советского государства накануне Великой Отечественной войны 1941-1945 гг. Советско-германский пакт. Советско-финляндская война 1939-1940 гг.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51.  Начало Отечественной войны советского народа. Разгром фашистских войск под Москвой. Коренной перелом в ходе войны.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52.  Завершающий этап Великой Отечественной войны 1941-1945 гг. Разгром Японии. Цена и итоги войны.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53.  Первое послевоенное десятилетие 1945-1955гг. «Холодная война».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54.  Хрущевские годы (1956-1964гг). Попытки обновления «государственного социализма».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55.  Внешняя политика СССР 1955-1964 гг. Карибский кризис 1962 г.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56.  Эпоха «развитого социализма». Стагнация и предкризисные явления (1964-1984гг).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lastRenderedPageBreak/>
        <w:t>57.  Диссидентское движение в СССР.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58.  Цели и основные этапы «перестройки» в экономическом и политическом развитии СССР.</w:t>
      </w:r>
    </w:p>
    <w:p w:rsidR="00537173" w:rsidRPr="007E2D5A" w:rsidRDefault="00537173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000000"/>
          <w:bdr w:val="none" w:sz="0" w:space="0" w:color="auto" w:frame="1"/>
        </w:rPr>
      </w:pPr>
      <w:r w:rsidRPr="007E2D5A">
        <w:rPr>
          <w:color w:val="000000"/>
          <w:bdr w:val="none" w:sz="0" w:space="0" w:color="auto" w:frame="1"/>
        </w:rPr>
        <w:t xml:space="preserve">59.  Становление новой российской государственности (1991-1993 </w:t>
      </w:r>
      <w:proofErr w:type="spellStart"/>
      <w:proofErr w:type="gramStart"/>
      <w:r w:rsidRPr="007E2D5A">
        <w:rPr>
          <w:color w:val="000000"/>
          <w:bdr w:val="none" w:sz="0" w:space="0" w:color="auto" w:frame="1"/>
        </w:rPr>
        <w:t>гг</w:t>
      </w:r>
      <w:proofErr w:type="spellEnd"/>
      <w:proofErr w:type="gramEnd"/>
      <w:r w:rsidRPr="007E2D5A">
        <w:rPr>
          <w:color w:val="000000"/>
          <w:bdr w:val="none" w:sz="0" w:space="0" w:color="auto" w:frame="1"/>
        </w:rPr>
        <w:t>).</w:t>
      </w:r>
    </w:p>
    <w:p w:rsidR="007E2D5A" w:rsidRPr="007E2D5A" w:rsidRDefault="007E2D5A" w:rsidP="00537173">
      <w:pPr>
        <w:pStyle w:val="a3"/>
        <w:shd w:val="clear" w:color="auto" w:fill="FFFFFF"/>
        <w:spacing w:before="0" w:beforeAutospacing="0" w:after="0"/>
        <w:ind w:left="360" w:hanging="360"/>
        <w:rPr>
          <w:color w:val="111115"/>
        </w:rPr>
      </w:pPr>
      <w:r w:rsidRPr="007E2D5A">
        <w:rPr>
          <w:color w:val="000000"/>
          <w:bdr w:val="none" w:sz="0" w:space="0" w:color="auto" w:frame="1"/>
        </w:rPr>
        <w:t>60.</w:t>
      </w:r>
      <w:r w:rsidRPr="007E2D5A">
        <w:t xml:space="preserve"> </w:t>
      </w:r>
      <w:r w:rsidRPr="007E2D5A">
        <w:rPr>
          <w:rStyle w:val="1"/>
          <w:rFonts w:ascii="Times New Roman" w:hAnsi="Times New Roman" w:cs="Times New Roman"/>
          <w:sz w:val="24"/>
          <w:szCs w:val="24"/>
        </w:rPr>
        <w:t>Российская     Федерация в системе современных международных отношений.</w:t>
      </w:r>
    </w:p>
    <w:p w:rsidR="007E2D5A" w:rsidRPr="007E2D5A" w:rsidRDefault="007E2D5A" w:rsidP="007E2D5A">
      <w:pPr>
        <w:autoSpaceDE w:val="0"/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>Литература.</w:t>
      </w:r>
    </w:p>
    <w:p w:rsidR="007E2D5A" w:rsidRPr="007E2D5A" w:rsidRDefault="007E2D5A" w:rsidP="007E2D5A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7E2D5A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РЕКОМЕНДУЕМАЯ ЛИТЕРАТУРА 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1. Артёмов В. В., </w:t>
      </w:r>
      <w:proofErr w:type="spellStart"/>
      <w:r w:rsidRPr="007E2D5A">
        <w:rPr>
          <w:rFonts w:ascii="Times New Roman" w:hAnsi="Times New Roman"/>
          <w:sz w:val="24"/>
          <w:szCs w:val="24"/>
        </w:rPr>
        <w:t>Лубченков</w:t>
      </w:r>
      <w:proofErr w:type="spellEnd"/>
      <w:r w:rsidRPr="007E2D5A">
        <w:rPr>
          <w:rFonts w:ascii="Times New Roman" w:hAnsi="Times New Roman"/>
          <w:sz w:val="24"/>
          <w:szCs w:val="24"/>
        </w:rPr>
        <w:t xml:space="preserve"> Ю. Н. История (для всех специальностей СПО). - М.: Академия, 2019. 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2. История новейшего времени: учебник и практикум для среднего профессионального образования / под редакцией В.Л.Хейфеца. – Москва: Издательство </w:t>
      </w:r>
      <w:proofErr w:type="spellStart"/>
      <w:r w:rsidRPr="007E2D5A">
        <w:rPr>
          <w:rFonts w:ascii="Times New Roman" w:hAnsi="Times New Roman"/>
          <w:sz w:val="24"/>
          <w:szCs w:val="24"/>
        </w:rPr>
        <w:t>Юрайт</w:t>
      </w:r>
      <w:proofErr w:type="spellEnd"/>
      <w:r w:rsidRPr="007E2D5A">
        <w:rPr>
          <w:rFonts w:ascii="Times New Roman" w:hAnsi="Times New Roman"/>
          <w:sz w:val="24"/>
          <w:szCs w:val="24"/>
        </w:rPr>
        <w:t xml:space="preserve">, 2020. – 345 с. – (Профессиональное образование) 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1..Бершадская, О.В. Отечественная история в контексте мировой истории. ХХ век: учебное пособие / </w:t>
      </w:r>
      <w:proofErr w:type="spellStart"/>
      <w:r w:rsidRPr="007E2D5A">
        <w:rPr>
          <w:rFonts w:ascii="Times New Roman" w:hAnsi="Times New Roman"/>
          <w:sz w:val="24"/>
          <w:szCs w:val="24"/>
        </w:rPr>
        <w:t>Бершадская</w:t>
      </w:r>
      <w:proofErr w:type="spellEnd"/>
      <w:r w:rsidRPr="007E2D5A">
        <w:rPr>
          <w:rFonts w:ascii="Times New Roman" w:hAnsi="Times New Roman"/>
          <w:sz w:val="24"/>
          <w:szCs w:val="24"/>
        </w:rPr>
        <w:t xml:space="preserve"> О.В., Титоренко М.Ф. — Москва</w:t>
      </w:r>
      <w:proofErr w:type="gramStart"/>
      <w:r w:rsidRPr="007E2D5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5A">
        <w:rPr>
          <w:rFonts w:ascii="Times New Roman" w:hAnsi="Times New Roman"/>
          <w:sz w:val="24"/>
          <w:szCs w:val="24"/>
        </w:rPr>
        <w:t>Русайнс</w:t>
      </w:r>
      <w:proofErr w:type="spellEnd"/>
      <w:r w:rsidRPr="007E2D5A">
        <w:rPr>
          <w:rFonts w:ascii="Times New Roman" w:hAnsi="Times New Roman"/>
          <w:sz w:val="24"/>
          <w:szCs w:val="24"/>
        </w:rPr>
        <w:t>, 2020. — 129 с. — ISBN 978-5-4365-1722-3. — URL: https://book.ru/book/935706 (дата обращения: 27.09.2020). — Текст</w:t>
      </w:r>
      <w:proofErr w:type="gramStart"/>
      <w:r w:rsidRPr="007E2D5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>2. Самыгин, П.С. История</w:t>
      </w:r>
      <w:proofErr w:type="gramStart"/>
      <w:r w:rsidRPr="007E2D5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учебник / Самыгин П.С., Шевелев В.Н., Самыгин С.И. — Москва : </w:t>
      </w:r>
      <w:proofErr w:type="spellStart"/>
      <w:r w:rsidRPr="007E2D5A">
        <w:rPr>
          <w:rFonts w:ascii="Times New Roman" w:hAnsi="Times New Roman"/>
          <w:sz w:val="24"/>
          <w:szCs w:val="24"/>
        </w:rPr>
        <w:t>КноРус</w:t>
      </w:r>
      <w:proofErr w:type="spellEnd"/>
      <w:r w:rsidRPr="007E2D5A">
        <w:rPr>
          <w:rFonts w:ascii="Times New Roman" w:hAnsi="Times New Roman"/>
          <w:sz w:val="24"/>
          <w:szCs w:val="24"/>
        </w:rPr>
        <w:t>, 2020. — 306 с. — (СПО). — ISBN 978-5- 406-06476-4. — URL: https://book.ru/book/932543 (дата обращения: 27.09.2020). — Текст</w:t>
      </w:r>
      <w:proofErr w:type="gramStart"/>
      <w:r w:rsidRPr="007E2D5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2D5A">
        <w:rPr>
          <w:rFonts w:ascii="Times New Roman" w:hAnsi="Times New Roman"/>
          <w:sz w:val="24"/>
          <w:szCs w:val="24"/>
        </w:rPr>
        <w:t xml:space="preserve"> электронный. Программное обеспечение и Интернет-ресурсы: 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1 Библиотека </w:t>
      </w:r>
      <w:proofErr w:type="spellStart"/>
      <w:r w:rsidRPr="007E2D5A">
        <w:rPr>
          <w:rFonts w:ascii="Times New Roman" w:hAnsi="Times New Roman"/>
          <w:sz w:val="24"/>
          <w:szCs w:val="24"/>
        </w:rPr>
        <w:t>Гумер</w:t>
      </w:r>
      <w:proofErr w:type="spellEnd"/>
      <w:r w:rsidRPr="007E2D5A">
        <w:rPr>
          <w:rFonts w:ascii="Times New Roman" w:hAnsi="Times New Roman"/>
          <w:sz w:val="24"/>
          <w:szCs w:val="24"/>
        </w:rPr>
        <w:t xml:space="preserve"> [Электронный ресурс]/URL: http://www.gumer.info/. 2 «ГАРАНТ» — информационно-правовой портал. [Электронный ресурс]/URL: </w:t>
      </w:r>
      <w:hyperlink r:id="rId7" w:history="1">
        <w:r w:rsidRPr="007E2D5A">
          <w:rPr>
            <w:rStyle w:val="a4"/>
            <w:rFonts w:ascii="Times New Roman" w:hAnsi="Times New Roman"/>
            <w:sz w:val="24"/>
            <w:szCs w:val="24"/>
          </w:rPr>
          <w:t>www.base.garant.ru</w:t>
        </w:r>
      </w:hyperlink>
      <w:r w:rsidRPr="007E2D5A">
        <w:rPr>
          <w:rFonts w:ascii="Times New Roman" w:hAnsi="Times New Roman"/>
          <w:sz w:val="24"/>
          <w:szCs w:val="24"/>
        </w:rPr>
        <w:t xml:space="preserve">. 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3 Консультант Плюс – информационно-правовой портал. [Электронный ресурс]/URL: </w:t>
      </w:r>
      <w:hyperlink r:id="rId8" w:history="1">
        <w:r w:rsidRPr="007E2D5A">
          <w:rPr>
            <w:rStyle w:val="a4"/>
            <w:rFonts w:ascii="Times New Roman" w:hAnsi="Times New Roman"/>
            <w:sz w:val="24"/>
            <w:szCs w:val="24"/>
          </w:rPr>
          <w:t>http://www.consultant.ru/edu/</w:t>
        </w:r>
      </w:hyperlink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4 .Российская электронная школа [Электронный ресурс]/URL: </w:t>
      </w:r>
      <w:hyperlink r:id="rId9" w:history="1">
        <w:r w:rsidRPr="007E2D5A">
          <w:rPr>
            <w:rStyle w:val="a4"/>
            <w:rFonts w:ascii="Times New Roman" w:hAnsi="Times New Roman"/>
            <w:sz w:val="24"/>
            <w:szCs w:val="24"/>
          </w:rPr>
          <w:t>https://resh.edu.ru</w:t>
        </w:r>
      </w:hyperlink>
      <w:r w:rsidRPr="007E2D5A">
        <w:rPr>
          <w:rFonts w:ascii="Times New Roman" w:hAnsi="Times New Roman"/>
          <w:sz w:val="24"/>
          <w:szCs w:val="24"/>
        </w:rPr>
        <w:t>.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 5. Справочники, словари, энциклопедии [Электронный ресурс]/URL: </w:t>
      </w:r>
      <w:hyperlink r:id="rId10" w:history="1">
        <w:r w:rsidRPr="007E2D5A">
          <w:rPr>
            <w:rStyle w:val="a4"/>
            <w:rFonts w:ascii="Times New Roman" w:hAnsi="Times New Roman"/>
            <w:sz w:val="24"/>
            <w:szCs w:val="24"/>
          </w:rPr>
          <w:t>http://www.alleng.ru/edu/inform.htm</w:t>
        </w:r>
      </w:hyperlink>
      <w:r w:rsidRPr="007E2D5A">
        <w:rPr>
          <w:rFonts w:ascii="Times New Roman" w:hAnsi="Times New Roman"/>
          <w:sz w:val="24"/>
          <w:szCs w:val="24"/>
        </w:rPr>
        <w:t>.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 6. Электронный архив научно-технической редкой книги Государственной публичной научно-технической библиотеки России</w:t>
      </w:r>
    </w:p>
    <w:p w:rsidR="007E2D5A" w:rsidRPr="007E2D5A" w:rsidRDefault="007E2D5A" w:rsidP="007E2D5A">
      <w:pPr>
        <w:jc w:val="both"/>
        <w:rPr>
          <w:rFonts w:ascii="Times New Roman" w:hAnsi="Times New Roman"/>
          <w:sz w:val="24"/>
          <w:szCs w:val="24"/>
        </w:rPr>
      </w:pPr>
      <w:r w:rsidRPr="007E2D5A">
        <w:rPr>
          <w:rFonts w:ascii="Times New Roman" w:hAnsi="Times New Roman"/>
          <w:sz w:val="24"/>
          <w:szCs w:val="24"/>
        </w:rPr>
        <w:t xml:space="preserve"> [Электронный ресурс]  /</w:t>
      </w:r>
      <w:r w:rsidRPr="007E2D5A">
        <w:rPr>
          <w:rFonts w:ascii="Times New Roman" w:hAnsi="Times New Roman"/>
          <w:sz w:val="24"/>
          <w:szCs w:val="24"/>
          <w:lang w:val="en-US"/>
        </w:rPr>
        <w:t>URL</w:t>
      </w:r>
      <w:r w:rsidRPr="007E2D5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E2D5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7E2D5A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7E2D5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E2D5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E2D5A">
          <w:rPr>
            <w:rStyle w:val="a4"/>
            <w:rFonts w:ascii="Times New Roman" w:hAnsi="Times New Roman"/>
            <w:sz w:val="24"/>
            <w:szCs w:val="24"/>
            <w:lang w:val="en-US"/>
          </w:rPr>
          <w:t>vlibrary</w:t>
        </w:r>
        <w:proofErr w:type="spellEnd"/>
        <w:r w:rsidRPr="007E2D5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E2D5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E2D5A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7E2D5A">
        <w:rPr>
          <w:rFonts w:ascii="Times New Roman" w:hAnsi="Times New Roman"/>
          <w:sz w:val="24"/>
          <w:szCs w:val="24"/>
        </w:rPr>
        <w:t xml:space="preserve"> . </w:t>
      </w:r>
    </w:p>
    <w:p w:rsidR="007E2D5A" w:rsidRPr="007E2D5A" w:rsidRDefault="007E2D5A" w:rsidP="007E2D5A">
      <w:pPr>
        <w:autoSpaceDE w:val="0"/>
        <w:snapToGrid w:val="0"/>
        <w:rPr>
          <w:rFonts w:ascii="Times New Roman" w:hAnsi="Times New Roman"/>
          <w:sz w:val="24"/>
          <w:szCs w:val="24"/>
        </w:rPr>
      </w:pPr>
    </w:p>
    <w:p w:rsidR="00926B4D" w:rsidRPr="007E2D5A" w:rsidRDefault="00926B4D" w:rsidP="00537173">
      <w:pPr>
        <w:rPr>
          <w:rFonts w:ascii="Times New Roman" w:hAnsi="Times New Roman"/>
          <w:sz w:val="24"/>
          <w:szCs w:val="24"/>
        </w:rPr>
      </w:pPr>
    </w:p>
    <w:sectPr w:rsidR="00926B4D" w:rsidRPr="007E2D5A" w:rsidSect="002B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28E"/>
    <w:multiLevelType w:val="hybridMultilevel"/>
    <w:tmpl w:val="8BB2B388"/>
    <w:lvl w:ilvl="0" w:tplc="18BC6D5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D6A"/>
    <w:multiLevelType w:val="hybridMultilevel"/>
    <w:tmpl w:val="B20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2294E"/>
    <w:multiLevelType w:val="hybridMultilevel"/>
    <w:tmpl w:val="A9DE5CE8"/>
    <w:lvl w:ilvl="0" w:tplc="1F80E0F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961"/>
    <w:multiLevelType w:val="hybridMultilevel"/>
    <w:tmpl w:val="871E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25B73"/>
    <w:multiLevelType w:val="hybridMultilevel"/>
    <w:tmpl w:val="3AD0CE20"/>
    <w:lvl w:ilvl="0" w:tplc="389C3C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5601"/>
    <w:multiLevelType w:val="multilevel"/>
    <w:tmpl w:val="5918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528D234F"/>
    <w:multiLevelType w:val="hybridMultilevel"/>
    <w:tmpl w:val="8F680D50"/>
    <w:lvl w:ilvl="0" w:tplc="BB425288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46EAD"/>
    <w:multiLevelType w:val="hybridMultilevel"/>
    <w:tmpl w:val="193C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147BB"/>
    <w:multiLevelType w:val="hybridMultilevel"/>
    <w:tmpl w:val="A9DE5CE8"/>
    <w:lvl w:ilvl="0" w:tplc="1F80E0F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4D"/>
    <w:rsid w:val="002B4BF6"/>
    <w:rsid w:val="00537173"/>
    <w:rsid w:val="006C72B2"/>
    <w:rsid w:val="007E2D5A"/>
    <w:rsid w:val="00926B4D"/>
    <w:rsid w:val="00EA2957"/>
    <w:rsid w:val="00F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4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6B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B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26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26B4D"/>
  </w:style>
  <w:style w:type="character" w:customStyle="1" w:styleId="1">
    <w:name w:val="Основной текст1"/>
    <w:basedOn w:val="a0"/>
    <w:rsid w:val="007E2D5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4">
    <w:name w:val="Hyperlink"/>
    <w:basedOn w:val="a0"/>
    <w:uiPriority w:val="99"/>
    <w:unhideWhenUsed/>
    <w:rsid w:val="007E2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4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6B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B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26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26B4D"/>
  </w:style>
  <w:style w:type="character" w:customStyle="1" w:styleId="1">
    <w:name w:val="Основной текст1"/>
    <w:basedOn w:val="a0"/>
    <w:rsid w:val="007E2D5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4">
    <w:name w:val="Hyperlink"/>
    <w:basedOn w:val="a0"/>
    <w:uiPriority w:val="99"/>
    <w:unhideWhenUsed/>
    <w:rsid w:val="007E2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ase.garan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ibrar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leng.ru/edu/inform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29ED-511C-4DA7-AE28-4876ED9C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dcterms:created xsi:type="dcterms:W3CDTF">2022-04-11T13:08:00Z</dcterms:created>
  <dcterms:modified xsi:type="dcterms:W3CDTF">2022-04-11T13:08:00Z</dcterms:modified>
</cp:coreProperties>
</file>