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Calibri"/>
          <w:b/>
          <w:b/>
          <w:sz w:val="24"/>
          <w:szCs w:val="24"/>
          <w:lang w:eastAsia="en-US"/>
        </w:rPr>
      </w:pPr>
      <w:r>
        <w:rPr>
          <w:rFonts w:eastAsia="Calibri"/>
          <w:b/>
          <w:sz w:val="24"/>
          <w:szCs w:val="24"/>
          <w:lang w:eastAsia="en-US"/>
        </w:rPr>
        <w:t>МИНИСТЕРСТВО ОБРАЗОВАНИЯ МОСКОВСКОЙ ОБЛАСТИ</w:t>
      </w:r>
    </w:p>
    <w:p>
      <w:pPr>
        <w:pStyle w:val="Normal"/>
        <w:jc w:val="center"/>
        <w:rPr>
          <w:rFonts w:eastAsia="Calibri"/>
          <w:b/>
          <w:b/>
          <w:sz w:val="24"/>
          <w:szCs w:val="24"/>
          <w:lang w:eastAsia="en-US"/>
        </w:rPr>
      </w:pPr>
      <w:r>
        <w:rPr>
          <w:rFonts w:eastAsia="Calibri"/>
          <w:b/>
          <w:sz w:val="24"/>
          <w:szCs w:val="24"/>
          <w:lang w:eastAsia="en-US"/>
        </w:rPr>
        <w:t xml:space="preserve">Государственное бюджетное профессиональное образовательное учреждение </w:t>
      </w:r>
    </w:p>
    <w:p>
      <w:pPr>
        <w:pStyle w:val="Normal"/>
        <w:jc w:val="center"/>
        <w:rPr>
          <w:rFonts w:eastAsia="Calibri"/>
          <w:b/>
          <w:b/>
          <w:sz w:val="24"/>
          <w:szCs w:val="24"/>
          <w:lang w:eastAsia="en-US"/>
        </w:rPr>
      </w:pPr>
      <w:r>
        <w:rPr>
          <w:rFonts w:eastAsia="Calibri"/>
          <w:b/>
          <w:sz w:val="24"/>
          <w:szCs w:val="24"/>
          <w:lang w:eastAsia="en-US"/>
        </w:rPr>
        <w:t>Московской области</w:t>
      </w:r>
    </w:p>
    <w:p>
      <w:pPr>
        <w:pStyle w:val="Normal"/>
        <w:jc w:val="center"/>
        <w:rPr>
          <w:rFonts w:eastAsia="Calibri"/>
          <w:b/>
          <w:b/>
          <w:sz w:val="32"/>
          <w:szCs w:val="32"/>
          <w:lang w:eastAsia="en-US"/>
        </w:rPr>
      </w:pPr>
      <w:r>
        <w:rPr>
          <w:rFonts w:eastAsia="Calibri"/>
          <w:b/>
          <w:sz w:val="32"/>
          <w:szCs w:val="32"/>
          <w:lang w:eastAsia="en-US"/>
        </w:rPr>
        <w:t>«Воскресенский колледж»</w:t>
      </w:r>
    </w:p>
    <w:p>
      <w:pPr>
        <w:pStyle w:val="Normal"/>
        <w:spacing w:lineRule="exact" w:line="368"/>
        <w:ind w:left="1486" w:right="1583" w:hanging="0"/>
        <w:jc w:val="center"/>
        <w:rPr>
          <w:b/>
          <w:b/>
          <w:sz w:val="32"/>
        </w:rPr>
      </w:pPr>
      <w:r>
        <w:rPr>
          <w:b/>
          <w:sz w:val="32"/>
        </w:rPr>
      </w:r>
    </w:p>
    <w:p>
      <w:pPr>
        <w:pStyle w:val="Normal"/>
        <w:spacing w:lineRule="exact" w:line="368"/>
        <w:ind w:left="1486" w:right="1583" w:hanging="0"/>
        <w:jc w:val="center"/>
        <w:rPr>
          <w:b/>
          <w:b/>
          <w:sz w:val="32"/>
        </w:rPr>
      </w:pPr>
      <w:r>
        <w:rPr>
          <w:b/>
          <w:sz w:val="32"/>
        </w:rPr>
      </w:r>
    </w:p>
    <w:p>
      <w:pPr>
        <w:pStyle w:val="Normal"/>
        <w:spacing w:lineRule="exact" w:line="368"/>
        <w:ind w:left="1486" w:right="1583" w:hanging="0"/>
        <w:jc w:val="center"/>
        <w:rPr>
          <w:b/>
          <w:b/>
          <w:sz w:val="32"/>
        </w:rPr>
      </w:pPr>
      <w:r>
        <w:rPr>
          <w:b/>
          <w:sz w:val="32"/>
        </w:rPr>
      </w:r>
    </w:p>
    <w:p>
      <w:pPr>
        <w:pStyle w:val="Normal"/>
        <w:spacing w:lineRule="exact" w:line="368"/>
        <w:ind w:left="1486" w:right="1583" w:hanging="0"/>
        <w:jc w:val="center"/>
        <w:rPr>
          <w:b/>
          <w:b/>
          <w:sz w:val="32"/>
        </w:rPr>
      </w:pPr>
      <w:r>
        <w:rPr>
          <w:b/>
          <w:sz w:val="32"/>
        </w:rPr>
      </w:r>
    </w:p>
    <w:p>
      <w:pPr>
        <w:pStyle w:val="Normal"/>
        <w:spacing w:lineRule="exact" w:line="368"/>
        <w:ind w:left="1486" w:right="1583" w:hanging="0"/>
        <w:jc w:val="center"/>
        <w:rPr>
          <w:b/>
          <w:b/>
          <w:sz w:val="32"/>
        </w:rPr>
      </w:pPr>
      <w:r>
        <w:rPr>
          <w:b/>
          <w:sz w:val="32"/>
        </w:rPr>
      </w:r>
    </w:p>
    <w:p>
      <w:pPr>
        <w:pStyle w:val="Normal"/>
        <w:spacing w:lineRule="exact" w:line="368"/>
        <w:ind w:left="1486" w:right="1583" w:hanging="0"/>
        <w:jc w:val="center"/>
        <w:rPr>
          <w:b/>
          <w:b/>
          <w:sz w:val="32"/>
        </w:rPr>
      </w:pPr>
      <w:r>
        <w:rPr>
          <w:b/>
          <w:sz w:val="32"/>
        </w:rPr>
      </w:r>
    </w:p>
    <w:p>
      <w:pPr>
        <w:pStyle w:val="Normal"/>
        <w:spacing w:lineRule="exact" w:line="368"/>
        <w:ind w:left="1486" w:right="1583" w:hanging="0"/>
        <w:jc w:val="center"/>
        <w:rPr>
          <w:b/>
          <w:b/>
          <w:sz w:val="32"/>
        </w:rPr>
      </w:pPr>
      <w:r>
        <w:rPr>
          <w:b/>
          <w:sz w:val="32"/>
        </w:rPr>
      </w:r>
    </w:p>
    <w:p>
      <w:pPr>
        <w:pStyle w:val="Normal"/>
        <w:spacing w:lineRule="exact" w:line="368"/>
        <w:ind w:left="1486" w:right="1583" w:hanging="0"/>
        <w:jc w:val="center"/>
        <w:rPr>
          <w:b/>
          <w:b/>
          <w:sz w:val="32"/>
        </w:rPr>
      </w:pPr>
      <w:r>
        <w:rPr>
          <w:b/>
          <w:sz w:val="32"/>
        </w:rPr>
        <w:t>ПРОГРАММА</w:t>
      </w:r>
    </w:p>
    <w:p>
      <w:pPr>
        <w:pStyle w:val="Normal"/>
        <w:ind w:left="1484" w:right="1583" w:hanging="0"/>
        <w:jc w:val="center"/>
        <w:rPr>
          <w:b/>
          <w:b/>
          <w:sz w:val="32"/>
        </w:rPr>
      </w:pPr>
      <w:r>
        <w:rPr>
          <w:b/>
          <w:sz w:val="32"/>
        </w:rPr>
        <w:t>государственной итоговой аттестации выпускников 20</w:t>
      </w:r>
      <w:r>
        <w:rPr>
          <w:rFonts w:eastAsia="Times New Roman" w:cs="Times New Roman"/>
          <w:b/>
          <w:color w:val="auto"/>
          <w:kern w:val="0"/>
          <w:sz w:val="32"/>
          <w:szCs w:val="22"/>
          <w:lang w:val="ru-RU" w:eastAsia="ru-RU" w:bidi="ru-RU"/>
        </w:rPr>
        <w:t>19</w:t>
      </w:r>
      <w:r>
        <w:rPr>
          <w:b/>
          <w:sz w:val="32"/>
        </w:rPr>
        <w:t xml:space="preserve"> года </w:t>
      </w:r>
      <w:r>
        <w:rPr>
          <w:b/>
          <w:sz w:val="32"/>
        </w:rPr>
        <w:t>набора</w:t>
      </w:r>
    </w:p>
    <w:p>
      <w:pPr>
        <w:pStyle w:val="Style16"/>
        <w:spacing w:before="4" w:after="0"/>
        <w:ind w:left="0" w:hanging="0"/>
        <w:rPr>
          <w:b/>
          <w:b/>
          <w:sz w:val="35"/>
        </w:rPr>
      </w:pPr>
      <w:r>
        <w:rPr>
          <w:b/>
          <w:sz w:val="35"/>
        </w:rPr>
      </w:r>
    </w:p>
    <w:p>
      <w:pPr>
        <w:pStyle w:val="Style16"/>
        <w:ind w:left="0" w:hanging="0"/>
        <w:rPr>
          <w:sz w:val="26"/>
        </w:rPr>
      </w:pPr>
      <w:r>
        <w:rPr>
          <w:sz w:val="26"/>
        </w:rPr>
      </w:r>
    </w:p>
    <w:p>
      <w:pPr>
        <w:pStyle w:val="Style16"/>
        <w:ind w:left="0" w:hanging="0"/>
        <w:rPr>
          <w:sz w:val="26"/>
        </w:rPr>
      </w:pPr>
      <w:r>
        <w:rPr>
          <w:sz w:val="26"/>
        </w:rPr>
      </w:r>
    </w:p>
    <w:p>
      <w:pPr>
        <w:pStyle w:val="Normal"/>
        <w:ind w:left="1491" w:right="1025" w:hanging="0"/>
        <w:jc w:val="center"/>
        <w:rPr>
          <w:sz w:val="28"/>
          <w:szCs w:val="28"/>
        </w:rPr>
      </w:pPr>
      <w:r>
        <w:rPr>
          <w:sz w:val="28"/>
          <w:szCs w:val="28"/>
        </w:rPr>
        <w:t>специальности</w:t>
      </w:r>
    </w:p>
    <w:p>
      <w:pPr>
        <w:pStyle w:val="Style16"/>
        <w:ind w:left="0" w:hanging="0"/>
        <w:rPr>
          <w:sz w:val="28"/>
          <w:szCs w:val="28"/>
        </w:rPr>
      </w:pPr>
      <w:r>
        <w:rPr>
          <w:sz w:val="28"/>
          <w:szCs w:val="28"/>
        </w:rPr>
      </w:r>
    </w:p>
    <w:p>
      <w:pPr>
        <w:pStyle w:val="Style16"/>
        <w:ind w:left="0" w:hanging="0"/>
        <w:rPr>
          <w:sz w:val="28"/>
          <w:szCs w:val="28"/>
        </w:rPr>
      </w:pPr>
      <w:r>
        <w:rPr>
          <w:sz w:val="28"/>
          <w:szCs w:val="28"/>
        </w:rPr>
      </w:r>
    </w:p>
    <w:p>
      <w:pPr>
        <w:pStyle w:val="Style16"/>
        <w:ind w:left="0" w:hanging="0"/>
        <w:rPr>
          <w:sz w:val="28"/>
          <w:szCs w:val="28"/>
        </w:rPr>
      </w:pPr>
      <w:r>
        <w:rPr>
          <w:sz w:val="28"/>
          <w:szCs w:val="28"/>
        </w:rPr>
      </w:r>
    </w:p>
    <w:p>
      <w:pPr>
        <w:pStyle w:val="Style16"/>
        <w:ind w:left="0" w:hanging="0"/>
        <w:jc w:val="center"/>
        <w:rPr>
          <w:sz w:val="26"/>
        </w:rPr>
      </w:pPr>
      <w:r>
        <w:rPr>
          <w:sz w:val="26"/>
        </w:rPr>
      </w:r>
    </w:p>
    <w:p>
      <w:pPr>
        <w:pStyle w:val="Style16"/>
        <w:ind w:left="0" w:hanging="0"/>
        <w:rPr>
          <w:sz w:val="26"/>
        </w:rPr>
      </w:pPr>
      <w:r>
        <w:rPr>
          <w:sz w:val="26"/>
        </w:rPr>
      </w:r>
    </w:p>
    <w:p>
      <w:pPr>
        <w:pStyle w:val="Style16"/>
        <w:spacing w:before="76" w:after="0"/>
        <w:ind w:left="0" w:right="424" w:firstLine="709"/>
        <w:jc w:val="center"/>
        <w:rPr>
          <w:sz w:val="28"/>
          <w:szCs w:val="28"/>
        </w:rPr>
      </w:pPr>
      <w:r>
        <w:rPr>
          <w:sz w:val="28"/>
          <w:szCs w:val="28"/>
        </w:rPr>
        <w:t>38.0</w:t>
      </w:r>
      <w:r>
        <w:rPr>
          <w:sz w:val="28"/>
          <w:szCs w:val="28"/>
        </w:rPr>
        <w:t>2</w:t>
      </w:r>
      <w:r>
        <w:rPr>
          <w:sz w:val="28"/>
          <w:szCs w:val="28"/>
        </w:rPr>
        <w:t>.0</w:t>
      </w:r>
      <w:r>
        <w:rPr>
          <w:sz w:val="28"/>
          <w:szCs w:val="28"/>
        </w:rPr>
        <w:t>1</w:t>
      </w:r>
      <w:r>
        <w:rPr>
          <w:sz w:val="28"/>
          <w:szCs w:val="28"/>
        </w:rPr>
        <w:t xml:space="preserve"> </w:t>
      </w:r>
      <w:r>
        <w:rPr>
          <w:rFonts w:eastAsia="Times New Roman" w:cs="Times New Roman"/>
          <w:color w:val="auto"/>
          <w:kern w:val="0"/>
          <w:sz w:val="28"/>
          <w:szCs w:val="28"/>
          <w:lang w:val="ru-RU" w:eastAsia="ru-RU" w:bidi="ru-RU"/>
        </w:rPr>
        <w:t>Экономика и бухгалтерский учет( по отраслям)</w:t>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ind w:left="0" w:hanging="0"/>
        <w:rPr>
          <w:sz w:val="26"/>
        </w:rPr>
      </w:pPr>
      <w:r>
        <w:rPr>
          <w:sz w:val="26"/>
        </w:rPr>
      </w:r>
    </w:p>
    <w:p>
      <w:pPr>
        <w:pStyle w:val="Style16"/>
        <w:spacing w:before="2" w:after="0"/>
        <w:ind w:left="0" w:hanging="0"/>
        <w:rPr>
          <w:sz w:val="28"/>
        </w:rPr>
      </w:pPr>
      <w:r>
        <w:rPr>
          <w:sz w:val="28"/>
        </w:rPr>
      </w:r>
    </w:p>
    <w:p>
      <w:pPr>
        <w:pStyle w:val="22"/>
        <w:spacing w:before="1" w:after="0"/>
        <w:ind w:left="1491" w:right="1020" w:hanging="0"/>
        <w:jc w:val="center"/>
        <w:rPr/>
      </w:pPr>
      <w:r>
        <w:rPr/>
        <w:t>20</w:t>
      </w:r>
      <w:r>
        <w:rPr>
          <w:rFonts w:eastAsia="Times New Roman" w:cs="Times New Roman"/>
          <w:color w:val="auto"/>
          <w:kern w:val="0"/>
          <w:sz w:val="28"/>
          <w:szCs w:val="28"/>
          <w:lang w:val="ru-RU" w:eastAsia="ru-RU" w:bidi="ru-RU"/>
        </w:rPr>
        <w:t>19</w:t>
      </w:r>
    </w:p>
    <w:p>
      <w:pPr>
        <w:pStyle w:val="Style16"/>
        <w:spacing w:before="76" w:after="0"/>
        <w:ind w:left="0" w:right="424" w:firstLine="709"/>
        <w:jc w:val="both"/>
        <w:rPr>
          <w:sz w:val="28"/>
          <w:szCs w:val="28"/>
        </w:rPr>
      </w:pPr>
      <w:r>
        <w:rPr>
          <w:sz w:val="28"/>
          <w:szCs w:val="28"/>
        </w:rPr>
      </w:r>
    </w:p>
    <w:p>
      <w:pPr>
        <w:pStyle w:val="Style16"/>
        <w:spacing w:before="76" w:after="0"/>
        <w:ind w:left="0" w:right="424" w:firstLine="709"/>
        <w:jc w:val="both"/>
        <w:rPr>
          <w:sz w:val="28"/>
          <w:szCs w:val="28"/>
        </w:rPr>
      </w:pPr>
      <w:r>
        <w:rPr>
          <w:sz w:val="28"/>
          <w:szCs w:val="28"/>
        </w:rPr>
      </w:r>
    </w:p>
    <w:p>
      <w:pPr>
        <w:pStyle w:val="Style16"/>
        <w:spacing w:before="76" w:after="0"/>
        <w:ind w:left="0" w:right="424" w:firstLine="709"/>
        <w:jc w:val="both"/>
        <w:rPr>
          <w:sz w:val="28"/>
          <w:szCs w:val="28"/>
        </w:rPr>
      </w:pPr>
      <w:r>
        <w:rPr>
          <w:sz w:val="28"/>
          <w:szCs w:val="28"/>
        </w:rPr>
      </w:r>
    </w:p>
    <w:p>
      <w:pPr>
        <w:pStyle w:val="Style16"/>
        <w:spacing w:before="76" w:after="0"/>
        <w:ind w:left="0" w:right="424" w:firstLine="709"/>
        <w:rPr>
          <w:sz w:val="28"/>
          <w:szCs w:val="28"/>
        </w:rPr>
      </w:pPr>
      <w:r>
        <w:rPr>
          <w:sz w:val="28"/>
          <w:szCs w:val="28"/>
        </w:rPr>
        <w:t>Программа государственной итоговой аттестации составлена на основе Федерального государственного образовательного стандарта по специальности среднего профессионального образования 38.0</w:t>
      </w:r>
      <w:r>
        <w:rPr>
          <w:sz w:val="28"/>
          <w:szCs w:val="28"/>
        </w:rPr>
        <w:t>2</w:t>
      </w:r>
      <w:r>
        <w:rPr>
          <w:sz w:val="28"/>
          <w:szCs w:val="28"/>
        </w:rPr>
        <w:t>.0</w:t>
      </w:r>
      <w:r>
        <w:rPr>
          <w:sz w:val="28"/>
          <w:szCs w:val="28"/>
        </w:rPr>
        <w:t>1</w:t>
      </w:r>
      <w:r>
        <w:rPr>
          <w:sz w:val="28"/>
          <w:szCs w:val="28"/>
        </w:rPr>
        <w:t xml:space="preserve"> </w:t>
      </w:r>
      <w:r>
        <w:rPr>
          <w:rFonts w:eastAsia="Times New Roman" w:cs="Times New Roman"/>
          <w:color w:val="auto"/>
          <w:kern w:val="0"/>
          <w:sz w:val="28"/>
          <w:szCs w:val="28"/>
          <w:lang w:val="ru-RU" w:eastAsia="ru-RU" w:bidi="ru-RU"/>
        </w:rPr>
        <w:t>Экономика и бухгалтерский учет( по отраслям)</w:t>
      </w:r>
    </w:p>
    <w:p>
      <w:pPr>
        <w:pStyle w:val="Style16"/>
        <w:tabs>
          <w:tab w:val="clear" w:pos="708"/>
          <w:tab w:val="left" w:pos="3945" w:leader="none"/>
        </w:tabs>
        <w:ind w:left="0" w:firstLine="709"/>
        <w:rPr>
          <w:sz w:val="28"/>
          <w:szCs w:val="28"/>
        </w:rPr>
      </w:pPr>
      <w:r>
        <w:rPr>
          <w:sz w:val="28"/>
          <w:szCs w:val="28"/>
        </w:rPr>
        <w:tab/>
      </w:r>
    </w:p>
    <w:p>
      <w:pPr>
        <w:pStyle w:val="Style16"/>
        <w:ind w:left="0" w:firstLine="709"/>
        <w:rPr>
          <w:sz w:val="28"/>
          <w:szCs w:val="28"/>
        </w:rPr>
      </w:pPr>
      <w:r>
        <w:rPr>
          <w:sz w:val="28"/>
          <w:szCs w:val="28"/>
        </w:rPr>
      </w:r>
    </w:p>
    <w:p>
      <w:pPr>
        <w:pStyle w:val="Normal"/>
        <w:keepNext w:val="true"/>
        <w:numPr>
          <w:ilvl w:val="0"/>
          <w:numId w:val="0"/>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709"/>
        <w:jc w:val="both"/>
        <w:outlineLvl w:val="0"/>
        <w:rPr>
          <w:sz w:val="28"/>
          <w:szCs w:val="28"/>
        </w:rPr>
      </w:pPr>
      <w:r>
        <w:rPr>
          <w:sz w:val="28"/>
          <w:szCs w:val="28"/>
        </w:rPr>
        <w:t>Организация разработчик</w:t>
      </w:r>
      <w:r>
        <w:rPr>
          <w:color w:val="FF0000"/>
          <w:sz w:val="28"/>
          <w:szCs w:val="28"/>
        </w:rPr>
        <w:t xml:space="preserve">: </w:t>
      </w:r>
      <w:r>
        <w:rPr>
          <w:bCs/>
          <w:sz w:val="28"/>
          <w:szCs w:val="28"/>
        </w:rPr>
        <w:t xml:space="preserve">ГБПОУ МО </w:t>
      </w:r>
      <w:r>
        <w:rPr>
          <w:sz w:val="28"/>
          <w:szCs w:val="28"/>
        </w:rPr>
        <w:t xml:space="preserve">«Воскресенский  колледж»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20"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20"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rPr>
          <w:sz w:val="28"/>
          <w:szCs w:val="28"/>
        </w:rPr>
      </w:pPr>
      <w:r>
        <w:rPr>
          <w:sz w:val="28"/>
          <w:szCs w:val="28"/>
        </w:rPr>
      </w:r>
    </w:p>
    <w:p>
      <w:pPr>
        <w:pStyle w:val="Normal"/>
        <w:ind w:firstLine="709"/>
        <w:rPr>
          <w:sz w:val="28"/>
          <w:szCs w:val="28"/>
        </w:rPr>
      </w:pPr>
      <w:r>
        <w:rPr>
          <w:sz w:val="28"/>
          <w:szCs w:val="28"/>
        </w:rPr>
        <w:t>Разработчик:</w:t>
      </w:r>
    </w:p>
    <w:p>
      <w:pPr>
        <w:pStyle w:val="Normal"/>
        <w:ind w:firstLine="709"/>
        <w:rPr>
          <w:sz w:val="28"/>
          <w:szCs w:val="28"/>
        </w:rPr>
      </w:pPr>
      <w:r>
        <w:rPr>
          <w:sz w:val="28"/>
          <w:szCs w:val="28"/>
        </w:rPr>
      </w:r>
    </w:p>
    <w:p>
      <w:pPr>
        <w:pStyle w:val="Normal"/>
        <w:ind w:firstLine="709"/>
        <w:rPr>
          <w:sz w:val="28"/>
          <w:szCs w:val="28"/>
        </w:rPr>
      </w:pPr>
      <w:r>
        <w:rPr>
          <w:sz w:val="28"/>
          <w:szCs w:val="28"/>
        </w:rPr>
        <w:t>Портная И.М.  – преподаватель</w:t>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t xml:space="preserve">Рабочая программа государственной (итоговой) аттестации рассмотрена на заседании предметной (цикловой) комиссией </w:t>
      </w:r>
    </w:p>
    <w:p>
      <w:pPr>
        <w:pStyle w:val="Normal"/>
        <w:ind w:firstLine="709"/>
        <w:rPr>
          <w:sz w:val="28"/>
          <w:szCs w:val="28"/>
        </w:rPr>
      </w:pPr>
      <w:r>
        <w:rPr>
          <w:sz w:val="28"/>
          <w:szCs w:val="28"/>
        </w:rPr>
      </w:r>
    </w:p>
    <w:p>
      <w:pPr>
        <w:pStyle w:val="Normal"/>
        <w:keepNext w:val="true"/>
        <w:numPr>
          <w:ilvl w:val="0"/>
          <w:numId w:val="0"/>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709"/>
        <w:outlineLvl w:val="0"/>
        <w:rPr>
          <w:sz w:val="28"/>
          <w:szCs w:val="28"/>
        </w:rPr>
      </w:pPr>
      <w:r>
        <w:rPr>
          <w:sz w:val="28"/>
          <w:szCs w:val="28"/>
        </w:rPr>
        <w:t>Протокол №  « ___» __________ 20</w:t>
      </w:r>
      <w:r>
        <w:rPr>
          <w:rFonts w:eastAsia="Times New Roman" w:cs="Times New Roman"/>
          <w:color w:val="auto"/>
          <w:kern w:val="0"/>
          <w:sz w:val="28"/>
          <w:szCs w:val="28"/>
          <w:lang w:val="ru-RU" w:eastAsia="ru-RU" w:bidi="ru-RU"/>
        </w:rPr>
        <w:t>19</w:t>
      </w:r>
      <w:r>
        <w:rPr>
          <w:sz w:val="28"/>
          <w:szCs w:val="28"/>
        </w:rPr>
        <w:t>г.</w:t>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142"/>
        <w:rPr>
          <w:sz w:val="28"/>
          <w:szCs w:val="28"/>
        </w:rPr>
      </w:pPr>
      <w:r>
        <w:rPr>
          <w:sz w:val="28"/>
          <w:szCs w:val="28"/>
        </w:rPr>
        <w:t>Председатель предметной (цикловой) комиссии  __________/Портная И.М/</w:t>
      </w:r>
    </w:p>
    <w:p>
      <w:pPr>
        <w:pStyle w:val="Normal"/>
        <w:ind w:firstLine="709"/>
        <w:rPr>
          <w:sz w:val="28"/>
          <w:szCs w:val="28"/>
        </w:rPr>
      </w:pPr>
      <w:r>
        <w:rPr>
          <w:sz w:val="28"/>
          <w:szCs w:val="28"/>
        </w:rPr>
      </w:r>
    </w:p>
    <w:p>
      <w:pPr>
        <w:pStyle w:val="Style16"/>
        <w:ind w:left="0" w:firstLine="709"/>
        <w:rPr>
          <w:sz w:val="26"/>
        </w:rPr>
      </w:pPr>
      <w:r>
        <w:rPr>
          <w:sz w:val="26"/>
        </w:rPr>
      </w:r>
    </w:p>
    <w:p>
      <w:pPr>
        <w:pStyle w:val="Normal"/>
        <w:keepNext w:val="true"/>
        <w:numPr>
          <w:ilvl w:val="0"/>
          <w:numId w:val="0"/>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709"/>
        <w:outlineLvl w:val="0"/>
        <w:rPr>
          <w:sz w:val="28"/>
          <w:szCs w:val="28"/>
        </w:rPr>
      </w:pPr>
      <w:r>
        <w:rPr>
          <w:sz w:val="28"/>
          <w:szCs w:val="28"/>
        </w:rPr>
        <w:t>Утверждена  зам директора по УР ________________/Куприна Н.Л./</w:t>
      </w:r>
    </w:p>
    <w:p>
      <w:pPr>
        <w:pStyle w:val="Normal"/>
        <w:ind w:firstLine="709"/>
        <w:rPr>
          <w:sz w:val="28"/>
          <w:szCs w:val="28"/>
        </w:rPr>
      </w:pPr>
      <w:r>
        <w:rPr>
          <w:sz w:val="28"/>
          <w:szCs w:val="28"/>
        </w:rPr>
      </w:r>
    </w:p>
    <w:p>
      <w:pPr>
        <w:pStyle w:val="Normal"/>
        <w:ind w:firstLine="709"/>
        <w:rPr>
          <w:sz w:val="28"/>
          <w:szCs w:val="28"/>
        </w:rPr>
      </w:pPr>
      <w:r>
        <w:rPr>
          <w:sz w:val="28"/>
          <w:szCs w:val="28"/>
        </w:rPr>
        <w:t>«___»______________202</w:t>
      </w:r>
      <w:r>
        <w:rPr>
          <w:sz w:val="28"/>
          <w:szCs w:val="28"/>
        </w:rPr>
        <w:t>1</w:t>
      </w:r>
      <w:r>
        <w:rPr>
          <w:sz w:val="28"/>
          <w:szCs w:val="28"/>
        </w:rPr>
        <w:t xml:space="preserve"> г.</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31"/>
        <w:spacing w:before="67" w:after="0"/>
        <w:ind w:left="1491" w:right="1019" w:hanging="0"/>
        <w:jc w:val="center"/>
        <w:rPr/>
      </w:pPr>
      <w:r>
        <w:rPr/>
      </w:r>
    </w:p>
    <w:p>
      <w:pPr>
        <w:pStyle w:val="31"/>
        <w:spacing w:before="67" w:after="0"/>
        <w:ind w:left="1491" w:right="1019" w:hanging="0"/>
        <w:jc w:val="center"/>
        <w:rPr/>
      </w:pPr>
      <w:r>
        <w:rPr/>
      </w:r>
    </w:p>
    <w:p>
      <w:pPr>
        <w:pStyle w:val="31"/>
        <w:spacing w:before="67" w:after="0"/>
        <w:ind w:left="1491" w:right="1019" w:hanging="0"/>
        <w:jc w:val="center"/>
        <w:rPr/>
      </w:pPr>
      <w:r>
        <w:rPr/>
      </w:r>
    </w:p>
    <w:p>
      <w:pPr>
        <w:pStyle w:val="31"/>
        <w:spacing w:before="67" w:after="0"/>
        <w:ind w:left="1491" w:right="1019" w:hanging="0"/>
        <w:jc w:val="center"/>
        <w:rPr/>
      </w:pPr>
      <w:r>
        <w:rPr/>
      </w:r>
    </w:p>
    <w:p>
      <w:pPr>
        <w:pStyle w:val="31"/>
        <w:spacing w:before="67" w:after="0"/>
        <w:ind w:left="1491" w:right="1019" w:hanging="0"/>
        <w:jc w:val="center"/>
        <w:rPr/>
      </w:pPr>
      <w:r>
        <w:rPr/>
      </w:r>
    </w:p>
    <w:p>
      <w:pPr>
        <w:pStyle w:val="31"/>
        <w:spacing w:before="67" w:after="0"/>
        <w:ind w:left="1491" w:right="1019" w:hanging="0"/>
        <w:jc w:val="center"/>
        <w:rPr/>
      </w:pPr>
      <w:r>
        <w:rPr/>
      </w:r>
    </w:p>
    <w:p>
      <w:pPr>
        <w:pStyle w:val="31"/>
        <w:spacing w:before="67" w:after="0"/>
        <w:ind w:left="1491" w:right="1019" w:hanging="0"/>
        <w:jc w:val="center"/>
        <w:rPr/>
      </w:pPr>
      <w:r>
        <w:rPr/>
      </w:r>
    </w:p>
    <w:p>
      <w:pPr>
        <w:pStyle w:val="31"/>
        <w:spacing w:before="67" w:after="0"/>
        <w:ind w:left="1491" w:right="1019" w:hanging="0"/>
        <w:jc w:val="center"/>
        <w:rPr/>
      </w:pPr>
      <w:r>
        <w:rPr/>
      </w:r>
    </w:p>
    <w:p>
      <w:pPr>
        <w:pStyle w:val="31"/>
        <w:spacing w:before="67" w:after="0"/>
        <w:ind w:left="1491" w:right="1019" w:hanging="0"/>
        <w:jc w:val="center"/>
        <w:rPr/>
      </w:pPr>
      <w:r>
        <w:rPr/>
        <w:t>СОДЕРЖАНИЕ</w:t>
      </w:r>
    </w:p>
    <w:p>
      <w:pPr>
        <w:pStyle w:val="Style16"/>
        <w:spacing w:before="1" w:after="1"/>
        <w:ind w:left="0" w:hanging="0"/>
        <w:rPr>
          <w:b/>
          <w:b/>
          <w:sz w:val="21"/>
        </w:rPr>
      </w:pPr>
      <w:r>
        <w:rPr>
          <w:b/>
          <w:sz w:val="21"/>
        </w:rPr>
      </w:r>
    </w:p>
    <w:tbl>
      <w:tblPr>
        <w:tblStyle w:val="TableNormal"/>
        <w:tblW w:w="10061" w:type="dxa"/>
        <w:jc w:val="left"/>
        <w:tblInd w:w="475" w:type="dxa"/>
        <w:tblCellMar>
          <w:top w:w="0" w:type="dxa"/>
          <w:left w:w="108" w:type="dxa"/>
          <w:bottom w:w="0" w:type="dxa"/>
          <w:right w:w="108" w:type="dxa"/>
        </w:tblCellMar>
        <w:tblLook w:val="01e0" w:noHBand="0" w:noVBand="0" w:firstColumn="1" w:lastRow="1" w:lastColumn="1" w:firstRow="1"/>
      </w:tblPr>
      <w:tblGrid>
        <w:gridCol w:w="9303"/>
        <w:gridCol w:w="758"/>
      </w:tblGrid>
      <w:tr>
        <w:trPr>
          <w:trHeight w:val="515" w:hRule="atLeast"/>
        </w:trPr>
        <w:tc>
          <w:tcPr>
            <w:tcW w:w="9303" w:type="dxa"/>
            <w:tcBorders>
              <w:top w:val="single" w:sz="4" w:space="0" w:color="000000"/>
              <w:left w:val="single" w:sz="4" w:space="0" w:color="000000"/>
              <w:bottom w:val="single" w:sz="4" w:space="0" w:color="000000"/>
              <w:right w:val="single" w:sz="4" w:space="0" w:color="000000"/>
            </w:tcBorders>
          </w:tcPr>
          <w:p>
            <w:pPr>
              <w:pStyle w:val="TableParagraph"/>
              <w:spacing w:before="111" w:after="0"/>
              <w:ind w:left="316" w:hanging="0"/>
              <w:rPr>
                <w:sz w:val="24"/>
              </w:rPr>
            </w:pPr>
            <w:r>
              <w:rPr>
                <w:sz w:val="24"/>
                <w:lang w:val="en-US"/>
              </w:rPr>
              <w:t xml:space="preserve"> </w:t>
            </w:r>
            <w:r>
              <w:rPr>
                <w:sz w:val="24"/>
                <w:lang w:val="en-US"/>
              </w:rPr>
              <w:t xml:space="preserve">ПОЯСНИТЕЛЬНАЯ  ЗАПИСКА </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spacing w:before="92" w:after="0"/>
              <w:ind w:left="11" w:hanging="0"/>
              <w:jc w:val="center"/>
              <w:rPr>
                <w:sz w:val="24"/>
              </w:rPr>
            </w:pPr>
            <w:r>
              <w:rPr>
                <w:sz w:val="24"/>
                <w:lang w:val="en-US"/>
              </w:rPr>
              <w:t>4</w:t>
            </w:r>
          </w:p>
        </w:tc>
      </w:tr>
      <w:tr>
        <w:trPr>
          <w:trHeight w:val="515" w:hRule="atLeast"/>
        </w:trPr>
        <w:tc>
          <w:tcPr>
            <w:tcW w:w="9303" w:type="dxa"/>
            <w:tcBorders>
              <w:top w:val="single" w:sz="4" w:space="0" w:color="000000"/>
              <w:left w:val="single" w:sz="4" w:space="0" w:color="000000"/>
              <w:bottom w:val="single" w:sz="4" w:space="0" w:color="000000"/>
              <w:right w:val="single" w:sz="4" w:space="0" w:color="000000"/>
            </w:tcBorders>
          </w:tcPr>
          <w:p>
            <w:pPr>
              <w:pStyle w:val="TableParagraph"/>
              <w:spacing w:before="112" w:after="0"/>
              <w:ind w:right="113" w:hanging="0"/>
              <w:jc w:val="left"/>
              <w:rPr/>
            </w:pPr>
            <w:r>
              <w:rPr>
                <w:rFonts w:eastAsia="Times New Roman" w:cs="Times New Roman"/>
                <w:color w:val="auto"/>
                <w:kern w:val="0"/>
                <w:sz w:val="24"/>
                <w:szCs w:val="22"/>
                <w:lang w:val="en-US" w:eastAsia="ru-RU" w:bidi="ru-RU"/>
              </w:rPr>
              <w:t xml:space="preserve">    </w:t>
            </w:r>
            <w:r>
              <w:rPr>
                <w:rFonts w:eastAsia="Times New Roman" w:cs="Times New Roman"/>
                <w:color w:val="auto"/>
                <w:kern w:val="0"/>
                <w:sz w:val="24"/>
                <w:szCs w:val="22"/>
                <w:lang w:val="en-US" w:eastAsia="ru-RU" w:bidi="ru-RU"/>
              </w:rPr>
              <w:t xml:space="preserve">1. </w:t>
            </w:r>
            <w:r>
              <w:rPr>
                <w:sz w:val="24"/>
                <w:lang w:val="ru-RU"/>
              </w:rPr>
              <w:t>ПАСПОРТ ПРОГРАММЫ ГОСУДАРСТВЕННОЙ ИТОГОВОЙ АТТЕСТАЦИИ</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11" w:hanging="0"/>
              <w:jc w:val="center"/>
              <w:rPr>
                <w:sz w:val="24"/>
              </w:rPr>
            </w:pPr>
            <w:r>
              <w:rPr>
                <w:sz w:val="24"/>
                <w:lang w:val="en-US"/>
              </w:rPr>
              <w:t>6</w:t>
            </w:r>
          </w:p>
        </w:tc>
      </w:tr>
      <w:tr>
        <w:trPr>
          <w:trHeight w:val="791" w:hRule="atLeast"/>
        </w:trPr>
        <w:tc>
          <w:tcPr>
            <w:tcW w:w="9303"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333" w:leader="none"/>
              </w:tabs>
              <w:spacing w:before="111" w:after="0"/>
              <w:ind w:left="316" w:hanging="0"/>
              <w:rPr>
                <w:color w:val="FF0000"/>
                <w:sz w:val="24"/>
                <w:lang w:val="ru-RU"/>
              </w:rPr>
            </w:pPr>
            <w:r>
              <w:rPr>
                <w:rFonts w:eastAsia="Times New Roman" w:cs="Times New Roman"/>
                <w:color w:val="auto"/>
                <w:kern w:val="0"/>
                <w:sz w:val="24"/>
                <w:szCs w:val="22"/>
                <w:lang w:val="ru-RU" w:eastAsia="ru-RU" w:bidi="ru-RU"/>
              </w:rPr>
              <w:t xml:space="preserve">2. </w:t>
            </w:r>
            <w:r>
              <w:rPr>
                <w:sz w:val="24"/>
                <w:lang w:val="ru-RU"/>
              </w:rPr>
              <w:tab/>
              <w:t>СТРУКТУРА И СОДЕРЖАНИЕ ГОСУДАРСТВЕННОЙ ИТОГОВОЙ</w:t>
            </w:r>
          </w:p>
          <w:p>
            <w:pPr>
              <w:pStyle w:val="TableParagraph"/>
              <w:ind w:left="676" w:hanging="0"/>
              <w:rPr>
                <w:sz w:val="24"/>
                <w:lang w:val="ru-RU"/>
              </w:rPr>
            </w:pPr>
            <w:r>
              <w:rPr>
                <w:sz w:val="24"/>
                <w:lang w:val="ru-RU"/>
              </w:rPr>
              <w:t>АТТЕСТАЦИИ</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spacing w:before="231" w:after="0"/>
              <w:ind w:left="11" w:hanging="0"/>
              <w:jc w:val="center"/>
              <w:rPr>
                <w:sz w:val="24"/>
              </w:rPr>
            </w:pPr>
            <w:r>
              <w:rPr>
                <w:sz w:val="24"/>
                <w:lang w:val="en-US"/>
              </w:rPr>
              <w:t>7</w:t>
            </w:r>
          </w:p>
        </w:tc>
      </w:tr>
      <w:tr>
        <w:trPr>
          <w:trHeight w:val="515" w:hRule="atLeast"/>
        </w:trPr>
        <w:tc>
          <w:tcPr>
            <w:tcW w:w="9303" w:type="dxa"/>
            <w:tcBorders>
              <w:top w:val="single" w:sz="4" w:space="0" w:color="000000"/>
              <w:left w:val="single" w:sz="4" w:space="0" w:color="000000"/>
              <w:bottom w:val="single" w:sz="4" w:space="0" w:color="000000"/>
              <w:right w:val="single" w:sz="4" w:space="0" w:color="000000"/>
            </w:tcBorders>
          </w:tcPr>
          <w:p>
            <w:pPr>
              <w:pStyle w:val="TableParagraph"/>
              <w:spacing w:before="111" w:after="0"/>
              <w:ind w:right="113" w:hanging="0"/>
              <w:jc w:val="left"/>
              <w:rPr/>
            </w:pPr>
            <w:r>
              <w:rPr>
                <w:rFonts w:eastAsia="Times New Roman" w:cs="Times New Roman"/>
                <w:color w:val="auto"/>
                <w:kern w:val="0"/>
                <w:sz w:val="24"/>
                <w:szCs w:val="22"/>
                <w:lang w:val="en-US" w:eastAsia="ru-RU" w:bidi="ru-RU"/>
              </w:rPr>
              <w:t xml:space="preserve">    </w:t>
            </w:r>
            <w:r>
              <w:rPr>
                <w:rFonts w:eastAsia="Times New Roman" w:cs="Times New Roman"/>
                <w:color w:val="auto"/>
                <w:kern w:val="0"/>
                <w:sz w:val="24"/>
                <w:szCs w:val="22"/>
                <w:lang w:val="en-US" w:eastAsia="ru-RU" w:bidi="ru-RU"/>
              </w:rPr>
              <w:t xml:space="preserve">3. </w:t>
            </w:r>
            <w:r>
              <w:rPr>
                <w:sz w:val="24"/>
                <w:lang w:val="ru-RU"/>
              </w:rPr>
              <w:t>УСЛОВИЯ РЕАЛИЗАЦИИ ГОСУДАРСТВЕННОЙ ИТОГОВОЙ АТТЕСТАЦИИ</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145" w:right="134" w:hanging="0"/>
              <w:jc w:val="center"/>
              <w:rPr>
                <w:sz w:val="24"/>
              </w:rPr>
            </w:pPr>
            <w:r>
              <w:rPr>
                <w:sz w:val="24"/>
                <w:lang w:val="en-US"/>
              </w:rPr>
              <w:t>12</w:t>
            </w:r>
          </w:p>
        </w:tc>
      </w:tr>
      <w:tr>
        <w:trPr>
          <w:trHeight w:val="517" w:hRule="atLeast"/>
        </w:trPr>
        <w:tc>
          <w:tcPr>
            <w:tcW w:w="9303" w:type="dxa"/>
            <w:tcBorders>
              <w:top w:val="single" w:sz="4" w:space="0" w:color="000000"/>
              <w:left w:val="single" w:sz="4" w:space="0" w:color="000000"/>
              <w:bottom w:val="single" w:sz="4" w:space="0" w:color="000000"/>
              <w:right w:val="single" w:sz="4" w:space="0" w:color="000000"/>
            </w:tcBorders>
          </w:tcPr>
          <w:p>
            <w:pPr>
              <w:pStyle w:val="TableParagraph"/>
              <w:spacing w:before="114" w:after="0"/>
              <w:ind w:right="113" w:hanging="0"/>
              <w:jc w:val="left"/>
              <w:rPr>
                <w:sz w:val="24"/>
              </w:rPr>
            </w:pPr>
            <w:r>
              <w:rPr>
                <w:sz w:val="24"/>
                <w:lang w:val="en-US"/>
              </w:rPr>
              <w:t xml:space="preserve">    </w:t>
            </w:r>
            <w:r>
              <w:rPr>
                <w:sz w:val="24"/>
                <w:lang w:val="en-US"/>
              </w:rPr>
              <w:t xml:space="preserve">4. </w:t>
            </w:r>
            <w:r>
              <w:rPr>
                <w:sz w:val="24"/>
                <w:lang w:val="ru-RU"/>
              </w:rPr>
              <w:t>ОЦЕНКА РЕЗУЛЬТАТОВ ГОСУДАРСТВЕННОЙ ИТОГОВОЙ АТТЕСТАЦИИ</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145" w:right="134" w:hanging="0"/>
              <w:jc w:val="center"/>
              <w:rPr>
                <w:sz w:val="24"/>
              </w:rPr>
            </w:pPr>
            <w:r>
              <w:rPr>
                <w:sz w:val="24"/>
                <w:lang w:val="en-US"/>
              </w:rPr>
              <w:t>18</w:t>
            </w:r>
          </w:p>
        </w:tc>
      </w:tr>
      <w:tr>
        <w:trPr>
          <w:trHeight w:val="516" w:hRule="atLeast"/>
        </w:trPr>
        <w:tc>
          <w:tcPr>
            <w:tcW w:w="9303" w:type="dxa"/>
            <w:tcBorders>
              <w:top w:val="single" w:sz="4" w:space="0" w:color="000000"/>
              <w:left w:val="single" w:sz="4" w:space="0" w:color="000000"/>
              <w:bottom w:val="single" w:sz="4" w:space="0" w:color="000000"/>
              <w:right w:val="single" w:sz="4" w:space="0" w:color="000000"/>
            </w:tcBorders>
          </w:tcPr>
          <w:p>
            <w:pPr>
              <w:pStyle w:val="TableParagraph"/>
              <w:spacing w:before="112" w:after="0"/>
              <w:ind w:left="290" w:hanging="0"/>
              <w:rPr>
                <w:color w:val="000000" w:themeColor="text1"/>
                <w:sz w:val="24"/>
              </w:rPr>
            </w:pPr>
            <w:r>
              <w:rPr>
                <w:color w:val="000000" w:themeColor="text1"/>
                <w:sz w:val="24"/>
                <w:lang w:val="en-US"/>
              </w:rPr>
              <w:t>Приложения</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spacing w:before="93" w:after="0"/>
              <w:ind w:left="145" w:right="134" w:hanging="0"/>
              <w:jc w:val="center"/>
              <w:rPr>
                <w:sz w:val="24"/>
              </w:rPr>
            </w:pPr>
            <w:r>
              <w:rPr>
                <w:sz w:val="24"/>
                <w:lang w:val="en-US"/>
              </w:rPr>
              <w:t>21</w:t>
            </w:r>
          </w:p>
        </w:tc>
      </w:tr>
    </w:tbl>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ind w:left="680" w:hanging="0"/>
        <w:rPr>
          <w:sz w:val="24"/>
        </w:rPr>
      </w:pPr>
      <w:r>
        <w:rPr>
          <w:sz w:val="24"/>
        </w:rPr>
      </w:r>
    </w:p>
    <w:p>
      <w:pPr>
        <w:pStyle w:val="Normal"/>
        <w:ind w:left="680" w:hanging="0"/>
        <w:jc w:val="center"/>
        <w:rPr>
          <w:b/>
          <w:b/>
          <w:sz w:val="24"/>
        </w:rPr>
      </w:pPr>
      <w:r>
        <w:rPr>
          <w:b/>
          <w:sz w:val="24"/>
        </w:rPr>
        <w:t>ПОЯСНИТЕЛЬНАЯ ЗАПИСКА</w:t>
      </w:r>
    </w:p>
    <w:p>
      <w:pPr>
        <w:pStyle w:val="Normal"/>
        <w:ind w:left="680" w:hanging="0"/>
        <w:rPr>
          <w:b/>
          <w:b/>
          <w:sz w:val="24"/>
        </w:rPr>
      </w:pPr>
      <w:r>
        <w:rPr>
          <w:b/>
          <w:sz w:val="24"/>
        </w:rPr>
      </w:r>
    </w:p>
    <w:p>
      <w:pPr>
        <w:pStyle w:val="Style16"/>
        <w:ind w:left="680" w:right="567" w:firstLine="709"/>
        <w:rPr>
          <w:rFonts w:ascii="Times New Roman" w:hAnsi="Times New Roman"/>
          <w:sz w:val="24"/>
          <w:szCs w:val="24"/>
        </w:rPr>
      </w:pPr>
      <w:r>
        <w:rPr>
          <w:rFonts w:ascii="Times New Roman" w:hAnsi="Times New Roman"/>
          <w:sz w:val="24"/>
          <w:szCs w:val="24"/>
        </w:rPr>
        <w:t>Программа государственной итоговой аттестации (ГИА) разработана в соответствии:</w:t>
      </w:r>
    </w:p>
    <w:p>
      <w:pPr>
        <w:pStyle w:val="ListParagraph"/>
        <w:numPr>
          <w:ilvl w:val="0"/>
          <w:numId w:val="5"/>
        </w:numPr>
        <w:tabs>
          <w:tab w:val="clear" w:pos="708"/>
          <w:tab w:val="left" w:pos="1406" w:leader="none"/>
        </w:tabs>
        <w:ind w:left="680" w:right="567" w:firstLine="709"/>
        <w:rPr>
          <w:rFonts w:ascii="Times New Roman" w:hAnsi="Times New Roman"/>
          <w:sz w:val="24"/>
          <w:szCs w:val="24"/>
        </w:rPr>
      </w:pPr>
      <w:r>
        <w:rPr>
          <w:rFonts w:ascii="Times New Roman" w:hAnsi="Times New Roman"/>
          <w:sz w:val="24"/>
          <w:szCs w:val="24"/>
        </w:rPr>
        <w:t xml:space="preserve">с порядком проведения государственной итоговой аттестации выпускников образовательных учреждений среднего профессионального образования,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со статьей 59 «Итоговая аттестация» Федерального закона Российской Федерации от 29.12.2012 года № 273-Ф3 </w:t>
      </w:r>
      <w:r>
        <w:rPr>
          <w:rFonts w:ascii="Times New Roman" w:hAnsi="Times New Roman"/>
          <w:spacing w:val="-3"/>
          <w:sz w:val="24"/>
          <w:szCs w:val="24"/>
        </w:rPr>
        <w:t xml:space="preserve">«Об </w:t>
      </w:r>
      <w:r>
        <w:rPr>
          <w:rFonts w:ascii="Times New Roman" w:hAnsi="Times New Roman"/>
          <w:sz w:val="24"/>
          <w:szCs w:val="24"/>
        </w:rPr>
        <w:t>образовании в Российской Федерации»;</w:t>
      </w:r>
    </w:p>
    <w:p>
      <w:pPr>
        <w:pStyle w:val="ListParagraph"/>
        <w:numPr>
          <w:ilvl w:val="0"/>
          <w:numId w:val="5"/>
        </w:numPr>
        <w:tabs>
          <w:tab w:val="clear" w:pos="708"/>
          <w:tab w:val="left" w:pos="1200" w:leader="none"/>
        </w:tabs>
        <w:ind w:left="680" w:right="567" w:firstLine="709"/>
        <w:rPr>
          <w:rFonts w:ascii="Times New Roman" w:hAnsi="Times New Roman"/>
          <w:sz w:val="24"/>
          <w:szCs w:val="24"/>
        </w:rPr>
      </w:pPr>
      <w:r>
        <w:rPr>
          <w:rFonts w:ascii="Times New Roman" w:hAnsi="Times New Roman"/>
          <w:sz w:val="24"/>
          <w:szCs w:val="24"/>
        </w:rPr>
        <w:t xml:space="preserve">с приказом Министерства образования и науки Российской Федерации </w:t>
      </w:r>
      <w:r>
        <w:rPr>
          <w:rFonts w:ascii="Times New Roman" w:hAnsi="Times New Roman"/>
          <w:spacing w:val="-3"/>
          <w:sz w:val="24"/>
          <w:szCs w:val="24"/>
        </w:rPr>
        <w:t xml:space="preserve">«Об </w:t>
      </w:r>
      <w:r>
        <w:rPr>
          <w:rFonts w:ascii="Times New Roman" w:hAnsi="Times New Roman"/>
          <w:sz w:val="24"/>
          <w:szCs w:val="24"/>
        </w:rPr>
        <w:t>утверждении Порядка проведения государственной итоговой аттестации по образовательным программам среднего профессионального образования» от 16 августа 2013 г. N 968г.;</w:t>
      </w:r>
    </w:p>
    <w:p>
      <w:pPr>
        <w:pStyle w:val="Style16"/>
        <w:spacing w:before="76" w:after="0"/>
        <w:ind w:left="567" w:right="424" w:firstLine="709"/>
        <w:rPr>
          <w:rFonts w:ascii="Times New Roman" w:hAnsi="Times New Roman"/>
          <w:sz w:val="24"/>
          <w:szCs w:val="24"/>
        </w:rPr>
      </w:pPr>
      <w:r>
        <w:rPr>
          <w:rFonts w:ascii="Times New Roman" w:hAnsi="Times New Roman"/>
          <w:sz w:val="24"/>
          <w:szCs w:val="24"/>
        </w:rPr>
        <w:t>с федеральным государственным образовательным стандартом среднего профессионального образования специальности 38.02.0</w:t>
      </w:r>
      <w:r>
        <w:rPr>
          <w:rFonts w:ascii="Times New Roman" w:hAnsi="Times New Roman"/>
          <w:sz w:val="24"/>
          <w:szCs w:val="24"/>
        </w:rPr>
        <w:t xml:space="preserve">1 </w:t>
      </w:r>
      <w:r>
        <w:rPr>
          <w:rFonts w:eastAsia="Times New Roman" w:cs="Times New Roman" w:ascii="Times New Roman" w:hAnsi="Times New Roman"/>
          <w:color w:val="auto"/>
          <w:kern w:val="0"/>
          <w:sz w:val="24"/>
          <w:szCs w:val="24"/>
          <w:lang w:val="ru-RU" w:eastAsia="ru-RU" w:bidi="ru-RU"/>
        </w:rPr>
        <w:t>Экономика и бухгалтерский учет( по отраслям)</w:t>
      </w:r>
      <w:r>
        <w:rPr>
          <w:rFonts w:ascii="Times New Roman" w:hAnsi="Times New Roman"/>
          <w:sz w:val="24"/>
          <w:szCs w:val="24"/>
        </w:rPr>
        <w:t xml:space="preserve"> </w:t>
      </w:r>
    </w:p>
    <w:p>
      <w:pPr>
        <w:pStyle w:val="Style16"/>
        <w:spacing w:before="76" w:after="0"/>
        <w:ind w:left="567" w:right="424" w:firstLine="709"/>
        <w:rPr>
          <w:rFonts w:ascii="Times New Roman" w:hAnsi="Times New Roman"/>
          <w:sz w:val="24"/>
          <w:szCs w:val="24"/>
        </w:rPr>
      </w:pPr>
      <w:r>
        <w:rPr>
          <w:rFonts w:ascii="Times New Roman" w:hAnsi="Times New Roman"/>
          <w:bCs/>
          <w:sz w:val="24"/>
          <w:szCs w:val="24"/>
          <w:lang w:bidi="ar-SA"/>
        </w:rPr>
        <w:t xml:space="preserve">          </w:t>
      </w:r>
      <w:r>
        <w:rPr>
          <w:rFonts w:ascii="Times New Roman" w:hAnsi="Times New Roman"/>
          <w:bCs/>
          <w:sz w:val="24"/>
          <w:szCs w:val="24"/>
          <w:lang w:bidi="ar-SA"/>
        </w:rPr>
        <w:t>от 5 февраля 2018 г. № 6</w:t>
      </w:r>
      <w:r>
        <w:rPr>
          <w:rFonts w:ascii="Times New Roman" w:hAnsi="Times New Roman"/>
          <w:bCs/>
          <w:sz w:val="24"/>
          <w:szCs w:val="24"/>
          <w:lang w:bidi="ar-SA"/>
        </w:rPr>
        <w:t>9</w:t>
      </w:r>
      <w:r>
        <w:rPr>
          <w:rFonts w:ascii="Times New Roman" w:hAnsi="Times New Roman"/>
          <w:bCs/>
          <w:sz w:val="24"/>
          <w:szCs w:val="24"/>
          <w:lang w:bidi="ar-SA"/>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bCs/>
          <w:sz w:val="24"/>
          <w:szCs w:val="24"/>
          <w:lang w:bidi="ar-SA"/>
        </w:rPr>
        <w:t>38.02.01</w:t>
      </w:r>
      <w:r>
        <w:rPr>
          <w:rFonts w:ascii="Times New Roman" w:hAnsi="Times New Roman"/>
          <w:bCs/>
          <w:sz w:val="24"/>
          <w:szCs w:val="24"/>
          <w:lang w:bidi="ar-SA"/>
        </w:rPr>
        <w:t xml:space="preserve"> </w:t>
      </w:r>
      <w:r>
        <w:rPr>
          <w:rFonts w:eastAsia="Times New Roman" w:cs="Times New Roman" w:ascii="Times New Roman" w:hAnsi="Times New Roman"/>
          <w:bCs/>
          <w:color w:val="auto"/>
          <w:kern w:val="0"/>
          <w:sz w:val="24"/>
          <w:szCs w:val="24"/>
          <w:lang w:val="ru-RU" w:eastAsia="ru-RU" w:bidi="ru-RU"/>
        </w:rPr>
        <w:t>Экономика и бухгалтерский учет( по отраслям)</w:t>
      </w:r>
    </w:p>
    <w:p>
      <w:pPr>
        <w:pStyle w:val="Normal"/>
        <w:keepNext w:val="true"/>
        <w:keepLines/>
        <w:numPr>
          <w:ilvl w:val="0"/>
          <w:numId w:val="0"/>
        </w:numPr>
        <w:shd w:val="clear" w:color="auto" w:fill="FFFFFF"/>
        <w:spacing w:lineRule="atLeast" w:line="300" w:before="0" w:after="255"/>
        <w:ind w:left="709" w:hanging="0"/>
        <w:outlineLvl w:val="1"/>
        <w:rPr>
          <w:rFonts w:ascii="Times New Roman" w:hAnsi="Times New Roman"/>
          <w:sz w:val="24"/>
          <w:szCs w:val="24"/>
        </w:rPr>
      </w:pPr>
      <w:r>
        <w:rPr>
          <w:rFonts w:cs="Arial" w:ascii="Times New Roman" w:hAnsi="Times New Roman"/>
          <w:b/>
          <w:bCs/>
          <w:color w:val="4D4D4D"/>
          <w:sz w:val="24"/>
          <w:szCs w:val="24"/>
          <w:lang w:bidi="ar-SA"/>
        </w:rPr>
        <w:t xml:space="preserve">- </w:t>
      </w:r>
      <w:r>
        <w:rPr>
          <w:rFonts w:ascii="Times New Roman" w:hAnsi="Times New Roman"/>
          <w:sz w:val="24"/>
          <w:szCs w:val="24"/>
        </w:rPr>
        <w:t>с Положением об организации выполнения и защиты выпускной квалификационной работы по программам подготовки специалистов среднего звена в государственном бюджетном профессиональном образовательном учреждения Московской области «Воскресенский колледж»</w:t>
      </w:r>
    </w:p>
    <w:p>
      <w:pPr>
        <w:pStyle w:val="ListParagraph"/>
        <w:numPr>
          <w:ilvl w:val="0"/>
          <w:numId w:val="4"/>
        </w:numPr>
        <w:tabs>
          <w:tab w:val="clear" w:pos="708"/>
          <w:tab w:val="left" w:pos="1195" w:leader="none"/>
        </w:tabs>
        <w:ind w:left="680" w:right="567" w:firstLine="709"/>
        <w:rPr/>
      </w:pPr>
      <w:r>
        <w:rPr>
          <w:rFonts w:ascii="Times New Roman" w:hAnsi="Times New Roman"/>
          <w:sz w:val="24"/>
          <w:szCs w:val="24"/>
        </w:rPr>
        <w:t>с календарным графиком учебного процесса 20</w:t>
      </w:r>
      <w:r>
        <w:rPr>
          <w:rFonts w:ascii="Times New Roman" w:hAnsi="Times New Roman"/>
          <w:sz w:val="24"/>
          <w:szCs w:val="24"/>
        </w:rPr>
        <w:t>19</w:t>
      </w:r>
      <w:r>
        <w:rPr>
          <w:rFonts w:ascii="Times New Roman" w:hAnsi="Times New Roman"/>
          <w:sz w:val="24"/>
          <w:szCs w:val="24"/>
        </w:rPr>
        <w:t xml:space="preserve"> года набора </w:t>
      </w:r>
      <w:r>
        <w:rPr>
          <w:rFonts w:eastAsia="Times New Roman" w:cs="Times New Roman" w:ascii="Times New Roman" w:hAnsi="Times New Roman"/>
          <w:color w:val="auto"/>
          <w:kern w:val="0"/>
          <w:sz w:val="24"/>
          <w:szCs w:val="24"/>
          <w:lang w:val="ru-RU" w:eastAsia="ru-RU" w:bidi="ru-RU"/>
        </w:rPr>
        <w:t xml:space="preserve">заочной </w:t>
      </w:r>
      <w:r>
        <w:rPr>
          <w:rFonts w:ascii="Times New Roman" w:hAnsi="Times New Roman"/>
          <w:sz w:val="24"/>
          <w:szCs w:val="24"/>
        </w:rPr>
        <w:t xml:space="preserve"> формы обучения.</w:t>
      </w:r>
    </w:p>
    <w:p>
      <w:pPr>
        <w:pStyle w:val="Style16"/>
        <w:ind w:left="680" w:right="567" w:firstLine="709"/>
        <w:rPr>
          <w:rFonts w:ascii="Times New Roman" w:hAnsi="Times New Roman"/>
          <w:sz w:val="24"/>
          <w:szCs w:val="24"/>
        </w:rPr>
      </w:pPr>
      <w:r>
        <w:rPr>
          <w:rFonts w:ascii="Times New Roman" w:hAnsi="Times New Roman"/>
          <w:sz w:val="24"/>
          <w:szCs w:val="24"/>
        </w:rPr>
        <w:t xml:space="preserve">Целью итоговой государственной аттестации является установление степени готовности обучающегося к самостоятельной деятельности, сформированности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(ФГОС СПО) по специальности </w:t>
      </w:r>
      <w:bookmarkStart w:id="0" w:name="_GoBack"/>
      <w:bookmarkEnd w:id="0"/>
      <w:r>
        <w:rPr>
          <w:rFonts w:ascii="Times New Roman" w:hAnsi="Times New Roman"/>
          <w:sz w:val="24"/>
          <w:szCs w:val="24"/>
        </w:rPr>
        <w:t>38.02.0</w:t>
      </w:r>
      <w:r>
        <w:rPr>
          <w:rFonts w:ascii="Times New Roman" w:hAnsi="Times New Roman"/>
          <w:sz w:val="24"/>
          <w:szCs w:val="24"/>
        </w:rPr>
        <w:t xml:space="preserve">1 </w:t>
      </w:r>
      <w:r>
        <w:rPr>
          <w:rFonts w:eastAsia="Times New Roman" w:cs="Times New Roman" w:ascii="Times New Roman" w:hAnsi="Times New Roman"/>
          <w:color w:val="auto"/>
          <w:kern w:val="0"/>
          <w:sz w:val="24"/>
          <w:szCs w:val="24"/>
          <w:lang w:val="ru-RU" w:eastAsia="ru-RU" w:bidi="ru-RU"/>
        </w:rPr>
        <w:t>Экономика и бухгалтерский учет( по отраслям)</w:t>
      </w:r>
      <w:r>
        <w:rPr>
          <w:rFonts w:ascii="Times New Roman" w:hAnsi="Times New Roman"/>
          <w:sz w:val="24"/>
          <w:szCs w:val="24"/>
        </w:rPr>
        <w:t xml:space="preserve"> . </w:t>
      </w:r>
    </w:p>
    <w:p>
      <w:pPr>
        <w:pStyle w:val="Style16"/>
        <w:ind w:left="680" w:right="567" w:firstLine="709"/>
        <w:rPr>
          <w:rFonts w:ascii="Times New Roman" w:hAnsi="Times New Roman"/>
          <w:sz w:val="24"/>
          <w:szCs w:val="24"/>
        </w:rPr>
      </w:pPr>
      <w:r>
        <w:rPr>
          <w:rFonts w:ascii="Times New Roman" w:hAnsi="Times New Roman"/>
          <w:sz w:val="24"/>
          <w:szCs w:val="24"/>
        </w:rPr>
        <w:t xml:space="preserve">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 </w:t>
      </w:r>
    </w:p>
    <w:p>
      <w:pPr>
        <w:pStyle w:val="Style16"/>
        <w:ind w:left="680" w:right="567" w:firstLine="709"/>
        <w:rPr>
          <w:rFonts w:ascii="Times New Roman" w:hAnsi="Times New Roman"/>
          <w:sz w:val="24"/>
          <w:szCs w:val="24"/>
        </w:rPr>
      </w:pPr>
      <w:r>
        <w:rPr>
          <w:rFonts w:ascii="Times New Roman" w:hAnsi="Times New Roman"/>
          <w:sz w:val="24"/>
          <w:szCs w:val="24"/>
        </w:rPr>
        <w:t xml:space="preserve">Видом  государственной  итоговой  аттестации  выпускников  специальности </w:t>
      </w:r>
      <w:r>
        <w:rPr>
          <w:rFonts w:ascii="Times New Roman" w:hAnsi="Times New Roman"/>
          <w:sz w:val="24"/>
          <w:szCs w:val="24"/>
          <w:shd w:fill="FFFFFF" w:val="clear"/>
        </w:rPr>
        <w:t xml:space="preserve"> СПО    38.02.0</w:t>
      </w:r>
      <w:r>
        <w:rPr>
          <w:rFonts w:ascii="Times New Roman" w:hAnsi="Times New Roman"/>
          <w:sz w:val="24"/>
          <w:szCs w:val="24"/>
          <w:shd w:fill="FFFFFF" w:val="clear"/>
        </w:rPr>
        <w:t xml:space="preserve">1 </w:t>
      </w:r>
      <w:r>
        <w:rPr>
          <w:rFonts w:eastAsia="Times New Roman" w:cs="Times New Roman" w:ascii="Times New Roman" w:hAnsi="Times New Roman"/>
          <w:color w:val="000000"/>
          <w:kern w:val="0"/>
          <w:sz w:val="24"/>
          <w:szCs w:val="24"/>
          <w:highlight w:val="white"/>
          <w:lang w:val="ru-RU" w:eastAsia="ru-RU" w:bidi="ru-RU"/>
        </w:rPr>
        <w:t>Экономика и бухгалтерский учет( по отраслям)</w:t>
      </w:r>
      <w:r>
        <w:rPr>
          <w:rFonts w:ascii="Times New Roman" w:hAnsi="Times New Roman"/>
          <w:sz w:val="24"/>
          <w:szCs w:val="24"/>
          <w:shd w:fill="FFFFFF" w:val="clear"/>
        </w:rPr>
        <w:t xml:space="preserve"> </w:t>
      </w:r>
      <w:r>
        <w:rPr>
          <w:rFonts w:ascii="Times New Roman" w:hAnsi="Times New Roman"/>
          <w:sz w:val="24"/>
          <w:szCs w:val="24"/>
        </w:rPr>
        <w:t>,</w:t>
      </w:r>
      <w:r>
        <w:rPr>
          <w:rFonts w:ascii="Times New Roman" w:hAnsi="Times New Roman"/>
          <w:sz w:val="24"/>
          <w:szCs w:val="24"/>
          <w:shd w:fill="FFFFFF" w:val="clear"/>
        </w:rPr>
        <w:t xml:space="preserve"> является выпускная квалификационная работа  (ВКР).</w:t>
      </w:r>
    </w:p>
    <w:p>
      <w:pPr>
        <w:pStyle w:val="Style16"/>
        <w:ind w:left="680" w:right="567" w:firstLine="709"/>
        <w:rPr>
          <w:rFonts w:ascii="Times New Roman" w:hAnsi="Times New Roman"/>
          <w:sz w:val="24"/>
          <w:szCs w:val="24"/>
        </w:rPr>
      </w:pPr>
      <w:r>
        <w:rPr>
          <w:rFonts w:ascii="Times New Roman" w:hAnsi="Times New Roman"/>
          <w:sz w:val="24"/>
          <w:szCs w:val="24"/>
        </w:rPr>
        <w:t>Проведение итоговой аттестации в форме выпускной квалификационной работы позволяет одновременно решить целый комплекс задач:</w:t>
      </w:r>
    </w:p>
    <w:p>
      <w:pPr>
        <w:pStyle w:val="ListParagraph"/>
        <w:numPr>
          <w:ilvl w:val="0"/>
          <w:numId w:val="3"/>
        </w:numPr>
        <w:tabs>
          <w:tab w:val="clear" w:pos="708"/>
          <w:tab w:val="left" w:pos="1042" w:leader="none"/>
        </w:tabs>
        <w:ind w:left="680" w:right="567" w:firstLine="709"/>
        <w:rPr>
          <w:rFonts w:ascii="Times New Roman" w:hAnsi="Times New Roman"/>
          <w:sz w:val="24"/>
          <w:szCs w:val="24"/>
        </w:rPr>
      </w:pPr>
      <w:r>
        <w:rPr>
          <w:rFonts w:ascii="Times New Roman" w:hAnsi="Times New Roman"/>
          <w:sz w:val="24"/>
          <w:szCs w:val="24"/>
        </w:rPr>
        <w:t>ориентирует каждого преподавателя и студента на конечный результат;</w:t>
      </w:r>
    </w:p>
    <w:p>
      <w:pPr>
        <w:pStyle w:val="ListParagraph"/>
        <w:numPr>
          <w:ilvl w:val="0"/>
          <w:numId w:val="3"/>
        </w:numPr>
        <w:tabs>
          <w:tab w:val="clear" w:pos="708"/>
          <w:tab w:val="left" w:pos="1042" w:leader="none"/>
        </w:tabs>
        <w:ind w:left="680" w:right="567" w:firstLine="709"/>
        <w:rPr>
          <w:rFonts w:ascii="Times New Roman" w:hAnsi="Times New Roman"/>
          <w:sz w:val="24"/>
          <w:szCs w:val="24"/>
        </w:rPr>
      </w:pPr>
      <w:r>
        <w:rPr>
          <w:rFonts w:ascii="Times New Roman" w:hAnsi="Times New Roman"/>
          <w:sz w:val="24"/>
          <w:szCs w:val="24"/>
        </w:rPr>
        <w:t>позволяет в комплексе повысить качество учебного процесса, качество подготовки специалиста и объективность оценки подготовленности выпускников;</w:t>
      </w:r>
    </w:p>
    <w:p>
      <w:pPr>
        <w:pStyle w:val="ListParagraph"/>
        <w:numPr>
          <w:ilvl w:val="0"/>
          <w:numId w:val="3"/>
        </w:numPr>
        <w:tabs>
          <w:tab w:val="clear" w:pos="708"/>
          <w:tab w:val="left" w:pos="1042" w:leader="none"/>
        </w:tabs>
        <w:ind w:left="680" w:right="567" w:firstLine="709"/>
        <w:rPr>
          <w:rFonts w:ascii="Times New Roman" w:hAnsi="Times New Roman"/>
          <w:sz w:val="24"/>
          <w:szCs w:val="24"/>
        </w:rPr>
      </w:pPr>
      <w:r>
        <w:rPr>
          <w:rFonts w:ascii="Times New Roman" w:hAnsi="Times New Roman"/>
          <w:sz w:val="24"/>
          <w:szCs w:val="24"/>
        </w:rPr>
        <w:t>систематизирует знания, умения и опыт, полученные студентами во время обучения и во время прохождения производственной практики;</w:t>
      </w:r>
    </w:p>
    <w:p>
      <w:pPr>
        <w:pStyle w:val="ListParagraph"/>
        <w:numPr>
          <w:ilvl w:val="0"/>
          <w:numId w:val="3"/>
        </w:numPr>
        <w:tabs>
          <w:tab w:val="clear" w:pos="708"/>
          <w:tab w:val="left" w:pos="1042" w:leader="none"/>
        </w:tabs>
        <w:ind w:left="680" w:right="567" w:firstLine="709"/>
        <w:rPr>
          <w:rFonts w:ascii="Times New Roman" w:hAnsi="Times New Roman"/>
          <w:sz w:val="24"/>
          <w:szCs w:val="24"/>
        </w:rPr>
      </w:pPr>
      <w:r>
        <w:rPr>
          <w:rFonts w:ascii="Times New Roman" w:hAnsi="Times New Roman"/>
          <w:sz w:val="24"/>
          <w:szCs w:val="24"/>
        </w:rPr>
        <w:t>расширяет полученные знания за счет изучения новейших практических разработок и проведения исследований в профессиональной сфере;</w:t>
      </w:r>
    </w:p>
    <w:p>
      <w:pPr>
        <w:pStyle w:val="ListParagraph"/>
        <w:numPr>
          <w:ilvl w:val="0"/>
          <w:numId w:val="3"/>
        </w:numPr>
        <w:tabs>
          <w:tab w:val="clear" w:pos="708"/>
          <w:tab w:val="left" w:pos="1042" w:leader="none"/>
        </w:tabs>
        <w:ind w:left="680" w:right="567" w:firstLine="709"/>
        <w:rPr>
          <w:rFonts w:ascii="Times New Roman" w:hAnsi="Times New Roman"/>
          <w:sz w:val="24"/>
          <w:szCs w:val="24"/>
        </w:rPr>
      </w:pPr>
      <w:r>
        <w:rPr>
          <w:rFonts w:ascii="Times New Roman" w:hAnsi="Times New Roman"/>
          <w:sz w:val="24"/>
          <w:szCs w:val="24"/>
        </w:rPr>
        <w:t>значительно упрощает практическую работу Государственной аттестационной комиссии при оценивании выпускника (наличие перечня профессиональных компетенций, которые находят отражение в выпускной работе).</w:t>
      </w:r>
    </w:p>
    <w:p>
      <w:pPr>
        <w:pStyle w:val="Style16"/>
        <w:tabs>
          <w:tab w:val="clear" w:pos="708"/>
          <w:tab w:val="left" w:pos="3089" w:leader="none"/>
          <w:tab w:val="left" w:pos="4132" w:leader="none"/>
          <w:tab w:val="left" w:pos="4482" w:leader="none"/>
          <w:tab w:val="left" w:pos="5376" w:leader="none"/>
          <w:tab w:val="left" w:pos="7654" w:leader="none"/>
          <w:tab w:val="left" w:pos="8801" w:leader="none"/>
          <w:tab w:val="left" w:pos="9144" w:leader="none"/>
        </w:tabs>
        <w:ind w:left="680" w:right="567" w:firstLine="709"/>
        <w:rPr>
          <w:rFonts w:ascii="Times New Roman" w:hAnsi="Times New Roman"/>
          <w:sz w:val="24"/>
          <w:szCs w:val="24"/>
        </w:rPr>
      </w:pPr>
      <w:r>
        <w:rPr>
          <w:rFonts w:ascii="Times New Roman" w:hAnsi="Times New Roman"/>
          <w:sz w:val="24"/>
          <w:szCs w:val="24"/>
        </w:rPr>
        <w:t>При выполнении и защите дипломного проекта, в соответствии с требованиями ФГОС СПО студент демонстрирует уровень готовности самостоятельно:</w:t>
      </w:r>
    </w:p>
    <w:p>
      <w:pPr>
        <w:pStyle w:val="ListParagraph"/>
        <w:numPr>
          <w:ilvl w:val="0"/>
          <w:numId w:val="2"/>
        </w:numPr>
        <w:tabs>
          <w:tab w:val="clear" w:pos="708"/>
          <w:tab w:val="left" w:pos="1219" w:leader="none"/>
        </w:tabs>
        <w:ind w:left="680" w:right="567" w:firstLine="709"/>
        <w:rPr>
          <w:rFonts w:ascii="Times New Roman" w:hAnsi="Times New Roman"/>
          <w:sz w:val="24"/>
          <w:szCs w:val="24"/>
        </w:rPr>
      </w:pPr>
      <w:r>
        <w:rPr>
          <w:rFonts w:ascii="Times New Roman" w:hAnsi="Times New Roman"/>
          <w:sz w:val="24"/>
          <w:szCs w:val="24"/>
        </w:rPr>
        <w:t>решать конкретные профессиональные задачи по технической эксплуатации и обслуживания электрического и электромеханического оборудования, планированию и организации производственных работ, по проведению контроля качества выполняемых работ, наладке и эксплуатации технологического оборудования;</w:t>
      </w:r>
    </w:p>
    <w:p>
      <w:pPr>
        <w:pStyle w:val="ListParagraph"/>
        <w:numPr>
          <w:ilvl w:val="0"/>
          <w:numId w:val="2"/>
        </w:numPr>
        <w:tabs>
          <w:tab w:val="clear" w:pos="708"/>
          <w:tab w:val="left" w:pos="1039" w:leader="none"/>
        </w:tabs>
        <w:ind w:left="680" w:right="567" w:firstLine="709"/>
        <w:rPr>
          <w:rFonts w:ascii="Times New Roman" w:hAnsi="Times New Roman"/>
          <w:sz w:val="24"/>
          <w:szCs w:val="24"/>
        </w:rPr>
      </w:pPr>
      <w:r>
        <w:rPr>
          <w:rFonts w:ascii="Times New Roman" w:hAnsi="Times New Roman"/>
          <w:sz w:val="24"/>
          <w:szCs w:val="24"/>
        </w:rPr>
        <w:t>проектировать производственные участки и обеспечивать на нем технику безопасности;</w:t>
      </w:r>
    </w:p>
    <w:p>
      <w:pPr>
        <w:pStyle w:val="ListParagraph"/>
        <w:numPr>
          <w:ilvl w:val="0"/>
          <w:numId w:val="2"/>
        </w:numPr>
        <w:tabs>
          <w:tab w:val="clear" w:pos="708"/>
          <w:tab w:val="left" w:pos="1171" w:leader="none"/>
        </w:tabs>
        <w:ind w:left="680" w:right="567" w:firstLine="709"/>
        <w:rPr>
          <w:rFonts w:ascii="Times New Roman" w:hAnsi="Times New Roman"/>
          <w:sz w:val="24"/>
          <w:szCs w:val="24"/>
        </w:rPr>
      </w:pPr>
      <w:r>
        <w:rPr>
          <w:rFonts w:ascii="Times New Roman" w:hAnsi="Times New Roman"/>
          <w:sz w:val="24"/>
          <w:szCs w:val="24"/>
        </w:rPr>
        <w:t>владеть экономическими, экологическими, правовыми параметрами профессиональной деятельности;</w:t>
      </w:r>
    </w:p>
    <w:p>
      <w:pPr>
        <w:pStyle w:val="ListParagraph"/>
        <w:numPr>
          <w:ilvl w:val="0"/>
          <w:numId w:val="2"/>
        </w:numPr>
        <w:tabs>
          <w:tab w:val="clear" w:pos="708"/>
          <w:tab w:val="left" w:pos="1157" w:leader="none"/>
        </w:tabs>
        <w:ind w:left="680" w:right="567" w:firstLine="709"/>
        <w:rPr>
          <w:rFonts w:ascii="Times New Roman" w:hAnsi="Times New Roman"/>
          <w:sz w:val="24"/>
          <w:szCs w:val="24"/>
        </w:rPr>
      </w:pPr>
      <w:r>
        <w:rPr>
          <w:rFonts w:ascii="Times New Roman" w:hAnsi="Times New Roman"/>
          <w:sz w:val="24"/>
          <w:szCs w:val="24"/>
        </w:rPr>
        <w:t>анализировать профессиональные задачи и аргументировать их решение в рамках определенных полномочий.</w:t>
      </w:r>
    </w:p>
    <w:p>
      <w:pPr>
        <w:pStyle w:val="Style16"/>
        <w:ind w:left="680" w:right="567" w:firstLine="709"/>
        <w:rPr>
          <w:rFonts w:ascii="Times New Roman" w:hAnsi="Times New Roman"/>
          <w:sz w:val="24"/>
          <w:szCs w:val="24"/>
        </w:rPr>
      </w:pPr>
      <w:r>
        <w:rPr>
          <w:rFonts w:ascii="Times New Roman" w:hAnsi="Times New Roman"/>
          <w:sz w:val="24"/>
          <w:szCs w:val="24"/>
        </w:rPr>
        <w:t>В программе итоговой аттестации разработана тематика ВКР, отвечающая следующим требованиям: овладение профессиональными компетенциями, комплексность, реальность, актуальность, уровень современности используемых средств.</w:t>
      </w:r>
    </w:p>
    <w:p>
      <w:pPr>
        <w:pStyle w:val="Style16"/>
        <w:ind w:left="680" w:right="567" w:firstLine="709"/>
        <w:rPr>
          <w:rFonts w:ascii="Times New Roman" w:hAnsi="Times New Roman"/>
          <w:sz w:val="24"/>
          <w:szCs w:val="24"/>
        </w:rPr>
      </w:pPr>
      <w:r>
        <mc:AlternateContent>
          <mc:Choice Requires="wps">
            <w:drawing>
              <wp:anchor behindDoc="1" distT="0" distB="0" distL="0" distR="0" simplePos="0" locked="0" layoutInCell="1" allowOverlap="1" relativeHeight="2" wp14:anchorId="1549F00D">
                <wp:simplePos x="0" y="0"/>
                <wp:positionH relativeFrom="page">
                  <wp:posOffset>7164070</wp:posOffset>
                </wp:positionH>
                <wp:positionV relativeFrom="paragraph">
                  <wp:posOffset>360045</wp:posOffset>
                </wp:positionV>
                <wp:extent cx="38735" cy="9525"/>
                <wp:effectExtent l="1270" t="4445" r="0" b="0"/>
                <wp:wrapNone/>
                <wp:docPr id="1" name="Прямоугольник 1"/>
                <a:graphic xmlns:a="http://schemas.openxmlformats.org/drawingml/2006/main">
                  <a:graphicData uri="http://schemas.microsoft.com/office/word/2010/wordprocessingShape">
                    <wps:wsp>
                      <wps:cNvSpPr/>
                      <wps:spPr>
                        <a:xfrm>
                          <a:off x="0" y="0"/>
                          <a:ext cx="38160" cy="90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Прямоугольник 1" fillcolor="black" stroked="f" style="position:absolute;margin-left:564.1pt;margin-top:28.35pt;width:2.95pt;height:0.65pt;mso-position-horizontal-relative:page" wp14:anchorId="1549F00D">
                <w10:wrap type="none"/>
                <v:fill o:detectmouseclick="t" type="solid" color2="white"/>
                <v:stroke color="#3465a4" joinstyle="round" endcap="flat"/>
              </v:rect>
            </w:pict>
          </mc:Fallback>
        </mc:AlternateContent>
      </w:r>
      <w:r>
        <w:rPr>
          <w:rFonts w:ascii="Times New Roman" w:hAnsi="Times New Roman"/>
          <w:sz w:val="24"/>
          <w:szCs w:val="24"/>
        </w:rPr>
        <w:t>Организация и проведение итоговой аттестации предусматривает большую подготовительную работу преподавательского состава образовательного учреждения, систематичности в организации контроля в течение всего процесса обучения студентов в образовательном учреждении.</w:t>
      </w:r>
    </w:p>
    <w:p>
      <w:pPr>
        <w:pStyle w:val="Style16"/>
        <w:ind w:left="680" w:right="567" w:firstLine="709"/>
        <w:rPr>
          <w:rFonts w:ascii="Times New Roman" w:hAnsi="Times New Roman"/>
          <w:sz w:val="24"/>
          <w:szCs w:val="24"/>
        </w:rPr>
      </w:pPr>
      <w:r>
        <w:rPr>
          <w:rFonts w:ascii="Times New Roman" w:hAnsi="Times New Roman"/>
          <w:sz w:val="24"/>
          <w:szCs w:val="24"/>
        </w:rPr>
        <w:t>Требования к выпускной квалификационной работе по специальности доведены до студентов в процессе изучения общепрофессиональных дисциплин и профессиональных модулей. Студенты ознакомлены с содержанием, методикой выполнения выпускной квалификационной работы и критериями оценки результатов защиты за шесть месяцев до начала итоговой государственной аттестации. К итоговой государственной аттестации допускаются обучающиеся, выполнившие все требования основной профессиональной образовательной программы и успешно прошедшие промежуточные аттестационные испытания, предусмотренные учебным планом.</w:t>
      </w:r>
    </w:p>
    <w:p>
      <w:pPr>
        <w:pStyle w:val="Style16"/>
        <w:ind w:left="680" w:right="567" w:firstLine="709"/>
        <w:rPr>
          <w:rFonts w:ascii="Times New Roman" w:hAnsi="Times New Roman"/>
          <w:sz w:val="24"/>
          <w:szCs w:val="24"/>
        </w:rPr>
      </w:pPr>
      <w:r>
        <w:rPr>
          <w:rFonts w:ascii="Times New Roman" w:hAnsi="Times New Roman"/>
          <w:sz w:val="24"/>
          <w:szCs w:val="24"/>
        </w:rPr>
        <w:t xml:space="preserve">Оценка защиты ВКР осуществляется </w:t>
      </w:r>
      <w:r>
        <w:rPr>
          <w:rFonts w:ascii="Times New Roman" w:hAnsi="Times New Roman"/>
          <w:spacing w:val="-1"/>
          <w:sz w:val="24"/>
          <w:szCs w:val="24"/>
        </w:rPr>
        <w:t xml:space="preserve">государственной </w:t>
      </w:r>
      <w:r>
        <w:rPr>
          <w:rFonts w:ascii="Times New Roman" w:hAnsi="Times New Roman"/>
          <w:sz w:val="24"/>
          <w:szCs w:val="24"/>
        </w:rPr>
        <w:t>экзаменационной комиссией, с применением объективных и субъективных критериев оценивания.</w:t>
      </w:r>
    </w:p>
    <w:p>
      <w:pPr>
        <w:pStyle w:val="Style16"/>
        <w:ind w:left="680" w:right="567" w:firstLine="709"/>
        <w:rPr>
          <w:rFonts w:ascii="Times New Roman" w:hAnsi="Times New Roman"/>
          <w:sz w:val="24"/>
          <w:szCs w:val="24"/>
        </w:rPr>
      </w:pPr>
      <w:r>
        <w:rPr>
          <w:rFonts w:ascii="Times New Roman" w:hAnsi="Times New Roman"/>
          <w:sz w:val="24"/>
          <w:szCs w:val="24"/>
        </w:rPr>
        <w:t>Программа государственной итоговой аттестации является частью основной профессиональной образовательной программы по специальности 38.02.0</w:t>
      </w:r>
      <w:r>
        <w:rPr>
          <w:rFonts w:ascii="Times New Roman" w:hAnsi="Times New Roman"/>
          <w:sz w:val="24"/>
          <w:szCs w:val="24"/>
        </w:rPr>
        <w:t xml:space="preserve">1 </w:t>
      </w:r>
      <w:r>
        <w:rPr>
          <w:rFonts w:eastAsia="Times New Roman" w:cs="Times New Roman" w:ascii="Times New Roman" w:hAnsi="Times New Roman"/>
          <w:color w:val="auto"/>
          <w:kern w:val="0"/>
          <w:sz w:val="24"/>
          <w:szCs w:val="24"/>
          <w:lang w:val="ru-RU" w:eastAsia="ru-RU" w:bidi="ru-RU"/>
        </w:rPr>
        <w:t>Экономика и бухгалтерский учет( по отраслям)</w:t>
      </w:r>
      <w:r>
        <w:rPr>
          <w:rFonts w:ascii="Times New Roman" w:hAnsi="Times New Roman"/>
          <w:sz w:val="24"/>
          <w:szCs w:val="24"/>
        </w:rPr>
        <w:t xml:space="preserve"> . </w:t>
      </w:r>
    </w:p>
    <w:p>
      <w:pPr>
        <w:pStyle w:val="Style16"/>
        <w:tabs>
          <w:tab w:val="clear" w:pos="708"/>
          <w:tab w:val="left" w:pos="1708" w:leader="none"/>
          <w:tab w:val="left" w:pos="3507" w:leader="none"/>
          <w:tab w:val="left" w:pos="5886" w:leader="none"/>
          <w:tab w:val="left" w:pos="7477" w:leader="none"/>
          <w:tab w:val="left" w:pos="9251" w:leader="none"/>
        </w:tabs>
        <w:ind w:left="680" w:right="567" w:firstLine="709"/>
        <w:rPr>
          <w:rFonts w:ascii="Times New Roman" w:hAnsi="Times New Roman"/>
          <w:sz w:val="24"/>
          <w:szCs w:val="24"/>
        </w:rPr>
      </w:pPr>
      <w:r>
        <w:rPr>
          <w:rFonts w:ascii="Times New Roman" w:hAnsi="Times New Roman"/>
          <w:sz w:val="24"/>
          <w:szCs w:val="24"/>
        </w:rPr>
        <w:t>В</w:t>
        <w:tab/>
        <w:t>Программе</w:t>
        <w:tab/>
        <w:t>государственной</w:t>
        <w:tab/>
        <w:t>итоговой</w:t>
        <w:tab/>
        <w:t>аттестации определены:</w:t>
      </w:r>
    </w:p>
    <w:p>
      <w:pPr>
        <w:pStyle w:val="ListParagraph"/>
        <w:numPr>
          <w:ilvl w:val="0"/>
          <w:numId w:val="1"/>
        </w:numPr>
        <w:tabs>
          <w:tab w:val="clear" w:pos="708"/>
          <w:tab w:val="left" w:pos="634" w:leader="none"/>
        </w:tabs>
        <w:ind w:left="680" w:right="567" w:firstLine="709"/>
        <w:rPr>
          <w:rFonts w:ascii="Times New Roman" w:hAnsi="Times New Roman"/>
          <w:sz w:val="24"/>
          <w:szCs w:val="24"/>
        </w:rPr>
      </w:pPr>
      <w:r>
        <w:rPr>
          <w:rFonts w:ascii="Times New Roman" w:hAnsi="Times New Roman"/>
          <w:sz w:val="24"/>
          <w:szCs w:val="24"/>
        </w:rPr>
        <w:t>вид государственной итоговой аттестации;</w:t>
      </w:r>
    </w:p>
    <w:p>
      <w:pPr>
        <w:pStyle w:val="ListParagraph"/>
        <w:numPr>
          <w:ilvl w:val="0"/>
          <w:numId w:val="1"/>
        </w:numPr>
        <w:tabs>
          <w:tab w:val="clear" w:pos="708"/>
          <w:tab w:val="left" w:pos="634" w:leader="none"/>
        </w:tabs>
        <w:ind w:left="680" w:right="567" w:firstLine="709"/>
        <w:rPr>
          <w:rFonts w:ascii="Times New Roman" w:hAnsi="Times New Roman"/>
          <w:sz w:val="24"/>
          <w:szCs w:val="24"/>
        </w:rPr>
      </w:pPr>
      <w:r>
        <w:rPr>
          <w:rFonts w:ascii="Times New Roman" w:hAnsi="Times New Roman"/>
          <w:sz w:val="24"/>
          <w:szCs w:val="24"/>
        </w:rPr>
        <w:t>материалы по содержанию итоговой аттестации;</w:t>
      </w:r>
    </w:p>
    <w:p>
      <w:pPr>
        <w:pStyle w:val="ListParagraph"/>
        <w:numPr>
          <w:ilvl w:val="0"/>
          <w:numId w:val="1"/>
        </w:numPr>
        <w:tabs>
          <w:tab w:val="clear" w:pos="708"/>
          <w:tab w:val="left" w:pos="634" w:leader="none"/>
        </w:tabs>
        <w:ind w:left="680" w:right="567" w:firstLine="709"/>
        <w:rPr>
          <w:rFonts w:ascii="Times New Roman" w:hAnsi="Times New Roman"/>
          <w:sz w:val="24"/>
          <w:szCs w:val="24"/>
        </w:rPr>
      </w:pPr>
      <w:r>
        <w:rPr>
          <w:rFonts w:ascii="Times New Roman" w:hAnsi="Times New Roman"/>
          <w:sz w:val="24"/>
          <w:szCs w:val="24"/>
        </w:rPr>
        <w:t>сроки проведения итоговой государственной аттестации;</w:t>
      </w:r>
    </w:p>
    <w:p>
      <w:pPr>
        <w:pStyle w:val="ListParagraph"/>
        <w:numPr>
          <w:ilvl w:val="0"/>
          <w:numId w:val="1"/>
        </w:numPr>
        <w:tabs>
          <w:tab w:val="clear" w:pos="708"/>
          <w:tab w:val="left" w:pos="634" w:leader="none"/>
        </w:tabs>
        <w:ind w:left="680" w:right="567" w:firstLine="709"/>
        <w:rPr>
          <w:rFonts w:ascii="Times New Roman" w:hAnsi="Times New Roman"/>
          <w:sz w:val="24"/>
          <w:szCs w:val="24"/>
        </w:rPr>
      </w:pPr>
      <w:r>
        <w:rPr>
          <w:rFonts w:ascii="Times New Roman" w:hAnsi="Times New Roman"/>
          <w:sz w:val="24"/>
          <w:szCs w:val="24"/>
        </w:rPr>
        <w:t>этапы и объем времени на подготовку и проведение государственной итоговой аттестации;</w:t>
      </w:r>
    </w:p>
    <w:p>
      <w:pPr>
        <w:pStyle w:val="ListParagraph"/>
        <w:numPr>
          <w:ilvl w:val="0"/>
          <w:numId w:val="1"/>
        </w:numPr>
        <w:tabs>
          <w:tab w:val="clear" w:pos="708"/>
          <w:tab w:val="left" w:pos="784" w:leader="none"/>
          <w:tab w:val="left" w:pos="785" w:leader="none"/>
          <w:tab w:val="left" w:pos="1808" w:leader="none"/>
          <w:tab w:val="left" w:pos="3192" w:leader="none"/>
          <w:tab w:val="left" w:pos="3530" w:leader="none"/>
          <w:tab w:val="left" w:pos="4861" w:leader="none"/>
          <w:tab w:val="left" w:pos="6257" w:leader="none"/>
          <w:tab w:val="left" w:pos="8198" w:leader="none"/>
          <w:tab w:val="left" w:pos="9340" w:leader="none"/>
        </w:tabs>
        <w:ind w:left="680" w:right="567" w:firstLine="709"/>
        <w:rPr>
          <w:rFonts w:ascii="Times New Roman" w:hAnsi="Times New Roman"/>
          <w:sz w:val="24"/>
          <w:szCs w:val="24"/>
        </w:rPr>
      </w:pPr>
      <w:r>
        <w:rPr>
          <w:rFonts w:ascii="Times New Roman" w:hAnsi="Times New Roman"/>
          <w:sz w:val="24"/>
          <w:szCs w:val="24"/>
        </w:rPr>
        <w:t>условия подготовки и  процедуры проведения государственной итоговой аттестации;</w:t>
      </w:r>
    </w:p>
    <w:p>
      <w:pPr>
        <w:pStyle w:val="ListParagraph"/>
        <w:tabs>
          <w:tab w:val="clear" w:pos="708"/>
          <w:tab w:val="left" w:pos="815" w:leader="none"/>
          <w:tab w:val="left" w:pos="816" w:leader="none"/>
          <w:tab w:val="left" w:pos="3713" w:leader="none"/>
          <w:tab w:val="left" w:pos="4771" w:leader="none"/>
          <w:tab w:val="left" w:pos="6198" w:leader="none"/>
          <w:tab w:val="left" w:pos="8169" w:leader="none"/>
          <w:tab w:val="left" w:pos="9344" w:leader="none"/>
        </w:tabs>
        <w:ind w:left="680" w:right="567" w:hanging="0"/>
        <w:rPr>
          <w:rFonts w:ascii="Times New Roman" w:hAnsi="Times New Roman"/>
          <w:sz w:val="24"/>
          <w:szCs w:val="24"/>
        </w:rPr>
      </w:pPr>
      <w:r>
        <w:rPr>
          <w:rFonts w:ascii="Times New Roman" w:hAnsi="Times New Roman"/>
          <w:sz w:val="24"/>
          <w:szCs w:val="24"/>
        </w:rPr>
        <w:t>-     материально-технические условия проведения государственной итоговой аттестации;</w:t>
      </w:r>
    </w:p>
    <w:p>
      <w:pPr>
        <w:pStyle w:val="ListParagraph"/>
        <w:numPr>
          <w:ilvl w:val="0"/>
          <w:numId w:val="1"/>
        </w:numPr>
        <w:tabs>
          <w:tab w:val="clear" w:pos="708"/>
          <w:tab w:val="left" w:pos="720" w:leader="none"/>
        </w:tabs>
        <w:ind w:left="680" w:right="567" w:firstLine="709"/>
        <w:rPr>
          <w:rFonts w:ascii="Times New Roman" w:hAnsi="Times New Roman"/>
          <w:sz w:val="24"/>
          <w:szCs w:val="24"/>
        </w:rPr>
      </w:pPr>
      <w:r>
        <w:rPr>
          <w:rFonts w:ascii="Times New Roman" w:hAnsi="Times New Roman"/>
          <w:sz w:val="24"/>
          <w:szCs w:val="24"/>
        </w:rPr>
        <w:t>состав</w:t>
      </w:r>
      <w:r>
        <w:rPr>
          <w:rFonts w:ascii="Times New Roman" w:hAnsi="Times New Roman"/>
          <w:spacing w:val="-1"/>
          <w:sz w:val="24"/>
          <w:szCs w:val="24"/>
        </w:rPr>
        <w:t xml:space="preserve"> государственной </w:t>
      </w:r>
      <w:r>
        <w:rPr>
          <w:rFonts w:ascii="Times New Roman" w:hAnsi="Times New Roman"/>
          <w:sz w:val="24"/>
          <w:szCs w:val="24"/>
        </w:rPr>
        <w:t>экзаменационной комиссии уровня и качества подготовки выпускников в период государственной итоговой аттестации;</w:t>
      </w:r>
    </w:p>
    <w:p>
      <w:pPr>
        <w:pStyle w:val="ListParagraph"/>
        <w:numPr>
          <w:ilvl w:val="0"/>
          <w:numId w:val="1"/>
        </w:numPr>
        <w:tabs>
          <w:tab w:val="clear" w:pos="708"/>
          <w:tab w:val="left" w:pos="737" w:leader="none"/>
        </w:tabs>
        <w:ind w:left="680" w:right="567" w:firstLine="709"/>
        <w:rPr>
          <w:rFonts w:ascii="Times New Roman" w:hAnsi="Times New Roman"/>
          <w:sz w:val="24"/>
          <w:szCs w:val="24"/>
        </w:rPr>
      </w:pPr>
      <w:r>
        <w:rPr>
          <w:rFonts w:ascii="Times New Roman" w:hAnsi="Times New Roman"/>
          <w:sz w:val="24"/>
          <w:szCs w:val="24"/>
        </w:rPr>
        <w:t>тематика, состав, объем и структура задания студентам на государственную итоговую аттестацию;</w:t>
      </w:r>
    </w:p>
    <w:p>
      <w:pPr>
        <w:pStyle w:val="Normal"/>
        <w:tabs>
          <w:tab w:val="clear" w:pos="708"/>
          <w:tab w:val="left" w:pos="801" w:leader="none"/>
          <w:tab w:val="left" w:pos="802" w:leader="none"/>
          <w:tab w:val="left" w:pos="1954" w:leader="none"/>
          <w:tab w:val="left" w:pos="3585" w:leader="none"/>
          <w:tab w:val="left" w:pos="5075" w:leader="none"/>
          <w:tab w:val="left" w:pos="6979" w:leader="none"/>
          <w:tab w:val="left" w:pos="7444" w:leader="none"/>
          <w:tab w:val="left" w:pos="8804" w:leader="none"/>
        </w:tabs>
        <w:ind w:left="680" w:right="567" w:hanging="0"/>
        <w:rPr>
          <w:rFonts w:ascii="Times New Roman" w:hAnsi="Times New Roman"/>
          <w:sz w:val="24"/>
          <w:szCs w:val="24"/>
        </w:rPr>
      </w:pPr>
      <w:r>
        <w:rPr>
          <w:rFonts w:ascii="Times New Roman" w:hAnsi="Times New Roman"/>
          <w:sz w:val="24"/>
          <w:szCs w:val="24"/>
        </w:rPr>
        <w:t xml:space="preserve">-   перечень необходимых документов,представляемых на заседаниях </w:t>
      </w:r>
      <w:r>
        <w:rPr>
          <w:rFonts w:ascii="Times New Roman" w:hAnsi="Times New Roman"/>
          <w:spacing w:val="-1"/>
          <w:sz w:val="24"/>
          <w:szCs w:val="24"/>
        </w:rPr>
        <w:t xml:space="preserve">государственной </w:t>
      </w:r>
      <w:r>
        <w:rPr>
          <w:rFonts w:ascii="Times New Roman" w:hAnsi="Times New Roman"/>
          <w:sz w:val="24"/>
          <w:szCs w:val="24"/>
        </w:rPr>
        <w:t>экзаменационной комиссии;</w:t>
      </w:r>
    </w:p>
    <w:p>
      <w:pPr>
        <w:pStyle w:val="ListParagraph"/>
        <w:numPr>
          <w:ilvl w:val="0"/>
          <w:numId w:val="1"/>
        </w:numPr>
        <w:tabs>
          <w:tab w:val="clear" w:pos="708"/>
          <w:tab w:val="left" w:pos="1012" w:leader="none"/>
          <w:tab w:val="left" w:pos="1013" w:leader="none"/>
          <w:tab w:val="left" w:pos="2104" w:leader="none"/>
          <w:tab w:val="left" w:pos="2670" w:leader="none"/>
          <w:tab w:val="left" w:pos="4178" w:leader="none"/>
          <w:tab w:val="left" w:pos="5802" w:leader="none"/>
          <w:tab w:val="left" w:pos="7972" w:leader="none"/>
          <w:tab w:val="left" w:pos="9346" w:leader="none"/>
        </w:tabs>
        <w:ind w:left="680" w:right="567" w:firstLine="709"/>
        <w:rPr>
          <w:rFonts w:ascii="Times New Roman" w:hAnsi="Times New Roman"/>
          <w:sz w:val="24"/>
          <w:szCs w:val="24"/>
        </w:rPr>
      </w:pPr>
      <w:r>
        <w:rPr>
          <w:rFonts w:ascii="Times New Roman" w:hAnsi="Times New Roman"/>
          <w:sz w:val="24"/>
          <w:szCs w:val="24"/>
        </w:rPr>
        <w:t>форма и процедура проведения государственной итоговой аттестации;</w:t>
      </w:r>
    </w:p>
    <w:p>
      <w:pPr>
        <w:pStyle w:val="ListParagraph"/>
        <w:numPr>
          <w:ilvl w:val="0"/>
          <w:numId w:val="1"/>
        </w:numPr>
        <w:tabs>
          <w:tab w:val="clear" w:pos="708"/>
          <w:tab w:val="left" w:pos="634" w:leader="none"/>
        </w:tabs>
        <w:ind w:left="680" w:right="567" w:firstLine="709"/>
        <w:rPr>
          <w:rFonts w:ascii="Times New Roman" w:hAnsi="Times New Roman"/>
          <w:sz w:val="24"/>
          <w:szCs w:val="24"/>
        </w:rPr>
      </w:pPr>
      <w:r>
        <w:rPr>
          <w:rFonts w:ascii="Times New Roman" w:hAnsi="Times New Roman"/>
          <w:sz w:val="24"/>
          <w:szCs w:val="24"/>
        </w:rPr>
        <w:t>критерии оценки уровня и качества подготовки выпускников.</w:t>
      </w:r>
    </w:p>
    <w:p>
      <w:pPr>
        <w:sectPr>
          <w:type w:val="nextPage"/>
          <w:pgSz w:w="11906" w:h="16838"/>
          <w:pgMar w:left="800" w:right="140" w:header="0" w:top="480" w:footer="0" w:bottom="1200" w:gutter="0"/>
          <w:pgNumType w:fmt="decimal"/>
          <w:formProt w:val="false"/>
          <w:textDirection w:val="lrTb"/>
          <w:docGrid w:type="default" w:linePitch="100" w:charSpace="4096"/>
        </w:sectPr>
        <w:pStyle w:val="Normal"/>
        <w:ind w:left="680" w:right="567" w:firstLine="426"/>
        <w:rPr>
          <w:rFonts w:ascii="Times New Roman" w:hAnsi="Times New Roman"/>
          <w:sz w:val="24"/>
          <w:szCs w:val="24"/>
        </w:rPr>
      </w:pPr>
      <w:r>
        <w:rPr>
          <w:rFonts w:ascii="Times New Roman" w:hAnsi="Times New Roman"/>
          <w:sz w:val="24"/>
          <w:szCs w:val="24"/>
        </w:rPr>
        <w:t>Программа государственной итоговой аттестации ежегодно обновляется цикловой комиссией специальности 38.02.0</w:t>
      </w:r>
      <w:r>
        <w:rPr>
          <w:rFonts w:ascii="Times New Roman" w:hAnsi="Times New Roman"/>
          <w:sz w:val="24"/>
          <w:szCs w:val="24"/>
        </w:rPr>
        <w:t>1</w:t>
      </w:r>
      <w:r>
        <w:rPr>
          <w:rFonts w:ascii="Times New Roman" w:hAnsi="Times New Roman"/>
          <w:sz w:val="24"/>
          <w:szCs w:val="24"/>
        </w:rPr>
        <w:t xml:space="preserve"> </w:t>
      </w:r>
      <w:r>
        <w:rPr>
          <w:rFonts w:eastAsia="Times New Roman" w:cs="Times New Roman"/>
          <w:color w:val="auto"/>
          <w:kern w:val="0"/>
          <w:sz w:val="28"/>
          <w:szCs w:val="28"/>
          <w:lang w:val="ru-RU" w:eastAsia="ru-RU" w:bidi="ru-RU"/>
        </w:rPr>
        <w:t>Экономика и бухгалтерский учет( по отраслям)</w:t>
      </w:r>
      <w:r>
        <w:rPr>
          <w:rFonts w:ascii="Times New Roman" w:hAnsi="Times New Roman"/>
          <w:sz w:val="24"/>
          <w:szCs w:val="24"/>
        </w:rPr>
        <w:t>, и утверждается руководителем после её обсуждения на заседании методического совета с обязательным участием работодателей</w:t>
      </w:r>
    </w:p>
    <w:p>
      <w:pPr>
        <w:pStyle w:val="31"/>
        <w:numPr>
          <w:ilvl w:val="1"/>
          <w:numId w:val="7"/>
        </w:numPr>
        <w:tabs>
          <w:tab w:val="clear" w:pos="708"/>
          <w:tab w:val="left" w:pos="1253" w:leader="none"/>
        </w:tabs>
        <w:ind w:left="0" w:firstLine="680"/>
        <w:jc w:val="center"/>
        <w:rPr/>
      </w:pPr>
      <w:r>
        <w:rPr/>
        <w:t>ПАСПОРТ ПРОГРАММЫ ГОСУДАРСТВЕННОЙ  ИТОГОВОЙ АТТЕСТАЦИИ</w:t>
      </w:r>
    </w:p>
    <w:p>
      <w:pPr>
        <w:pStyle w:val="Style16"/>
        <w:ind w:left="0" w:firstLine="680"/>
        <w:rPr>
          <w:b/>
          <w:b/>
        </w:rPr>
      </w:pPr>
      <w:r>
        <w:rPr>
          <w:b/>
        </w:rPr>
      </w:r>
    </w:p>
    <w:p>
      <w:pPr>
        <w:pStyle w:val="ListParagraph"/>
        <w:tabs>
          <w:tab w:val="clear" w:pos="708"/>
          <w:tab w:val="left" w:pos="1201" w:leader="none"/>
        </w:tabs>
        <w:ind w:left="0" w:firstLine="709"/>
        <w:rPr>
          <w:b/>
          <w:b/>
          <w:sz w:val="24"/>
          <w:szCs w:val="24"/>
        </w:rPr>
      </w:pPr>
      <w:r>
        <w:rPr>
          <w:b/>
          <w:sz w:val="24"/>
          <w:szCs w:val="24"/>
        </w:rPr>
        <w:t>Область применения программы ГИА</w:t>
      </w:r>
    </w:p>
    <w:p>
      <w:pPr>
        <w:pStyle w:val="ListParagraph"/>
        <w:tabs>
          <w:tab w:val="clear" w:pos="708"/>
          <w:tab w:val="left" w:pos="1201" w:leader="none"/>
        </w:tabs>
        <w:ind w:left="0" w:firstLine="709"/>
        <w:rPr>
          <w:b/>
          <w:b/>
          <w:sz w:val="24"/>
          <w:szCs w:val="24"/>
        </w:rPr>
      </w:pPr>
      <w:r>
        <w:rPr/>
      </w:r>
    </w:p>
    <w:p>
      <w:pPr>
        <w:pStyle w:val="Normal"/>
        <w:ind w:firstLine="680"/>
        <w:jc w:val="both"/>
        <w:rPr>
          <w:b/>
          <w:b/>
          <w:sz w:val="24"/>
          <w:szCs w:val="24"/>
        </w:rPr>
      </w:pPr>
      <w:r>
        <w:rPr>
          <w:sz w:val="24"/>
          <w:szCs w:val="24"/>
        </w:rPr>
        <w:t>Программа государственной итоговой аттестации (далее программа ГИА) – является частью основной профессиональной образовательной программой в соответствии с ФГОС СПО по специальности 38.02.0</w:t>
      </w:r>
      <w:r>
        <w:rPr>
          <w:sz w:val="24"/>
          <w:szCs w:val="24"/>
        </w:rPr>
        <w:t xml:space="preserve">1 </w:t>
      </w:r>
      <w:r>
        <w:rPr>
          <w:rFonts w:eastAsia="Times New Roman" w:cs="Times New Roman"/>
          <w:color w:val="auto"/>
          <w:kern w:val="0"/>
          <w:sz w:val="28"/>
          <w:szCs w:val="28"/>
          <w:lang w:val="ru-RU" w:eastAsia="ru-RU" w:bidi="ru-RU"/>
        </w:rPr>
        <w:t>Экономика и бухгалтерский учет( по отраслям)</w:t>
      </w:r>
      <w:r>
        <w:rPr>
          <w:sz w:val="24"/>
          <w:szCs w:val="24"/>
        </w:rPr>
        <w:t xml:space="preserve"> </w:t>
      </w:r>
      <w:r>
        <w:rPr/>
        <w:t xml:space="preserve">, </w:t>
      </w:r>
      <w:r>
        <w:rPr>
          <w:sz w:val="24"/>
          <w:szCs w:val="24"/>
        </w:rPr>
        <w:t xml:space="preserve"> в части освоения </w:t>
      </w:r>
      <w:r>
        <w:rPr>
          <w:b/>
          <w:sz w:val="24"/>
          <w:szCs w:val="24"/>
        </w:rPr>
        <w:t xml:space="preserve">видов профессиональной деятельности </w:t>
      </w:r>
      <w:r>
        <w:rPr>
          <w:sz w:val="24"/>
          <w:szCs w:val="24"/>
        </w:rPr>
        <w:t xml:space="preserve">(ВПД) по специальности </w:t>
      </w:r>
      <w:r>
        <w:rPr>
          <w:b/>
          <w:sz w:val="24"/>
          <w:szCs w:val="24"/>
        </w:rPr>
        <w:t>и соответствующих профессиональных компетенций (ПК):</w:t>
      </w:r>
    </w:p>
    <w:p>
      <w:pPr>
        <w:pStyle w:val="Normal"/>
        <w:ind w:firstLine="680"/>
        <w:jc w:val="both"/>
        <w:rPr>
          <w:b/>
          <w:b/>
          <w:sz w:val="24"/>
          <w:szCs w:val="24"/>
        </w:rPr>
      </w:pPr>
      <w:r>
        <w:rPr/>
      </w:r>
    </w:p>
    <w:p>
      <w:pPr>
        <w:pStyle w:val="Normal"/>
        <w:ind w:firstLine="680"/>
        <w:jc w:val="both"/>
        <w:rPr>
          <w:sz w:val="24"/>
          <w:szCs w:val="24"/>
        </w:rPr>
      </w:pPr>
      <w:r>
        <w:rPr>
          <w:b/>
          <w:sz w:val="24"/>
          <w:szCs w:val="24"/>
        </w:rPr>
        <w:t xml:space="preserve">ВПД 1. Документирование хозяйственных операций и ведение бухгалтерского учета активов </w:t>
      </w:r>
      <w:r>
        <w:rPr>
          <w:b/>
          <w:bCs/>
          <w:sz w:val="24"/>
          <w:szCs w:val="24"/>
        </w:rPr>
        <w:t>организации</w:t>
      </w:r>
      <w:r>
        <w:rPr>
          <w:sz w:val="24"/>
          <w:szCs w:val="24"/>
        </w:rPr>
        <w:t>:</w:t>
      </w:r>
    </w:p>
    <w:p>
      <w:pPr>
        <w:pStyle w:val="NoSpacing"/>
        <w:rPr>
          <w:sz w:val="24"/>
          <w:szCs w:val="24"/>
        </w:rPr>
      </w:pPr>
      <w:r>
        <w:rPr>
          <w:sz w:val="24"/>
          <w:szCs w:val="24"/>
        </w:rPr>
        <w:t xml:space="preserve">           </w:t>
      </w:r>
      <w:r>
        <w:rPr>
          <w:sz w:val="24"/>
          <w:szCs w:val="24"/>
        </w:rPr>
        <w:t>ПК 1.1. Обрабатывать первичные бухгалтерские документы;</w:t>
      </w:r>
    </w:p>
    <w:p>
      <w:pPr>
        <w:pStyle w:val="Normal"/>
        <w:rPr>
          <w:sz w:val="24"/>
          <w:szCs w:val="24"/>
        </w:rPr>
      </w:pPr>
      <w:r>
        <w:rPr>
          <w:sz w:val="24"/>
          <w:szCs w:val="24"/>
        </w:rPr>
        <w:t xml:space="preserve">           </w:t>
      </w:r>
      <w:r>
        <w:rPr>
          <w:sz w:val="24"/>
          <w:szCs w:val="24"/>
        </w:rPr>
        <w:t>ПК 1.2. Разрабатывать и согласовывать с руководством организации рабочий план  счетов бухгалтерского учета организации;</w:t>
      </w:r>
    </w:p>
    <w:p>
      <w:pPr>
        <w:pStyle w:val="Normal"/>
        <w:rPr>
          <w:sz w:val="24"/>
          <w:szCs w:val="24"/>
        </w:rPr>
      </w:pPr>
      <w:r>
        <w:rPr>
          <w:sz w:val="24"/>
          <w:szCs w:val="24"/>
        </w:rPr>
        <w:t xml:space="preserve">           </w:t>
      </w:r>
      <w:r>
        <w:rPr>
          <w:sz w:val="24"/>
          <w:szCs w:val="24"/>
        </w:rPr>
        <w:t>ПК 1.3. Проводить учет денежных средств, оформлять денежные и кассовые документы;</w:t>
      </w:r>
    </w:p>
    <w:p>
      <w:pPr>
        <w:pStyle w:val="Normal"/>
        <w:rPr>
          <w:sz w:val="24"/>
          <w:szCs w:val="24"/>
        </w:rPr>
      </w:pPr>
      <w:r>
        <w:rPr>
          <w:sz w:val="24"/>
          <w:szCs w:val="24"/>
        </w:rPr>
        <w:t xml:space="preserve">          </w:t>
      </w:r>
      <w:r>
        <w:rPr>
          <w:sz w:val="24"/>
          <w:szCs w:val="24"/>
        </w:rPr>
        <w:t>ПК 1.4. Формировать бухгалтерские проводки по учету активов организации на основе рабочего плана счетов бухгалтерского учета.</w:t>
      </w:r>
    </w:p>
    <w:p>
      <w:pPr>
        <w:pStyle w:val="NoSpacing"/>
        <w:rPr>
          <w:sz w:val="24"/>
          <w:szCs w:val="24"/>
        </w:rPr>
      </w:pPr>
      <w:r>
        <w:rPr/>
      </w:r>
    </w:p>
    <w:p>
      <w:pPr>
        <w:pStyle w:val="NormalWeb"/>
        <w:shd w:val="clear" w:color="auto" w:fill="FFFFFF"/>
        <w:spacing w:beforeAutospacing="0" w:before="0" w:afterAutospacing="0" w:after="0"/>
        <w:ind w:firstLine="720"/>
        <w:jc w:val="both"/>
        <w:rPr>
          <w:sz w:val="24"/>
          <w:szCs w:val="24"/>
        </w:rPr>
      </w:pPr>
      <w:r>
        <w:rPr>
          <w:b/>
          <w:sz w:val="24"/>
          <w:szCs w:val="24"/>
        </w:rPr>
        <w:t>ВПД 2</w:t>
      </w:r>
      <w:r>
        <w:rPr>
          <w:sz w:val="24"/>
          <w:szCs w:val="24"/>
        </w:rPr>
        <w:t>.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pPr>
        <w:pStyle w:val="Normal"/>
        <w:rPr>
          <w:sz w:val="24"/>
          <w:szCs w:val="24"/>
        </w:rPr>
      </w:pPr>
      <w:r>
        <w:rPr>
          <w:sz w:val="24"/>
          <w:szCs w:val="24"/>
        </w:rPr>
        <w:t xml:space="preserve">           </w:t>
      </w:r>
      <w:r>
        <w:rPr>
          <w:sz w:val="24"/>
          <w:szCs w:val="24"/>
        </w:rPr>
        <w:t>П</w:t>
      </w:r>
      <w:r>
        <w:rPr>
          <w:sz w:val="24"/>
          <w:szCs w:val="24"/>
        </w:rPr>
        <w:t>К 2.1. Формировать бухгалтерские проводки по учету источников активов организации на основе рабочего плана счетов бухгалтерского учета;</w:t>
      </w:r>
    </w:p>
    <w:p>
      <w:pPr>
        <w:pStyle w:val="Normal"/>
        <w:rPr>
          <w:sz w:val="24"/>
          <w:szCs w:val="24"/>
        </w:rPr>
      </w:pPr>
      <w:r>
        <w:rPr>
          <w:sz w:val="24"/>
          <w:szCs w:val="24"/>
        </w:rPr>
        <w:t xml:space="preserve">          </w:t>
      </w:r>
      <w:r>
        <w:rPr>
          <w:sz w:val="24"/>
          <w:szCs w:val="24"/>
        </w:rPr>
        <w:t>ПК 2.2. Выполнять поручения руководства в составе комиссии по инвентаризации активов в местах их хранения;</w:t>
      </w:r>
    </w:p>
    <w:p>
      <w:pPr>
        <w:pStyle w:val="Normal"/>
        <w:rPr>
          <w:sz w:val="24"/>
          <w:szCs w:val="24"/>
        </w:rPr>
      </w:pPr>
      <w:r>
        <w:rPr>
          <w:sz w:val="24"/>
          <w:szCs w:val="24"/>
        </w:rPr>
        <w:t xml:space="preserve">          </w:t>
      </w:r>
      <w:r>
        <w:rPr>
          <w:sz w:val="24"/>
          <w:szCs w:val="24"/>
        </w:rPr>
        <w:t>ПК 2.3. Проводить подготовку к инвентаризации и проверку действительного соответствия фактических данных инвентаризации данным учета;</w:t>
      </w:r>
    </w:p>
    <w:p>
      <w:pPr>
        <w:pStyle w:val="Normal"/>
        <w:rPr>
          <w:sz w:val="24"/>
          <w:szCs w:val="24"/>
        </w:rPr>
      </w:pPr>
      <w:r>
        <w:rPr>
          <w:sz w:val="24"/>
          <w:szCs w:val="24"/>
        </w:rPr>
        <w:t xml:space="preserve">          </w:t>
      </w:r>
      <w:r>
        <w:rPr>
          <w:sz w:val="24"/>
          <w:szCs w:val="24"/>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pPr>
        <w:pStyle w:val="Normal"/>
        <w:rPr>
          <w:sz w:val="24"/>
          <w:szCs w:val="24"/>
        </w:rPr>
      </w:pPr>
      <w:r>
        <w:rPr>
          <w:sz w:val="24"/>
          <w:szCs w:val="24"/>
        </w:rPr>
        <w:t xml:space="preserve">          </w:t>
      </w:r>
      <w:r>
        <w:rPr>
          <w:sz w:val="24"/>
          <w:szCs w:val="24"/>
        </w:rPr>
        <w:t>ПК 2.5. Проводить процедуры инвентаризации финансовых обязательств организации;</w:t>
      </w:r>
    </w:p>
    <w:p>
      <w:pPr>
        <w:pStyle w:val="Normal"/>
        <w:rPr>
          <w:sz w:val="24"/>
          <w:szCs w:val="24"/>
        </w:rPr>
      </w:pPr>
      <w:r>
        <w:rPr>
          <w:sz w:val="24"/>
          <w:szCs w:val="24"/>
        </w:rPr>
        <w:t xml:space="preserve">          </w:t>
      </w:r>
      <w:r>
        <w:rPr>
          <w:sz w:val="24"/>
          <w:szCs w:val="24"/>
        </w:rPr>
        <w:t>ПК 2.6. Осуществлять сбор информации о деятельности объекта внутреннего контроля по</w:t>
      </w:r>
    </w:p>
    <w:p>
      <w:pPr>
        <w:pStyle w:val="Normal"/>
        <w:rPr>
          <w:sz w:val="24"/>
          <w:szCs w:val="24"/>
        </w:rPr>
      </w:pPr>
      <w:r>
        <w:rPr>
          <w:sz w:val="24"/>
          <w:szCs w:val="24"/>
        </w:rPr>
        <w:t>выполнению требований правовой и нормативной базы и внутренних регламентов;</w:t>
      </w:r>
    </w:p>
    <w:p>
      <w:pPr>
        <w:pStyle w:val="Normal"/>
        <w:rPr>
          <w:sz w:val="24"/>
          <w:szCs w:val="24"/>
        </w:rPr>
      </w:pPr>
      <w:r>
        <w:rPr>
          <w:sz w:val="24"/>
          <w:szCs w:val="24"/>
        </w:rPr>
        <w:t xml:space="preserve">          </w:t>
      </w:r>
      <w:r>
        <w:rPr>
          <w:sz w:val="24"/>
          <w:szCs w:val="24"/>
        </w:rPr>
        <w:t>ПК 2.7. Выполнять контрольные процедуры и их документирование, готовить и оформлять завершающие материалы по результатам внутреннего контроля.</w:t>
      </w:r>
    </w:p>
    <w:p>
      <w:pPr>
        <w:pStyle w:val="Normal"/>
        <w:rPr>
          <w:rFonts w:eastAsia="Calibri" w:eastAsiaTheme="minorHAnsi"/>
          <w:b w:val="false"/>
          <w:b w:val="false"/>
          <w:lang w:eastAsia="en-US" w:bidi="ar-SA"/>
        </w:rPr>
      </w:pPr>
      <w:r>
        <w:rPr>
          <w:rFonts w:eastAsia="Calibri" w:eastAsiaTheme="minorHAnsi"/>
          <w:b w:val="false"/>
          <w:lang w:eastAsia="en-US" w:bidi="ar-SA"/>
        </w:rPr>
      </w:r>
    </w:p>
    <w:p>
      <w:pPr>
        <w:pStyle w:val="NormalWeb"/>
        <w:shd w:val="clear" w:color="auto" w:fill="FFFFFF"/>
        <w:spacing w:beforeAutospacing="0" w:before="0" w:afterAutospacing="0" w:after="0"/>
        <w:ind w:firstLine="720"/>
        <w:jc w:val="both"/>
        <w:rPr>
          <w:rFonts w:ascii="Arial" w:hAnsi="Arial" w:cs="Arial"/>
          <w:color w:val="333333"/>
          <w:sz w:val="23"/>
          <w:szCs w:val="23"/>
          <w:highlight w:val="white"/>
        </w:rPr>
      </w:pPr>
      <w:r>
        <w:rPr>
          <w:b/>
        </w:rPr>
        <w:t xml:space="preserve">ВПД 3. </w:t>
      </w:r>
      <w:r>
        <w:rPr>
          <w:b/>
          <w:sz w:val="24"/>
          <w:szCs w:val="24"/>
        </w:rPr>
        <w:t>Проведение расчетов с бюджетом и внебюджетными фондами:</w:t>
      </w:r>
    </w:p>
    <w:p>
      <w:pPr>
        <w:pStyle w:val="Normal"/>
        <w:rPr>
          <w:sz w:val="24"/>
          <w:szCs w:val="24"/>
        </w:rPr>
      </w:pPr>
      <w:r>
        <w:rPr>
          <w:sz w:val="24"/>
          <w:szCs w:val="24"/>
        </w:rPr>
        <w:t xml:space="preserve">           </w:t>
      </w:r>
      <w:r>
        <w:rPr>
          <w:sz w:val="24"/>
          <w:szCs w:val="24"/>
        </w:rPr>
        <w:t>ПК 3.1. Формировать бухгалтерские проводки по начислению и перечислению налогов и сборов в бюджеты различных уровней;</w:t>
      </w:r>
    </w:p>
    <w:p>
      <w:pPr>
        <w:pStyle w:val="Normal"/>
        <w:rPr>
          <w:sz w:val="24"/>
          <w:szCs w:val="24"/>
        </w:rPr>
      </w:pPr>
      <w:r>
        <w:rPr>
          <w:sz w:val="24"/>
          <w:szCs w:val="24"/>
        </w:rPr>
        <w:t xml:space="preserve">           </w:t>
      </w:r>
      <w:r>
        <w:rPr>
          <w:sz w:val="24"/>
          <w:szCs w:val="24"/>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pPr>
        <w:pStyle w:val="Normal"/>
        <w:rPr>
          <w:sz w:val="24"/>
          <w:szCs w:val="24"/>
        </w:rPr>
      </w:pPr>
      <w:r>
        <w:rPr>
          <w:sz w:val="24"/>
          <w:szCs w:val="24"/>
        </w:rPr>
        <w:t xml:space="preserve">           </w:t>
      </w:r>
      <w:r>
        <w:rPr>
          <w:sz w:val="24"/>
          <w:szCs w:val="24"/>
        </w:rPr>
        <w:t>ПК 3.3. Формировать бухгалтерские проводки по начислению и перечислению страховых взносов во внебюджетные фонды и налоговые органы;</w:t>
      </w:r>
    </w:p>
    <w:p>
      <w:pPr>
        <w:pStyle w:val="Normal"/>
        <w:rPr>
          <w:sz w:val="24"/>
          <w:szCs w:val="24"/>
        </w:rPr>
      </w:pPr>
      <w:r>
        <w:rPr>
          <w:sz w:val="24"/>
          <w:szCs w:val="24"/>
        </w:rPr>
        <w:t xml:space="preserve">           </w:t>
      </w:r>
      <w:r>
        <w:rPr>
          <w:sz w:val="24"/>
          <w:szCs w:val="24"/>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pPr>
        <w:pStyle w:val="Normal"/>
        <w:rPr>
          <w:sz w:val="24"/>
          <w:szCs w:val="24"/>
        </w:rPr>
      </w:pPr>
      <w:r>
        <w:rPr>
          <w:sz w:val="24"/>
          <w:szCs w:val="24"/>
        </w:rPr>
      </w:r>
    </w:p>
    <w:p>
      <w:pPr>
        <w:pStyle w:val="NormalWeb"/>
        <w:shd w:val="clear" w:color="auto" w:fill="FFFFFF"/>
        <w:spacing w:beforeAutospacing="0" w:before="0" w:afterAutospacing="0" w:after="0"/>
        <w:ind w:firstLine="720"/>
        <w:jc w:val="both"/>
        <w:rPr>
          <w:sz w:val="24"/>
          <w:szCs w:val="24"/>
        </w:rPr>
      </w:pPr>
      <w:r>
        <w:rPr>
          <w:sz w:val="24"/>
          <w:szCs w:val="24"/>
        </w:rPr>
      </w:r>
    </w:p>
    <w:p>
      <w:pPr>
        <w:pStyle w:val="NormalWeb"/>
        <w:shd w:val="clear" w:color="auto" w:fill="FFFFFF"/>
        <w:spacing w:beforeAutospacing="0" w:before="0" w:afterAutospacing="0" w:after="0"/>
        <w:ind w:firstLine="720"/>
        <w:jc w:val="both"/>
        <w:rPr>
          <w:sz w:val="24"/>
          <w:szCs w:val="24"/>
        </w:rPr>
      </w:pPr>
      <w:r>
        <w:rPr>
          <w:sz w:val="24"/>
          <w:szCs w:val="24"/>
        </w:rPr>
      </w:r>
    </w:p>
    <w:p>
      <w:pPr>
        <w:pStyle w:val="NormalWeb"/>
        <w:shd w:val="clear" w:color="auto" w:fill="FFFFFF"/>
        <w:spacing w:beforeAutospacing="0" w:before="0" w:afterAutospacing="0" w:after="0"/>
        <w:ind w:firstLine="720"/>
        <w:rPr>
          <w:b/>
          <w:b/>
        </w:rPr>
      </w:pPr>
      <w:r>
        <w:rPr>
          <w:b/>
        </w:rPr>
      </w:r>
    </w:p>
    <w:p>
      <w:pPr>
        <w:pStyle w:val="NormalWeb"/>
        <w:shd w:val="clear" w:color="auto" w:fill="FFFFFF"/>
        <w:spacing w:beforeAutospacing="0" w:before="0" w:afterAutospacing="0" w:after="0"/>
        <w:ind w:firstLine="720"/>
        <w:rPr>
          <w:rFonts w:ascii="Times New Roman" w:hAnsi="Times New Roman"/>
          <w:sz w:val="24"/>
          <w:szCs w:val="24"/>
        </w:rPr>
      </w:pPr>
      <w:r>
        <w:rPr>
          <w:rFonts w:ascii="Times New Roman" w:hAnsi="Times New Roman"/>
          <w:b/>
          <w:sz w:val="24"/>
          <w:szCs w:val="24"/>
        </w:rPr>
        <w:t>ВПД 4.</w:t>
      </w:r>
      <w:r>
        <w:rPr>
          <w:rFonts w:cs="Arial" w:ascii="Times New Roman" w:hAnsi="Times New Roman"/>
          <w:color w:val="333333"/>
          <w:sz w:val="24"/>
          <w:szCs w:val="24"/>
          <w:shd w:fill="FFFFFF" w:val="clear"/>
        </w:rPr>
        <w:t xml:space="preserve">  Составление и использование бухгалтерской (финансовой) отчетности:</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ПК 4.2. Составлять формы бухгалтерской (финансовой) отчетности в установленные законодательством сроки;</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ПК 4.4. Проводить контроль и анализ информации об активах и финансовом положении организации, ее платежеспособности и доходности;</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ПК 4.5. Принимать участие в составлении бизнес-плана;</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ПК 4.7. Проводить мониторинг устранения менеджментом выявленных нарушений, недостатков и рисков.</w:t>
      </w:r>
    </w:p>
    <w:p>
      <w:pPr>
        <w:pStyle w:val="NormalWeb"/>
        <w:shd w:val="clear" w:color="auto" w:fill="FFFFFF"/>
        <w:spacing w:beforeAutospacing="0" w:before="0" w:afterAutospacing="0" w:after="0"/>
        <w:ind w:firstLine="720"/>
        <w:rPr/>
      </w:pPr>
      <w:r>
        <w:rPr>
          <w:rFonts w:cs="Arial" w:ascii="Times New Roman" w:hAnsi="Times New Roman"/>
          <w:b/>
          <w:color w:val="333333"/>
          <w:sz w:val="24"/>
          <w:szCs w:val="24"/>
          <w:shd w:fill="FFFFFF" w:val="clear"/>
        </w:rPr>
        <w:t xml:space="preserve">ВПД </w:t>
      </w:r>
      <w:r>
        <w:rPr>
          <w:rFonts w:cs="Arial" w:ascii="Times New Roman" w:hAnsi="Times New Roman"/>
          <w:b/>
          <w:color w:val="333333"/>
          <w:sz w:val="24"/>
          <w:szCs w:val="24"/>
          <w:shd w:fill="FFFFFF" w:val="clear"/>
        </w:rPr>
        <w:t>5</w:t>
      </w:r>
      <w:r>
        <w:rPr>
          <w:rFonts w:cs="Arial" w:ascii="Times New Roman" w:hAnsi="Times New Roman"/>
          <w:b/>
          <w:color w:val="333333"/>
          <w:sz w:val="24"/>
          <w:szCs w:val="24"/>
          <w:shd w:fill="FFFFFF" w:val="clear"/>
        </w:rPr>
        <w:t xml:space="preserve">. </w:t>
      </w:r>
      <w:r>
        <w:rPr>
          <w:rFonts w:cs="Arial" w:ascii="Times New Roman" w:hAnsi="Times New Roman"/>
          <w:b w:val="false"/>
          <w:bCs w:val="false"/>
          <w:color w:val="333333"/>
          <w:sz w:val="24"/>
          <w:szCs w:val="24"/>
          <w:shd w:fill="FFFFFF" w:val="clear"/>
        </w:rPr>
        <w:t xml:space="preserve">Выполнение работ </w:t>
      </w:r>
      <w:r>
        <w:rPr>
          <w:rFonts w:cs="Arial" w:ascii="Times New Roman" w:hAnsi="Times New Roman"/>
          <w:b w:val="false"/>
          <w:bCs w:val="false"/>
          <w:color w:val="333333"/>
          <w:sz w:val="24"/>
          <w:szCs w:val="24"/>
          <w:shd w:fill="FFFFFF" w:val="clear"/>
        </w:rPr>
        <w:t xml:space="preserve">по </w:t>
      </w:r>
      <w:r>
        <w:rPr>
          <w:rFonts w:eastAsia="Times New Roman" w:cs="Arial" w:ascii="Times New Roman" w:hAnsi="Times New Roman"/>
          <w:b w:val="false"/>
          <w:bCs w:val="false"/>
          <w:color w:val="333333"/>
          <w:kern w:val="0"/>
          <w:sz w:val="24"/>
          <w:szCs w:val="24"/>
          <w:shd w:fill="FFFFFF" w:val="clear"/>
          <w:lang w:val="ru-RU" w:eastAsia="ru-RU" w:bidi="ar-SA"/>
        </w:rPr>
        <w:t>одной или нескольким профессиям рабочих, должностям служащих</w:t>
      </w:r>
    </w:p>
    <w:p>
      <w:pPr>
        <w:pStyle w:val="NormalWeb"/>
        <w:shd w:val="clear" w:color="auto" w:fill="FFFFFF"/>
        <w:spacing w:beforeAutospacing="0" w:before="0" w:afterAutospacing="0" w:after="0"/>
        <w:ind w:firstLine="720"/>
        <w:rPr/>
      </w:pPr>
      <w:r>
        <w:rPr>
          <w:rFonts w:eastAsia="Times New Roman" w:cs="Arial" w:ascii="Times New Roman" w:hAnsi="Times New Roman"/>
          <w:b w:val="false"/>
          <w:bCs w:val="false"/>
          <w:color w:val="333333"/>
          <w:kern w:val="0"/>
          <w:sz w:val="24"/>
          <w:szCs w:val="24"/>
          <w:shd w:fill="FFFFFF" w:val="clear"/>
          <w:lang w:val="ru-RU" w:eastAsia="ru-RU" w:bidi="ar-SA"/>
        </w:rPr>
        <w:t>ПК.5.1 Выполнение работ по профессии «кассир»</w:t>
      </w:r>
    </w:p>
    <w:p>
      <w:pPr>
        <w:pStyle w:val="NormalWeb"/>
        <w:shd w:val="clear" w:color="auto" w:fill="FFFFFF"/>
        <w:spacing w:beforeAutospacing="0" w:before="0" w:afterAutospacing="0" w:after="0"/>
        <w:ind w:firstLine="720"/>
        <w:rPr>
          <w:rFonts w:ascii="Times New Roman" w:hAnsi="Times New Roman" w:eastAsia="Times New Roman" w:cs="Arial"/>
          <w:b w:val="false"/>
          <w:b w:val="false"/>
          <w:bCs w:val="false"/>
          <w:color w:val="333333"/>
          <w:kern w:val="0"/>
          <w:sz w:val="24"/>
          <w:szCs w:val="24"/>
          <w:highlight w:val="white"/>
          <w:lang w:val="ru-RU" w:eastAsia="ru-RU" w:bidi="ar-SA"/>
        </w:rPr>
      </w:pPr>
      <w:r>
        <w:rPr/>
      </w:r>
    </w:p>
    <w:p>
      <w:pPr>
        <w:pStyle w:val="31"/>
        <w:tabs>
          <w:tab w:val="clear" w:pos="708"/>
          <w:tab w:val="left" w:pos="1402" w:leader="none"/>
        </w:tabs>
        <w:ind w:left="0" w:firstLine="709"/>
        <w:rPr/>
      </w:pPr>
      <w:r>
        <w:rPr/>
        <w:t>Цели и задачи государственной итоговой аттестации(ГИА)</w:t>
      </w:r>
    </w:p>
    <w:p>
      <w:pPr>
        <w:pStyle w:val="Style16"/>
        <w:ind w:left="0" w:firstLine="680"/>
        <w:jc w:val="both"/>
        <w:rPr/>
      </w:pPr>
      <w:r>
        <w:rPr/>
        <w:t>Целью ГИА является установление соответствия уровня освоенности компетенций, обеспечивающих соответствующую квалификацию и уровень образования обучающихся ФГОС СПО.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w:t>
      </w:r>
    </w:p>
    <w:p>
      <w:pPr>
        <w:pStyle w:val="12"/>
        <w:tabs>
          <w:tab w:val="clear" w:pos="708"/>
          <w:tab w:val="left" w:pos="3002" w:leader="none"/>
          <w:tab w:val="left" w:pos="3003" w:leader="none"/>
        </w:tabs>
        <w:spacing w:before="245" w:after="0"/>
        <w:ind w:left="567" w:firstLine="284"/>
        <w:jc w:val="both"/>
        <w:rPr>
          <w:sz w:val="24"/>
          <w:szCs w:val="24"/>
        </w:rPr>
      </w:pPr>
      <w:r>
        <w:rPr>
          <w:spacing w:val="-10"/>
          <w:sz w:val="24"/>
          <w:szCs w:val="24"/>
        </w:rPr>
        <w:t xml:space="preserve">Форма </w:t>
      </w:r>
      <w:r>
        <w:rPr>
          <w:spacing w:val="-11"/>
          <w:sz w:val="24"/>
          <w:szCs w:val="24"/>
        </w:rPr>
        <w:t>государственной итоговой</w:t>
      </w:r>
      <w:r>
        <w:rPr>
          <w:spacing w:val="-52"/>
          <w:sz w:val="24"/>
          <w:szCs w:val="24"/>
        </w:rPr>
        <w:t xml:space="preserve"> </w:t>
      </w:r>
      <w:r>
        <w:rPr>
          <w:spacing w:val="-11"/>
          <w:sz w:val="24"/>
          <w:szCs w:val="24"/>
        </w:rPr>
        <w:t>аттестации</w:t>
      </w:r>
    </w:p>
    <w:p>
      <w:pPr>
        <w:pStyle w:val="Style16"/>
        <w:ind w:left="0" w:firstLine="709"/>
        <w:jc w:val="both"/>
        <w:rPr/>
      </w:pPr>
      <w:r>
        <w:rPr>
          <w:spacing w:val="-10"/>
        </w:rPr>
        <w:t xml:space="preserve">Формой государственной итоговой аттестации </w:t>
      </w:r>
      <w:r>
        <w:rPr/>
        <w:t xml:space="preserve">по специальности </w:t>
      </w:r>
      <w:r>
        <w:rPr>
          <w:sz w:val="24"/>
          <w:szCs w:val="24"/>
        </w:rPr>
        <w:t>38.02.0</w:t>
      </w:r>
      <w:r>
        <w:rPr>
          <w:sz w:val="24"/>
          <w:szCs w:val="24"/>
        </w:rPr>
        <w:t xml:space="preserve">1 </w:t>
      </w:r>
      <w:r>
        <w:rPr>
          <w:rFonts w:eastAsia="Times New Roman" w:cs="Times New Roman"/>
          <w:color w:val="auto"/>
          <w:kern w:val="0"/>
          <w:sz w:val="28"/>
          <w:szCs w:val="28"/>
          <w:lang w:val="ru-RU" w:eastAsia="ru-RU" w:bidi="ru-RU"/>
        </w:rPr>
        <w:t>Экономика и бухгалтерский учет( по отраслям)</w:t>
      </w:r>
      <w:r>
        <w:rPr>
          <w:sz w:val="24"/>
          <w:szCs w:val="24"/>
        </w:rPr>
        <w:t xml:space="preserve"> </w:t>
      </w:r>
      <w:r>
        <w:rPr/>
        <w:t xml:space="preserve"> </w:t>
      </w:r>
    </w:p>
    <w:p>
      <w:pPr>
        <w:pStyle w:val="Style16"/>
        <w:ind w:left="0" w:firstLine="709"/>
        <w:jc w:val="both"/>
        <w:rPr/>
      </w:pPr>
      <w:r>
        <w:rPr/>
        <w:t xml:space="preserve">- </w:t>
      </w:r>
      <w:r>
        <w:rPr>
          <w:spacing w:val="-10"/>
        </w:rPr>
        <w:t xml:space="preserve">государственный </w:t>
      </w:r>
      <w:r>
        <w:rPr>
          <w:shd w:fill="FFFFFF" w:val="clear"/>
        </w:rPr>
        <w:t xml:space="preserve">экзамен </w:t>
      </w:r>
      <w:r>
        <w:rPr/>
        <w:t xml:space="preserve">с </w:t>
      </w:r>
      <w:r>
        <w:rPr>
          <w:spacing w:val="-11"/>
        </w:rPr>
        <w:t xml:space="preserve">выполнением  одного кода </w:t>
      </w:r>
      <w:r>
        <w:rPr/>
        <w:t xml:space="preserve">для демонстрационного экзамена по стандартам </w:t>
      </w:r>
      <w:r>
        <w:rPr>
          <w:spacing w:val="-10"/>
        </w:rPr>
        <w:t>Worldskills</w:t>
      </w:r>
      <w:r>
        <w:rPr/>
        <w:t xml:space="preserve"> по компетенции «</w:t>
      </w:r>
      <w:r>
        <w:rPr>
          <w:rFonts w:eastAsia="Times New Roman" w:cs="Times New Roman"/>
          <w:color w:val="auto"/>
          <w:kern w:val="0"/>
          <w:sz w:val="24"/>
          <w:szCs w:val="24"/>
          <w:lang w:val="ru-RU" w:eastAsia="ru-RU" w:bidi="ru-RU"/>
        </w:rPr>
        <w:t>Бухгалтерский учет</w:t>
      </w:r>
      <w:r>
        <w:rPr/>
        <w:t>»</w:t>
      </w:r>
    </w:p>
    <w:p>
      <w:pPr>
        <w:pStyle w:val="ListParagraph"/>
        <w:numPr>
          <w:ilvl w:val="0"/>
          <w:numId w:val="8"/>
        </w:numPr>
        <w:tabs>
          <w:tab w:val="clear" w:pos="708"/>
          <w:tab w:val="left" w:pos="1388" w:leader="none"/>
        </w:tabs>
        <w:spacing w:lineRule="exact" w:line="318"/>
        <w:ind w:left="567" w:hanging="145"/>
        <w:jc w:val="both"/>
        <w:rPr>
          <w:sz w:val="24"/>
          <w:szCs w:val="24"/>
        </w:rPr>
      </w:pPr>
      <w:r>
        <w:rPr>
          <w:spacing w:val="-9"/>
          <w:sz w:val="24"/>
          <w:szCs w:val="24"/>
        </w:rPr>
        <w:t xml:space="preserve">защита </w:t>
      </w:r>
      <w:r>
        <w:rPr>
          <w:spacing w:val="-10"/>
          <w:sz w:val="24"/>
          <w:szCs w:val="24"/>
        </w:rPr>
        <w:t xml:space="preserve">выпускной </w:t>
      </w:r>
      <w:r>
        <w:rPr>
          <w:spacing w:val="-11"/>
          <w:sz w:val="24"/>
          <w:szCs w:val="24"/>
        </w:rPr>
        <w:t xml:space="preserve">квалификационной </w:t>
      </w:r>
      <w:r>
        <w:rPr>
          <w:spacing w:val="-10"/>
          <w:sz w:val="24"/>
          <w:szCs w:val="24"/>
        </w:rPr>
        <w:t>работы</w:t>
      </w:r>
      <w:r>
        <w:rPr>
          <w:spacing w:val="-45"/>
          <w:sz w:val="24"/>
          <w:szCs w:val="24"/>
        </w:rPr>
        <w:t xml:space="preserve">  </w:t>
      </w:r>
      <w:r>
        <w:rPr>
          <w:spacing w:val="-10"/>
          <w:sz w:val="24"/>
          <w:szCs w:val="24"/>
        </w:rPr>
        <w:t>(ВКР).</w:t>
      </w:r>
    </w:p>
    <w:p>
      <w:pPr>
        <w:pStyle w:val="Style16"/>
        <w:ind w:left="0" w:firstLine="680"/>
        <w:rPr/>
      </w:pPr>
      <w:r>
        <w:rPr/>
      </w:r>
    </w:p>
    <w:p>
      <w:pPr>
        <w:pStyle w:val="31"/>
        <w:numPr>
          <w:ilvl w:val="1"/>
          <w:numId w:val="6"/>
        </w:numPr>
        <w:tabs>
          <w:tab w:val="clear" w:pos="708"/>
          <w:tab w:val="left" w:pos="1320" w:leader="none"/>
        </w:tabs>
        <w:ind w:left="0" w:firstLine="680"/>
        <w:rPr>
          <w:sz w:val="24"/>
          <w:szCs w:val="24"/>
        </w:rPr>
      </w:pPr>
      <w:r>
        <w:rPr>
          <w:sz w:val="24"/>
          <w:szCs w:val="24"/>
        </w:rPr>
        <w:t>Объем времени, отводимый на государственную итоговую аттестацию:</w:t>
      </w:r>
    </w:p>
    <w:p>
      <w:pPr>
        <w:pStyle w:val="Style16"/>
        <w:ind w:left="0" w:firstLine="680"/>
        <w:rPr>
          <w:sz w:val="24"/>
          <w:szCs w:val="24"/>
        </w:rPr>
      </w:pPr>
      <w:r>
        <w:rPr>
          <w:sz w:val="24"/>
          <w:szCs w:val="24"/>
        </w:rPr>
        <w:t>На проведение ГИА согласно учебному плану и в соответствии с календарным учебным графиком отводится 6 недель.</w:t>
      </w:r>
    </w:p>
    <w:p>
      <w:pPr>
        <w:pStyle w:val="Style16"/>
        <w:ind w:left="0" w:firstLine="680"/>
        <w:rPr>
          <w:sz w:val="24"/>
          <w:szCs w:val="24"/>
        </w:rPr>
      </w:pPr>
      <w:r>
        <w:rPr>
          <w:sz w:val="24"/>
          <w:szCs w:val="24"/>
        </w:rPr>
        <w:t>в том числе:</w:t>
      </w:r>
    </w:p>
    <w:p>
      <w:pPr>
        <w:pStyle w:val="ListParagraph"/>
        <w:numPr>
          <w:ilvl w:val="2"/>
          <w:numId w:val="6"/>
        </w:numPr>
        <w:tabs>
          <w:tab w:val="clear" w:pos="708"/>
          <w:tab w:val="left" w:pos="1620" w:leader="none"/>
        </w:tabs>
        <w:ind w:left="0" w:firstLine="680"/>
        <w:jc w:val="both"/>
        <w:rPr>
          <w:sz w:val="24"/>
          <w:szCs w:val="24"/>
        </w:rPr>
      </w:pPr>
      <w:r>
        <w:rPr>
          <w:sz w:val="24"/>
          <w:szCs w:val="24"/>
        </w:rPr>
        <w:t>4 недели на подготовку к Государственной итоговой аттестации;</w:t>
      </w:r>
    </w:p>
    <w:p>
      <w:pPr>
        <w:pStyle w:val="ListParagraph"/>
        <w:numPr>
          <w:ilvl w:val="2"/>
          <w:numId w:val="6"/>
        </w:numPr>
        <w:tabs>
          <w:tab w:val="clear" w:pos="708"/>
          <w:tab w:val="left" w:pos="1620" w:leader="none"/>
        </w:tabs>
        <w:ind w:left="0" w:firstLine="680"/>
        <w:jc w:val="both"/>
        <w:rPr>
          <w:sz w:val="24"/>
          <w:szCs w:val="24"/>
        </w:rPr>
      </w:pPr>
      <w:r>
        <w:rPr>
          <w:sz w:val="24"/>
          <w:szCs w:val="24"/>
        </w:rPr>
        <w:t>2 недели на защиту выпускной квалификационной работы.</w:t>
      </w:r>
    </w:p>
    <w:p>
      <w:pPr>
        <w:pStyle w:val="Style16"/>
        <w:ind w:left="0" w:firstLine="680"/>
        <w:rPr>
          <w:sz w:val="24"/>
          <w:szCs w:val="24"/>
        </w:rPr>
      </w:pPr>
      <w:r>
        <w:rPr>
          <w:sz w:val="24"/>
          <w:szCs w:val="24"/>
        </w:rPr>
        <w:t>Программа ГИА доводится до сведения выпускников не позднее, чем за шесть месяцев до начала ГИА.</w:t>
      </w:r>
    </w:p>
    <w:p>
      <w:pPr>
        <w:pStyle w:val="Style16"/>
        <w:ind w:left="0" w:firstLine="680"/>
        <w:rPr>
          <w:sz w:val="24"/>
          <w:szCs w:val="24"/>
        </w:rPr>
      </w:pPr>
      <w:r>
        <w:rPr>
          <w:sz w:val="24"/>
          <w:szCs w:val="24"/>
        </w:rPr>
      </w:r>
    </w:p>
    <w:p>
      <w:pPr>
        <w:pStyle w:val="Style16"/>
        <w:ind w:left="0" w:firstLine="680"/>
        <w:rPr/>
      </w:pPr>
      <w:r>
        <w:rPr/>
      </w:r>
    </w:p>
    <w:p>
      <w:pPr>
        <w:pStyle w:val="31"/>
        <w:numPr>
          <w:ilvl w:val="0"/>
          <w:numId w:val="6"/>
        </w:numPr>
        <w:tabs>
          <w:tab w:val="clear" w:pos="708"/>
          <w:tab w:val="left" w:pos="1241" w:leader="none"/>
        </w:tabs>
        <w:ind w:left="0" w:firstLine="680"/>
        <w:jc w:val="center"/>
        <w:rPr/>
      </w:pPr>
      <w:r>
        <w:rPr/>
        <w:t>СТРУКТУРА И СОДЕРЖАНИЕ ГОСУДАРСТВЕННОЙ ИТОГОВОЙАТТЕСТЦИИ</w:t>
      </w:r>
    </w:p>
    <w:p>
      <w:pPr>
        <w:pStyle w:val="31"/>
        <w:tabs>
          <w:tab w:val="clear" w:pos="708"/>
          <w:tab w:val="left" w:pos="1241" w:leader="none"/>
        </w:tabs>
        <w:ind w:left="680" w:hanging="0"/>
        <w:rPr/>
      </w:pPr>
      <w:r>
        <w:rPr/>
      </w:r>
    </w:p>
    <w:p>
      <w:pPr>
        <w:pStyle w:val="Normal"/>
        <w:ind w:firstLine="680"/>
        <w:rPr>
          <w:sz w:val="24"/>
          <w:szCs w:val="24"/>
        </w:rPr>
      </w:pPr>
      <w:r>
        <w:rPr>
          <w:b/>
          <w:sz w:val="24"/>
          <w:szCs w:val="24"/>
        </w:rPr>
        <w:t>2.1 Вид государственной итоговой аттестации</w:t>
      </w:r>
      <w:r>
        <w:rPr>
          <w:sz w:val="24"/>
          <w:szCs w:val="24"/>
        </w:rPr>
        <w:t xml:space="preserve">: </w:t>
      </w:r>
    </w:p>
    <w:p>
      <w:pPr>
        <w:pStyle w:val="Normal"/>
        <w:tabs>
          <w:tab w:val="clear" w:pos="708"/>
          <w:tab w:val="left" w:pos="1448" w:leader="none"/>
        </w:tabs>
        <w:spacing w:lineRule="auto" w:line="240"/>
        <w:ind w:right="551" w:firstLine="709"/>
        <w:jc w:val="both"/>
        <w:rPr>
          <w:sz w:val="24"/>
          <w:szCs w:val="24"/>
        </w:rPr>
      </w:pPr>
      <w:r>
        <w:rPr>
          <w:sz w:val="24"/>
          <w:szCs w:val="24"/>
        </w:rPr>
        <w:t xml:space="preserve">Государственная итоговая аттестация  представляет собой выпускную квалификационную работу в форме </w:t>
      </w:r>
      <w:r>
        <w:rPr>
          <w:spacing w:val="-10"/>
          <w:sz w:val="24"/>
          <w:szCs w:val="24"/>
        </w:rPr>
        <w:t xml:space="preserve">государственного </w:t>
      </w:r>
      <w:r>
        <w:rPr>
          <w:sz w:val="24"/>
          <w:szCs w:val="24"/>
          <w:shd w:fill="FFFFFF" w:val="clear"/>
        </w:rPr>
        <w:t xml:space="preserve">экзамена </w:t>
      </w:r>
      <w:r>
        <w:rPr>
          <w:sz w:val="24"/>
          <w:szCs w:val="24"/>
        </w:rPr>
        <w:t xml:space="preserve">с </w:t>
      </w:r>
      <w:r>
        <w:rPr>
          <w:spacing w:val="-11"/>
          <w:sz w:val="24"/>
          <w:szCs w:val="24"/>
        </w:rPr>
        <w:t xml:space="preserve">выполнением  одного кода </w:t>
      </w:r>
      <w:r>
        <w:rPr>
          <w:sz w:val="24"/>
          <w:szCs w:val="24"/>
        </w:rPr>
        <w:t xml:space="preserve">для демонстрационного экзамена по стандартам </w:t>
      </w:r>
      <w:r>
        <w:rPr>
          <w:spacing w:val="-10"/>
          <w:sz w:val="24"/>
          <w:szCs w:val="24"/>
        </w:rPr>
        <w:t>Worldskills</w:t>
      </w:r>
      <w:r>
        <w:rPr>
          <w:sz w:val="24"/>
          <w:szCs w:val="24"/>
        </w:rPr>
        <w:t xml:space="preserve"> по компетенции  «</w:t>
      </w:r>
      <w:r>
        <w:rPr>
          <w:sz w:val="24"/>
          <w:szCs w:val="24"/>
        </w:rPr>
        <w:t>Бухгалтерский учет»</w:t>
      </w:r>
      <w:r>
        <w:rPr>
          <w:sz w:val="24"/>
          <w:szCs w:val="24"/>
        </w:rPr>
        <w:t xml:space="preserve"> и выполнения и защиты </w:t>
      </w:r>
      <w:r>
        <w:rPr>
          <w:rFonts w:eastAsia="Times New Roman" w:cs="Times New Roman"/>
          <w:color w:val="auto"/>
          <w:kern w:val="0"/>
          <w:sz w:val="24"/>
          <w:szCs w:val="24"/>
          <w:lang w:val="ru-RU" w:eastAsia="ru-RU" w:bidi="ru-RU"/>
        </w:rPr>
        <w:t>дипломной работы</w:t>
      </w:r>
      <w:r>
        <w:rPr>
          <w:sz w:val="24"/>
          <w:szCs w:val="24"/>
        </w:rPr>
        <w:t xml:space="preserve">. </w:t>
      </w:r>
    </w:p>
    <w:p>
      <w:pPr>
        <w:pStyle w:val="Normal"/>
        <w:tabs>
          <w:tab w:val="clear" w:pos="708"/>
          <w:tab w:val="left" w:pos="0" w:leader="none"/>
        </w:tabs>
        <w:ind w:firstLine="680"/>
        <w:jc w:val="both"/>
        <w:rPr>
          <w:sz w:val="24"/>
          <w:szCs w:val="24"/>
        </w:rPr>
      </w:pPr>
      <w:r>
        <w:rPr>
          <w:sz w:val="24"/>
          <w:szCs w:val="24"/>
        </w:rPr>
        <w:t>Организация выполнения студентами и защиты ВКР осуществляется в соответствии с Положением об организации выполнения и защиты выпускной квалификационной работы по программам подготовки специалистов среднего звена в государственном бюджетном профессиональном образовательном учреждения Московской области «Воскресенский колледж» в 2019-2020 году от 29 января 2018 № 1.</w:t>
      </w:r>
    </w:p>
    <w:p>
      <w:pPr>
        <w:pStyle w:val="Style16"/>
        <w:tabs>
          <w:tab w:val="clear" w:pos="708"/>
          <w:tab w:val="left" w:pos="0" w:leader="none"/>
        </w:tabs>
        <w:ind w:left="0" w:firstLine="680"/>
        <w:jc w:val="both"/>
        <w:rPr/>
      </w:pPr>
      <w:r>
        <w:rPr/>
        <w:t>Государственная итоговая аттестация проводится в форме демонстрационного экзамена и  защиты дипломного проекта.</w:t>
      </w:r>
    </w:p>
    <w:p>
      <w:pPr>
        <w:pStyle w:val="Style16"/>
        <w:tabs>
          <w:tab w:val="clear" w:pos="708"/>
          <w:tab w:val="left" w:pos="0" w:leader="none"/>
        </w:tabs>
        <w:ind w:left="0" w:firstLine="680"/>
        <w:jc w:val="both"/>
        <w:rPr/>
      </w:pPr>
      <w:r>
        <w:rPr/>
      </w:r>
    </w:p>
    <w:p>
      <w:pPr>
        <w:pStyle w:val="Normal"/>
        <w:ind w:firstLine="680"/>
        <w:rPr>
          <w:b/>
          <w:b/>
          <w:sz w:val="24"/>
          <w:szCs w:val="24"/>
        </w:rPr>
      </w:pPr>
      <w:r>
        <w:rPr>
          <w:b/>
          <w:sz w:val="24"/>
          <w:szCs w:val="24"/>
        </w:rPr>
        <w:t>2.2 Содержание выпускной квалификационной работы</w:t>
      </w:r>
    </w:p>
    <w:p>
      <w:pPr>
        <w:pStyle w:val="Style16"/>
        <w:ind w:left="0" w:firstLine="680"/>
        <w:jc w:val="both"/>
        <w:rPr/>
      </w:pPr>
      <w:r>
        <w:rPr/>
        <w:t>Тема выпускной квалификационной работы  должна иметь актуальность, новизну, практическую значимость, отвечать современным требованиям развития науки и техники, производства, экономики, выполняться (по возможности) по предложенным предприятиями проблемам и соответствовать содержанию одного или нескольких профессиональных модулей.</w:t>
      </w:r>
    </w:p>
    <w:p>
      <w:pPr>
        <w:pStyle w:val="Style16"/>
        <w:ind w:left="0" w:firstLine="680"/>
        <w:jc w:val="both"/>
        <w:rPr/>
      </w:pPr>
      <w:r>
        <w:rPr/>
        <w:t xml:space="preserve">Темы выпускных квалификационных работ  разрабатываются преподавателями учебного заведения совместно со специалистами предприятий, заинтересованных в разработке данных тем. </w:t>
      </w:r>
    </w:p>
    <w:p>
      <w:pPr>
        <w:pStyle w:val="Style16"/>
        <w:ind w:left="0" w:firstLine="680"/>
        <w:jc w:val="both"/>
        <w:rPr/>
      </w:pPr>
      <w:r>
        <w:rPr/>
        <w:t>Примерные темы выпускных квалификационных работ приведены в таблице1.</w:t>
      </w:r>
    </w:p>
    <w:p>
      <w:pPr>
        <w:pStyle w:val="Style16"/>
        <w:spacing w:lineRule="auto" w:line="276"/>
        <w:ind w:left="332" w:right="426" w:firstLine="566"/>
        <w:jc w:val="both"/>
        <w:rPr/>
      </w:pPr>
      <w:r>
        <w:rPr/>
      </w:r>
    </w:p>
    <w:p>
      <w:pPr>
        <w:pStyle w:val="Style16"/>
        <w:spacing w:before="0" w:after="49"/>
        <w:ind w:left="899" w:hanging="0"/>
        <w:rPr/>
      </w:pPr>
      <w:r>
        <w:rPr/>
        <w:t>Таблица 1 - Примерные темы выпускных квалификационных работ</w:t>
      </w:r>
    </w:p>
    <w:tbl>
      <w:tblPr>
        <w:tblStyle w:val="a6"/>
        <w:tblW w:w="9605" w:type="dxa"/>
        <w:jc w:val="left"/>
        <w:tblInd w:w="-34" w:type="dxa"/>
        <w:tblCellMar>
          <w:top w:w="0" w:type="dxa"/>
          <w:left w:w="108" w:type="dxa"/>
          <w:bottom w:w="0" w:type="dxa"/>
          <w:right w:w="108" w:type="dxa"/>
        </w:tblCellMar>
        <w:tblLook w:val="04a0" w:noHBand="0" w:noVBand="1" w:firstColumn="1" w:lastRow="0" w:lastColumn="0" w:firstRow="1"/>
      </w:tblPr>
      <w:tblGrid>
        <w:gridCol w:w="1015"/>
        <w:gridCol w:w="5696"/>
        <w:gridCol w:w="2894"/>
      </w:tblGrid>
      <w:tr>
        <w:trPr/>
        <w:tc>
          <w:tcPr>
            <w:tcW w:w="1015" w:type="dxa"/>
            <w:tcBorders/>
          </w:tcPr>
          <w:p>
            <w:pPr>
              <w:pStyle w:val="Style16"/>
              <w:spacing w:before="0" w:after="49"/>
              <w:ind w:left="0" w:hanging="0"/>
              <w:rPr/>
            </w:pPr>
            <w:r>
              <w:rPr/>
              <w:t xml:space="preserve">№ </w:t>
            </w:r>
            <w:r>
              <w:rPr/>
              <w:t>п\п</w:t>
            </w:r>
          </w:p>
        </w:tc>
        <w:tc>
          <w:tcPr>
            <w:tcW w:w="5696" w:type="dxa"/>
            <w:tcBorders/>
          </w:tcPr>
          <w:p>
            <w:pPr>
              <w:pStyle w:val="TableParagraph"/>
              <w:spacing w:lineRule="exact" w:line="223"/>
              <w:jc w:val="center"/>
              <w:rPr>
                <w:sz w:val="24"/>
                <w:szCs w:val="24"/>
              </w:rPr>
            </w:pPr>
            <w:r>
              <w:rPr>
                <w:sz w:val="24"/>
                <w:szCs w:val="24"/>
              </w:rPr>
              <w:t>Тема выпускной квалификационной</w:t>
            </w:r>
          </w:p>
          <w:p>
            <w:pPr>
              <w:pStyle w:val="Style16"/>
              <w:spacing w:before="0" w:after="49"/>
              <w:ind w:left="0" w:hanging="0"/>
              <w:jc w:val="center"/>
              <w:rPr>
                <w:sz w:val="24"/>
                <w:szCs w:val="24"/>
              </w:rPr>
            </w:pPr>
            <w:r>
              <w:rPr>
                <w:sz w:val="24"/>
                <w:szCs w:val="24"/>
              </w:rPr>
              <w:t>работы</w:t>
            </w:r>
          </w:p>
        </w:tc>
        <w:tc>
          <w:tcPr>
            <w:tcW w:w="2894" w:type="dxa"/>
            <w:tcBorders/>
          </w:tcPr>
          <w:p>
            <w:pPr>
              <w:pStyle w:val="TableParagraph"/>
              <w:spacing w:lineRule="exact" w:line="223"/>
              <w:jc w:val="center"/>
              <w:rPr>
                <w:sz w:val="24"/>
                <w:szCs w:val="24"/>
              </w:rPr>
            </w:pPr>
            <w:r>
              <w:rPr>
                <w:sz w:val="24"/>
                <w:szCs w:val="24"/>
              </w:rPr>
              <w:t>Наименование профессиональных модулей,</w:t>
            </w:r>
          </w:p>
          <w:p>
            <w:pPr>
              <w:pStyle w:val="Style16"/>
              <w:spacing w:before="0" w:after="49"/>
              <w:ind w:left="0" w:hanging="0"/>
              <w:jc w:val="center"/>
              <w:rPr>
                <w:sz w:val="24"/>
                <w:szCs w:val="24"/>
              </w:rPr>
            </w:pPr>
            <w:r>
              <w:rPr>
                <w:sz w:val="24"/>
                <w:szCs w:val="24"/>
              </w:rPr>
              <w:t>отражаемых в работе</w:t>
            </w:r>
          </w:p>
        </w:tc>
      </w:tr>
      <w:tr>
        <w:trPr/>
        <w:tc>
          <w:tcPr>
            <w:tcW w:w="1015" w:type="dxa"/>
            <w:tcBorders/>
          </w:tcPr>
          <w:p>
            <w:pPr>
              <w:pStyle w:val="Style16"/>
              <w:spacing w:before="0" w:after="49"/>
              <w:ind w:left="0" w:hanging="0"/>
              <w:rPr>
                <w:sz w:val="20"/>
                <w:szCs w:val="20"/>
              </w:rPr>
            </w:pPr>
            <w:r>
              <w:rPr>
                <w:sz w:val="20"/>
                <w:szCs w:val="20"/>
              </w:rPr>
              <w:t>1</w:t>
            </w:r>
          </w:p>
        </w:tc>
        <w:tc>
          <w:tcPr>
            <w:tcW w:w="5696" w:type="dxa"/>
            <w:tcBorders/>
          </w:tcPr>
          <w:p>
            <w:pPr>
              <w:pStyle w:val="Normal"/>
              <w:widowControl/>
              <w:spacing w:lineRule="auto" w:line="276" w:before="0" w:after="200"/>
              <w:rPr>
                <w:sz w:val="22"/>
                <w:szCs w:val="22"/>
              </w:rPr>
            </w:pPr>
            <w:r>
              <w:rPr>
                <w:rFonts w:eastAsia="Calibri" w:cs="Times New Roman" w:eastAsiaTheme="minorHAnsi"/>
                <w:color w:val="auto"/>
                <w:kern w:val="0"/>
                <w:sz w:val="22"/>
                <w:szCs w:val="22"/>
                <w:lang w:val="ru-RU" w:eastAsia="en-US" w:bidi="ar-SA"/>
              </w:rPr>
              <w:t>Синтетический и аналитический учет, контроль и анализ расчетов с поставщиками</w:t>
            </w:r>
            <w:r>
              <w:rPr>
                <w:rFonts w:eastAsia="Calibri" w:eastAsiaTheme="minorHAnsi"/>
                <w:sz w:val="22"/>
                <w:szCs w:val="22"/>
                <w:lang w:eastAsia="en-US" w:bidi="ar-SA"/>
              </w:rPr>
              <w:t>.</w:t>
            </w:r>
          </w:p>
        </w:tc>
        <w:tc>
          <w:tcPr>
            <w:tcW w:w="2894" w:type="dxa"/>
            <w:tcBorders/>
          </w:tcPr>
          <w:p>
            <w:pPr>
              <w:pStyle w:val="NormalWeb"/>
              <w:widowControl/>
              <w:shd w:val="clear" w:color="auto" w:fill="FFFFFF"/>
              <w:tabs>
                <w:tab w:val="clear" w:pos="708"/>
                <w:tab w:val="left" w:pos="515" w:leader="none"/>
              </w:tabs>
              <w:suppressAutoHyphens w:val="true"/>
              <w:bidi w:val="0"/>
              <w:spacing w:lineRule="auto" w:line="240" w:beforeAutospacing="0" w:before="0" w:afterAutospacing="0" w:after="0"/>
              <w:ind w:left="0" w:right="0" w:firstLine="57"/>
              <w:jc w:val="both"/>
              <w:rPr>
                <w:sz w:val="22"/>
                <w:szCs w:val="22"/>
              </w:rPr>
            </w:pPr>
            <w:r>
              <w:rPr>
                <w:sz w:val="22"/>
                <w:szCs w:val="22"/>
              </w:rPr>
              <w:t xml:space="preserve">ПМ 02 </w:t>
            </w:r>
            <w:r>
              <w:rPr>
                <w:sz w:val="22"/>
                <w:szCs w:val="22"/>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trPr/>
        <w:tc>
          <w:tcPr>
            <w:tcW w:w="1015" w:type="dxa"/>
            <w:tcBorders/>
          </w:tcPr>
          <w:p>
            <w:pPr>
              <w:pStyle w:val="Style16"/>
              <w:spacing w:before="0" w:after="49"/>
              <w:ind w:left="0" w:hanging="0"/>
              <w:rPr>
                <w:sz w:val="20"/>
                <w:szCs w:val="20"/>
              </w:rPr>
            </w:pPr>
            <w:r>
              <w:rPr>
                <w:sz w:val="20"/>
                <w:szCs w:val="20"/>
              </w:rPr>
              <w:t>2</w:t>
            </w:r>
          </w:p>
        </w:tc>
        <w:tc>
          <w:tcPr>
            <w:tcW w:w="5696" w:type="dxa"/>
            <w:tcBorders/>
          </w:tcPr>
          <w:p>
            <w:pPr>
              <w:pStyle w:val="Style16"/>
              <w:spacing w:before="0" w:after="49"/>
              <w:ind w:left="0" w:hanging="0"/>
              <w:rPr>
                <w:rFonts w:ascii="Times New Roman" w:hAnsi="Times New Roman" w:eastAsia="Times New Roman" w:cs="Times New Roman"/>
                <w:color w:val="auto"/>
                <w:kern w:val="0"/>
                <w:sz w:val="22"/>
                <w:szCs w:val="22"/>
                <w:lang w:val="ru-RU" w:eastAsia="ru-RU" w:bidi="ru-RU"/>
              </w:rPr>
            </w:pPr>
            <w:r>
              <w:rPr>
                <w:rFonts w:eastAsia="Times New Roman" w:cs="Times New Roman"/>
                <w:color w:val="auto"/>
                <w:kern w:val="0"/>
                <w:sz w:val="22"/>
                <w:szCs w:val="22"/>
                <w:lang w:val="ru-RU" w:eastAsia="ru-RU" w:bidi="ru-RU"/>
              </w:rPr>
              <w:t>Бухгалтерская отчетность и анализ финансового состояния организации</w:t>
            </w:r>
          </w:p>
        </w:tc>
        <w:tc>
          <w:tcPr>
            <w:tcW w:w="2894" w:type="dxa"/>
            <w:tcBorders/>
          </w:tcPr>
          <w:p>
            <w:pPr>
              <w:pStyle w:val="NormalWeb"/>
              <w:widowControl/>
              <w:shd w:val="clear" w:color="auto" w:fill="FFFFFF"/>
              <w:tabs>
                <w:tab w:val="clear" w:pos="708"/>
                <w:tab w:val="left" w:pos="61" w:leader="none"/>
              </w:tabs>
              <w:suppressAutoHyphens w:val="true"/>
              <w:bidi w:val="0"/>
              <w:spacing w:lineRule="auto" w:line="240" w:beforeAutospacing="0" w:before="0" w:afterAutospacing="0" w:after="0"/>
              <w:ind w:left="0" w:right="0" w:hanging="0"/>
              <w:jc w:val="left"/>
              <w:rPr>
                <w:rFonts w:ascii="Times New Roman" w:hAnsi="Times New Roman"/>
                <w:sz w:val="22"/>
                <w:szCs w:val="22"/>
              </w:rPr>
            </w:pPr>
            <w:r>
              <w:rPr>
                <w:rFonts w:cs="Arial" w:ascii="Times New Roman" w:hAnsi="Times New Roman"/>
                <w:color w:val="333333"/>
                <w:sz w:val="22"/>
                <w:szCs w:val="22"/>
                <w:shd w:fill="FFFFFF" w:val="clear"/>
              </w:rPr>
              <w:t xml:space="preserve"> </w:t>
            </w:r>
            <w:r>
              <w:rPr>
                <w:rFonts w:cs="Arial" w:ascii="Times New Roman" w:hAnsi="Times New Roman"/>
                <w:color w:val="333333"/>
                <w:sz w:val="22"/>
                <w:szCs w:val="22"/>
                <w:shd w:fill="FFFFFF" w:val="clear"/>
              </w:rPr>
              <w:t xml:space="preserve">ПМ 04 </w:t>
            </w:r>
            <w:r>
              <w:rPr>
                <w:rFonts w:cs="Arial" w:ascii="Times New Roman" w:hAnsi="Times New Roman"/>
                <w:color w:val="333333"/>
                <w:sz w:val="22"/>
                <w:szCs w:val="22"/>
                <w:shd w:fill="FFFFFF" w:val="clear"/>
              </w:rPr>
              <w:t>Составление и использование бухгалтерской (финансовой) отчетности</w:t>
            </w:r>
          </w:p>
        </w:tc>
      </w:tr>
      <w:tr>
        <w:trPr/>
        <w:tc>
          <w:tcPr>
            <w:tcW w:w="1015" w:type="dxa"/>
            <w:tcBorders/>
          </w:tcPr>
          <w:p>
            <w:pPr>
              <w:pStyle w:val="Style16"/>
              <w:spacing w:before="0" w:after="49"/>
              <w:ind w:left="0" w:hanging="0"/>
              <w:rPr>
                <w:sz w:val="20"/>
                <w:szCs w:val="20"/>
              </w:rPr>
            </w:pPr>
            <w:r>
              <w:rPr>
                <w:sz w:val="20"/>
                <w:szCs w:val="20"/>
              </w:rPr>
              <w:t>3</w:t>
            </w:r>
          </w:p>
        </w:tc>
        <w:tc>
          <w:tcPr>
            <w:tcW w:w="5696" w:type="dxa"/>
            <w:tcBorders/>
          </w:tcPr>
          <w:p>
            <w:pPr>
              <w:pStyle w:val="Style16"/>
              <w:spacing w:before="0" w:after="49"/>
              <w:ind w:left="0" w:hanging="0"/>
              <w:rPr>
                <w:sz w:val="22"/>
                <w:szCs w:val="22"/>
              </w:rPr>
            </w:pPr>
            <w:r>
              <w:rPr>
                <w:sz w:val="22"/>
                <w:szCs w:val="22"/>
              </w:rPr>
              <w:t>Учет и анализ затрат организации на производство и продажу продукции</w:t>
            </w:r>
          </w:p>
        </w:tc>
        <w:tc>
          <w:tcPr>
            <w:tcW w:w="2894" w:type="dxa"/>
            <w:tcBorders/>
          </w:tcPr>
          <w:p>
            <w:pPr>
              <w:pStyle w:val="NormalWeb"/>
              <w:widowControl/>
              <w:shd w:val="clear" w:color="auto" w:fill="FFFFFF"/>
              <w:tabs>
                <w:tab w:val="clear" w:pos="708"/>
                <w:tab w:val="left" w:pos="106" w:leader="none"/>
                <w:tab w:val="left" w:pos="682" w:leader="none"/>
              </w:tabs>
              <w:suppressAutoHyphens w:val="true"/>
              <w:bidi w:val="0"/>
              <w:spacing w:lineRule="auto" w:line="240" w:beforeAutospacing="0" w:before="0" w:afterAutospacing="0" w:after="0"/>
              <w:ind w:left="0" w:right="0" w:firstLine="113"/>
              <w:jc w:val="left"/>
              <w:rPr>
                <w:sz w:val="22"/>
                <w:szCs w:val="22"/>
              </w:rPr>
            </w:pPr>
            <w:r>
              <w:rPr>
                <w:sz w:val="22"/>
                <w:szCs w:val="22"/>
              </w:rPr>
              <w:t xml:space="preserve">ПМ 02 </w:t>
            </w:r>
            <w:r>
              <w:rPr>
                <w:sz w:val="22"/>
                <w:szCs w:val="22"/>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trPr/>
        <w:tc>
          <w:tcPr>
            <w:tcW w:w="1015" w:type="dxa"/>
            <w:tcBorders/>
          </w:tcPr>
          <w:p>
            <w:pPr>
              <w:pStyle w:val="Style16"/>
              <w:spacing w:before="0" w:after="49"/>
              <w:ind w:left="0" w:hanging="0"/>
              <w:rPr>
                <w:sz w:val="20"/>
                <w:szCs w:val="20"/>
              </w:rPr>
            </w:pPr>
            <w:r>
              <w:rPr>
                <w:sz w:val="20"/>
                <w:szCs w:val="20"/>
              </w:rPr>
              <w:t>4</w:t>
            </w:r>
          </w:p>
        </w:tc>
        <w:tc>
          <w:tcPr>
            <w:tcW w:w="5696" w:type="dxa"/>
            <w:tcBorders/>
          </w:tcPr>
          <w:p>
            <w:pPr>
              <w:pStyle w:val="Normal"/>
              <w:widowControl/>
              <w:spacing w:lineRule="auto" w:line="276" w:before="0" w:after="200"/>
              <w:rPr>
                <w:sz w:val="22"/>
                <w:szCs w:val="22"/>
              </w:rPr>
            </w:pPr>
            <w:r>
              <w:rPr>
                <w:rFonts w:eastAsia="Calibri" w:eastAsiaTheme="minorHAnsi"/>
                <w:sz w:val="22"/>
                <w:szCs w:val="22"/>
                <w:lang w:eastAsia="en-US" w:bidi="ar-SA"/>
              </w:rPr>
              <w:t>Бухгалтерский учет и анализ расчетов с персоналом по оплате труда</w:t>
            </w:r>
          </w:p>
        </w:tc>
        <w:tc>
          <w:tcPr>
            <w:tcW w:w="2894" w:type="dxa"/>
            <w:tcBorders/>
          </w:tcPr>
          <w:p>
            <w:pPr>
              <w:pStyle w:val="NormalWeb"/>
              <w:widowControl/>
              <w:shd w:val="clear" w:color="auto" w:fill="FFFFFF"/>
              <w:tabs>
                <w:tab w:val="clear" w:pos="708"/>
                <w:tab w:val="left" w:pos="106" w:leader="none"/>
                <w:tab w:val="left" w:pos="682" w:leader="none"/>
              </w:tabs>
              <w:suppressAutoHyphens w:val="true"/>
              <w:bidi w:val="0"/>
              <w:spacing w:lineRule="auto" w:line="240" w:beforeAutospacing="0" w:before="0" w:afterAutospacing="0" w:after="0"/>
              <w:ind w:left="0" w:right="0" w:firstLine="113"/>
              <w:jc w:val="left"/>
              <w:rPr>
                <w:sz w:val="22"/>
                <w:szCs w:val="22"/>
              </w:rPr>
            </w:pPr>
            <w:r>
              <w:rPr>
                <w:sz w:val="22"/>
                <w:szCs w:val="22"/>
              </w:rPr>
              <w:t xml:space="preserve">ПМ 02 </w:t>
            </w:r>
            <w:r>
              <w:rPr>
                <w:sz w:val="22"/>
                <w:szCs w:val="22"/>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trPr/>
        <w:tc>
          <w:tcPr>
            <w:tcW w:w="1015" w:type="dxa"/>
            <w:tcBorders/>
          </w:tcPr>
          <w:p>
            <w:pPr>
              <w:pStyle w:val="Style16"/>
              <w:spacing w:before="0" w:after="49"/>
              <w:ind w:left="0" w:hanging="0"/>
              <w:rPr>
                <w:sz w:val="20"/>
                <w:szCs w:val="20"/>
              </w:rPr>
            </w:pPr>
            <w:r>
              <w:rPr>
                <w:sz w:val="20"/>
                <w:szCs w:val="20"/>
              </w:rPr>
              <w:t>5</w:t>
            </w:r>
          </w:p>
        </w:tc>
        <w:tc>
          <w:tcPr>
            <w:tcW w:w="5696" w:type="dxa"/>
            <w:tcBorders/>
          </w:tcPr>
          <w:p>
            <w:pPr>
              <w:pStyle w:val="Style16"/>
              <w:spacing w:before="0" w:after="49"/>
              <w:ind w:left="0" w:hanging="0"/>
              <w:rPr>
                <w:sz w:val="22"/>
                <w:szCs w:val="22"/>
              </w:rPr>
            </w:pPr>
            <w:r>
              <w:rPr>
                <w:sz w:val="22"/>
                <w:szCs w:val="22"/>
              </w:rPr>
              <w:t>Анализ использования трудовых ресурсов и затрат на оплату труда</w:t>
            </w:r>
          </w:p>
        </w:tc>
        <w:tc>
          <w:tcPr>
            <w:tcW w:w="2894" w:type="dxa"/>
            <w:tcBorders/>
          </w:tcPr>
          <w:p>
            <w:pPr>
              <w:pStyle w:val="NormalWeb"/>
              <w:widowControl/>
              <w:shd w:val="clear" w:color="auto" w:fill="FFFFFF"/>
              <w:tabs>
                <w:tab w:val="clear" w:pos="708"/>
                <w:tab w:val="left" w:pos="106" w:leader="none"/>
                <w:tab w:val="left" w:pos="682" w:leader="none"/>
              </w:tabs>
              <w:suppressAutoHyphens w:val="true"/>
              <w:bidi w:val="0"/>
              <w:spacing w:lineRule="auto" w:line="240" w:beforeAutospacing="0" w:before="0" w:afterAutospacing="0" w:after="0"/>
              <w:ind w:left="0" w:right="0" w:firstLine="113"/>
              <w:jc w:val="left"/>
              <w:rPr>
                <w:sz w:val="22"/>
                <w:szCs w:val="22"/>
              </w:rPr>
            </w:pPr>
            <w:r>
              <w:rPr>
                <w:sz w:val="22"/>
                <w:szCs w:val="22"/>
              </w:rPr>
              <w:t xml:space="preserve">ПМ 02 </w:t>
            </w:r>
            <w:r>
              <w:rPr>
                <w:sz w:val="22"/>
                <w:szCs w:val="22"/>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trPr/>
        <w:tc>
          <w:tcPr>
            <w:tcW w:w="1015" w:type="dxa"/>
            <w:tcBorders/>
          </w:tcPr>
          <w:p>
            <w:pPr>
              <w:pStyle w:val="Style16"/>
              <w:spacing w:before="0" w:after="49"/>
              <w:ind w:left="0" w:hanging="0"/>
              <w:rPr>
                <w:sz w:val="20"/>
                <w:szCs w:val="20"/>
              </w:rPr>
            </w:pPr>
            <w:r>
              <w:rPr>
                <w:sz w:val="20"/>
                <w:szCs w:val="20"/>
              </w:rPr>
              <w:t>6</w:t>
            </w:r>
          </w:p>
        </w:tc>
        <w:tc>
          <w:tcPr>
            <w:tcW w:w="5696" w:type="dxa"/>
            <w:tcBorders/>
          </w:tcPr>
          <w:p>
            <w:pPr>
              <w:pStyle w:val="Style16"/>
              <w:spacing w:before="0" w:after="49"/>
              <w:ind w:left="0" w:hanging="0"/>
              <w:rPr>
                <w:sz w:val="22"/>
                <w:szCs w:val="22"/>
              </w:rPr>
            </w:pPr>
            <w:r>
              <w:rPr>
                <w:sz w:val="22"/>
                <w:szCs w:val="22"/>
              </w:rPr>
              <w:t>Налог на прибыль и анализ финансовых результатов деятельности организации</w:t>
            </w:r>
          </w:p>
        </w:tc>
        <w:tc>
          <w:tcPr>
            <w:tcW w:w="2894" w:type="dxa"/>
            <w:tcBorders/>
          </w:tcPr>
          <w:p>
            <w:pPr>
              <w:pStyle w:val="NormalWeb"/>
              <w:widowControl/>
              <w:shd w:val="clear" w:color="auto" w:fill="FFFFFF"/>
              <w:tabs>
                <w:tab w:val="clear" w:pos="708"/>
                <w:tab w:val="left" w:pos="0" w:leader="none"/>
              </w:tabs>
              <w:suppressAutoHyphens w:val="true"/>
              <w:bidi w:val="0"/>
              <w:spacing w:lineRule="auto" w:line="240" w:beforeAutospacing="0" w:before="0" w:afterAutospacing="0" w:after="0"/>
              <w:ind w:left="0" w:right="0" w:firstLine="113"/>
              <w:jc w:val="left"/>
              <w:rPr>
                <w:b w:val="false"/>
                <w:b w:val="false"/>
                <w:bCs w:val="false"/>
                <w:sz w:val="22"/>
                <w:szCs w:val="22"/>
              </w:rPr>
            </w:pPr>
            <w:r>
              <w:rPr>
                <w:b w:val="false"/>
                <w:bCs w:val="false"/>
                <w:sz w:val="22"/>
                <w:szCs w:val="22"/>
              </w:rPr>
              <w:t xml:space="preserve">ПМ 03 </w:t>
            </w:r>
            <w:r>
              <w:rPr>
                <w:b w:val="false"/>
                <w:bCs w:val="false"/>
                <w:sz w:val="22"/>
                <w:szCs w:val="22"/>
              </w:rPr>
              <w:t>Проведение расчетов с бюджетом и внебюджетными фондами</w:t>
            </w:r>
          </w:p>
        </w:tc>
      </w:tr>
      <w:tr>
        <w:trPr/>
        <w:tc>
          <w:tcPr>
            <w:tcW w:w="1015" w:type="dxa"/>
            <w:tcBorders/>
          </w:tcPr>
          <w:p>
            <w:pPr>
              <w:pStyle w:val="Style16"/>
              <w:spacing w:before="0" w:after="49"/>
              <w:ind w:left="0" w:hanging="0"/>
              <w:rPr>
                <w:sz w:val="20"/>
                <w:szCs w:val="20"/>
              </w:rPr>
            </w:pPr>
            <w:r>
              <w:rPr>
                <w:sz w:val="20"/>
                <w:szCs w:val="20"/>
              </w:rPr>
              <w:t>7</w:t>
            </w:r>
          </w:p>
        </w:tc>
        <w:tc>
          <w:tcPr>
            <w:tcW w:w="5696" w:type="dxa"/>
            <w:tcBorders/>
          </w:tcPr>
          <w:p>
            <w:pPr>
              <w:pStyle w:val="Style16"/>
              <w:spacing w:before="0" w:after="49"/>
              <w:ind w:left="0" w:hanging="0"/>
              <w:rPr>
                <w:sz w:val="22"/>
                <w:szCs w:val="22"/>
              </w:rPr>
            </w:pPr>
            <w:r>
              <w:rPr>
                <w:sz w:val="22"/>
                <w:szCs w:val="22"/>
              </w:rPr>
              <w:t>Годовой бухгалтерский баланс. Анализ платежеспособности организации</w:t>
            </w:r>
          </w:p>
        </w:tc>
        <w:tc>
          <w:tcPr>
            <w:tcW w:w="2894" w:type="dxa"/>
            <w:tcBorders/>
          </w:tcPr>
          <w:p>
            <w:pPr>
              <w:pStyle w:val="NormalWeb"/>
              <w:widowControl/>
              <w:shd w:val="clear" w:color="auto" w:fill="FFFFFF"/>
              <w:suppressAutoHyphens w:val="true"/>
              <w:bidi w:val="0"/>
              <w:spacing w:lineRule="auto" w:line="240" w:beforeAutospacing="0" w:before="0" w:afterAutospacing="0" w:after="0"/>
              <w:ind w:left="0" w:right="0" w:firstLine="57"/>
              <w:jc w:val="left"/>
              <w:rPr>
                <w:rFonts w:ascii="Times New Roman" w:hAnsi="Times New Roman"/>
                <w:sz w:val="22"/>
                <w:szCs w:val="22"/>
              </w:rPr>
            </w:pPr>
            <w:r>
              <w:rPr>
                <w:rFonts w:cs="Arial" w:ascii="Times New Roman" w:hAnsi="Times New Roman"/>
                <w:color w:val="333333"/>
                <w:sz w:val="22"/>
                <w:szCs w:val="22"/>
                <w:shd w:fill="FFFFFF" w:val="clear"/>
              </w:rPr>
              <w:t xml:space="preserve">ПМ 04 </w:t>
            </w:r>
            <w:r>
              <w:rPr>
                <w:rFonts w:cs="Arial" w:ascii="Times New Roman" w:hAnsi="Times New Roman"/>
                <w:color w:val="333333"/>
                <w:sz w:val="22"/>
                <w:szCs w:val="22"/>
                <w:shd w:fill="FFFFFF" w:val="clear"/>
              </w:rPr>
              <w:t>Составление и использование бухгалтерской (финансовой) отчетности</w:t>
            </w:r>
          </w:p>
        </w:tc>
      </w:tr>
      <w:tr>
        <w:trPr/>
        <w:tc>
          <w:tcPr>
            <w:tcW w:w="1015" w:type="dxa"/>
            <w:tcBorders/>
          </w:tcPr>
          <w:p>
            <w:pPr>
              <w:pStyle w:val="Style16"/>
              <w:spacing w:before="0" w:after="49"/>
              <w:ind w:left="0" w:hanging="0"/>
              <w:rPr>
                <w:sz w:val="20"/>
                <w:szCs w:val="20"/>
              </w:rPr>
            </w:pPr>
            <w:r>
              <w:rPr>
                <w:sz w:val="20"/>
                <w:szCs w:val="20"/>
              </w:rPr>
              <w:t>8</w:t>
            </w:r>
          </w:p>
        </w:tc>
        <w:tc>
          <w:tcPr>
            <w:tcW w:w="5696" w:type="dxa"/>
            <w:tcBorders/>
          </w:tcPr>
          <w:p>
            <w:pPr>
              <w:pStyle w:val="Style16"/>
              <w:spacing w:before="0" w:after="49"/>
              <w:ind w:left="0" w:hanging="0"/>
              <w:rPr>
                <w:sz w:val="22"/>
                <w:szCs w:val="22"/>
              </w:rPr>
            </w:pPr>
            <w:r>
              <w:rPr>
                <w:sz w:val="22"/>
                <w:szCs w:val="22"/>
              </w:rPr>
              <w:t>Бухгалтерский учет и анализ основных средств предприятия, эффективность их использования</w:t>
            </w:r>
          </w:p>
        </w:tc>
        <w:tc>
          <w:tcPr>
            <w:tcW w:w="2894" w:type="dxa"/>
            <w:tcBorders/>
          </w:tcPr>
          <w:p>
            <w:pPr>
              <w:pStyle w:val="Normal"/>
              <w:widowControl w:val="false"/>
              <w:suppressAutoHyphens w:val="true"/>
              <w:bidi w:val="0"/>
              <w:spacing w:lineRule="auto" w:line="240" w:before="0" w:after="49"/>
              <w:ind w:left="0" w:right="0" w:hanging="57"/>
              <w:jc w:val="left"/>
              <w:rPr>
                <w:sz w:val="22"/>
                <w:szCs w:val="22"/>
              </w:rPr>
            </w:pPr>
            <w:r>
              <w:rPr>
                <w:b w:val="false"/>
                <w:bCs w:val="false"/>
                <w:sz w:val="22"/>
                <w:szCs w:val="22"/>
              </w:rPr>
              <w:t xml:space="preserve"> </w:t>
            </w:r>
            <w:r>
              <w:rPr>
                <w:b w:val="false"/>
                <w:bCs w:val="false"/>
                <w:sz w:val="22"/>
                <w:szCs w:val="22"/>
              </w:rPr>
              <w:t xml:space="preserve">ПМ 01 </w:t>
            </w:r>
            <w:r>
              <w:rPr>
                <w:b w:val="false"/>
                <w:bCs w:val="false"/>
                <w:sz w:val="22"/>
                <w:szCs w:val="22"/>
              </w:rPr>
              <w:t>Документирование хозяйственных операций и ведение бухгалтерского учета активов организации</w:t>
            </w:r>
            <w:r>
              <w:rPr>
                <w:sz w:val="22"/>
                <w:szCs w:val="22"/>
              </w:rPr>
              <w:t>:</w:t>
            </w:r>
          </w:p>
        </w:tc>
      </w:tr>
      <w:tr>
        <w:trPr/>
        <w:tc>
          <w:tcPr>
            <w:tcW w:w="1015" w:type="dxa"/>
            <w:tcBorders/>
          </w:tcPr>
          <w:p>
            <w:pPr>
              <w:pStyle w:val="Style16"/>
              <w:spacing w:before="0" w:after="49"/>
              <w:ind w:left="0" w:hanging="0"/>
              <w:rPr>
                <w:sz w:val="20"/>
                <w:szCs w:val="20"/>
              </w:rPr>
            </w:pPr>
            <w:r>
              <w:rPr>
                <w:sz w:val="20"/>
                <w:szCs w:val="20"/>
              </w:rPr>
              <w:t>9</w:t>
            </w:r>
          </w:p>
        </w:tc>
        <w:tc>
          <w:tcPr>
            <w:tcW w:w="5696" w:type="dxa"/>
            <w:tcBorders/>
          </w:tcPr>
          <w:p>
            <w:pPr>
              <w:pStyle w:val="Style16"/>
              <w:spacing w:before="0" w:after="49"/>
              <w:ind w:left="0" w:hanging="0"/>
              <w:rPr>
                <w:sz w:val="22"/>
                <w:szCs w:val="22"/>
              </w:rPr>
            </w:pPr>
            <w:r>
              <w:rPr>
                <w:sz w:val="22"/>
                <w:szCs w:val="22"/>
              </w:rPr>
              <w:t>Учет источников формирования хозяйственных средств организации. Анализ финансовой устойчивости и независимости.</w:t>
            </w:r>
          </w:p>
        </w:tc>
        <w:tc>
          <w:tcPr>
            <w:tcW w:w="2894" w:type="dxa"/>
            <w:tcBorders/>
          </w:tcPr>
          <w:p>
            <w:pPr>
              <w:pStyle w:val="NormalWeb"/>
              <w:widowControl/>
              <w:shd w:val="clear" w:color="auto" w:fill="FFFFFF"/>
              <w:tabs>
                <w:tab w:val="clear" w:pos="708"/>
                <w:tab w:val="left" w:pos="106" w:leader="none"/>
                <w:tab w:val="left" w:pos="682" w:leader="none"/>
              </w:tabs>
              <w:suppressAutoHyphens w:val="true"/>
              <w:bidi w:val="0"/>
              <w:spacing w:lineRule="auto" w:line="240" w:beforeAutospacing="0" w:before="0" w:afterAutospacing="0" w:after="0"/>
              <w:ind w:left="0" w:right="0" w:firstLine="113"/>
              <w:jc w:val="left"/>
              <w:rPr>
                <w:sz w:val="22"/>
                <w:szCs w:val="22"/>
              </w:rPr>
            </w:pPr>
            <w:r>
              <w:rPr>
                <w:sz w:val="22"/>
                <w:szCs w:val="22"/>
              </w:rPr>
              <w:t xml:space="preserve">ПМ 02 </w:t>
            </w:r>
            <w:r>
              <w:rPr>
                <w:sz w:val="22"/>
                <w:szCs w:val="22"/>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trPr/>
        <w:tc>
          <w:tcPr>
            <w:tcW w:w="1015" w:type="dxa"/>
            <w:tcBorders>
              <w:top w:val="nil"/>
            </w:tcBorders>
          </w:tcPr>
          <w:p>
            <w:pPr>
              <w:pStyle w:val="Style16"/>
              <w:spacing w:before="0" w:after="49"/>
              <w:ind w:left="0" w:hanging="0"/>
              <w:rPr>
                <w:sz w:val="20"/>
                <w:szCs w:val="20"/>
              </w:rPr>
            </w:pPr>
            <w:r>
              <w:rPr>
                <w:sz w:val="20"/>
                <w:szCs w:val="20"/>
              </w:rPr>
              <w:t>10</w:t>
            </w:r>
          </w:p>
        </w:tc>
        <w:tc>
          <w:tcPr>
            <w:tcW w:w="5696" w:type="dxa"/>
            <w:tcBorders>
              <w:top w:val="nil"/>
            </w:tcBorders>
          </w:tcPr>
          <w:p>
            <w:pPr>
              <w:pStyle w:val="Style16"/>
              <w:spacing w:before="0" w:after="49"/>
              <w:ind w:left="0" w:hanging="0"/>
              <w:rPr>
                <w:sz w:val="22"/>
                <w:szCs w:val="22"/>
              </w:rPr>
            </w:pPr>
            <w:r>
              <w:rPr>
                <w:sz w:val="22"/>
                <w:szCs w:val="22"/>
              </w:rPr>
              <w:t xml:space="preserve">Особенности бухгалтерского учета и налогообложения индивидуальных предпринимателей, применяющих упрощенную систему налогообложения, ЕНВД </w:t>
            </w:r>
          </w:p>
        </w:tc>
        <w:tc>
          <w:tcPr>
            <w:tcW w:w="2894" w:type="dxa"/>
            <w:tcBorders>
              <w:top w:val="nil"/>
            </w:tcBorders>
          </w:tcPr>
          <w:p>
            <w:pPr>
              <w:pStyle w:val="Normal"/>
              <w:widowControl w:val="false"/>
              <w:suppressAutoHyphens w:val="true"/>
              <w:bidi w:val="0"/>
              <w:spacing w:lineRule="auto" w:line="240" w:before="0" w:after="49"/>
              <w:ind w:left="0" w:right="0" w:hanging="57"/>
              <w:jc w:val="left"/>
              <w:rPr>
                <w:sz w:val="22"/>
                <w:szCs w:val="22"/>
              </w:rPr>
            </w:pPr>
            <w:r>
              <w:rPr>
                <w:b w:val="false"/>
                <w:bCs w:val="false"/>
                <w:sz w:val="22"/>
                <w:szCs w:val="22"/>
              </w:rPr>
              <w:t xml:space="preserve">ПМ 01 </w:t>
            </w:r>
            <w:r>
              <w:rPr>
                <w:b w:val="false"/>
                <w:bCs w:val="false"/>
                <w:sz w:val="22"/>
                <w:szCs w:val="22"/>
              </w:rPr>
              <w:t>Документирование хозяйственных операций и ведение бухгалтерского учета активов организации</w:t>
            </w:r>
          </w:p>
        </w:tc>
      </w:tr>
      <w:tr>
        <w:trPr/>
        <w:tc>
          <w:tcPr>
            <w:tcW w:w="1015" w:type="dxa"/>
            <w:tcBorders>
              <w:top w:val="nil"/>
            </w:tcBorders>
          </w:tcPr>
          <w:p>
            <w:pPr>
              <w:pStyle w:val="Style16"/>
              <w:spacing w:before="0" w:after="49"/>
              <w:ind w:left="0" w:hanging="0"/>
              <w:rPr>
                <w:sz w:val="20"/>
                <w:szCs w:val="20"/>
              </w:rPr>
            </w:pPr>
            <w:r>
              <w:rPr>
                <w:sz w:val="20"/>
                <w:szCs w:val="20"/>
              </w:rPr>
              <w:t>11</w:t>
            </w:r>
          </w:p>
        </w:tc>
        <w:tc>
          <w:tcPr>
            <w:tcW w:w="5696" w:type="dxa"/>
            <w:tcBorders>
              <w:top w:val="nil"/>
            </w:tcBorders>
          </w:tcPr>
          <w:p>
            <w:pPr>
              <w:pStyle w:val="Style16"/>
              <w:spacing w:before="0" w:after="49"/>
              <w:ind w:left="0" w:hanging="0"/>
              <w:rPr>
                <w:sz w:val="22"/>
                <w:szCs w:val="22"/>
              </w:rPr>
            </w:pPr>
            <w:r>
              <w:rPr>
                <w:sz w:val="22"/>
                <w:szCs w:val="22"/>
              </w:rPr>
              <w:t>Учет НДС и анализ операций по реализации продукции</w:t>
            </w:r>
          </w:p>
        </w:tc>
        <w:tc>
          <w:tcPr>
            <w:tcW w:w="2894" w:type="dxa"/>
            <w:tcBorders>
              <w:top w:val="nil"/>
            </w:tcBorders>
          </w:tcPr>
          <w:p>
            <w:pPr>
              <w:pStyle w:val="NormalWeb"/>
              <w:widowControl/>
              <w:shd w:val="clear" w:color="auto" w:fill="FFFFFF"/>
              <w:tabs>
                <w:tab w:val="clear" w:pos="708"/>
                <w:tab w:val="left" w:pos="0" w:leader="none"/>
              </w:tabs>
              <w:suppressAutoHyphens w:val="true"/>
              <w:bidi w:val="0"/>
              <w:spacing w:lineRule="auto" w:line="240" w:beforeAutospacing="0" w:before="0" w:afterAutospacing="0" w:after="0"/>
              <w:ind w:left="0" w:right="0" w:firstLine="113"/>
              <w:jc w:val="left"/>
              <w:rPr>
                <w:b w:val="false"/>
                <w:b w:val="false"/>
                <w:bCs w:val="false"/>
                <w:sz w:val="22"/>
                <w:szCs w:val="22"/>
              </w:rPr>
            </w:pPr>
            <w:r>
              <w:rPr>
                <w:b w:val="false"/>
                <w:bCs w:val="false"/>
                <w:sz w:val="22"/>
                <w:szCs w:val="22"/>
              </w:rPr>
              <w:t xml:space="preserve">ПМ 03 </w:t>
            </w:r>
            <w:r>
              <w:rPr>
                <w:b w:val="false"/>
                <w:bCs w:val="false"/>
                <w:sz w:val="22"/>
                <w:szCs w:val="22"/>
              </w:rPr>
              <w:t>Проведение расчетов с бюджетом и внебюджетными фондами</w:t>
            </w:r>
          </w:p>
        </w:tc>
      </w:tr>
      <w:tr>
        <w:trPr/>
        <w:tc>
          <w:tcPr>
            <w:tcW w:w="1015" w:type="dxa"/>
            <w:tcBorders>
              <w:top w:val="nil"/>
            </w:tcBorders>
          </w:tcPr>
          <w:p>
            <w:pPr>
              <w:pStyle w:val="Style16"/>
              <w:spacing w:before="0" w:after="49"/>
              <w:ind w:left="0" w:hanging="0"/>
              <w:rPr>
                <w:sz w:val="20"/>
                <w:szCs w:val="20"/>
              </w:rPr>
            </w:pPr>
            <w:r>
              <w:rPr>
                <w:sz w:val="20"/>
                <w:szCs w:val="20"/>
              </w:rPr>
              <w:t>12</w:t>
            </w:r>
          </w:p>
        </w:tc>
        <w:tc>
          <w:tcPr>
            <w:tcW w:w="5696" w:type="dxa"/>
            <w:tcBorders>
              <w:top w:val="nil"/>
            </w:tcBorders>
          </w:tcPr>
          <w:p>
            <w:pPr>
              <w:pStyle w:val="Style16"/>
              <w:spacing w:before="0" w:after="49"/>
              <w:ind w:left="0" w:hanging="0"/>
              <w:rPr>
                <w:sz w:val="22"/>
                <w:szCs w:val="22"/>
              </w:rPr>
            </w:pPr>
            <w:r>
              <w:rPr>
                <w:sz w:val="22"/>
                <w:szCs w:val="22"/>
              </w:rPr>
              <w:t>Бухгалтерская отчетность организации: состав, требования к ее составлению</w:t>
            </w:r>
          </w:p>
        </w:tc>
        <w:tc>
          <w:tcPr>
            <w:tcW w:w="2894" w:type="dxa"/>
            <w:tcBorders>
              <w:top w:val="nil"/>
            </w:tcBorders>
          </w:tcPr>
          <w:p>
            <w:pPr>
              <w:pStyle w:val="NormalWeb"/>
              <w:widowControl/>
              <w:shd w:val="clear" w:color="auto" w:fill="FFFFFF"/>
              <w:tabs>
                <w:tab w:val="clear" w:pos="708"/>
                <w:tab w:val="left" w:pos="0" w:leader="none"/>
              </w:tabs>
              <w:suppressAutoHyphens w:val="true"/>
              <w:bidi w:val="0"/>
              <w:spacing w:lineRule="auto" w:line="240" w:beforeAutospacing="0" w:before="0" w:afterAutospacing="0" w:after="0"/>
              <w:ind w:left="0" w:right="0" w:firstLine="57"/>
              <w:jc w:val="left"/>
              <w:rPr>
                <w:rFonts w:ascii="Times New Roman" w:hAnsi="Times New Roman"/>
                <w:b w:val="false"/>
                <w:b w:val="false"/>
                <w:bCs w:val="false"/>
                <w:sz w:val="22"/>
                <w:szCs w:val="22"/>
              </w:rPr>
            </w:pPr>
            <w:r>
              <w:rPr>
                <w:rFonts w:cs="Arial" w:ascii="Times New Roman" w:hAnsi="Times New Roman"/>
                <w:b w:val="false"/>
                <w:bCs w:val="false"/>
                <w:color w:val="333333"/>
                <w:sz w:val="22"/>
                <w:szCs w:val="22"/>
                <w:shd w:fill="FFFFFF" w:val="clear"/>
              </w:rPr>
              <w:t xml:space="preserve">ПМ 04 </w:t>
            </w:r>
            <w:r>
              <w:rPr>
                <w:rFonts w:cs="Arial" w:ascii="Times New Roman" w:hAnsi="Times New Roman"/>
                <w:b w:val="false"/>
                <w:bCs w:val="false"/>
                <w:color w:val="333333"/>
                <w:sz w:val="22"/>
                <w:szCs w:val="22"/>
                <w:shd w:fill="FFFFFF" w:val="clear"/>
              </w:rPr>
              <w:t>Составление и использование бухгалтерской (финансовой) отчетности</w:t>
            </w:r>
          </w:p>
        </w:tc>
      </w:tr>
    </w:tbl>
    <w:p>
      <w:pPr>
        <w:pStyle w:val="Style16"/>
        <w:spacing w:before="0" w:after="49"/>
        <w:ind w:left="899" w:hanging="0"/>
        <w:rPr/>
      </w:pPr>
      <w:r>
        <w:rPr/>
      </w:r>
    </w:p>
    <w:p>
      <w:pPr>
        <w:pStyle w:val="Style16"/>
        <w:ind w:left="0" w:firstLine="709"/>
        <w:jc w:val="both"/>
        <w:rPr>
          <w:sz w:val="24"/>
          <w:szCs w:val="24"/>
        </w:rPr>
      </w:pPr>
      <w:r>
        <w:rPr>
          <w:sz w:val="24"/>
          <w:szCs w:val="24"/>
        </w:rPr>
        <w:t>Темы ВКР имеют практико-ориентированный характер и соответствуют ФГОС СПО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w:t>
      </w:r>
    </w:p>
    <w:p>
      <w:pPr>
        <w:pStyle w:val="Style16"/>
        <w:spacing w:lineRule="auto" w:line="276" w:before="79" w:after="0"/>
        <w:ind w:left="0" w:firstLine="898"/>
        <w:jc w:val="both"/>
        <w:rPr>
          <w:sz w:val="24"/>
          <w:szCs w:val="24"/>
        </w:rPr>
      </w:pPr>
      <w:r>
        <w:rPr>
          <w:sz w:val="24"/>
          <w:szCs w:val="24"/>
        </w:rPr>
        <w:t xml:space="preserve"> </w:t>
      </w:r>
      <w:r>
        <w:rPr>
          <w:sz w:val="24"/>
          <w:szCs w:val="24"/>
        </w:rPr>
        <w:t>в части видов  профессиональной деятельности и предусматривают возможность оценки  сформированности профессиональных компетенций.</w:t>
      </w:r>
    </w:p>
    <w:p>
      <w:pPr>
        <w:pStyle w:val="Style16"/>
        <w:spacing w:before="2" w:after="0"/>
        <w:ind w:left="0" w:firstLine="898"/>
        <w:jc w:val="both"/>
        <w:rPr>
          <w:sz w:val="24"/>
          <w:szCs w:val="24"/>
        </w:rPr>
      </w:pPr>
      <w:r>
        <w:rPr>
          <w:sz w:val="24"/>
          <w:szCs w:val="24"/>
        </w:rPr>
        <w:t>Перечень тем ВКР с исходными данными для проектирования по теме ВКР:</w:t>
      </w:r>
    </w:p>
    <w:p>
      <w:pPr>
        <w:pStyle w:val="Style16"/>
        <w:ind w:left="0" w:firstLine="709"/>
        <w:jc w:val="both"/>
        <w:rPr>
          <w:sz w:val="24"/>
          <w:szCs w:val="24"/>
        </w:rPr>
      </w:pPr>
      <w:r>
        <w:rPr>
          <w:sz w:val="24"/>
          <w:szCs w:val="24"/>
        </w:rPr>
        <w:t>разрабатывается преподавателями профессионального цикла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w:t>
      </w:r>
    </w:p>
    <w:p>
      <w:pPr>
        <w:pStyle w:val="ListParagraph"/>
        <w:numPr>
          <w:ilvl w:val="0"/>
          <w:numId w:val="9"/>
        </w:numPr>
        <w:tabs>
          <w:tab w:val="clear" w:pos="708"/>
          <w:tab w:val="left" w:pos="1214" w:leader="none"/>
        </w:tabs>
        <w:spacing w:lineRule="auto" w:line="276" w:before="41" w:after="0"/>
        <w:ind w:left="0" w:firstLine="898"/>
        <w:jc w:val="both"/>
        <w:rPr>
          <w:sz w:val="24"/>
          <w:szCs w:val="24"/>
        </w:rPr>
      </w:pPr>
      <w:r>
        <w:rPr>
          <w:sz w:val="24"/>
          <w:szCs w:val="24"/>
        </w:rPr>
        <w:t>представителями заинтересованных работодателей, руководителями ВКР;</w:t>
      </w:r>
    </w:p>
    <w:p>
      <w:pPr>
        <w:pStyle w:val="ListParagraph"/>
        <w:numPr>
          <w:ilvl w:val="0"/>
          <w:numId w:val="9"/>
        </w:numPr>
        <w:tabs>
          <w:tab w:val="clear" w:pos="708"/>
          <w:tab w:val="left" w:pos="1099" w:leader="none"/>
        </w:tabs>
        <w:spacing w:before="1" w:after="0"/>
        <w:ind w:left="0" w:firstLine="898"/>
        <w:jc w:val="both"/>
        <w:rPr>
          <w:sz w:val="24"/>
          <w:szCs w:val="24"/>
        </w:rPr>
      </w:pPr>
      <w:r>
        <w:rPr>
          <w:sz w:val="24"/>
          <w:szCs w:val="24"/>
        </w:rPr>
        <w:t>рассматривается на заседаниях цикловой комиссии специальности;</w:t>
      </w:r>
    </w:p>
    <w:p>
      <w:pPr>
        <w:pStyle w:val="ListParagraph"/>
        <w:numPr>
          <w:ilvl w:val="0"/>
          <w:numId w:val="9"/>
        </w:numPr>
        <w:tabs>
          <w:tab w:val="clear" w:pos="708"/>
          <w:tab w:val="left" w:pos="1042" w:leader="none"/>
        </w:tabs>
        <w:spacing w:lineRule="auto" w:line="276" w:before="41" w:after="0"/>
        <w:ind w:left="0" w:firstLine="898"/>
        <w:jc w:val="both"/>
        <w:rPr>
          <w:sz w:val="24"/>
          <w:szCs w:val="24"/>
        </w:rPr>
      </w:pPr>
      <w:r>
        <w:rPr>
          <w:sz w:val="24"/>
          <w:szCs w:val="24"/>
        </w:rPr>
        <w:t xml:space="preserve">утверждается  заместителем директора по учебной работе. </w:t>
      </w:r>
    </w:p>
    <w:p>
      <w:pPr>
        <w:pStyle w:val="Style16"/>
        <w:ind w:left="0" w:firstLine="709"/>
        <w:jc w:val="both"/>
        <w:rPr/>
      </w:pPr>
      <w:r>
        <w:rPr>
          <w:sz w:val="24"/>
          <w:szCs w:val="24"/>
        </w:rPr>
        <w:t xml:space="preserve">Перечень </w:t>
      </w:r>
      <w:r>
        <w:rPr>
          <w:sz w:val="24"/>
          <w:szCs w:val="24"/>
        </w:rPr>
        <w:t xml:space="preserve">примерных </w:t>
      </w:r>
      <w:r>
        <w:rPr>
          <w:sz w:val="24"/>
          <w:szCs w:val="24"/>
        </w:rPr>
        <w:t xml:space="preserve"> тем  </w:t>
      </w:r>
      <w:r>
        <w:rPr>
          <w:rFonts w:eastAsia="Times New Roman" w:cs="Times New Roman"/>
          <w:color w:val="auto"/>
          <w:kern w:val="0"/>
          <w:sz w:val="24"/>
          <w:szCs w:val="24"/>
          <w:lang w:val="ru-RU" w:eastAsia="ru-RU" w:bidi="ru-RU"/>
        </w:rPr>
        <w:t>выпускн</w:t>
      </w:r>
      <w:r>
        <w:rPr>
          <w:rFonts w:eastAsia="Times New Roman" w:cs="Times New Roman"/>
          <w:color w:val="auto"/>
          <w:kern w:val="0"/>
          <w:sz w:val="24"/>
          <w:szCs w:val="24"/>
          <w:lang w:val="ru-RU" w:eastAsia="ru-RU" w:bidi="ru-RU"/>
        </w:rPr>
        <w:t>ых</w:t>
      </w:r>
      <w:r>
        <w:rPr>
          <w:rFonts w:eastAsia="Times New Roman" w:cs="Times New Roman"/>
          <w:color w:val="auto"/>
          <w:kern w:val="0"/>
          <w:sz w:val="24"/>
          <w:szCs w:val="24"/>
          <w:lang w:val="ru-RU" w:eastAsia="ru-RU" w:bidi="ru-RU"/>
        </w:rPr>
        <w:t xml:space="preserve"> квалификационн</w:t>
      </w:r>
      <w:r>
        <w:rPr>
          <w:rFonts w:eastAsia="Times New Roman" w:cs="Times New Roman"/>
          <w:color w:val="auto"/>
          <w:kern w:val="0"/>
          <w:sz w:val="24"/>
          <w:szCs w:val="24"/>
          <w:lang w:val="ru-RU" w:eastAsia="ru-RU" w:bidi="ru-RU"/>
        </w:rPr>
        <w:t>ых</w:t>
      </w:r>
      <w:r>
        <w:rPr>
          <w:rFonts w:eastAsia="Times New Roman" w:cs="Times New Roman"/>
          <w:color w:val="auto"/>
          <w:kern w:val="0"/>
          <w:sz w:val="24"/>
          <w:szCs w:val="24"/>
          <w:lang w:val="ru-RU" w:eastAsia="ru-RU" w:bidi="ru-RU"/>
        </w:rPr>
        <w:t xml:space="preserve"> работ</w:t>
      </w:r>
      <w:r>
        <w:rPr>
          <w:sz w:val="24"/>
          <w:szCs w:val="24"/>
        </w:rPr>
        <w:t xml:space="preserve"> для выпускников 20</w:t>
      </w:r>
      <w:r>
        <w:rPr>
          <w:sz w:val="24"/>
          <w:szCs w:val="24"/>
        </w:rPr>
        <w:t>19</w:t>
      </w:r>
      <w:r>
        <w:rPr>
          <w:sz w:val="24"/>
          <w:szCs w:val="24"/>
        </w:rPr>
        <w:t xml:space="preserve"> года набора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приведен в </w:t>
      </w:r>
      <w:r>
        <w:rPr>
          <w:rFonts w:eastAsia="Times New Roman" w:cs="Times New Roman"/>
          <w:color w:val="auto"/>
          <w:kern w:val="0"/>
          <w:sz w:val="24"/>
          <w:szCs w:val="24"/>
          <w:lang w:val="ru-RU" w:eastAsia="ru-RU" w:bidi="ru-RU"/>
        </w:rPr>
        <w:t>таблице 1</w:t>
      </w:r>
    </w:p>
    <w:p>
      <w:pPr>
        <w:pStyle w:val="Style16"/>
        <w:spacing w:lineRule="auto" w:line="276"/>
        <w:ind w:left="0" w:firstLine="898"/>
        <w:jc w:val="both"/>
        <w:rPr>
          <w:sz w:val="24"/>
          <w:szCs w:val="24"/>
        </w:rPr>
      </w:pPr>
      <w:r>
        <w:rPr>
          <w:sz w:val="24"/>
          <w:szCs w:val="24"/>
        </w:rPr>
        <w:t xml:space="preserve">Выпускник после выбора темы ВКР пишет заявление на утверждении темы ВКР </w:t>
      </w:r>
    </w:p>
    <w:p>
      <w:pPr>
        <w:pStyle w:val="Style16"/>
        <w:spacing w:lineRule="exact" w:line="275"/>
        <w:ind w:left="0" w:firstLine="898"/>
        <w:jc w:val="both"/>
        <w:rPr>
          <w:sz w:val="24"/>
          <w:szCs w:val="24"/>
        </w:rPr>
      </w:pPr>
      <w:r>
        <w:rPr>
          <w:sz w:val="24"/>
          <w:szCs w:val="24"/>
        </w:rPr>
        <w:t xml:space="preserve">Выбранная тема окончательно закрепляется за студентом приказом заместителем директора по учебной работе </w:t>
      </w:r>
      <w:r>
        <w:rPr>
          <w:bCs/>
          <w:sz w:val="24"/>
          <w:szCs w:val="24"/>
        </w:rPr>
        <w:t xml:space="preserve">ГБПОУ МО </w:t>
      </w:r>
      <w:r>
        <w:rPr>
          <w:sz w:val="24"/>
          <w:szCs w:val="24"/>
        </w:rPr>
        <w:t xml:space="preserve">«Воскресенский  колледж». </w:t>
      </w:r>
    </w:p>
    <w:p>
      <w:pPr>
        <w:pStyle w:val="Style16"/>
        <w:spacing w:lineRule="exact" w:line="275"/>
        <w:ind w:left="0" w:firstLine="898"/>
        <w:jc w:val="both"/>
        <w:rPr>
          <w:sz w:val="24"/>
          <w:szCs w:val="24"/>
        </w:rPr>
      </w:pPr>
      <w:r>
        <w:rPr>
          <w:sz w:val="24"/>
          <w:szCs w:val="24"/>
        </w:rPr>
      </w:r>
    </w:p>
    <w:p>
      <w:pPr>
        <w:pStyle w:val="Style16"/>
        <w:spacing w:lineRule="exact" w:line="275"/>
        <w:ind w:left="0" w:firstLine="898"/>
        <w:jc w:val="both"/>
        <w:rPr/>
      </w:pPr>
      <w:r>
        <w:rPr/>
      </w:r>
    </w:p>
    <w:p>
      <w:pPr>
        <w:pStyle w:val="31"/>
        <w:numPr>
          <w:ilvl w:val="2"/>
          <w:numId w:val="10"/>
        </w:numPr>
        <w:tabs>
          <w:tab w:val="clear" w:pos="708"/>
          <w:tab w:val="left" w:pos="1059" w:leader="none"/>
        </w:tabs>
        <w:rPr/>
      </w:pPr>
      <w:r>
        <w:rPr/>
        <w:t>Структура выпускной квалификационной работы</w:t>
      </w:r>
    </w:p>
    <w:p>
      <w:pPr>
        <w:pStyle w:val="Normal"/>
        <w:spacing w:before="156" w:after="0"/>
        <w:ind w:left="332" w:hanging="0"/>
        <w:rPr/>
      </w:pPr>
      <w:r>
        <w:rPr>
          <w:sz w:val="24"/>
        </w:rPr>
        <w:t xml:space="preserve">Таблица 2 - </w:t>
      </w:r>
      <w:r>
        <w:rPr>
          <w:sz w:val="24"/>
          <w:szCs w:val="24"/>
        </w:rPr>
        <w:t xml:space="preserve">Содержание и структура составной части </w:t>
      </w:r>
      <w:r>
        <w:rPr>
          <w:rFonts w:eastAsia="Times New Roman" w:cs="Times New Roman"/>
          <w:color w:val="auto"/>
          <w:kern w:val="0"/>
          <w:sz w:val="24"/>
          <w:szCs w:val="24"/>
          <w:lang w:val="ru-RU" w:eastAsia="ru-RU" w:bidi="ru-RU"/>
        </w:rPr>
        <w:t>дипломной работы</w:t>
      </w:r>
    </w:p>
    <w:p>
      <w:pPr>
        <w:pStyle w:val="Normal"/>
        <w:spacing w:before="156" w:after="0"/>
        <w:ind w:left="332" w:hanging="0"/>
        <w:rPr/>
      </w:pPr>
      <w:r>
        <w:rPr/>
      </w:r>
    </w:p>
    <w:tbl>
      <w:tblPr>
        <w:tblStyle w:val="a6"/>
        <w:tblW w:w="9239" w:type="dxa"/>
        <w:jc w:val="left"/>
        <w:tblInd w:w="333" w:type="dxa"/>
        <w:tblCellMar>
          <w:top w:w="0" w:type="dxa"/>
          <w:left w:w="108" w:type="dxa"/>
          <w:bottom w:w="0" w:type="dxa"/>
          <w:right w:w="108" w:type="dxa"/>
        </w:tblCellMar>
        <w:tblLook w:val="04a0" w:noHBand="0" w:noVBand="1" w:firstColumn="1" w:lastRow="0" w:lastColumn="0" w:firstRow="1"/>
      </w:tblPr>
      <w:tblGrid>
        <w:gridCol w:w="1052"/>
        <w:gridCol w:w="3119"/>
        <w:gridCol w:w="1703"/>
        <w:gridCol w:w="3364"/>
      </w:tblGrid>
      <w:tr>
        <w:trPr/>
        <w:tc>
          <w:tcPr>
            <w:tcW w:w="1052" w:type="dxa"/>
            <w:tcBorders/>
          </w:tcPr>
          <w:p>
            <w:pPr>
              <w:pStyle w:val="Normal"/>
              <w:spacing w:before="156" w:after="0"/>
              <w:rPr>
                <w:b/>
                <w:b/>
                <w:sz w:val="20"/>
                <w:szCs w:val="20"/>
              </w:rPr>
            </w:pPr>
            <w:r>
              <w:rPr>
                <w:b/>
                <w:sz w:val="20"/>
                <w:szCs w:val="20"/>
              </w:rPr>
              <w:t xml:space="preserve">№ </w:t>
            </w:r>
            <w:r>
              <w:rPr>
                <w:b/>
                <w:sz w:val="20"/>
                <w:szCs w:val="20"/>
              </w:rPr>
              <w:t>П\П</w:t>
            </w:r>
          </w:p>
        </w:tc>
        <w:tc>
          <w:tcPr>
            <w:tcW w:w="3119" w:type="dxa"/>
            <w:tcBorders/>
          </w:tcPr>
          <w:p>
            <w:pPr>
              <w:pStyle w:val="Normal"/>
              <w:spacing w:before="156" w:after="0"/>
              <w:rPr>
                <w:b/>
                <w:b/>
                <w:sz w:val="20"/>
                <w:szCs w:val="20"/>
              </w:rPr>
            </w:pPr>
            <w:r>
              <w:rPr>
                <w:b/>
                <w:sz w:val="20"/>
                <w:szCs w:val="20"/>
              </w:rPr>
              <w:t>Состав дипломного проекта</w:t>
            </w:r>
          </w:p>
        </w:tc>
        <w:tc>
          <w:tcPr>
            <w:tcW w:w="1703" w:type="dxa"/>
            <w:tcBorders/>
          </w:tcPr>
          <w:p>
            <w:pPr>
              <w:pStyle w:val="Normal"/>
              <w:spacing w:before="156" w:after="0"/>
              <w:rPr>
                <w:b/>
                <w:b/>
                <w:sz w:val="20"/>
                <w:szCs w:val="20"/>
              </w:rPr>
            </w:pPr>
            <w:r>
              <w:rPr>
                <w:b/>
                <w:sz w:val="20"/>
                <w:szCs w:val="20"/>
              </w:rPr>
              <w:t>Объем части</w:t>
            </w:r>
          </w:p>
        </w:tc>
        <w:tc>
          <w:tcPr>
            <w:tcW w:w="3364" w:type="dxa"/>
            <w:tcBorders/>
          </w:tcPr>
          <w:p>
            <w:pPr>
              <w:pStyle w:val="Normal"/>
              <w:spacing w:before="156" w:after="0"/>
              <w:rPr>
                <w:b/>
                <w:b/>
                <w:sz w:val="20"/>
                <w:szCs w:val="20"/>
              </w:rPr>
            </w:pPr>
            <w:r>
              <w:rPr>
                <w:b/>
                <w:sz w:val="20"/>
                <w:szCs w:val="20"/>
              </w:rPr>
              <w:t>Содержание и структура составной части дипломного проекта</w:t>
            </w:r>
          </w:p>
        </w:tc>
      </w:tr>
      <w:tr>
        <w:trPr/>
        <w:tc>
          <w:tcPr>
            <w:tcW w:w="1052" w:type="dxa"/>
            <w:tcBorders/>
          </w:tcPr>
          <w:p>
            <w:pPr>
              <w:pStyle w:val="Normal"/>
              <w:spacing w:before="156" w:after="0"/>
              <w:jc w:val="center"/>
              <w:rPr>
                <w:b w:val="false"/>
                <w:b w:val="false"/>
                <w:bCs w:val="false"/>
              </w:rPr>
            </w:pPr>
            <w:r>
              <w:rPr>
                <w:b w:val="false"/>
                <w:bCs w:val="false"/>
                <w:sz w:val="20"/>
                <w:szCs w:val="20"/>
              </w:rPr>
              <w:t>1</w:t>
            </w:r>
          </w:p>
        </w:tc>
        <w:tc>
          <w:tcPr>
            <w:tcW w:w="3119" w:type="dxa"/>
            <w:tcBorders/>
          </w:tcPr>
          <w:p>
            <w:pPr>
              <w:pStyle w:val="Normal"/>
              <w:spacing w:before="156" w:after="0"/>
              <w:rPr>
                <w:b w:val="false"/>
                <w:b w:val="false"/>
                <w:bCs w:val="false"/>
              </w:rPr>
            </w:pPr>
            <w:r>
              <w:rPr>
                <w:b w:val="false"/>
                <w:bCs w:val="false"/>
                <w:sz w:val="20"/>
                <w:szCs w:val="20"/>
              </w:rPr>
              <w:t>Пояснительная записка</w:t>
            </w:r>
          </w:p>
        </w:tc>
        <w:tc>
          <w:tcPr>
            <w:tcW w:w="1703" w:type="dxa"/>
            <w:tcBorders/>
          </w:tcPr>
          <w:p>
            <w:pPr>
              <w:pStyle w:val="Normal"/>
              <w:spacing w:before="156" w:after="0"/>
              <w:rPr>
                <w:b/>
                <w:b/>
                <w:sz w:val="20"/>
                <w:szCs w:val="20"/>
              </w:rPr>
            </w:pPr>
            <w:r>
              <w:rPr>
                <w:sz w:val="20"/>
              </w:rPr>
              <w:t>Не менее 4</w:t>
            </w:r>
            <w:r>
              <w:rPr>
                <w:sz w:val="20"/>
              </w:rPr>
              <w:t>0</w:t>
            </w:r>
            <w:r>
              <w:rPr>
                <w:sz w:val="20"/>
              </w:rPr>
              <w:t xml:space="preserve"> страниц машинописного текста</w:t>
            </w:r>
          </w:p>
        </w:tc>
        <w:tc>
          <w:tcPr>
            <w:tcW w:w="3364" w:type="dxa"/>
            <w:tcBorders/>
          </w:tcPr>
          <w:p>
            <w:pPr>
              <w:pStyle w:val="TableParagraph"/>
              <w:spacing w:lineRule="exact" w:line="223"/>
              <w:ind w:left="110" w:hanging="0"/>
              <w:jc w:val="both"/>
              <w:rPr>
                <w:sz w:val="20"/>
                <w:szCs w:val="20"/>
              </w:rPr>
            </w:pPr>
            <w:r>
              <w:rPr>
                <w:sz w:val="20"/>
                <w:szCs w:val="20"/>
              </w:rPr>
              <w:t>Титульный лист</w:t>
            </w:r>
          </w:p>
          <w:p>
            <w:pPr>
              <w:pStyle w:val="TableParagraph"/>
              <w:ind w:left="110" w:right="1411" w:hanging="0"/>
              <w:jc w:val="both"/>
              <w:rPr>
                <w:sz w:val="20"/>
                <w:szCs w:val="20"/>
              </w:rPr>
            </w:pPr>
            <w:r>
              <w:rPr>
                <w:sz w:val="20"/>
                <w:szCs w:val="20"/>
              </w:rPr>
              <w:t>Задание на дипломную работу. Содержание</w:t>
            </w:r>
          </w:p>
          <w:p>
            <w:pPr>
              <w:pStyle w:val="TableParagraph"/>
              <w:spacing w:before="1" w:after="0"/>
              <w:ind w:left="110" w:hanging="0"/>
              <w:jc w:val="both"/>
              <w:rPr>
                <w:sz w:val="20"/>
                <w:szCs w:val="20"/>
              </w:rPr>
            </w:pPr>
            <w:r>
              <w:rPr>
                <w:sz w:val="20"/>
                <w:szCs w:val="20"/>
              </w:rPr>
              <w:t>Введение</w:t>
            </w:r>
          </w:p>
          <w:p>
            <w:pPr>
              <w:pStyle w:val="TableParagraph"/>
              <w:ind w:left="110" w:right="1842" w:hanging="0"/>
              <w:jc w:val="both"/>
              <w:rPr>
                <w:sz w:val="20"/>
                <w:szCs w:val="20"/>
              </w:rPr>
            </w:pPr>
            <w:r>
              <w:rPr>
                <w:sz w:val="20"/>
                <w:szCs w:val="20"/>
              </w:rPr>
              <w:t xml:space="preserve">Общая часть  </w:t>
            </w:r>
          </w:p>
          <w:p>
            <w:pPr>
              <w:pStyle w:val="TableParagraph"/>
              <w:tabs>
                <w:tab w:val="clear" w:pos="708"/>
                <w:tab w:val="left" w:pos="3215" w:leader="none"/>
                <w:tab w:val="left" w:pos="4491" w:leader="none"/>
              </w:tabs>
              <w:spacing w:lineRule="exact" w:line="228" w:before="5" w:after="0"/>
              <w:ind w:left="110" w:right="1275" w:hanging="0"/>
              <w:jc w:val="both"/>
              <w:rPr>
                <w:sz w:val="20"/>
                <w:szCs w:val="20"/>
              </w:rPr>
            </w:pPr>
            <w:r>
              <w:rPr>
                <w:sz w:val="20"/>
                <w:szCs w:val="20"/>
              </w:rPr>
              <w:t>Список используемых источников</w:t>
            </w:r>
          </w:p>
          <w:p>
            <w:pPr>
              <w:pStyle w:val="Normal"/>
              <w:spacing w:before="156" w:after="0"/>
              <w:rPr>
                <w:b/>
                <w:b/>
                <w:sz w:val="20"/>
                <w:szCs w:val="20"/>
              </w:rPr>
            </w:pPr>
            <w:r>
              <w:rPr>
                <w:sz w:val="20"/>
                <w:szCs w:val="20"/>
              </w:rPr>
              <w:t xml:space="preserve"> </w:t>
            </w:r>
            <w:r>
              <w:rPr>
                <w:sz w:val="20"/>
                <w:szCs w:val="20"/>
              </w:rPr>
              <w:t>Приложение</w:t>
            </w:r>
          </w:p>
        </w:tc>
      </w:tr>
      <w:tr>
        <w:trPr/>
        <w:tc>
          <w:tcPr>
            <w:tcW w:w="1052" w:type="dxa"/>
            <w:tcBorders/>
          </w:tcPr>
          <w:p>
            <w:pPr>
              <w:pStyle w:val="Normal"/>
              <w:spacing w:before="156" w:after="0"/>
              <w:jc w:val="center"/>
              <w:rPr/>
            </w:pPr>
            <w:r>
              <w:rPr/>
              <w:t>2</w:t>
            </w:r>
          </w:p>
        </w:tc>
        <w:tc>
          <w:tcPr>
            <w:tcW w:w="3119" w:type="dxa"/>
            <w:tcBorders/>
          </w:tcPr>
          <w:p>
            <w:pPr>
              <w:pStyle w:val="Normal"/>
              <w:spacing w:before="156" w:after="0"/>
              <w:rPr/>
            </w:pPr>
            <w:r>
              <w:rPr/>
              <w:t>Презентация</w:t>
            </w:r>
          </w:p>
        </w:tc>
        <w:tc>
          <w:tcPr>
            <w:tcW w:w="1703" w:type="dxa"/>
            <w:tcBorders/>
          </w:tcPr>
          <w:p>
            <w:pPr>
              <w:pStyle w:val="Normal"/>
              <w:spacing w:before="156" w:after="0"/>
              <w:rPr/>
            </w:pPr>
            <w:r>
              <w:rPr>
                <w:sz w:val="20"/>
                <w:szCs w:val="20"/>
              </w:rPr>
              <w:t>Не менее 10-12 слайдов</w:t>
            </w:r>
          </w:p>
        </w:tc>
        <w:tc>
          <w:tcPr>
            <w:tcW w:w="3364" w:type="dxa"/>
            <w:tcBorders/>
          </w:tcPr>
          <w:p>
            <w:pPr>
              <w:pStyle w:val="Normal"/>
              <w:spacing w:before="156" w:after="0"/>
              <w:rPr/>
            </w:pPr>
            <w:r>
              <w:rPr/>
            </w:r>
          </w:p>
        </w:tc>
      </w:tr>
    </w:tbl>
    <w:p>
      <w:pPr>
        <w:pStyle w:val="Normal"/>
        <w:spacing w:before="156" w:after="0"/>
        <w:ind w:left="332" w:hanging="0"/>
        <w:rPr/>
      </w:pPr>
      <w:r>
        <w:rPr/>
      </w:r>
    </w:p>
    <w:p>
      <w:pPr>
        <w:pStyle w:val="Normal"/>
        <w:rPr/>
      </w:pPr>
      <w:r>
        <w:rPr/>
      </w:r>
    </w:p>
    <w:p>
      <w:pPr>
        <w:pStyle w:val="Style16"/>
        <w:tabs>
          <w:tab w:val="clear" w:pos="708"/>
          <w:tab w:val="left" w:pos="10065" w:leader="none"/>
        </w:tabs>
        <w:spacing w:lineRule="auto" w:line="276"/>
        <w:ind w:left="0" w:firstLine="709"/>
        <w:jc w:val="both"/>
        <w:rPr>
          <w:sz w:val="24"/>
          <w:szCs w:val="24"/>
        </w:rPr>
      </w:pPr>
      <w:r>
        <w:rPr>
          <w:sz w:val="24"/>
          <w:szCs w:val="24"/>
        </w:rPr>
        <w:t>Структурное построение и содержание составных частей ВКР зависит от тематики ВКР, определяются цикловой комиссией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совместно с руководителями выпускных квалификационных работ и исходя из требований ФГОС СПО к уровню подготовки выпускников, степень достижения которых подлежит прямому оцениванию (диагностике) при итоговой государственной аттестации.</w:t>
      </w:r>
    </w:p>
    <w:p>
      <w:pPr>
        <w:pStyle w:val="Style16"/>
        <w:tabs>
          <w:tab w:val="clear" w:pos="708"/>
          <w:tab w:val="left" w:pos="10065" w:leader="none"/>
        </w:tabs>
        <w:spacing w:lineRule="auto" w:line="276" w:before="1" w:after="0"/>
        <w:ind w:left="0" w:firstLine="709"/>
        <w:jc w:val="both"/>
        <w:rPr>
          <w:sz w:val="24"/>
          <w:szCs w:val="24"/>
        </w:rPr>
      </w:pPr>
      <w:r>
        <w:rPr>
          <w:sz w:val="24"/>
          <w:szCs w:val="24"/>
        </w:rPr>
        <w:t>Во введении обосновывается актуальность и практическая значимость выбранной темы, формулируются цель и задачи.</w:t>
      </w:r>
    </w:p>
    <w:p>
      <w:pPr>
        <w:pStyle w:val="Style16"/>
        <w:tabs>
          <w:tab w:val="clear" w:pos="708"/>
          <w:tab w:val="left" w:pos="10065" w:leader="none"/>
        </w:tabs>
        <w:spacing w:lineRule="auto" w:line="276"/>
        <w:ind w:left="0" w:firstLine="709"/>
        <w:jc w:val="both"/>
        <w:rPr>
          <w:sz w:val="24"/>
          <w:szCs w:val="24"/>
        </w:rPr>
      </w:pPr>
      <w:r>
        <w:rPr>
          <w:sz w:val="24"/>
          <w:szCs w:val="24"/>
        </w:rPr>
        <w:t>При работе над общей частью определяются объект и предмет ВКР, круг рассматриваемых проблем. Проводится обзор используемых источников, обосновывается выбор применяемых методов, технологий и др.</w:t>
      </w:r>
    </w:p>
    <w:p>
      <w:pPr>
        <w:pStyle w:val="Normal"/>
        <w:widowControl/>
        <w:rPr>
          <w:sz w:val="24"/>
          <w:szCs w:val="24"/>
        </w:rPr>
      </w:pPr>
      <w:r>
        <w:rPr>
          <w:sz w:val="24"/>
          <w:szCs w:val="24"/>
        </w:rPr>
        <w:t>Работа выпускника над общей частью позволяет руководителю оценить следующие общие компетенции (ОК):</w:t>
      </w:r>
    </w:p>
    <w:p>
      <w:pPr>
        <w:pStyle w:val="Normal"/>
        <w:widowControl/>
        <w:rPr>
          <w:sz w:val="24"/>
          <w:szCs w:val="24"/>
        </w:rPr>
      </w:pPr>
      <w:r>
        <w:rPr>
          <w:rFonts w:eastAsia="Calibri" w:eastAsiaTheme="minorHAnsi"/>
          <w:sz w:val="24"/>
          <w:szCs w:val="24"/>
          <w:lang w:eastAsia="en-US" w:bidi="ar-SA"/>
        </w:rPr>
        <w:t xml:space="preserve">   </w:t>
      </w:r>
      <w:r>
        <w:rPr>
          <w:rFonts w:eastAsia="Calibri" w:eastAsiaTheme="minorHAnsi"/>
          <w:sz w:val="24"/>
          <w:szCs w:val="24"/>
          <w:lang w:eastAsia="en-US" w:bidi="ar-SA"/>
        </w:rPr>
        <w:t>- п</w:t>
      </w:r>
      <w:r>
        <w:rPr>
          <w:iCs/>
          <w:color w:val="000000"/>
          <w:sz w:val="24"/>
          <w:szCs w:val="24"/>
        </w:rPr>
        <w:t>онимать сущность и социальную значимость своей будущей профессии, проявлять к ней устойчивый интерес.</w:t>
      </w:r>
      <w:r>
        <w:rPr>
          <w:rFonts w:eastAsia="Calibri" w:eastAsiaTheme="minorHAnsi"/>
          <w:sz w:val="24"/>
          <w:szCs w:val="24"/>
          <w:lang w:eastAsia="en-US" w:bidi="ar-SA"/>
        </w:rPr>
        <w:t xml:space="preserve"> </w:t>
      </w:r>
    </w:p>
    <w:p>
      <w:pPr>
        <w:pStyle w:val="ListParagraph"/>
        <w:widowControl/>
        <w:numPr>
          <w:ilvl w:val="0"/>
          <w:numId w:val="11"/>
        </w:numPr>
        <w:rPr>
          <w:sz w:val="24"/>
          <w:szCs w:val="24"/>
        </w:rPr>
      </w:pPr>
      <w:r>
        <w:rPr>
          <w:iCs/>
          <w:color w:val="000000"/>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Pr>
          <w:rFonts w:eastAsia="Calibri" w:eastAsiaTheme="minorHAnsi"/>
          <w:sz w:val="24"/>
          <w:szCs w:val="24"/>
          <w:lang w:eastAsia="en-US" w:bidi="ar-SA"/>
        </w:rPr>
        <w:t xml:space="preserve">      о</w:t>
      </w:r>
      <w:r>
        <w:rPr>
          <w:iCs/>
          <w:color w:val="000000"/>
          <w:sz w:val="24"/>
          <w:szCs w:val="24"/>
        </w:rPr>
        <w:t>риентироваться в условиях частой смены технологий в профессиональной деятельности.</w:t>
      </w:r>
    </w:p>
    <w:p>
      <w:pPr>
        <w:pStyle w:val="ListParagraph"/>
        <w:widowControl/>
        <w:numPr>
          <w:ilvl w:val="0"/>
          <w:numId w:val="11"/>
        </w:numPr>
        <w:rPr>
          <w:sz w:val="24"/>
          <w:szCs w:val="24"/>
        </w:rPr>
      </w:pPr>
      <w:r>
        <w:rPr>
          <w:sz w:val="24"/>
          <w:szCs w:val="24"/>
        </w:rPr>
        <w:t>р</w:t>
      </w:r>
      <w:r>
        <w:rPr>
          <w:sz w:val="24"/>
          <w:szCs w:val="24"/>
        </w:rPr>
        <w:t>абота над специальной частью пояснительной записки, содержащей теоретическое и практические задания позволяет руководителю оценить уровень развития следующих общих компетенций (ОК):</w:t>
      </w:r>
    </w:p>
    <w:p>
      <w:pPr>
        <w:pStyle w:val="NoSpacing"/>
        <w:rPr>
          <w:sz w:val="24"/>
          <w:szCs w:val="24"/>
        </w:rPr>
      </w:pPr>
      <w:r>
        <w:rPr>
          <w:sz w:val="24"/>
          <w:szCs w:val="24"/>
        </w:rPr>
        <w:t xml:space="preserve">   </w:t>
      </w:r>
      <w:r>
        <w:rPr>
          <w:sz w:val="24"/>
          <w:szCs w:val="24"/>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NoSpacing"/>
        <w:rPr>
          <w:sz w:val="24"/>
          <w:szCs w:val="24"/>
        </w:rPr>
      </w:pPr>
      <w:r>
        <w:rPr>
          <w:sz w:val="24"/>
          <w:szCs w:val="24"/>
        </w:rPr>
        <w:t xml:space="preserve">    </w:t>
      </w:r>
      <w:r>
        <w:rPr>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pPr>
        <w:pStyle w:val="NoSpacing"/>
        <w:rPr>
          <w:sz w:val="24"/>
          <w:szCs w:val="24"/>
        </w:rPr>
      </w:pPr>
      <w:r>
        <w:rPr>
          <w:sz w:val="24"/>
          <w:szCs w:val="24"/>
        </w:rPr>
        <w:t xml:space="preserve">    </w:t>
      </w:r>
      <w:r>
        <w:rPr>
          <w:sz w:val="24"/>
          <w:szCs w:val="24"/>
        </w:rPr>
        <w:t>- работать в коллективе и команде, эффективно общаться с коллегами, руководством, потребителями.</w:t>
      </w:r>
    </w:p>
    <w:p>
      <w:pPr>
        <w:pStyle w:val="Style16"/>
        <w:tabs>
          <w:tab w:val="clear" w:pos="708"/>
          <w:tab w:val="left" w:pos="10065" w:leader="none"/>
        </w:tabs>
        <w:spacing w:lineRule="auto" w:line="276" w:before="25" w:after="0"/>
        <w:ind w:left="0" w:firstLine="709"/>
        <w:jc w:val="both"/>
        <w:rPr>
          <w:sz w:val="24"/>
          <w:szCs w:val="24"/>
        </w:rPr>
      </w:pPr>
      <w:r>
        <w:rPr>
          <w:sz w:val="24"/>
          <w:szCs w:val="24"/>
        </w:rPr>
        <w:t>Работа над ВКР в целом позволяет руководителю, а в последующем и членам государственной экзаменационной комиссии (ГЭК) оценить уровень приобретенных знаний, умений, сформированность элементов общих и профессиональных компетенций выпускника в соответствии с требованиями ФГОС СПО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w:t>
      </w:r>
    </w:p>
    <w:p>
      <w:pPr>
        <w:pStyle w:val="Style16"/>
        <w:spacing w:lineRule="exact" w:line="275"/>
        <w:ind w:left="0" w:firstLine="709"/>
        <w:jc w:val="both"/>
        <w:rPr>
          <w:sz w:val="24"/>
          <w:szCs w:val="24"/>
        </w:rPr>
      </w:pPr>
      <w:r>
        <w:rPr>
          <w:sz w:val="24"/>
          <w:szCs w:val="24"/>
        </w:rPr>
        <w:t>Требования к оформлению ВКР:</w:t>
      </w:r>
    </w:p>
    <w:p>
      <w:pPr>
        <w:pStyle w:val="Style16"/>
        <w:spacing w:lineRule="auto" w:line="276"/>
        <w:ind w:left="0" w:right="552" w:firstLine="709"/>
        <w:jc w:val="both"/>
        <w:rPr>
          <w:sz w:val="24"/>
          <w:szCs w:val="24"/>
        </w:rPr>
      </w:pPr>
      <w:r>
        <w:rPr>
          <w:sz w:val="24"/>
          <w:szCs w:val="24"/>
        </w:rPr>
        <w:t>Требования к оформлению ВКР должны соответствовать требованиями ЕСТД и ЕСКД, ГОСТ 7.32.- 2001 «Система стандартов по информации, библиотечному и издательскому делу «Отчет о научно-исследовательской работе», ГОСТ 7.1. –2003 «Библиографическая запись. Библиографическое описание», ГОСТ 7.82.–2001 «Библиографическая запись. Библиографическое описание электронных ресурсов» и (или) другим нормативным документам.</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31"/>
        <w:tabs>
          <w:tab w:val="clear" w:pos="708"/>
          <w:tab w:val="left" w:pos="1582" w:leader="none"/>
        </w:tabs>
        <w:ind w:left="0" w:firstLine="709"/>
        <w:jc w:val="both"/>
        <w:rPr/>
      </w:pPr>
      <w:r>
        <w:rPr/>
        <w:t>Защита выпускных квалификационных работ</w:t>
      </w:r>
    </w:p>
    <w:p>
      <w:pPr>
        <w:pStyle w:val="41"/>
        <w:ind w:left="0" w:firstLine="709"/>
        <w:jc w:val="both"/>
        <w:rPr>
          <w:i w:val="false"/>
          <w:i w:val="false"/>
        </w:rPr>
      </w:pPr>
      <w:r>
        <w:rPr>
          <w:i w:val="false"/>
        </w:rPr>
        <w:t>Допуск к защите ВКР</w:t>
      </w:r>
    </w:p>
    <w:p>
      <w:pPr>
        <w:pStyle w:val="Style16"/>
        <w:spacing w:lineRule="auto" w:line="276" w:before="36" w:after="0"/>
        <w:ind w:left="0" w:firstLine="709"/>
        <w:jc w:val="both"/>
        <w:rPr>
          <w:sz w:val="24"/>
          <w:szCs w:val="24"/>
        </w:rPr>
      </w:pPr>
      <w:r>
        <w:rPr>
          <w:sz w:val="24"/>
          <w:szCs w:val="24"/>
        </w:rPr>
        <w:t xml:space="preserve">К государственной итоговой аттестации допускается обучающийся, не имеющий академической задолженности,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(статья 59 «Итоговая аттестация» Федерального закона Российской Федерации от 29.12.2012 года № 273 </w:t>
      </w:r>
      <w:r>
        <w:rPr>
          <w:spacing w:val="-3"/>
          <w:sz w:val="24"/>
          <w:szCs w:val="24"/>
        </w:rPr>
        <w:t xml:space="preserve">«Об </w:t>
      </w:r>
      <w:r>
        <w:rPr>
          <w:sz w:val="24"/>
          <w:szCs w:val="24"/>
        </w:rPr>
        <w:t>образовании в Российской Федерации»).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Для допуска к защите ВКР студент предоставляет заведующему отделением следующие документы:</w:t>
      </w:r>
    </w:p>
    <w:p>
      <w:pPr>
        <w:pStyle w:val="ListParagraph"/>
        <w:numPr>
          <w:ilvl w:val="3"/>
          <w:numId w:val="10"/>
        </w:numPr>
        <w:tabs>
          <w:tab w:val="clear" w:pos="708"/>
          <w:tab w:val="left" w:pos="1679" w:leader="none"/>
          <w:tab w:val="left" w:pos="1680" w:leader="none"/>
        </w:tabs>
        <w:spacing w:before="2" w:after="0"/>
        <w:ind w:left="0" w:firstLine="709"/>
        <w:jc w:val="both"/>
        <w:rPr>
          <w:sz w:val="24"/>
          <w:szCs w:val="24"/>
        </w:rPr>
      </w:pPr>
      <w:r>
        <w:rPr>
          <w:sz w:val="24"/>
          <w:szCs w:val="24"/>
        </w:rPr>
        <w:t>отзыв руководителя ВКР с оценкой;</w:t>
      </w:r>
    </w:p>
    <w:p>
      <w:pPr>
        <w:pStyle w:val="ListParagraph"/>
        <w:numPr>
          <w:ilvl w:val="3"/>
          <w:numId w:val="10"/>
        </w:numPr>
        <w:tabs>
          <w:tab w:val="clear" w:pos="708"/>
          <w:tab w:val="left" w:pos="1620" w:leader="none"/>
        </w:tabs>
        <w:spacing w:before="20" w:after="0"/>
        <w:ind w:left="0" w:firstLine="709"/>
        <w:jc w:val="both"/>
        <w:rPr>
          <w:sz w:val="24"/>
          <w:szCs w:val="24"/>
        </w:rPr>
      </w:pPr>
      <w:r>
        <w:rPr>
          <w:sz w:val="24"/>
          <w:szCs w:val="24"/>
        </w:rPr>
        <w:t>рецензию, оформленную рецензентом, с оценкой.</w:t>
      </w:r>
    </w:p>
    <w:p>
      <w:pPr>
        <w:pStyle w:val="Style16"/>
        <w:spacing w:lineRule="auto" w:line="276" w:before="21" w:after="0"/>
        <w:ind w:left="0" w:firstLine="709"/>
        <w:jc w:val="both"/>
        <w:rPr>
          <w:sz w:val="24"/>
          <w:szCs w:val="24"/>
        </w:rPr>
      </w:pPr>
      <w:r>
        <w:rPr>
          <w:sz w:val="24"/>
          <w:szCs w:val="24"/>
        </w:rPr>
        <w:t xml:space="preserve">Руководитель ВКР, консультант по экономической части ВКР и нормоконтролер удостоверяют свое решение о готовности выпускника к защите ВКР подписями на титульном листе пояснительной записки ВКР. </w:t>
      </w:r>
    </w:p>
    <w:p>
      <w:pPr>
        <w:pStyle w:val="Style16"/>
        <w:tabs>
          <w:tab w:val="clear" w:pos="708"/>
          <w:tab w:val="left" w:pos="1832" w:leader="none"/>
          <w:tab w:val="left" w:pos="2923" w:leader="none"/>
          <w:tab w:val="left" w:pos="4214" w:leader="none"/>
          <w:tab w:val="left" w:pos="5378" w:leader="none"/>
          <w:tab w:val="left" w:pos="6106" w:leader="none"/>
          <w:tab w:val="left" w:pos="6820" w:leader="none"/>
          <w:tab w:val="left" w:pos="8617" w:leader="none"/>
          <w:tab w:val="left" w:pos="10429" w:leader="none"/>
        </w:tabs>
        <w:spacing w:lineRule="auto" w:line="276" w:before="62" w:after="0"/>
        <w:ind w:left="0" w:firstLine="709"/>
        <w:jc w:val="both"/>
        <w:rPr>
          <w:sz w:val="24"/>
          <w:szCs w:val="24"/>
        </w:rPr>
      </w:pPr>
      <w:r>
        <w:rPr>
          <w:sz w:val="24"/>
          <w:szCs w:val="24"/>
        </w:rPr>
        <w:t>Руководитель ВКР  и нормоконтролер  ставят подписи на чертежах ВРК.</w:t>
      </w:r>
    </w:p>
    <w:p>
      <w:pPr>
        <w:pStyle w:val="Style16"/>
        <w:spacing w:lineRule="auto" w:line="276" w:before="1" w:after="0"/>
        <w:ind w:left="0" w:firstLine="709"/>
        <w:jc w:val="both"/>
        <w:rPr/>
      </w:pPr>
      <w:r>
        <w:rPr>
          <w:sz w:val="24"/>
          <w:szCs w:val="24"/>
        </w:rPr>
        <w:t>Допуск выпускника к защите ВКР на заседании государственной экзаменационной комиссии осуществляется путем издания приказа руководителя образовательной организации на основании решения педагогического совета</w:t>
      </w:r>
      <w:r>
        <w:rPr/>
        <w:t>.</w:t>
      </w:r>
    </w:p>
    <w:p>
      <w:pPr>
        <w:pStyle w:val="41"/>
        <w:spacing w:before="124" w:after="0"/>
        <w:ind w:left="0" w:firstLine="709"/>
        <w:jc w:val="both"/>
        <w:rPr>
          <w:i w:val="false"/>
          <w:i w:val="false"/>
        </w:rPr>
      </w:pPr>
      <w:r>
        <w:rPr>
          <w:i w:val="false"/>
        </w:rPr>
        <w:t>Защита ВКР</w:t>
      </w:r>
    </w:p>
    <w:p>
      <w:pPr>
        <w:pStyle w:val="ListParagraph"/>
        <w:numPr>
          <w:ilvl w:val="0"/>
          <w:numId w:val="12"/>
        </w:numPr>
        <w:tabs>
          <w:tab w:val="clear" w:pos="708"/>
          <w:tab w:val="left" w:pos="1222" w:leader="none"/>
        </w:tabs>
        <w:spacing w:before="158" w:after="0"/>
        <w:ind w:left="0" w:right="434" w:firstLine="709"/>
        <w:jc w:val="both"/>
        <w:rPr>
          <w:sz w:val="24"/>
          <w:szCs w:val="24"/>
        </w:rPr>
      </w:pPr>
      <w:r>
        <w:rPr>
          <w:sz w:val="24"/>
          <w:szCs w:val="24"/>
        </w:rPr>
        <w:t>Защита ВКР проводится на открытых заседаниях Государственной экзаменационной комиссии (ГЭК) по специальности, с участием не менее двух третей ее состава;</w:t>
      </w:r>
    </w:p>
    <w:p>
      <w:pPr>
        <w:pStyle w:val="ListParagraph"/>
        <w:numPr>
          <w:ilvl w:val="0"/>
          <w:numId w:val="12"/>
        </w:numPr>
        <w:tabs>
          <w:tab w:val="clear" w:pos="708"/>
          <w:tab w:val="left" w:pos="1183" w:leader="none"/>
        </w:tabs>
        <w:ind w:left="0" w:right="431" w:firstLine="709"/>
        <w:jc w:val="both"/>
        <w:rPr>
          <w:sz w:val="24"/>
          <w:szCs w:val="24"/>
        </w:rPr>
      </w:pPr>
      <w:r>
        <w:rPr>
          <w:sz w:val="24"/>
          <w:szCs w:val="24"/>
        </w:rPr>
        <w:t>Заседания ГЭК проводятся в соответствии с годовым календарным графиком учебного процесса.</w:t>
      </w:r>
    </w:p>
    <w:p>
      <w:pPr>
        <w:pStyle w:val="ListParagraph"/>
        <w:numPr>
          <w:ilvl w:val="0"/>
          <w:numId w:val="12"/>
        </w:numPr>
        <w:tabs>
          <w:tab w:val="clear" w:pos="708"/>
          <w:tab w:val="left" w:pos="1140" w:leader="none"/>
        </w:tabs>
        <w:ind w:left="0" w:firstLine="709"/>
        <w:jc w:val="both"/>
        <w:rPr>
          <w:sz w:val="24"/>
          <w:szCs w:val="24"/>
        </w:rPr>
      </w:pPr>
      <w:r>
        <w:rPr>
          <w:sz w:val="24"/>
          <w:szCs w:val="24"/>
        </w:rPr>
        <w:t>Требования к проведению заседанию ГЭК:</w:t>
      </w:r>
    </w:p>
    <w:p>
      <w:pPr>
        <w:pStyle w:val="ListParagraph"/>
        <w:numPr>
          <w:ilvl w:val="1"/>
          <w:numId w:val="12"/>
        </w:numPr>
        <w:tabs>
          <w:tab w:val="clear" w:pos="708"/>
          <w:tab w:val="left" w:pos="1752" w:leader="none"/>
        </w:tabs>
        <w:spacing w:before="21" w:after="0"/>
        <w:ind w:left="0" w:firstLine="709"/>
        <w:jc w:val="both"/>
        <w:rPr>
          <w:sz w:val="24"/>
          <w:szCs w:val="24"/>
        </w:rPr>
      </w:pPr>
      <w:r>
        <w:rPr>
          <w:sz w:val="24"/>
          <w:szCs w:val="24"/>
        </w:rPr>
        <w:t>на защиту студентом ВКР отводится до 15 минут.</w:t>
      </w:r>
    </w:p>
    <w:p>
      <w:pPr>
        <w:pStyle w:val="ListParagraph"/>
        <w:numPr>
          <w:ilvl w:val="0"/>
          <w:numId w:val="12"/>
        </w:numPr>
        <w:tabs>
          <w:tab w:val="clear" w:pos="708"/>
          <w:tab w:val="left" w:pos="1140" w:leader="none"/>
        </w:tabs>
        <w:spacing w:before="21" w:after="0"/>
        <w:ind w:left="0" w:firstLine="709"/>
        <w:jc w:val="both"/>
        <w:rPr>
          <w:sz w:val="24"/>
          <w:szCs w:val="24"/>
        </w:rPr>
      </w:pPr>
      <w:r>
        <w:rPr>
          <w:sz w:val="24"/>
          <w:szCs w:val="24"/>
        </w:rPr>
        <w:t>Процедура защиты ВКР включает:</w:t>
      </w:r>
    </w:p>
    <w:p>
      <w:pPr>
        <w:pStyle w:val="ListParagraph"/>
        <w:numPr>
          <w:ilvl w:val="1"/>
          <w:numId w:val="12"/>
        </w:numPr>
        <w:tabs>
          <w:tab w:val="clear" w:pos="708"/>
          <w:tab w:val="left" w:pos="1752" w:leader="none"/>
        </w:tabs>
        <w:spacing w:lineRule="auto" w:line="252" w:before="43" w:after="0"/>
        <w:ind w:left="0" w:right="429" w:firstLine="709"/>
        <w:jc w:val="both"/>
        <w:rPr>
          <w:sz w:val="24"/>
          <w:szCs w:val="24"/>
        </w:rPr>
      </w:pPr>
      <w:r>
        <w:rPr>
          <w:sz w:val="24"/>
          <w:szCs w:val="24"/>
        </w:rPr>
        <w:t>доклад студента – 10 - 15 минут, в течение которых студент кратко освещает цель, задачи и содержание ВКР с обоснованием принятых решений;</w:t>
      </w:r>
    </w:p>
    <w:p>
      <w:pPr>
        <w:pStyle w:val="Style16"/>
        <w:spacing w:before="23" w:after="0"/>
        <w:ind w:left="0" w:firstLine="709"/>
        <w:jc w:val="both"/>
        <w:rPr>
          <w:sz w:val="24"/>
          <w:szCs w:val="24"/>
        </w:rPr>
      </w:pPr>
      <w:r>
        <w:rPr>
          <w:sz w:val="24"/>
          <w:szCs w:val="24"/>
        </w:rPr>
        <w:t>Доклад может сопровождаться мультимедиа презентацией и другими материалами;</w:t>
      </w:r>
    </w:p>
    <w:p>
      <w:pPr>
        <w:pStyle w:val="ListParagraph"/>
        <w:numPr>
          <w:ilvl w:val="1"/>
          <w:numId w:val="12"/>
        </w:numPr>
        <w:tabs>
          <w:tab w:val="clear" w:pos="708"/>
          <w:tab w:val="left" w:pos="1752" w:leader="none"/>
        </w:tabs>
        <w:spacing w:before="41" w:after="0"/>
        <w:ind w:left="0" w:firstLine="709"/>
        <w:jc w:val="both"/>
        <w:rPr>
          <w:sz w:val="24"/>
          <w:szCs w:val="24"/>
        </w:rPr>
      </w:pPr>
      <w:r>
        <w:rPr>
          <w:sz w:val="24"/>
          <w:szCs w:val="24"/>
        </w:rPr>
        <w:t>чтение секретарем ГЭК отзыва и рецензии на выполненную ВКР;</w:t>
      </w:r>
    </w:p>
    <w:p>
      <w:pPr>
        <w:pStyle w:val="ListParagraph"/>
        <w:numPr>
          <w:ilvl w:val="1"/>
          <w:numId w:val="12"/>
        </w:numPr>
        <w:tabs>
          <w:tab w:val="clear" w:pos="708"/>
          <w:tab w:val="left" w:pos="1752" w:leader="none"/>
        </w:tabs>
        <w:spacing w:lineRule="auto" w:line="252" w:before="23" w:after="0"/>
        <w:ind w:left="0" w:right="430" w:firstLine="709"/>
        <w:jc w:val="both"/>
        <w:rPr>
          <w:sz w:val="24"/>
          <w:szCs w:val="24"/>
        </w:rPr>
      </w:pPr>
      <w:r>
        <w:rPr>
          <w:sz w:val="24"/>
          <w:szCs w:val="24"/>
        </w:rPr>
        <w:t>вопросы членов комиссии и ответы выпускника на вопросы и замечания членов комиссии по теме ВКР и профилю специальности.</w:t>
      </w:r>
    </w:p>
    <w:p>
      <w:pPr>
        <w:pStyle w:val="ListParagraph"/>
        <w:numPr>
          <w:ilvl w:val="0"/>
          <w:numId w:val="12"/>
        </w:numPr>
        <w:tabs>
          <w:tab w:val="clear" w:pos="708"/>
          <w:tab w:val="left" w:pos="1200" w:leader="none"/>
        </w:tabs>
        <w:spacing w:lineRule="auto" w:line="276"/>
        <w:ind w:left="0" w:right="1164" w:firstLine="709"/>
        <w:jc w:val="both"/>
        <w:rPr>
          <w:sz w:val="24"/>
          <w:szCs w:val="24"/>
        </w:rPr>
      </w:pPr>
      <w:r>
        <w:rPr>
          <w:sz w:val="24"/>
          <w:szCs w:val="24"/>
        </w:rPr>
        <w:t>Заседания ГЭК протоколируются секретарем и подписываются всем составом ГЭК. В протоколе фиксируются:</w:t>
      </w:r>
    </w:p>
    <w:p>
      <w:pPr>
        <w:pStyle w:val="ListParagraph"/>
        <w:numPr>
          <w:ilvl w:val="1"/>
          <w:numId w:val="13"/>
        </w:numPr>
        <w:tabs>
          <w:tab w:val="clear" w:pos="708"/>
          <w:tab w:val="left" w:pos="1053" w:leader="none"/>
          <w:tab w:val="left" w:pos="1054" w:leader="none"/>
        </w:tabs>
        <w:spacing w:lineRule="exact" w:line="292"/>
        <w:ind w:left="0" w:firstLine="709"/>
        <w:jc w:val="both"/>
        <w:rPr>
          <w:sz w:val="24"/>
          <w:szCs w:val="24"/>
        </w:rPr>
      </w:pPr>
      <w:r>
        <w:rPr>
          <w:sz w:val="24"/>
          <w:szCs w:val="24"/>
        </w:rPr>
        <w:t>итоговая оценка выполнения и защиты ВКР;</w:t>
      </w:r>
    </w:p>
    <w:p>
      <w:pPr>
        <w:pStyle w:val="ListParagraph"/>
        <w:numPr>
          <w:ilvl w:val="1"/>
          <w:numId w:val="13"/>
        </w:numPr>
        <w:tabs>
          <w:tab w:val="clear" w:pos="708"/>
          <w:tab w:val="left" w:pos="1053" w:leader="none"/>
          <w:tab w:val="left" w:pos="1054" w:leader="none"/>
        </w:tabs>
        <w:spacing w:before="41" w:after="0"/>
        <w:ind w:left="0" w:firstLine="709"/>
        <w:jc w:val="both"/>
        <w:rPr>
          <w:sz w:val="24"/>
          <w:szCs w:val="24"/>
        </w:rPr>
      </w:pPr>
      <w:r>
        <w:rPr>
          <w:sz w:val="24"/>
          <w:szCs w:val="24"/>
        </w:rPr>
        <w:t>присуждение квалификации;</w:t>
      </w:r>
    </w:p>
    <w:p>
      <w:pPr>
        <w:pStyle w:val="ListParagraph"/>
        <w:numPr>
          <w:ilvl w:val="1"/>
          <w:numId w:val="13"/>
        </w:numPr>
        <w:tabs>
          <w:tab w:val="clear" w:pos="708"/>
          <w:tab w:val="left" w:pos="1053" w:leader="none"/>
          <w:tab w:val="left" w:pos="1054" w:leader="none"/>
        </w:tabs>
        <w:spacing w:before="40" w:after="0"/>
        <w:ind w:left="0" w:firstLine="709"/>
        <w:jc w:val="both"/>
        <w:rPr>
          <w:sz w:val="24"/>
          <w:szCs w:val="24"/>
        </w:rPr>
      </w:pPr>
      <w:r>
        <w:rPr>
          <w:sz w:val="24"/>
          <w:szCs w:val="24"/>
        </w:rPr>
        <w:t>особые мнения о студенте.</w:t>
      </w:r>
    </w:p>
    <w:p>
      <w:pPr>
        <w:pStyle w:val="ListParagraph"/>
        <w:numPr>
          <w:ilvl w:val="0"/>
          <w:numId w:val="12"/>
        </w:numPr>
        <w:tabs>
          <w:tab w:val="clear" w:pos="708"/>
          <w:tab w:val="left" w:pos="1370" w:leader="none"/>
        </w:tabs>
        <w:spacing w:lineRule="auto" w:line="276" w:before="42" w:after="0"/>
        <w:ind w:left="0" w:right="426" w:firstLine="709"/>
        <w:jc w:val="both"/>
        <w:rPr>
          <w:sz w:val="24"/>
          <w:szCs w:val="24"/>
        </w:rPr>
      </w:pPr>
      <w:r>
        <w:rPr>
          <w:sz w:val="24"/>
          <w:szCs w:val="24"/>
        </w:rPr>
        <w:t>Решение об оценке за выполнение и защиту ВКР,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При равном числе голосов голос председательствующего на заседании государственной экзаменационной комиссии является решающим.</w:t>
      </w:r>
    </w:p>
    <w:p>
      <w:pPr>
        <w:pStyle w:val="ListParagraph"/>
        <w:numPr>
          <w:ilvl w:val="0"/>
          <w:numId w:val="12"/>
        </w:numPr>
        <w:tabs>
          <w:tab w:val="clear" w:pos="708"/>
          <w:tab w:val="left" w:pos="1270" w:leader="none"/>
        </w:tabs>
        <w:spacing w:lineRule="auto" w:line="276" w:before="7" w:after="0"/>
        <w:ind w:left="0" w:right="424" w:firstLine="709"/>
        <w:jc w:val="both"/>
        <w:rPr>
          <w:sz w:val="24"/>
          <w:szCs w:val="24"/>
        </w:rPr>
      </w:pPr>
      <w:r>
        <w:rPr>
          <w:sz w:val="24"/>
          <w:szCs w:val="24"/>
        </w:rPr>
        <w:t>Решение ГЭК об оценке выполнения и защиты ВКР студентом, о присвоении квалификации «Финансист» по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и степени диплома торжественно объявляется выпускникам Председателем ГЭК в день защиты, сразу после принятия решения на закрытом заседании в день защиты ВКР.</w:t>
      </w:r>
    </w:p>
    <w:p>
      <w:pPr>
        <w:pStyle w:val="Normal"/>
        <w:spacing w:lineRule="auto" w:line="276"/>
        <w:ind w:firstLine="709"/>
        <w:jc w:val="both"/>
        <w:rPr>
          <w:sz w:val="24"/>
          <w:szCs w:val="24"/>
        </w:rPr>
      </w:pPr>
      <w:r>
        <w:rPr>
          <w:sz w:val="24"/>
          <w:szCs w:val="24"/>
        </w:rPr>
      </w:r>
    </w:p>
    <w:p>
      <w:pPr>
        <w:pStyle w:val="31"/>
        <w:numPr>
          <w:ilvl w:val="0"/>
          <w:numId w:val="18"/>
        </w:numPr>
        <w:tabs>
          <w:tab w:val="clear" w:pos="708"/>
          <w:tab w:val="left" w:pos="142" w:leader="none"/>
        </w:tabs>
        <w:spacing w:lineRule="auto" w:line="276" w:before="67" w:after="0"/>
        <w:ind w:left="0" w:firstLine="709"/>
        <w:jc w:val="center"/>
        <w:rPr/>
      </w:pPr>
      <w:r>
        <w:rPr/>
        <w:t>УСЛОВИЯ РЕАЛИЗАЦИИ ПРОГРАММЫ ГОСУДАРСТВЕННОЙ ИТОГОВОЙ АТТЕСТАЦИИ</w:t>
      </w:r>
    </w:p>
    <w:p>
      <w:pPr>
        <w:pStyle w:val="31"/>
        <w:tabs>
          <w:tab w:val="clear" w:pos="708"/>
          <w:tab w:val="left" w:pos="142" w:leader="none"/>
        </w:tabs>
        <w:spacing w:lineRule="auto" w:line="276" w:before="67" w:after="0"/>
        <w:ind w:left="709" w:right="985" w:hanging="0"/>
        <w:rPr/>
      </w:pPr>
      <w:r>
        <w:rPr/>
      </w:r>
    </w:p>
    <w:p>
      <w:pPr>
        <w:pStyle w:val="ListParagraph"/>
        <w:tabs>
          <w:tab w:val="clear" w:pos="708"/>
          <w:tab w:val="left" w:pos="1462" w:leader="none"/>
        </w:tabs>
        <w:ind w:left="0" w:firstLine="737"/>
        <w:rPr>
          <w:b/>
          <w:b/>
          <w:sz w:val="24"/>
        </w:rPr>
      </w:pPr>
      <w:r>
        <w:rPr>
          <w:b/>
          <w:sz w:val="24"/>
        </w:rPr>
        <w:t>Требования к минимальному материально-техническому обеспечению</w:t>
      </w:r>
    </w:p>
    <w:p>
      <w:pPr>
        <w:pStyle w:val="Style16"/>
        <w:ind w:left="0" w:firstLine="737"/>
        <w:rPr>
          <w:sz w:val="20"/>
        </w:rPr>
      </w:pPr>
      <w:r>
        <w:rPr>
          <w:sz w:val="20"/>
        </w:rPr>
      </w:r>
    </w:p>
    <w:p>
      <w:pPr>
        <w:pStyle w:val="41"/>
        <w:spacing w:before="0" w:after="0"/>
        <w:ind w:left="0" w:firstLine="737"/>
        <w:jc w:val="both"/>
        <w:rPr>
          <w:i w:val="false"/>
          <w:i w:val="false"/>
        </w:rPr>
      </w:pPr>
      <w:r>
        <w:rPr>
          <w:i w:val="false"/>
        </w:rPr>
        <w:t>При выполнении выпускной квалификационной работы</w:t>
      </w:r>
    </w:p>
    <w:p>
      <w:pPr>
        <w:pStyle w:val="Style16"/>
        <w:tabs>
          <w:tab w:val="clear" w:pos="708"/>
          <w:tab w:val="left" w:pos="4613" w:leader="none"/>
          <w:tab w:val="left" w:pos="6504" w:leader="none"/>
          <w:tab w:val="left" w:pos="9951" w:leader="none"/>
        </w:tabs>
        <w:ind w:left="0" w:firstLine="737"/>
        <w:jc w:val="both"/>
        <w:rPr>
          <w:sz w:val="24"/>
          <w:szCs w:val="24"/>
        </w:rPr>
      </w:pPr>
      <w:r>
        <w:rPr>
          <w:sz w:val="24"/>
          <w:szCs w:val="24"/>
        </w:rPr>
        <w:t xml:space="preserve">Реализация программы ГИА на этапе подготовки к итоговой аттестации осуществляется в учебных   кабинетах </w:t>
      </w:r>
      <w:r>
        <w:rPr>
          <w:bCs/>
          <w:sz w:val="24"/>
          <w:szCs w:val="24"/>
        </w:rPr>
        <w:t xml:space="preserve">ГБПОУ МО </w:t>
      </w:r>
      <w:r>
        <w:rPr>
          <w:sz w:val="24"/>
          <w:szCs w:val="24"/>
        </w:rPr>
        <w:t>«Воскресенский  колледж» ОСП №3.</w:t>
      </w:r>
    </w:p>
    <w:p>
      <w:pPr>
        <w:pStyle w:val="Style16"/>
        <w:ind w:left="0" w:firstLine="737"/>
        <w:jc w:val="both"/>
        <w:rPr>
          <w:sz w:val="24"/>
          <w:szCs w:val="24"/>
        </w:rPr>
      </w:pPr>
      <w:r>
        <w:rPr>
          <w:sz w:val="24"/>
          <w:szCs w:val="24"/>
        </w:rPr>
        <w:t>Оборудование кабинетов:</w:t>
      </w:r>
    </w:p>
    <w:p>
      <w:pPr>
        <w:pStyle w:val="ListParagraph"/>
        <w:numPr>
          <w:ilvl w:val="0"/>
          <w:numId w:val="17"/>
        </w:numPr>
        <w:tabs>
          <w:tab w:val="clear" w:pos="708"/>
          <w:tab w:val="left" w:pos="1620" w:leader="none"/>
        </w:tabs>
        <w:ind w:left="0" w:firstLine="737"/>
        <w:jc w:val="both"/>
        <w:rPr>
          <w:sz w:val="24"/>
          <w:szCs w:val="24"/>
        </w:rPr>
      </w:pPr>
      <w:r>
        <w:rPr>
          <w:sz w:val="24"/>
          <w:szCs w:val="24"/>
        </w:rPr>
        <w:t>рабочие места для членов Государственной аттестационной комиссии;</w:t>
      </w:r>
    </w:p>
    <w:p>
      <w:pPr>
        <w:pStyle w:val="ListParagraph"/>
        <w:numPr>
          <w:ilvl w:val="0"/>
          <w:numId w:val="17"/>
        </w:numPr>
        <w:tabs>
          <w:tab w:val="clear" w:pos="708"/>
          <w:tab w:val="left" w:pos="1620" w:leader="none"/>
        </w:tabs>
        <w:ind w:left="0" w:firstLine="737"/>
        <w:jc w:val="both"/>
        <w:rPr>
          <w:sz w:val="24"/>
          <w:szCs w:val="24"/>
        </w:rPr>
      </w:pPr>
      <w:r>
        <w:rPr>
          <w:sz w:val="24"/>
          <w:szCs w:val="24"/>
        </w:rPr>
        <w:t>рабочие места для обучающихся;</w:t>
      </w:r>
    </w:p>
    <w:p>
      <w:pPr>
        <w:pStyle w:val="ListParagraph"/>
        <w:numPr>
          <w:ilvl w:val="0"/>
          <w:numId w:val="17"/>
        </w:numPr>
        <w:tabs>
          <w:tab w:val="clear" w:pos="708"/>
          <w:tab w:val="left" w:pos="1620" w:leader="none"/>
        </w:tabs>
        <w:ind w:left="0" w:firstLine="737"/>
        <w:jc w:val="both"/>
        <w:rPr>
          <w:sz w:val="24"/>
          <w:szCs w:val="24"/>
        </w:rPr>
      </w:pPr>
      <w:r>
        <w:rPr>
          <w:sz w:val="24"/>
          <w:szCs w:val="24"/>
        </w:rPr>
        <w:t>компьютер;</w:t>
      </w:r>
    </w:p>
    <w:p>
      <w:pPr>
        <w:pStyle w:val="ListParagraph"/>
        <w:numPr>
          <w:ilvl w:val="0"/>
          <w:numId w:val="17"/>
        </w:numPr>
        <w:tabs>
          <w:tab w:val="clear" w:pos="708"/>
          <w:tab w:val="left" w:pos="1620" w:leader="none"/>
        </w:tabs>
        <w:ind w:left="0" w:firstLine="737"/>
        <w:jc w:val="both"/>
        <w:rPr>
          <w:sz w:val="24"/>
          <w:szCs w:val="24"/>
        </w:rPr>
      </w:pPr>
      <w:r>
        <w:rPr>
          <w:sz w:val="24"/>
          <w:szCs w:val="24"/>
        </w:rPr>
        <w:t>график проведения консультаций по выпускным квалификационным работам;</w:t>
      </w:r>
    </w:p>
    <w:p>
      <w:pPr>
        <w:pStyle w:val="ListParagraph"/>
        <w:numPr>
          <w:ilvl w:val="0"/>
          <w:numId w:val="17"/>
        </w:numPr>
        <w:tabs>
          <w:tab w:val="clear" w:pos="708"/>
          <w:tab w:val="left" w:pos="1620" w:leader="none"/>
        </w:tabs>
        <w:ind w:left="0" w:firstLine="737"/>
        <w:jc w:val="both"/>
        <w:rPr>
          <w:sz w:val="24"/>
          <w:szCs w:val="24"/>
        </w:rPr>
      </w:pPr>
      <w:r>
        <w:rPr>
          <w:sz w:val="24"/>
          <w:szCs w:val="24"/>
        </w:rPr>
        <w:t>график поэтапного выполнения выпускных квалификационных работ;</w:t>
      </w:r>
    </w:p>
    <w:p>
      <w:pPr>
        <w:pStyle w:val="ListParagraph"/>
        <w:numPr>
          <w:ilvl w:val="0"/>
          <w:numId w:val="17"/>
        </w:numPr>
        <w:tabs>
          <w:tab w:val="clear" w:pos="708"/>
          <w:tab w:val="left" w:pos="1620" w:leader="none"/>
        </w:tabs>
        <w:ind w:left="0" w:firstLine="737"/>
        <w:jc w:val="both"/>
        <w:rPr>
          <w:sz w:val="24"/>
          <w:szCs w:val="24"/>
        </w:rPr>
      </w:pPr>
      <w:r>
        <w:rPr>
          <w:sz w:val="24"/>
          <w:szCs w:val="24"/>
        </w:rPr>
        <w:t>комплект учебно-методической документации и технической литературы;</w:t>
      </w:r>
    </w:p>
    <w:p>
      <w:pPr>
        <w:pStyle w:val="ListParagraph"/>
        <w:numPr>
          <w:ilvl w:val="0"/>
          <w:numId w:val="17"/>
        </w:numPr>
        <w:shd w:val="clear" w:color="auto" w:fill="FFFFFF"/>
        <w:ind w:left="0" w:firstLine="737"/>
        <w:jc w:val="both"/>
        <w:rPr>
          <w:sz w:val="24"/>
          <w:szCs w:val="24"/>
        </w:rPr>
      </w:pPr>
      <w:r>
        <w:rPr>
          <w:sz w:val="24"/>
          <w:szCs w:val="24"/>
        </w:rPr>
        <w:t>методическое сопровождение по</w:t>
      </w:r>
      <w:r>
        <w:rPr>
          <w:bCs/>
          <w:sz w:val="24"/>
          <w:szCs w:val="24"/>
        </w:rPr>
        <w:t xml:space="preserve"> выполнению  дипломного проекта</w:t>
      </w:r>
      <w:r>
        <w:rPr>
          <w:sz w:val="24"/>
          <w:szCs w:val="24"/>
        </w:rPr>
        <w:t>.</w:t>
      </w:r>
    </w:p>
    <w:p>
      <w:pPr>
        <w:pStyle w:val="Style16"/>
        <w:ind w:left="0" w:firstLine="737"/>
        <w:jc w:val="both"/>
        <w:rPr>
          <w:sz w:val="24"/>
          <w:szCs w:val="24"/>
        </w:rPr>
      </w:pPr>
      <w:r>
        <w:rPr>
          <w:sz w:val="24"/>
          <w:szCs w:val="24"/>
        </w:rPr>
        <w:t>При выполнении ВКР выпускнику предоставляются технические и информационные возможности:</w:t>
      </w:r>
    </w:p>
    <w:p>
      <w:pPr>
        <w:pStyle w:val="ListParagraph"/>
        <w:numPr>
          <w:ilvl w:val="0"/>
          <w:numId w:val="17"/>
        </w:numPr>
        <w:tabs>
          <w:tab w:val="clear" w:pos="708"/>
          <w:tab w:val="left" w:pos="1620" w:leader="none"/>
        </w:tabs>
        <w:ind w:left="0" w:firstLine="737"/>
        <w:jc w:val="both"/>
        <w:rPr>
          <w:sz w:val="24"/>
          <w:szCs w:val="24"/>
        </w:rPr>
      </w:pPr>
      <w:r>
        <w:rPr>
          <w:sz w:val="24"/>
          <w:szCs w:val="24"/>
        </w:rPr>
        <w:t xml:space="preserve">кабинета курсового проектирования </w:t>
      </w:r>
      <w:r>
        <w:rPr>
          <w:bCs/>
          <w:sz w:val="24"/>
          <w:szCs w:val="24"/>
        </w:rPr>
        <w:t xml:space="preserve">ГБПОУ МО </w:t>
      </w:r>
      <w:r>
        <w:rPr>
          <w:sz w:val="24"/>
          <w:szCs w:val="24"/>
        </w:rPr>
        <w:t>«Воскресенский  колледж»</w:t>
      </w:r>
    </w:p>
    <w:p>
      <w:pPr>
        <w:pStyle w:val="ListParagraph"/>
        <w:numPr>
          <w:ilvl w:val="0"/>
          <w:numId w:val="17"/>
        </w:numPr>
        <w:tabs>
          <w:tab w:val="clear" w:pos="708"/>
          <w:tab w:val="left" w:pos="1620" w:leader="none"/>
        </w:tabs>
        <w:ind w:left="0" w:firstLine="737"/>
        <w:jc w:val="both"/>
        <w:rPr>
          <w:sz w:val="24"/>
          <w:szCs w:val="24"/>
        </w:rPr>
      </w:pPr>
      <w:r>
        <w:rPr>
          <w:sz w:val="24"/>
          <w:szCs w:val="24"/>
        </w:rPr>
        <w:t>компьютеры, сканер, принтер;</w:t>
      </w:r>
    </w:p>
    <w:p>
      <w:pPr>
        <w:pStyle w:val="ListParagraph"/>
        <w:tabs>
          <w:tab w:val="clear" w:pos="708"/>
          <w:tab w:val="left" w:pos="1620" w:leader="none"/>
        </w:tabs>
        <w:ind w:left="737" w:hanging="0"/>
        <w:jc w:val="both"/>
        <w:rPr>
          <w:sz w:val="24"/>
        </w:rPr>
      </w:pPr>
      <w:r>
        <w:rPr>
          <w:sz w:val="24"/>
        </w:rPr>
      </w:r>
    </w:p>
    <w:p>
      <w:pPr>
        <w:pStyle w:val="41"/>
        <w:spacing w:before="0" w:after="0"/>
        <w:ind w:left="0" w:firstLine="737"/>
        <w:jc w:val="both"/>
        <w:rPr>
          <w:sz w:val="24"/>
          <w:szCs w:val="24"/>
        </w:rPr>
      </w:pPr>
      <w:r>
        <w:rPr>
          <w:i w:val="false"/>
          <w:sz w:val="24"/>
          <w:szCs w:val="24"/>
        </w:rPr>
        <w:t>При защите выпускной квалификационной работы при ГЭК</w:t>
      </w:r>
      <w:r>
        <w:rPr>
          <w:b w:val="false"/>
          <w:i w:val="false"/>
          <w:sz w:val="24"/>
          <w:szCs w:val="24"/>
        </w:rPr>
        <w:t>.</w:t>
      </w:r>
    </w:p>
    <w:p>
      <w:pPr>
        <w:pStyle w:val="Style16"/>
        <w:tabs>
          <w:tab w:val="clear" w:pos="708"/>
          <w:tab w:val="left" w:pos="4613" w:leader="none"/>
          <w:tab w:val="left" w:pos="6504" w:leader="none"/>
          <w:tab w:val="left" w:pos="9951" w:leader="none"/>
        </w:tabs>
        <w:ind w:left="0" w:firstLine="737"/>
        <w:jc w:val="both"/>
        <w:rPr>
          <w:sz w:val="24"/>
          <w:szCs w:val="24"/>
        </w:rPr>
      </w:pPr>
      <w:r>
        <w:rPr>
          <w:sz w:val="24"/>
          <w:szCs w:val="24"/>
        </w:rPr>
        <w:t xml:space="preserve">Для защиты выпускной работы отводится специально подготовленный кабинет </w:t>
      </w:r>
      <w:r>
        <w:rPr>
          <w:bCs/>
          <w:sz w:val="24"/>
          <w:szCs w:val="24"/>
        </w:rPr>
        <w:t xml:space="preserve">ГБПОУ МО </w:t>
      </w:r>
      <w:r>
        <w:rPr>
          <w:sz w:val="24"/>
          <w:szCs w:val="24"/>
        </w:rPr>
        <w:t xml:space="preserve">«Воскресенский  колледж» ОСП №3  </w:t>
      </w:r>
    </w:p>
    <w:p>
      <w:pPr>
        <w:pStyle w:val="Style16"/>
        <w:ind w:left="0" w:firstLine="737"/>
        <w:rPr>
          <w:sz w:val="24"/>
          <w:szCs w:val="24"/>
        </w:rPr>
      </w:pPr>
      <w:r>
        <w:rPr>
          <w:sz w:val="24"/>
          <w:szCs w:val="24"/>
        </w:rPr>
        <w:t>Оснащение кабинета:</w:t>
      </w:r>
    </w:p>
    <w:p>
      <w:pPr>
        <w:pStyle w:val="Style16"/>
        <w:tabs>
          <w:tab w:val="clear" w:pos="708"/>
          <w:tab w:val="left" w:pos="709" w:leader="none"/>
          <w:tab w:val="left" w:pos="3104" w:leader="none"/>
          <w:tab w:val="left" w:pos="3915" w:leader="none"/>
          <w:tab w:val="left" w:pos="4505" w:leader="none"/>
          <w:tab w:val="left" w:pos="5447" w:leader="none"/>
          <w:tab w:val="left" w:pos="7456" w:leader="none"/>
          <w:tab w:val="left" w:pos="9487" w:leader="none"/>
          <w:tab w:val="left" w:pos="10915" w:leader="none"/>
        </w:tabs>
        <w:ind w:left="0" w:firstLine="737"/>
        <w:jc w:val="both"/>
        <w:rPr>
          <w:sz w:val="24"/>
          <w:szCs w:val="24"/>
        </w:rPr>
      </w:pPr>
      <w:r>
        <w:rPr>
          <w:sz w:val="24"/>
          <w:szCs w:val="24"/>
        </w:rPr>
        <w:t>-              рабочие места для членов Государственной экзаменационной комиссии;</w:t>
      </w:r>
    </w:p>
    <w:p>
      <w:pPr>
        <w:pStyle w:val="ListParagraph"/>
        <w:numPr>
          <w:ilvl w:val="0"/>
          <w:numId w:val="17"/>
        </w:numPr>
        <w:tabs>
          <w:tab w:val="clear" w:pos="708"/>
          <w:tab w:val="left" w:pos="1620" w:leader="none"/>
        </w:tabs>
        <w:ind w:left="0" w:firstLine="737"/>
        <w:rPr>
          <w:sz w:val="24"/>
          <w:szCs w:val="24"/>
        </w:rPr>
      </w:pPr>
      <w:r>
        <w:rPr>
          <w:sz w:val="24"/>
          <w:szCs w:val="24"/>
        </w:rPr>
        <w:t>рабочее место секретаря ГЭК, оснащенное принтером, ноутбуком;</w:t>
      </w:r>
    </w:p>
    <w:p>
      <w:pPr>
        <w:pStyle w:val="ListParagraph"/>
        <w:numPr>
          <w:ilvl w:val="0"/>
          <w:numId w:val="17"/>
        </w:numPr>
        <w:tabs>
          <w:tab w:val="clear" w:pos="708"/>
          <w:tab w:val="left" w:pos="1620" w:leader="none"/>
        </w:tabs>
        <w:ind w:left="0" w:firstLine="737"/>
        <w:rPr>
          <w:sz w:val="24"/>
          <w:szCs w:val="24"/>
        </w:rPr>
      </w:pPr>
      <w:r>
        <w:rPr>
          <w:sz w:val="24"/>
          <w:szCs w:val="24"/>
        </w:rPr>
        <w:t>рабочее место выпускника  (компьютер, видеопроектор);</w:t>
      </w:r>
    </w:p>
    <w:p>
      <w:pPr>
        <w:pStyle w:val="Style16"/>
        <w:ind w:left="0" w:firstLine="737"/>
        <w:rPr>
          <w:sz w:val="24"/>
          <w:szCs w:val="24"/>
        </w:rPr>
      </w:pPr>
      <w:r>
        <w:rPr>
          <w:sz w:val="24"/>
          <w:szCs w:val="24"/>
        </w:rPr>
      </w:r>
    </w:p>
    <w:p>
      <w:pPr>
        <w:pStyle w:val="31"/>
        <w:numPr>
          <w:ilvl w:val="1"/>
          <w:numId w:val="18"/>
        </w:numPr>
        <w:tabs>
          <w:tab w:val="clear" w:pos="708"/>
          <w:tab w:val="left" w:pos="1522" w:leader="none"/>
        </w:tabs>
        <w:ind w:left="0" w:firstLine="737"/>
        <w:rPr/>
      </w:pPr>
      <w:r>
        <w:rPr/>
        <w:t>Информационные условия ГИА</w:t>
      </w:r>
    </w:p>
    <w:p>
      <w:pPr>
        <w:pStyle w:val="Style16"/>
        <w:ind w:left="0" w:firstLine="737"/>
        <w:jc w:val="both"/>
        <w:rPr/>
      </w:pPr>
      <w:r>
        <w:rPr/>
        <w:t>С целью информирования студентов (выпускников) о проведении ГИА на Информационном стенде и на сайте колледжа в разделе « Государственная итоговая аттестация» размещены следующие документы:</w:t>
      </w:r>
    </w:p>
    <w:p>
      <w:pPr>
        <w:pStyle w:val="Normal"/>
        <w:ind w:firstLine="737"/>
        <w:jc w:val="both"/>
        <w:rPr>
          <w:sz w:val="24"/>
          <w:szCs w:val="24"/>
        </w:rPr>
      </w:pPr>
      <w:r>
        <w:rPr>
          <w:sz w:val="24"/>
        </w:rPr>
        <w:t>- положение «Об организации выполнения и защиты выпускной квалификационной работы по программам подготовки специалистов среднего звена в Г</w:t>
      </w:r>
      <w:r>
        <w:rPr>
          <w:sz w:val="24"/>
          <w:szCs w:val="24"/>
        </w:rPr>
        <w:t>осударственном бюджетном профессиональном образовательном учреждение  Московской области «Воскресенский колледж»</w:t>
      </w:r>
    </w:p>
    <w:p>
      <w:pPr>
        <w:pStyle w:val="ListParagraph"/>
        <w:numPr>
          <w:ilvl w:val="0"/>
          <w:numId w:val="16"/>
        </w:numPr>
        <w:tabs>
          <w:tab w:val="clear" w:pos="708"/>
          <w:tab w:val="left" w:pos="1751" w:leader="none"/>
          <w:tab w:val="left" w:pos="1752" w:leader="none"/>
        </w:tabs>
        <w:ind w:left="0" w:firstLine="737"/>
        <w:jc w:val="both"/>
        <w:rPr>
          <w:sz w:val="24"/>
          <w:szCs w:val="24"/>
        </w:rPr>
      </w:pPr>
      <w:r>
        <w:rPr>
          <w:sz w:val="24"/>
          <w:szCs w:val="24"/>
        </w:rPr>
        <w:t>положения «О порядке проведения государственной итоговой аттестации государственного бюджетного профессионального образовательного учреждения Московской области «Воскресенский колледж»»;</w:t>
      </w:r>
    </w:p>
    <w:p>
      <w:pPr>
        <w:pStyle w:val="ListParagraph"/>
        <w:numPr>
          <w:ilvl w:val="0"/>
          <w:numId w:val="16"/>
        </w:numPr>
        <w:tabs>
          <w:tab w:val="clear" w:pos="708"/>
          <w:tab w:val="left" w:pos="1433" w:leader="none"/>
        </w:tabs>
        <w:ind w:left="0" w:firstLine="737"/>
        <w:jc w:val="both"/>
        <w:rPr>
          <w:sz w:val="24"/>
          <w:szCs w:val="24"/>
        </w:rPr>
      </w:pPr>
      <w:r>
        <w:rPr>
          <w:sz w:val="24"/>
          <w:szCs w:val="24"/>
        </w:rPr>
        <w:t>программа Государственной итоговой аттестации» выпускников по специальности;</w:t>
      </w:r>
    </w:p>
    <w:p>
      <w:pPr>
        <w:pStyle w:val="ListParagraph"/>
        <w:numPr>
          <w:ilvl w:val="0"/>
          <w:numId w:val="16"/>
        </w:numPr>
        <w:tabs>
          <w:tab w:val="clear" w:pos="708"/>
          <w:tab w:val="left" w:pos="1751" w:leader="none"/>
          <w:tab w:val="left" w:pos="1752" w:leader="none"/>
        </w:tabs>
        <w:ind w:left="0" w:firstLine="737"/>
        <w:jc w:val="both"/>
        <w:rPr>
          <w:sz w:val="24"/>
          <w:szCs w:val="24"/>
        </w:rPr>
      </w:pPr>
      <w:r>
        <w:rPr>
          <w:sz w:val="24"/>
          <w:szCs w:val="24"/>
        </w:rPr>
        <w:t>график прохождения ГИА;</w:t>
      </w:r>
    </w:p>
    <w:p>
      <w:pPr>
        <w:pStyle w:val="ListParagraph"/>
        <w:numPr>
          <w:ilvl w:val="0"/>
          <w:numId w:val="16"/>
        </w:numPr>
        <w:tabs>
          <w:tab w:val="clear" w:pos="708"/>
          <w:tab w:val="left" w:pos="1751" w:leader="none"/>
          <w:tab w:val="left" w:pos="1752" w:leader="none"/>
        </w:tabs>
        <w:ind w:left="0" w:firstLine="737"/>
        <w:jc w:val="both"/>
        <w:rPr>
          <w:sz w:val="24"/>
          <w:szCs w:val="24"/>
        </w:rPr>
      </w:pPr>
      <w:r>
        <w:rPr>
          <w:sz w:val="24"/>
          <w:szCs w:val="24"/>
        </w:rPr>
        <w:t>состав государственной экзаменационной комиссии (далее ГЭК);</w:t>
      </w:r>
    </w:p>
    <w:p>
      <w:pPr>
        <w:pStyle w:val="ListParagraph"/>
        <w:numPr>
          <w:ilvl w:val="0"/>
          <w:numId w:val="16"/>
        </w:numPr>
        <w:tabs>
          <w:tab w:val="clear" w:pos="708"/>
          <w:tab w:val="left" w:pos="1751" w:leader="none"/>
          <w:tab w:val="left" w:pos="1752" w:leader="none"/>
        </w:tabs>
        <w:ind w:left="0" w:firstLine="737"/>
        <w:jc w:val="both"/>
        <w:rPr>
          <w:sz w:val="24"/>
          <w:szCs w:val="24"/>
        </w:rPr>
      </w:pPr>
      <w:r>
        <w:rPr>
          <w:sz w:val="24"/>
          <w:szCs w:val="24"/>
        </w:rPr>
        <w:t>график проведения консультаций по ГИА;</w:t>
      </w:r>
    </w:p>
    <w:p>
      <w:pPr>
        <w:pStyle w:val="ListParagraph"/>
        <w:numPr>
          <w:ilvl w:val="0"/>
          <w:numId w:val="16"/>
        </w:numPr>
        <w:tabs>
          <w:tab w:val="clear" w:pos="708"/>
          <w:tab w:val="left" w:pos="1751" w:leader="none"/>
          <w:tab w:val="left" w:pos="1752" w:leader="none"/>
        </w:tabs>
        <w:ind w:left="0" w:firstLine="737"/>
        <w:jc w:val="both"/>
        <w:rPr>
          <w:sz w:val="24"/>
          <w:szCs w:val="24"/>
        </w:rPr>
      </w:pPr>
      <w:r>
        <w:rPr>
          <w:sz w:val="24"/>
          <w:szCs w:val="24"/>
        </w:rPr>
        <w:t>предложения работодателей по трудоустройству.</w:t>
      </w:r>
    </w:p>
    <w:p>
      <w:pPr>
        <w:pStyle w:val="Style16"/>
        <w:ind w:left="0" w:firstLine="737"/>
        <w:rPr>
          <w:sz w:val="25"/>
        </w:rPr>
      </w:pPr>
      <w:r>
        <w:rPr>
          <w:sz w:val="25"/>
        </w:rPr>
      </w:r>
    </w:p>
    <w:p>
      <w:pPr>
        <w:pStyle w:val="31"/>
        <w:numPr>
          <w:ilvl w:val="1"/>
          <w:numId w:val="18"/>
        </w:numPr>
        <w:tabs>
          <w:tab w:val="clear" w:pos="708"/>
          <w:tab w:val="left" w:pos="1522" w:leader="none"/>
        </w:tabs>
        <w:ind w:left="0" w:firstLine="737"/>
        <w:rPr/>
      </w:pPr>
      <w:r>
        <w:rPr/>
        <w:t>Информационно-документационное обеспечение ГИА</w:t>
      </w:r>
    </w:p>
    <w:p>
      <w:pPr>
        <w:pStyle w:val="ListParagraph"/>
        <w:numPr>
          <w:ilvl w:val="0"/>
          <w:numId w:val="15"/>
        </w:numPr>
        <w:tabs>
          <w:tab w:val="clear" w:pos="708"/>
          <w:tab w:val="left" w:pos="1490" w:leader="none"/>
        </w:tabs>
        <w:ind w:left="0" w:firstLine="737"/>
        <w:jc w:val="both"/>
        <w:rPr>
          <w:sz w:val="24"/>
          <w:szCs w:val="24"/>
        </w:rPr>
      </w:pPr>
      <w:r>
        <w:rPr>
          <w:sz w:val="24"/>
          <w:szCs w:val="24"/>
        </w:rPr>
        <w:t xml:space="preserve">Фонд оценочных средств государственной (итоговой) аттестации выпускников </w:t>
      </w:r>
      <w:r>
        <w:rPr>
          <w:bCs/>
          <w:sz w:val="24"/>
          <w:szCs w:val="24"/>
        </w:rPr>
        <w:t xml:space="preserve">ГБПОУ МО </w:t>
      </w:r>
      <w:r>
        <w:rPr>
          <w:sz w:val="24"/>
          <w:szCs w:val="24"/>
        </w:rPr>
        <w:t>«Воскресенский  колледж»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w:t>
      </w:r>
    </w:p>
    <w:p>
      <w:pPr>
        <w:pStyle w:val="ListParagraph"/>
        <w:numPr>
          <w:ilvl w:val="0"/>
          <w:numId w:val="14"/>
        </w:numPr>
        <w:tabs>
          <w:tab w:val="clear" w:pos="708"/>
          <w:tab w:val="left" w:pos="1200" w:leader="none"/>
        </w:tabs>
        <w:spacing w:lineRule="auto" w:line="276" w:before="1" w:after="0"/>
        <w:ind w:left="300" w:right="426" w:firstLine="567"/>
        <w:jc w:val="both"/>
        <w:rPr>
          <w:sz w:val="24"/>
          <w:szCs w:val="24"/>
        </w:rPr>
      </w:pPr>
      <w:r>
        <w:rPr>
          <w:sz w:val="24"/>
          <w:szCs w:val="24"/>
        </w:rPr>
        <w:t xml:space="preserve">Программа государственной итоговой аттестации выпускников </w:t>
      </w:r>
      <w:r>
        <w:rPr>
          <w:bCs/>
          <w:sz w:val="24"/>
          <w:szCs w:val="24"/>
        </w:rPr>
        <w:t xml:space="preserve">ГБПОУ МО </w:t>
      </w:r>
      <w:r>
        <w:rPr>
          <w:sz w:val="24"/>
          <w:szCs w:val="24"/>
        </w:rPr>
        <w:t>«Воскресенский  колледж»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Методические рекомендации по выполнению выпускных квалификационных работ по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w:t>
      </w:r>
    </w:p>
    <w:p>
      <w:pPr>
        <w:pStyle w:val="ListParagraph"/>
        <w:numPr>
          <w:ilvl w:val="0"/>
          <w:numId w:val="14"/>
        </w:numPr>
        <w:tabs>
          <w:tab w:val="clear" w:pos="708"/>
          <w:tab w:val="left" w:pos="1140" w:leader="none"/>
        </w:tabs>
        <w:ind w:left="1139" w:hanging="240"/>
        <w:rPr>
          <w:sz w:val="24"/>
          <w:szCs w:val="24"/>
        </w:rPr>
      </w:pPr>
      <w:r>
        <w:rPr>
          <w:sz w:val="24"/>
          <w:szCs w:val="24"/>
        </w:rPr>
        <w:t>Федеральные законы и нормативные документы.</w:t>
      </w:r>
    </w:p>
    <w:p>
      <w:pPr>
        <w:pStyle w:val="ListParagraph"/>
        <w:numPr>
          <w:ilvl w:val="0"/>
          <w:numId w:val="14"/>
        </w:numPr>
        <w:tabs>
          <w:tab w:val="clear" w:pos="708"/>
          <w:tab w:val="left" w:pos="1318" w:leader="none"/>
          <w:tab w:val="left" w:pos="5734" w:leader="none"/>
        </w:tabs>
        <w:spacing w:lineRule="auto" w:line="276" w:before="40" w:after="0"/>
        <w:ind w:left="300" w:right="431" w:firstLine="627"/>
        <w:rPr>
          <w:sz w:val="24"/>
          <w:szCs w:val="24"/>
        </w:rPr>
      </w:pPr>
      <w:r>
        <w:rPr>
          <w:sz w:val="24"/>
          <w:szCs w:val="24"/>
        </w:rPr>
        <w:t>ФГОС   СПО специальности 38.02.0</w:t>
      </w:r>
      <w:r>
        <w:rPr>
          <w:sz w:val="24"/>
          <w:szCs w:val="24"/>
        </w:rPr>
        <w:t>1</w:t>
      </w:r>
      <w:r>
        <w:rPr>
          <w:sz w:val="24"/>
          <w:szCs w:val="24"/>
        </w:rPr>
        <w:t xml:space="preserve">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w:t>
      </w:r>
    </w:p>
    <w:p>
      <w:pPr>
        <w:pStyle w:val="ListParagraph"/>
        <w:numPr>
          <w:ilvl w:val="0"/>
          <w:numId w:val="14"/>
        </w:numPr>
        <w:tabs>
          <w:tab w:val="clear" w:pos="708"/>
          <w:tab w:val="left" w:pos="1140" w:leader="none"/>
        </w:tabs>
        <w:spacing w:lineRule="exact" w:line="272"/>
        <w:ind w:left="1139" w:hanging="240"/>
        <w:rPr>
          <w:sz w:val="24"/>
          <w:szCs w:val="24"/>
        </w:rPr>
      </w:pPr>
      <w:r>
        <w:rPr>
          <w:sz w:val="24"/>
          <w:szCs w:val="24"/>
        </w:rPr>
        <w:t>Стандарты по профилю специальности.</w:t>
      </w:r>
    </w:p>
    <w:p>
      <w:pPr>
        <w:pStyle w:val="ListParagraph"/>
        <w:numPr>
          <w:ilvl w:val="0"/>
          <w:numId w:val="14"/>
        </w:numPr>
        <w:tabs>
          <w:tab w:val="clear" w:pos="708"/>
          <w:tab w:val="left" w:pos="1140" w:leader="none"/>
        </w:tabs>
        <w:spacing w:before="41" w:after="0"/>
        <w:ind w:left="1139" w:hanging="240"/>
        <w:rPr>
          <w:sz w:val="24"/>
        </w:rPr>
      </w:pPr>
      <w:r>
        <w:rPr>
          <w:sz w:val="24"/>
        </w:rPr>
        <w:t>Литература по специальности:</w:t>
      </w:r>
    </w:p>
    <w:p>
      <w:pPr>
        <w:pStyle w:val="ListParagraph"/>
        <w:numPr>
          <w:ilvl w:val="0"/>
          <w:numId w:val="14"/>
        </w:numPr>
        <w:tabs>
          <w:tab w:val="clear" w:pos="708"/>
          <w:tab w:val="left" w:pos="1140" w:leader="none"/>
        </w:tabs>
        <w:spacing w:before="41" w:after="0"/>
        <w:ind w:left="1139" w:hanging="240"/>
        <w:rPr>
          <w:u w:val="none"/>
        </w:rPr>
      </w:pPr>
      <w:r>
        <w:rPr>
          <w:sz w:val="24"/>
          <w:u w:val="none"/>
        </w:rPr>
        <w:t>Основные источники:</w:t>
      </w:r>
    </w:p>
    <w:p>
      <w:pPr>
        <w:pStyle w:val="Normal"/>
        <w:rPr>
          <w:u w:val="none"/>
        </w:rPr>
      </w:pPr>
      <w:r>
        <w:rPr>
          <w:u w:val="none"/>
        </w:rPr>
      </w:r>
    </w:p>
    <w:p>
      <w:pPr>
        <w:pStyle w:val="NoSpacing"/>
        <w:rPr>
          <w:rFonts w:ascii="Times New Roman" w:hAnsi="Times New Roman"/>
          <w:sz w:val="24"/>
          <w:szCs w:val="24"/>
        </w:rPr>
      </w:pPr>
      <w:r>
        <w:rPr>
          <w:rFonts w:ascii="Times New Roman" w:hAnsi="Times New Roman"/>
          <w:sz w:val="24"/>
          <w:szCs w:val="24"/>
          <w:lang w:bidi="ar-SA"/>
        </w:rPr>
        <w:t>Нормативные акты:</w:t>
      </w:r>
    </w:p>
    <w:p>
      <w:pPr>
        <w:pStyle w:val="NoSpacing"/>
        <w:rPr>
          <w:rFonts w:ascii="Times New Roman" w:hAnsi="Times New Roman"/>
          <w:sz w:val="24"/>
          <w:szCs w:val="24"/>
        </w:rPr>
      </w:pPr>
      <w:r>
        <w:rPr>
          <w:rFonts w:ascii="Times New Roman" w:hAnsi="Times New Roman"/>
          <w:sz w:val="24"/>
          <w:szCs w:val="24"/>
          <w:lang w:bidi="ar-SA"/>
        </w:rPr>
        <w:t xml:space="preserve">1. </w:t>
      </w:r>
      <w:r>
        <w:rPr>
          <w:rFonts w:eastAsia="Times New Roman" w:cs="Times New Roman" w:ascii="Times New Roman" w:hAnsi="Times New Roman"/>
          <w:color w:val="auto"/>
          <w:kern w:val="0"/>
          <w:sz w:val="24"/>
          <w:szCs w:val="24"/>
          <w:lang w:val="ru-RU" w:eastAsia="ru-RU" w:bidi="ar-SA"/>
        </w:rPr>
        <w:t>ФЗ «О бухгалтерском учете» № 402</w:t>
      </w:r>
    </w:p>
    <w:p>
      <w:pPr>
        <w:pStyle w:val="NoSpacing"/>
        <w:rPr>
          <w:rFonts w:ascii="Times New Roman" w:hAnsi="Times New Roman"/>
          <w:sz w:val="24"/>
          <w:szCs w:val="24"/>
        </w:rPr>
      </w:pPr>
      <w:r>
        <w:rPr>
          <w:rFonts w:ascii="Times New Roman" w:hAnsi="Times New Roman"/>
          <w:sz w:val="24"/>
          <w:szCs w:val="24"/>
          <w:lang w:bidi="ar-SA"/>
        </w:rPr>
        <w:t>Основная литература:</w:t>
      </w:r>
    </w:p>
    <w:p>
      <w:pPr>
        <w:pStyle w:val="NoSpacing"/>
        <w:rPr>
          <w:rFonts w:ascii="Times New Roman" w:hAnsi="Times New Roman"/>
          <w:sz w:val="24"/>
          <w:szCs w:val="24"/>
        </w:rPr>
      </w:pPr>
      <w:r>
        <w:rPr>
          <w:rFonts w:ascii="Times New Roman" w:hAnsi="Times New Roman"/>
          <w:sz w:val="24"/>
          <w:szCs w:val="24"/>
          <w:lang w:bidi="ar-SA"/>
        </w:rPr>
        <w:t>1.</w:t>
      </w:r>
      <w:r>
        <w:rPr>
          <w:rFonts w:ascii="Times New Roman" w:hAnsi="Times New Roman"/>
          <w:sz w:val="24"/>
          <w:szCs w:val="24"/>
          <w:lang w:bidi="ar-SA"/>
        </w:rPr>
        <w:t>Алексеева Г. И. Бухгалтерский учет и отчетность. Учебник. — М.: КноРус, 20</w:t>
      </w:r>
      <w:r>
        <w:rPr>
          <w:rFonts w:ascii="Times New Roman" w:hAnsi="Times New Roman"/>
          <w:sz w:val="24"/>
          <w:szCs w:val="24"/>
          <w:lang w:bidi="ar-SA"/>
        </w:rPr>
        <w:t>19</w:t>
      </w:r>
      <w:r>
        <w:rPr>
          <w:rFonts w:ascii="Times New Roman" w:hAnsi="Times New Roman"/>
          <w:sz w:val="24"/>
          <w:szCs w:val="24"/>
          <w:lang w:bidi="ar-SA"/>
        </w:rPr>
        <w:t xml:space="preserve">. — 412 c. </w:t>
      </w:r>
    </w:p>
    <w:p>
      <w:pPr>
        <w:pStyle w:val="NoSpacing"/>
        <w:rPr>
          <w:rFonts w:ascii="Times New Roman" w:hAnsi="Times New Roman"/>
          <w:sz w:val="24"/>
          <w:szCs w:val="24"/>
        </w:rPr>
      </w:pPr>
      <w:r>
        <w:rPr>
          <w:rFonts w:ascii="Times New Roman" w:hAnsi="Times New Roman"/>
          <w:sz w:val="24"/>
          <w:szCs w:val="24"/>
          <w:lang w:bidi="ar-SA"/>
        </w:rPr>
        <w:t>2.Бабаев Ю. А., Петров А. М. Теория бухгалтерского учета. 6-е изд. — М.: Проспект, 20</w:t>
      </w:r>
      <w:r>
        <w:rPr>
          <w:rFonts w:ascii="Times New Roman" w:hAnsi="Times New Roman"/>
          <w:sz w:val="24"/>
          <w:szCs w:val="24"/>
          <w:lang w:bidi="ar-SA"/>
        </w:rPr>
        <w:t>19</w:t>
      </w:r>
      <w:r>
        <w:rPr>
          <w:rFonts w:ascii="Times New Roman" w:hAnsi="Times New Roman"/>
          <w:sz w:val="24"/>
          <w:szCs w:val="24"/>
          <w:lang w:bidi="ar-SA"/>
        </w:rPr>
        <w:t xml:space="preserve">. — 256 c. </w:t>
      </w:r>
    </w:p>
    <w:p>
      <w:pPr>
        <w:pStyle w:val="NoSpacing"/>
        <w:rPr>
          <w:rFonts w:ascii="Times New Roman" w:hAnsi="Times New Roman"/>
          <w:sz w:val="24"/>
          <w:szCs w:val="24"/>
        </w:rPr>
      </w:pPr>
      <w:r>
        <w:rPr>
          <w:rFonts w:ascii="Times New Roman" w:hAnsi="Times New Roman"/>
          <w:sz w:val="24"/>
          <w:szCs w:val="24"/>
          <w:lang w:bidi="ar-SA"/>
        </w:rPr>
        <w:t>3.Блинова У. Ю., Астахова Е. Ю., Голышева Н. И. и др. Документирование хозяйственных операций и ведение бухгалтерского учета имущества организации. Учебник. — М.: КноРус, 20</w:t>
      </w:r>
      <w:r>
        <w:rPr>
          <w:rFonts w:ascii="Times New Roman" w:hAnsi="Times New Roman"/>
          <w:sz w:val="24"/>
          <w:szCs w:val="24"/>
          <w:lang w:bidi="ar-SA"/>
        </w:rPr>
        <w:t>19</w:t>
      </w:r>
      <w:r>
        <w:rPr>
          <w:rFonts w:ascii="Times New Roman" w:hAnsi="Times New Roman"/>
          <w:sz w:val="24"/>
          <w:szCs w:val="24"/>
          <w:lang w:bidi="ar-SA"/>
        </w:rPr>
        <w:t xml:space="preserve">. — 306 c. </w:t>
      </w:r>
    </w:p>
    <w:p>
      <w:pPr>
        <w:pStyle w:val="NoSpacing"/>
        <w:rPr>
          <w:rFonts w:ascii="Times New Roman" w:hAnsi="Times New Roman"/>
          <w:sz w:val="24"/>
          <w:szCs w:val="24"/>
        </w:rPr>
      </w:pPr>
      <w:r>
        <w:rPr>
          <w:rFonts w:ascii="Times New Roman" w:hAnsi="Times New Roman"/>
          <w:sz w:val="24"/>
          <w:szCs w:val="24"/>
          <w:lang w:bidi="ar-SA"/>
        </w:rPr>
        <w:t>4. Богаченко В. М. Бухгалтерский учет. Учебник. — М.: Феникс, 20</w:t>
      </w:r>
      <w:r>
        <w:rPr>
          <w:rFonts w:ascii="Times New Roman" w:hAnsi="Times New Roman"/>
          <w:sz w:val="24"/>
          <w:szCs w:val="24"/>
          <w:lang w:bidi="ar-SA"/>
        </w:rPr>
        <w:t>19</w:t>
      </w:r>
      <w:r>
        <w:rPr>
          <w:rFonts w:ascii="Times New Roman" w:hAnsi="Times New Roman"/>
          <w:sz w:val="24"/>
          <w:szCs w:val="24"/>
          <w:lang w:bidi="ar-SA"/>
        </w:rPr>
        <w:t>. — 538 c.</w:t>
      </w:r>
    </w:p>
    <w:p>
      <w:pPr>
        <w:pStyle w:val="NoSpacing"/>
        <w:rPr>
          <w:rFonts w:ascii="Times New Roman" w:hAnsi="Times New Roman"/>
          <w:sz w:val="24"/>
          <w:szCs w:val="24"/>
        </w:rPr>
      </w:pPr>
      <w:r>
        <w:rPr>
          <w:rFonts w:ascii="Times New Roman" w:hAnsi="Times New Roman"/>
          <w:sz w:val="24"/>
          <w:szCs w:val="24"/>
          <w:lang w:bidi="ar-SA"/>
        </w:rPr>
        <w:t>5.Бурсулая Т. Д. Ведение бухгалтерского учета источников формирования имущества организации. Учебное пособие. — М.: Феникс, 20</w:t>
      </w:r>
      <w:r>
        <w:rPr>
          <w:rFonts w:ascii="Times New Roman" w:hAnsi="Times New Roman"/>
          <w:sz w:val="24"/>
          <w:szCs w:val="24"/>
          <w:lang w:bidi="ar-SA"/>
        </w:rPr>
        <w:t>19</w:t>
      </w:r>
      <w:r>
        <w:rPr>
          <w:rFonts w:ascii="Times New Roman" w:hAnsi="Times New Roman"/>
          <w:sz w:val="24"/>
          <w:szCs w:val="24"/>
          <w:lang w:bidi="ar-SA"/>
        </w:rPr>
        <w:t xml:space="preserve">. — 271 c. </w:t>
      </w:r>
    </w:p>
    <w:p>
      <w:pPr>
        <w:pStyle w:val="NoSpacing"/>
        <w:rPr>
          <w:rFonts w:ascii="Times New Roman" w:hAnsi="Times New Roman"/>
          <w:sz w:val="24"/>
          <w:szCs w:val="24"/>
        </w:rPr>
      </w:pPr>
      <w:r>
        <w:rPr>
          <w:rFonts w:ascii="Times New Roman" w:hAnsi="Times New Roman"/>
          <w:sz w:val="24"/>
          <w:szCs w:val="24"/>
          <w:lang w:bidi="ar-SA"/>
        </w:rPr>
        <w:t xml:space="preserve">6.Василенко М.Е. Бухгалтерский учет в государственных учреждениях: Учебное пособие / М.Е. Василенко, Т.А. Полещук. — М.: Риор, 2018. — 256 c. </w:t>
      </w:r>
    </w:p>
    <w:p>
      <w:pPr>
        <w:pStyle w:val="NoSpacing"/>
        <w:rPr>
          <w:rFonts w:ascii="Times New Roman" w:hAnsi="Times New Roman"/>
          <w:sz w:val="24"/>
          <w:szCs w:val="24"/>
        </w:rPr>
      </w:pPr>
      <w:r>
        <w:rPr>
          <w:rFonts w:ascii="Times New Roman" w:hAnsi="Times New Roman"/>
          <w:sz w:val="24"/>
          <w:szCs w:val="24"/>
          <w:lang w:bidi="ar-SA"/>
        </w:rPr>
        <w:t>7.Захарьин, В.Р. Налоги и налогообложение: Учебное пособие / В.Р. Захарьин.. - М.: ИД Форум, НИЦ Инфра-М, 2018. - 320 c.</w:t>
      </w:r>
    </w:p>
    <w:p>
      <w:pPr>
        <w:pStyle w:val="NoSpacing"/>
        <w:rPr>
          <w:rFonts w:ascii="Times New Roman" w:hAnsi="Times New Roman"/>
          <w:sz w:val="24"/>
          <w:szCs w:val="24"/>
        </w:rPr>
      </w:pPr>
      <w:r>
        <w:rPr>
          <w:rFonts w:ascii="Times New Roman" w:hAnsi="Times New Roman"/>
          <w:sz w:val="24"/>
          <w:szCs w:val="24"/>
          <w:lang w:bidi="ar-SA"/>
        </w:rPr>
        <w:t>8.Скворцов, О.В. Налоги и налогообложение: Учебник / О.В. Скворцов. - М.: Academia, 2018. - 448 c.</w:t>
      </w:r>
    </w:p>
    <w:p>
      <w:pPr>
        <w:pStyle w:val="NoSpacing"/>
        <w:rPr>
          <w:rFonts w:ascii="Times New Roman" w:hAnsi="Times New Roman"/>
          <w:sz w:val="24"/>
          <w:szCs w:val="24"/>
        </w:rPr>
      </w:pPr>
      <w:r>
        <w:rPr>
          <w:rFonts w:ascii="Times New Roman" w:hAnsi="Times New Roman"/>
          <w:sz w:val="24"/>
          <w:szCs w:val="24"/>
          <w:lang w:bidi="ar-SA"/>
        </w:rPr>
        <w:t>9.Скворцов, О.В. Налоги и налогообложение. Практикум / О.В. Скворцов. - М.: Academia, 2018. - 544 c</w:t>
      </w:r>
    </w:p>
    <w:p>
      <w:pPr>
        <w:pStyle w:val="NoSpacing"/>
        <w:rPr>
          <w:rFonts w:ascii="Times New Roman" w:hAnsi="Times New Roman"/>
          <w:sz w:val="24"/>
          <w:szCs w:val="24"/>
        </w:rPr>
      </w:pPr>
      <w:r>
        <w:rPr>
          <w:rFonts w:ascii="Times New Roman" w:hAnsi="Times New Roman"/>
          <w:sz w:val="24"/>
          <w:szCs w:val="24"/>
          <w:lang w:bidi="ar-SA"/>
        </w:rPr>
        <w:t>Интернет - сайты и справочно-правовые системы.</w:t>
      </w:r>
    </w:p>
    <w:p>
      <w:pPr>
        <w:pStyle w:val="NoSpacing"/>
        <w:rPr>
          <w:sz w:val="24"/>
          <w:szCs w:val="24"/>
        </w:rPr>
      </w:pPr>
      <w:r>
        <w:rPr>
          <w:sz w:val="24"/>
          <w:szCs w:val="24"/>
        </w:rPr>
      </w:r>
    </w:p>
    <w:p>
      <w:pPr>
        <w:pStyle w:val="Normal"/>
        <w:rPr/>
      </w:pPr>
      <w:r>
        <w:rPr/>
      </w:r>
    </w:p>
    <w:p>
      <w:pPr>
        <w:pStyle w:val="Normal"/>
        <w:rPr/>
      </w:pPr>
      <w:r>
        <w:rPr/>
      </w:r>
    </w:p>
    <w:p>
      <w:pPr>
        <w:pStyle w:val="Normal"/>
        <w:rPr/>
      </w:pPr>
      <w:r>
        <w:rPr/>
      </w:r>
    </w:p>
    <w:p>
      <w:pPr>
        <w:pStyle w:val="31"/>
        <w:numPr>
          <w:ilvl w:val="1"/>
          <w:numId w:val="18"/>
        </w:numPr>
        <w:tabs>
          <w:tab w:val="clear" w:pos="708"/>
          <w:tab w:val="left" w:pos="142" w:leader="none"/>
        </w:tabs>
        <w:spacing w:before="1" w:after="0"/>
        <w:ind w:left="0" w:firstLine="709"/>
        <w:jc w:val="both"/>
        <w:rPr/>
      </w:pPr>
      <w:r>
        <w:rPr/>
        <w:t>Информационно-документационное обеспечение ГЭК</w:t>
      </w:r>
    </w:p>
    <w:p>
      <w:pPr>
        <w:pStyle w:val="31"/>
        <w:numPr>
          <w:ilvl w:val="1"/>
          <w:numId w:val="18"/>
        </w:numPr>
        <w:tabs>
          <w:tab w:val="clear" w:pos="708"/>
          <w:tab w:val="left" w:pos="142" w:leader="none"/>
        </w:tabs>
        <w:spacing w:before="1" w:after="0"/>
        <w:ind w:left="0" w:firstLine="709"/>
        <w:jc w:val="both"/>
        <w:rPr/>
      </w:pPr>
      <w:r>
        <w:rPr/>
      </w:r>
    </w:p>
    <w:p>
      <w:pPr>
        <w:pStyle w:val="Normal"/>
        <w:tabs>
          <w:tab w:val="clear" w:pos="708"/>
          <w:tab w:val="left" w:pos="142" w:leader="none"/>
        </w:tabs>
        <w:ind w:firstLine="709"/>
        <w:jc w:val="both"/>
        <w:rPr>
          <w:sz w:val="24"/>
          <w:szCs w:val="24"/>
        </w:rPr>
      </w:pPr>
      <w:r>
        <w:rPr>
          <w:sz w:val="24"/>
          <w:szCs w:val="24"/>
        </w:rPr>
        <w:t>В соответствии с положением «О порядке проведения государственной итоговой аттестации государственного бюджетного профессионального образовательного учреждения Московской области «Воскресенский колледж» на заседания государственной экзаменационной комиссии</w:t>
      </w:r>
    </w:p>
    <w:p>
      <w:pPr>
        <w:pStyle w:val="Style16"/>
        <w:tabs>
          <w:tab w:val="clear" w:pos="708"/>
          <w:tab w:val="left" w:pos="142" w:leader="none"/>
        </w:tabs>
        <w:spacing w:before="1" w:after="0"/>
        <w:ind w:left="0" w:firstLine="709"/>
        <w:jc w:val="both"/>
        <w:rPr/>
      </w:pPr>
      <w:r>
        <w:rPr/>
        <w:t>представляются следующие документы:</w:t>
      </w:r>
    </w:p>
    <w:p>
      <w:pPr>
        <w:pStyle w:val="ListParagraph"/>
        <w:numPr>
          <w:ilvl w:val="0"/>
          <w:numId w:val="20"/>
        </w:numPr>
        <w:tabs>
          <w:tab w:val="clear" w:pos="708"/>
          <w:tab w:val="left" w:pos="142" w:leader="none"/>
          <w:tab w:val="left" w:pos="900" w:leader="none"/>
          <w:tab w:val="left" w:pos="2355" w:leader="none"/>
          <w:tab w:val="left" w:pos="2727" w:leader="none"/>
          <w:tab w:val="left" w:pos="4223" w:leader="none"/>
          <w:tab w:val="left" w:pos="5410" w:leader="none"/>
          <w:tab w:val="left" w:pos="6629" w:leader="none"/>
          <w:tab w:val="left" w:pos="8814" w:leader="none"/>
        </w:tabs>
        <w:spacing w:lineRule="auto" w:line="252"/>
        <w:ind w:left="0" w:right="424" w:firstLine="709"/>
        <w:jc w:val="both"/>
        <w:rPr>
          <w:sz w:val="24"/>
        </w:rPr>
      </w:pPr>
      <w:r>
        <w:rPr>
          <w:sz w:val="24"/>
        </w:rPr>
        <w:t>Требования</w:t>
        <w:tab/>
        <w:t>к</w:t>
        <w:tab/>
        <w:t>результатам</w:t>
        <w:tab/>
        <w:t>освоения</w:t>
        <w:tab/>
        <w:t>основной</w:t>
        <w:tab/>
        <w:t>профессиональной</w:t>
        <w:tab/>
        <w:t>образовательной программы (по ФГОС).</w:t>
      </w:r>
    </w:p>
    <w:p>
      <w:pPr>
        <w:pStyle w:val="ListParagraph"/>
        <w:tabs>
          <w:tab w:val="clear" w:pos="708"/>
          <w:tab w:val="left" w:pos="1318" w:leader="none"/>
          <w:tab w:val="left" w:pos="5734" w:leader="none"/>
        </w:tabs>
        <w:spacing w:lineRule="auto" w:line="276" w:before="40" w:after="0"/>
        <w:ind w:left="300" w:right="431" w:hanging="300"/>
        <w:rPr>
          <w:sz w:val="24"/>
        </w:rPr>
      </w:pPr>
      <w:r>
        <w:rPr>
          <w:sz w:val="24"/>
        </w:rPr>
        <w:t xml:space="preserve">- Программа государственной итоговой аттестации выпускников по специальности </w:t>
      </w:r>
      <w:r>
        <w:rPr>
          <w:sz w:val="24"/>
          <w:szCs w:val="24"/>
        </w:rPr>
        <w:t>38.02.0</w:t>
      </w:r>
      <w:r>
        <w:rPr>
          <w:sz w:val="24"/>
          <w:szCs w:val="24"/>
        </w:rPr>
        <w:t xml:space="preserve">1 </w:t>
      </w:r>
      <w:r>
        <w:rPr>
          <w:rFonts w:eastAsia="Times New Roman" w:cs="Times New Roman"/>
          <w:color w:val="auto"/>
          <w:kern w:val="0"/>
          <w:sz w:val="28"/>
          <w:szCs w:val="28"/>
          <w:lang w:val="ru-RU" w:eastAsia="ru-RU" w:bidi="ru-RU"/>
        </w:rPr>
        <w:t>Экономика и бухгалтерский учет( по отраслям)</w:t>
      </w:r>
      <w:r>
        <w:rPr>
          <w:sz w:val="24"/>
        </w:rPr>
        <w:t xml:space="preserve"> </w:t>
      </w:r>
    </w:p>
    <w:p>
      <w:pPr>
        <w:pStyle w:val="ListParagraph"/>
        <w:tabs>
          <w:tab w:val="clear" w:pos="708"/>
          <w:tab w:val="left" w:pos="1318" w:leader="none"/>
          <w:tab w:val="left" w:pos="5734" w:leader="none"/>
        </w:tabs>
        <w:spacing w:lineRule="auto" w:line="276" w:before="40" w:after="0"/>
        <w:ind w:left="300" w:right="431" w:hanging="300"/>
        <w:rPr>
          <w:sz w:val="24"/>
        </w:rPr>
      </w:pPr>
      <w:r>
        <w:rPr>
          <w:sz w:val="24"/>
        </w:rPr>
        <w:t xml:space="preserve">- Фонд оценочных средств государственной (итоговой) аттестации выпускников </w:t>
      </w:r>
      <w:r>
        <w:rPr>
          <w:bCs/>
          <w:sz w:val="24"/>
          <w:szCs w:val="24"/>
        </w:rPr>
        <w:t xml:space="preserve">ГБПОУ МО </w:t>
      </w:r>
      <w:r>
        <w:rPr>
          <w:sz w:val="24"/>
          <w:szCs w:val="24"/>
        </w:rPr>
        <w:t>«Воскресенский  колледж</w:t>
      </w:r>
      <w:r>
        <w:rPr>
          <w:sz w:val="28"/>
          <w:szCs w:val="28"/>
        </w:rPr>
        <w:t xml:space="preserve">» </w:t>
      </w:r>
      <w:r>
        <w:rPr>
          <w:sz w:val="24"/>
        </w:rPr>
        <w:t xml:space="preserve">специальности </w:t>
      </w:r>
      <w:r>
        <w:rPr/>
        <w:t>38.02.0</w:t>
      </w:r>
      <w:r>
        <w:rPr/>
        <w:t>1</w:t>
      </w:r>
      <w:r>
        <w:rPr/>
        <w:t xml:space="preserve">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w:t>
      </w:r>
      <w:r>
        <w:rPr>
          <w:sz w:val="24"/>
        </w:rPr>
        <w:t xml:space="preserve"> </w:t>
      </w:r>
    </w:p>
    <w:p>
      <w:pPr>
        <w:pStyle w:val="ListParagraph"/>
        <w:numPr>
          <w:ilvl w:val="0"/>
          <w:numId w:val="20"/>
        </w:numPr>
        <w:tabs>
          <w:tab w:val="clear" w:pos="708"/>
          <w:tab w:val="left" w:pos="1318" w:leader="none"/>
          <w:tab w:val="left" w:pos="5734" w:leader="none"/>
        </w:tabs>
        <w:spacing w:lineRule="auto" w:line="252" w:before="14" w:after="0"/>
        <w:ind w:left="0" w:right="431" w:firstLine="709"/>
        <w:jc w:val="both"/>
        <w:rPr>
          <w:sz w:val="24"/>
        </w:rPr>
      </w:pPr>
      <w:r>
        <w:rPr>
          <w:sz w:val="24"/>
        </w:rPr>
        <w:t xml:space="preserve"> </w:t>
      </w:r>
      <w:r>
        <w:rPr>
          <w:sz w:val="24"/>
        </w:rPr>
        <w:t>Сводная ведомость результатов освоения основной профессиональной образовательной программы выпускниками по специальности.</w:t>
      </w:r>
    </w:p>
    <w:p>
      <w:pPr>
        <w:pStyle w:val="ListParagraph"/>
        <w:numPr>
          <w:ilvl w:val="0"/>
          <w:numId w:val="20"/>
        </w:numPr>
        <w:tabs>
          <w:tab w:val="clear" w:pos="708"/>
          <w:tab w:val="left" w:pos="142" w:leader="none"/>
          <w:tab w:val="left" w:pos="900" w:leader="none"/>
          <w:tab w:val="left" w:pos="10206" w:leader="none"/>
        </w:tabs>
        <w:spacing w:lineRule="auto" w:line="252" w:before="62" w:after="0"/>
        <w:ind w:left="0" w:firstLine="709"/>
        <w:jc w:val="both"/>
        <w:rPr>
          <w:sz w:val="24"/>
        </w:rPr>
      </w:pPr>
      <w:r>
        <w:rPr>
          <w:sz w:val="24"/>
        </w:rPr>
        <w:t>Приказ руководителя образовательной организации об утверждении тематики выпускных квалификационных работ по специальности.</w:t>
      </w:r>
    </w:p>
    <w:p>
      <w:pPr>
        <w:pStyle w:val="ListParagraph"/>
        <w:numPr>
          <w:ilvl w:val="0"/>
          <w:numId w:val="20"/>
        </w:numPr>
        <w:tabs>
          <w:tab w:val="clear" w:pos="708"/>
          <w:tab w:val="left" w:pos="142" w:leader="none"/>
          <w:tab w:val="left" w:pos="900" w:leader="none"/>
          <w:tab w:val="left" w:pos="10206" w:leader="none"/>
        </w:tabs>
        <w:spacing w:lineRule="auto" w:line="252" w:before="62" w:after="0"/>
        <w:ind w:left="0" w:firstLine="709"/>
        <w:jc w:val="both"/>
        <w:rPr>
          <w:sz w:val="24"/>
        </w:rPr>
      </w:pPr>
      <w:r>
        <w:rPr>
          <w:sz w:val="24"/>
        </w:rPr>
        <w:t>Приказ руководителя образовательной организации о закреплении тематики выпускных квалификационных работ по специальности.</w:t>
      </w:r>
    </w:p>
    <w:p>
      <w:pPr>
        <w:pStyle w:val="ListParagraph"/>
        <w:numPr>
          <w:ilvl w:val="0"/>
          <w:numId w:val="20"/>
        </w:numPr>
        <w:tabs>
          <w:tab w:val="clear" w:pos="708"/>
          <w:tab w:val="left" w:pos="142" w:leader="none"/>
          <w:tab w:val="left" w:pos="900" w:leader="none"/>
          <w:tab w:val="left" w:pos="10206" w:leader="none"/>
        </w:tabs>
        <w:spacing w:before="25" w:after="0"/>
        <w:ind w:left="0" w:firstLine="709"/>
        <w:jc w:val="both"/>
        <w:rPr>
          <w:sz w:val="24"/>
        </w:rPr>
      </w:pPr>
      <w:r>
        <w:rPr>
          <w:sz w:val="24"/>
        </w:rPr>
        <w:t>Приказ об утверждении состава Государственной экзаменационной комиссии.</w:t>
      </w:r>
    </w:p>
    <w:p>
      <w:pPr>
        <w:pStyle w:val="ListParagraph"/>
        <w:numPr>
          <w:ilvl w:val="0"/>
          <w:numId w:val="20"/>
        </w:numPr>
        <w:tabs>
          <w:tab w:val="clear" w:pos="708"/>
          <w:tab w:val="left" w:pos="142" w:leader="none"/>
          <w:tab w:val="left" w:pos="900" w:leader="none"/>
          <w:tab w:val="left" w:pos="1923" w:leader="none"/>
          <w:tab w:val="left" w:pos="2447" w:leader="none"/>
          <w:tab w:val="left" w:pos="4018" w:leader="none"/>
          <w:tab w:val="left" w:pos="6027" w:leader="none"/>
          <w:tab w:val="left" w:pos="7244" w:leader="none"/>
          <w:tab w:val="left" w:pos="8653" w:leader="none"/>
          <w:tab w:val="left" w:pos="10286" w:leader="none"/>
        </w:tabs>
        <w:spacing w:lineRule="auto" w:line="252" w:before="21" w:after="0"/>
        <w:ind w:left="0" w:firstLine="709"/>
        <w:jc w:val="both"/>
        <w:rPr>
          <w:sz w:val="24"/>
        </w:rPr>
      </w:pPr>
      <w:r>
        <w:rPr>
          <w:sz w:val="24"/>
        </w:rPr>
        <w:t>Приказ</w:t>
        <w:tab/>
        <w:t>об</w:t>
        <w:tab/>
        <w:t>организации Государственной итоговой аттестации выпускников по специальности.</w:t>
      </w:r>
    </w:p>
    <w:p>
      <w:pPr>
        <w:pStyle w:val="ListParagraph"/>
        <w:numPr>
          <w:ilvl w:val="0"/>
          <w:numId w:val="20"/>
        </w:numPr>
        <w:tabs>
          <w:tab w:val="clear" w:pos="708"/>
          <w:tab w:val="left" w:pos="0" w:leader="none"/>
        </w:tabs>
        <w:spacing w:lineRule="auto" w:line="259" w:before="23" w:after="0"/>
        <w:ind w:left="0" w:firstLine="851"/>
        <w:rPr>
          <w:sz w:val="24"/>
        </w:rPr>
      </w:pPr>
      <w:r>
        <w:rPr>
          <w:sz w:val="24"/>
        </w:rPr>
        <w:t>Приказы руководителя образовательной организации о допуске студентов к защите ВКР на заседании ГЭК по специальности.</w:t>
      </w:r>
    </w:p>
    <w:p>
      <w:pPr>
        <w:pStyle w:val="ListParagraph"/>
        <w:numPr>
          <w:ilvl w:val="0"/>
          <w:numId w:val="20"/>
        </w:numPr>
        <w:tabs>
          <w:tab w:val="clear" w:pos="708"/>
          <w:tab w:val="left" w:pos="142" w:leader="none"/>
        </w:tabs>
        <w:spacing w:before="20" w:after="0"/>
        <w:ind w:left="0" w:firstLine="709"/>
        <w:rPr>
          <w:sz w:val="24"/>
        </w:rPr>
      </w:pPr>
      <w:r>
        <w:rPr>
          <w:sz w:val="24"/>
        </w:rPr>
        <w:t>Книга протоколов заседаний ГЭК по специальности.</w:t>
      </w:r>
    </w:p>
    <w:p>
      <w:pPr>
        <w:pStyle w:val="ListParagraph"/>
        <w:numPr>
          <w:ilvl w:val="0"/>
          <w:numId w:val="20"/>
        </w:numPr>
        <w:tabs>
          <w:tab w:val="clear" w:pos="708"/>
          <w:tab w:val="left" w:pos="0" w:leader="none"/>
        </w:tabs>
        <w:spacing w:before="21" w:after="0"/>
        <w:ind w:left="0" w:firstLine="709"/>
        <w:jc w:val="both"/>
        <w:rPr>
          <w:sz w:val="24"/>
        </w:rPr>
      </w:pPr>
      <w:r>
        <w:rPr>
          <w:sz w:val="24"/>
        </w:rPr>
        <w:t>Зачетные книжки студентов.</w:t>
      </w:r>
    </w:p>
    <w:p>
      <w:pPr>
        <w:pStyle w:val="ListParagraph"/>
        <w:numPr>
          <w:ilvl w:val="0"/>
          <w:numId w:val="20"/>
        </w:numPr>
        <w:tabs>
          <w:tab w:val="clear" w:pos="708"/>
          <w:tab w:val="left" w:pos="0" w:leader="none"/>
        </w:tabs>
        <w:spacing w:lineRule="auto" w:line="259" w:before="20" w:after="0"/>
        <w:ind w:left="0" w:right="436" w:firstLine="709"/>
        <w:jc w:val="both"/>
        <w:rPr>
          <w:sz w:val="24"/>
        </w:rPr>
      </w:pPr>
      <w:r>
        <w:rPr>
          <w:sz w:val="24"/>
        </w:rPr>
        <w:t>Выполненные выпускные квалификационные работы студентов (в печатной и электронной формах) с письменными отзывом руководителя ВКР и рецензией установленной формы</w:t>
      </w:r>
    </w:p>
    <w:p>
      <w:pPr>
        <w:pStyle w:val="Style16"/>
        <w:ind w:left="0" w:firstLine="709"/>
        <w:rPr>
          <w:sz w:val="23"/>
        </w:rPr>
      </w:pPr>
      <w:r>
        <w:rPr>
          <w:sz w:val="23"/>
        </w:rPr>
      </w:r>
    </w:p>
    <w:p>
      <w:pPr>
        <w:pStyle w:val="31"/>
        <w:tabs>
          <w:tab w:val="clear" w:pos="708"/>
          <w:tab w:val="left" w:pos="1462" w:leader="none"/>
        </w:tabs>
        <w:spacing w:before="1" w:after="0"/>
        <w:ind w:left="0" w:firstLine="709"/>
        <w:jc w:val="both"/>
        <w:rPr/>
      </w:pPr>
      <w:r>
        <w:rPr/>
        <w:t>Общие требования к организации и проведению ГИА</w:t>
      </w:r>
    </w:p>
    <w:p>
      <w:pPr>
        <w:pStyle w:val="ListParagraph"/>
        <w:numPr>
          <w:ilvl w:val="0"/>
          <w:numId w:val="19"/>
        </w:numPr>
        <w:tabs>
          <w:tab w:val="clear" w:pos="708"/>
          <w:tab w:val="left" w:pos="1186" w:leader="none"/>
        </w:tabs>
        <w:spacing w:lineRule="auto" w:line="276" w:before="156" w:after="0"/>
        <w:ind w:left="332" w:firstLine="709"/>
        <w:jc w:val="both"/>
        <w:rPr>
          <w:sz w:val="24"/>
          <w:szCs w:val="24"/>
        </w:rPr>
      </w:pPr>
      <w:r>
        <w:rPr>
          <w:sz w:val="24"/>
        </w:rPr>
        <w:t>Для проведения ГИА создается Государственная экзаменационная комиссия в порядке, предусмотренном нормативными документами Министерства просвещения  Российской Федерации, Министерства образования МО, Положением</w:t>
      </w:r>
      <w:r>
        <w:rPr/>
        <w:t xml:space="preserve"> «</w:t>
      </w:r>
      <w:r>
        <w:rPr>
          <w:sz w:val="24"/>
          <w:szCs w:val="24"/>
        </w:rPr>
        <w:t>О порядке проведения государственной итоговой аттестации государственного бюджетного профессионального образовательного учреждения Московской области «Воскресенский колледж» обучающихся по ФГОС СПО.</w:t>
      </w:r>
    </w:p>
    <w:p>
      <w:pPr>
        <w:pStyle w:val="ListParagraph"/>
        <w:numPr>
          <w:ilvl w:val="0"/>
          <w:numId w:val="19"/>
        </w:numPr>
        <w:tabs>
          <w:tab w:val="clear" w:pos="708"/>
          <w:tab w:val="left" w:pos="1222" w:leader="none"/>
        </w:tabs>
        <w:spacing w:lineRule="auto" w:line="276"/>
        <w:ind w:left="332" w:firstLine="709"/>
        <w:jc w:val="both"/>
        <w:rPr>
          <w:sz w:val="24"/>
        </w:rPr>
      </w:pPr>
      <w:r>
        <w:rPr>
          <w:sz w:val="24"/>
        </w:rPr>
        <w:t>Защита выпускной квалификационной работы (продолжительность защиты до 15 минут) включает презентацию образовательных, профессиональных и личностных достижений выпускника, доклад студента (не более 10-15 минут) с демонстрацией презентации, разбор отзыва руководителя и рецензии, вопросы членов комиссии, ответы студента. Может быть предусмотрено выступление руководителя выпускной работы, а также рецензента.</w:t>
      </w:r>
    </w:p>
    <w:p>
      <w:pPr>
        <w:pStyle w:val="ListParagraph"/>
        <w:numPr>
          <w:ilvl w:val="0"/>
          <w:numId w:val="19"/>
        </w:numPr>
        <w:tabs>
          <w:tab w:val="clear" w:pos="708"/>
          <w:tab w:val="left" w:pos="1212" w:leader="none"/>
        </w:tabs>
        <w:spacing w:lineRule="auto" w:line="276"/>
        <w:ind w:left="332" w:firstLine="709"/>
        <w:jc w:val="both"/>
        <w:rPr>
          <w:sz w:val="24"/>
        </w:rPr>
      </w:pPr>
      <w:r>
        <w:rPr>
          <w:sz w:val="24"/>
        </w:rPr>
        <w:t>При подготовке к ГИА обучающимся оказываются консультации руководителями от образовательной организации, назначенными приказом руководителя образовательной организации. Во время подготовки обучающимся может быть предоставлен доступ в Интернет.</w:t>
      </w:r>
    </w:p>
    <w:p>
      <w:pPr>
        <w:pStyle w:val="Normal"/>
        <w:rPr/>
      </w:pPr>
      <w:r>
        <w:rPr/>
      </w:r>
    </w:p>
    <w:p>
      <w:pPr>
        <w:pStyle w:val="Normal"/>
        <w:rPr/>
      </w:pPr>
      <w:r>
        <w:rPr/>
      </w:r>
    </w:p>
    <w:p>
      <w:pPr>
        <w:pStyle w:val="Normal"/>
        <w:rPr/>
      </w:pPr>
      <w:r>
        <w:rPr/>
      </w:r>
    </w:p>
    <w:p>
      <w:pPr>
        <w:pStyle w:val="Style16"/>
        <w:spacing w:before="120" w:after="46"/>
        <w:ind w:left="332" w:firstLine="709"/>
        <w:rPr/>
      </w:pPr>
      <w:r>
        <w:rPr/>
        <w:t>Таблица 3 - Регламент выполнения задания ВКР</w:t>
      </w:r>
    </w:p>
    <w:p>
      <w:pPr>
        <w:pStyle w:val="Style16"/>
        <w:spacing w:before="120" w:after="46"/>
        <w:ind w:left="332" w:firstLine="709"/>
        <w:rPr/>
      </w:pPr>
      <w:r>
        <w:rPr/>
      </w:r>
    </w:p>
    <w:tbl>
      <w:tblPr>
        <w:tblStyle w:val="a6"/>
        <w:tblW w:w="9571" w:type="dxa"/>
        <w:jc w:val="left"/>
        <w:tblInd w:w="0" w:type="dxa"/>
        <w:tblCellMar>
          <w:top w:w="0" w:type="dxa"/>
          <w:left w:w="108" w:type="dxa"/>
          <w:bottom w:w="0" w:type="dxa"/>
          <w:right w:w="108" w:type="dxa"/>
        </w:tblCellMar>
        <w:tblLook w:val="04a0" w:noHBand="0" w:noVBand="1" w:firstColumn="1" w:lastRow="0" w:lastColumn="0" w:firstRow="1"/>
      </w:tblPr>
      <w:tblGrid>
        <w:gridCol w:w="582"/>
        <w:gridCol w:w="1961"/>
        <w:gridCol w:w="1964"/>
        <w:gridCol w:w="1180"/>
        <w:gridCol w:w="1933"/>
        <w:gridCol w:w="1950"/>
      </w:tblGrid>
      <w:tr>
        <w:trPr/>
        <w:tc>
          <w:tcPr>
            <w:tcW w:w="582" w:type="dxa"/>
            <w:tcBorders/>
          </w:tcPr>
          <w:p>
            <w:pPr>
              <w:pStyle w:val="Normal"/>
              <w:rPr>
                <w:sz w:val="20"/>
                <w:szCs w:val="20"/>
              </w:rPr>
            </w:pPr>
            <w:r>
              <w:rPr>
                <w:sz w:val="20"/>
                <w:szCs w:val="20"/>
              </w:rPr>
              <w:t xml:space="preserve">№ </w:t>
            </w:r>
            <w:r>
              <w:rPr>
                <w:sz w:val="20"/>
                <w:szCs w:val="20"/>
              </w:rPr>
              <w:t>П\П</w:t>
            </w:r>
          </w:p>
        </w:tc>
        <w:tc>
          <w:tcPr>
            <w:tcW w:w="1961" w:type="dxa"/>
            <w:tcBorders/>
          </w:tcPr>
          <w:p>
            <w:pPr>
              <w:pStyle w:val="Normal"/>
              <w:jc w:val="center"/>
              <w:rPr/>
            </w:pPr>
            <w:r>
              <w:rPr>
                <w:b/>
                <w:sz w:val="20"/>
                <w:szCs w:val="20"/>
              </w:rPr>
              <w:t>Содержание деятельности</w:t>
            </w:r>
          </w:p>
        </w:tc>
        <w:tc>
          <w:tcPr>
            <w:tcW w:w="1964" w:type="dxa"/>
            <w:tcBorders/>
          </w:tcPr>
          <w:p>
            <w:pPr>
              <w:pStyle w:val="TableParagraph"/>
              <w:spacing w:before="108" w:after="0"/>
              <w:ind w:left="156" w:right="145" w:hanging="0"/>
              <w:jc w:val="center"/>
              <w:rPr>
                <w:b/>
                <w:b/>
                <w:sz w:val="20"/>
                <w:szCs w:val="20"/>
              </w:rPr>
            </w:pPr>
            <w:r>
              <w:rPr>
                <w:b/>
                <w:sz w:val="20"/>
                <w:szCs w:val="20"/>
              </w:rPr>
              <w:t>Срок</w:t>
            </w:r>
          </w:p>
          <w:p>
            <w:pPr>
              <w:pStyle w:val="Normal"/>
              <w:jc w:val="center"/>
              <w:rPr/>
            </w:pPr>
            <w:r>
              <w:rPr>
                <w:b/>
                <w:sz w:val="20"/>
                <w:szCs w:val="20"/>
              </w:rPr>
              <w:t>исполнения</w:t>
            </w:r>
          </w:p>
        </w:tc>
        <w:tc>
          <w:tcPr>
            <w:tcW w:w="1180" w:type="dxa"/>
            <w:tcBorders/>
          </w:tcPr>
          <w:p>
            <w:pPr>
              <w:pStyle w:val="TableParagraph"/>
              <w:spacing w:lineRule="auto" w:line="235"/>
              <w:ind w:left="394" w:hanging="202"/>
              <w:jc w:val="center"/>
              <w:rPr>
                <w:b/>
                <w:b/>
                <w:sz w:val="20"/>
                <w:szCs w:val="20"/>
              </w:rPr>
            </w:pPr>
            <w:r>
              <w:rPr>
                <w:b/>
                <w:sz w:val="20"/>
                <w:szCs w:val="20"/>
              </w:rPr>
              <w:t>Неделя по</w:t>
            </w:r>
          </w:p>
          <w:p>
            <w:pPr>
              <w:pStyle w:val="Normal"/>
              <w:jc w:val="center"/>
              <w:rPr/>
            </w:pPr>
            <w:r>
              <w:rPr>
                <w:b/>
                <w:sz w:val="20"/>
                <w:szCs w:val="20"/>
              </w:rPr>
              <w:t>КУГ*</w:t>
            </w:r>
          </w:p>
        </w:tc>
        <w:tc>
          <w:tcPr>
            <w:tcW w:w="1933" w:type="dxa"/>
            <w:tcBorders/>
          </w:tcPr>
          <w:p>
            <w:pPr>
              <w:pStyle w:val="Normal"/>
              <w:jc w:val="center"/>
              <w:rPr/>
            </w:pPr>
            <w:r>
              <w:rPr>
                <w:b/>
                <w:sz w:val="20"/>
                <w:szCs w:val="20"/>
              </w:rPr>
              <w:t>Исполнитель</w:t>
            </w:r>
          </w:p>
        </w:tc>
        <w:tc>
          <w:tcPr>
            <w:tcW w:w="1950" w:type="dxa"/>
            <w:tcBorders/>
          </w:tcPr>
          <w:p>
            <w:pPr>
              <w:pStyle w:val="Normal"/>
              <w:jc w:val="center"/>
              <w:rPr>
                <w:b/>
                <w:b/>
                <w:sz w:val="20"/>
                <w:szCs w:val="20"/>
              </w:rPr>
            </w:pPr>
            <w:r>
              <w:rPr>
                <w:b/>
                <w:sz w:val="20"/>
                <w:szCs w:val="20"/>
              </w:rPr>
              <w:t>Контроль исполнения</w:t>
            </w:r>
          </w:p>
        </w:tc>
      </w:tr>
      <w:tr>
        <w:trPr/>
        <w:tc>
          <w:tcPr>
            <w:tcW w:w="582" w:type="dxa"/>
            <w:tcBorders/>
          </w:tcPr>
          <w:p>
            <w:pPr>
              <w:pStyle w:val="Normal"/>
              <w:rPr>
                <w:sz w:val="20"/>
                <w:szCs w:val="20"/>
              </w:rPr>
            </w:pPr>
            <w:r>
              <w:rPr>
                <w:sz w:val="20"/>
                <w:szCs w:val="20"/>
              </w:rPr>
              <w:t>1</w:t>
            </w:r>
          </w:p>
        </w:tc>
        <w:tc>
          <w:tcPr>
            <w:tcW w:w="1961" w:type="dxa"/>
            <w:tcBorders/>
          </w:tcPr>
          <w:p>
            <w:pPr>
              <w:pStyle w:val="TableParagraph"/>
              <w:ind w:left="172" w:right="162" w:hanging="0"/>
              <w:jc w:val="center"/>
              <w:rPr>
                <w:sz w:val="20"/>
              </w:rPr>
            </w:pPr>
            <w:r>
              <w:rPr>
                <w:sz w:val="20"/>
              </w:rPr>
              <w:t>Разработка и корректировка темы ВКР, издание приказа по</w:t>
            </w:r>
          </w:p>
          <w:p>
            <w:pPr>
              <w:pStyle w:val="Normal"/>
              <w:jc w:val="center"/>
              <w:rPr/>
            </w:pPr>
            <w:r>
              <w:rPr>
                <w:sz w:val="20"/>
              </w:rPr>
              <w:t>уточнению, изменению темы ВКР (при необходимости)</w:t>
            </w:r>
          </w:p>
        </w:tc>
        <w:tc>
          <w:tcPr>
            <w:tcW w:w="1964" w:type="dxa"/>
            <w:tcBorders/>
          </w:tcPr>
          <w:p>
            <w:pPr>
              <w:pStyle w:val="Normal"/>
              <w:jc w:val="center"/>
              <w:rPr/>
            </w:pPr>
            <w:r>
              <w:rPr>
                <w:sz w:val="20"/>
              </w:rPr>
              <w:t>До апреля текущего учебного года</w:t>
            </w:r>
          </w:p>
        </w:tc>
        <w:tc>
          <w:tcPr>
            <w:tcW w:w="1180" w:type="dxa"/>
            <w:tcBorders/>
          </w:tcPr>
          <w:p>
            <w:pPr>
              <w:pStyle w:val="Normal"/>
              <w:rPr/>
            </w:pPr>
            <w:r>
              <w:rPr/>
            </w:r>
          </w:p>
        </w:tc>
        <w:tc>
          <w:tcPr>
            <w:tcW w:w="1933" w:type="dxa"/>
            <w:tcBorders/>
          </w:tcPr>
          <w:p>
            <w:pPr>
              <w:pStyle w:val="Normal"/>
              <w:jc w:val="center"/>
              <w:rPr/>
            </w:pPr>
            <w:r>
              <w:rPr>
                <w:sz w:val="20"/>
              </w:rPr>
              <w:t>Руководители ВКР, ПЦК</w:t>
            </w:r>
          </w:p>
        </w:tc>
        <w:tc>
          <w:tcPr>
            <w:tcW w:w="1950" w:type="dxa"/>
            <w:tcBorders/>
          </w:tcPr>
          <w:p>
            <w:pPr>
              <w:pStyle w:val="TableParagraph"/>
              <w:ind w:left="68" w:right="25" w:hanging="0"/>
              <w:jc w:val="center"/>
              <w:rPr>
                <w:sz w:val="20"/>
              </w:rPr>
            </w:pPr>
            <w:r>
              <w:rPr>
                <w:sz w:val="20"/>
              </w:rPr>
              <w:t>Заместитель</w:t>
            </w:r>
          </w:p>
          <w:p>
            <w:pPr>
              <w:pStyle w:val="Normal"/>
              <w:jc w:val="center"/>
              <w:rPr/>
            </w:pPr>
            <w:r>
              <w:rPr>
                <w:sz w:val="20"/>
              </w:rPr>
              <w:t>директора по УР</w:t>
            </w:r>
          </w:p>
        </w:tc>
      </w:tr>
      <w:tr>
        <w:trPr/>
        <w:tc>
          <w:tcPr>
            <w:tcW w:w="582" w:type="dxa"/>
            <w:tcBorders/>
          </w:tcPr>
          <w:p>
            <w:pPr>
              <w:pStyle w:val="Normal"/>
              <w:rPr>
                <w:sz w:val="20"/>
                <w:szCs w:val="20"/>
              </w:rPr>
            </w:pPr>
            <w:r>
              <w:rPr>
                <w:sz w:val="20"/>
                <w:szCs w:val="20"/>
              </w:rPr>
              <w:t>2</w:t>
            </w:r>
          </w:p>
        </w:tc>
        <w:tc>
          <w:tcPr>
            <w:tcW w:w="1961" w:type="dxa"/>
            <w:tcBorders/>
          </w:tcPr>
          <w:p>
            <w:pPr>
              <w:pStyle w:val="TableParagraph"/>
              <w:spacing w:before="108" w:after="0"/>
              <w:ind w:left="160" w:right="131" w:hanging="160"/>
              <w:jc w:val="center"/>
              <w:rPr>
                <w:sz w:val="20"/>
              </w:rPr>
            </w:pPr>
            <w:r>
              <w:rPr>
                <w:sz w:val="20"/>
              </w:rPr>
              <w:t>Разработка, утверждение индивидуальных заданий ВКР.</w:t>
            </w:r>
          </w:p>
          <w:p>
            <w:pPr>
              <w:pStyle w:val="Normal"/>
              <w:jc w:val="center"/>
              <w:rPr/>
            </w:pPr>
            <w:r>
              <w:rPr>
                <w:sz w:val="20"/>
              </w:rPr>
              <w:t>Выдача заданий студентам</w:t>
            </w:r>
          </w:p>
        </w:tc>
        <w:tc>
          <w:tcPr>
            <w:tcW w:w="1964" w:type="dxa"/>
            <w:tcBorders/>
          </w:tcPr>
          <w:p>
            <w:pPr>
              <w:pStyle w:val="Normal"/>
              <w:jc w:val="center"/>
              <w:rPr/>
            </w:pPr>
            <w:r>
              <w:rPr>
                <w:bCs/>
                <w:kern w:val="2"/>
                <w:sz w:val="20"/>
                <w:szCs w:val="20"/>
              </w:rPr>
              <w:t>До преддипломной практики,( не позднее чем за 2 недели до ее начала)</w:t>
            </w:r>
          </w:p>
        </w:tc>
        <w:tc>
          <w:tcPr>
            <w:tcW w:w="1180" w:type="dxa"/>
            <w:tcBorders/>
          </w:tcPr>
          <w:p>
            <w:pPr>
              <w:pStyle w:val="Normal"/>
              <w:jc w:val="center"/>
              <w:rPr/>
            </w:pPr>
            <w:r>
              <w:rPr/>
              <w:t>33</w:t>
            </w:r>
          </w:p>
        </w:tc>
        <w:tc>
          <w:tcPr>
            <w:tcW w:w="1933" w:type="dxa"/>
            <w:tcBorders/>
          </w:tcPr>
          <w:p>
            <w:pPr>
              <w:pStyle w:val="TableParagraph"/>
              <w:ind w:left="327" w:right="392" w:hanging="0"/>
              <w:jc w:val="center"/>
              <w:rPr>
                <w:sz w:val="20"/>
              </w:rPr>
            </w:pPr>
            <w:r>
              <w:rPr>
                <w:sz w:val="20"/>
              </w:rPr>
              <w:t>Цикловая комиссия специальности 38.02.0</w:t>
            </w:r>
            <w:r>
              <w:rPr>
                <w:sz w:val="20"/>
              </w:rPr>
              <w:t>1</w:t>
            </w:r>
          </w:p>
          <w:p>
            <w:pPr>
              <w:pStyle w:val="Normal"/>
              <w:jc w:val="center"/>
              <w:rPr/>
            </w:pPr>
            <w:r>
              <w:rPr>
                <w:sz w:val="20"/>
              </w:rPr>
              <w:t>Руководители ВКР</w:t>
            </w:r>
          </w:p>
        </w:tc>
        <w:tc>
          <w:tcPr>
            <w:tcW w:w="1950" w:type="dxa"/>
            <w:tcBorders/>
          </w:tcPr>
          <w:p>
            <w:pPr>
              <w:pStyle w:val="TableParagraph"/>
              <w:spacing w:lineRule="exact" w:line="223"/>
              <w:ind w:left="356" w:hanging="0"/>
              <w:jc w:val="center"/>
              <w:rPr>
                <w:sz w:val="20"/>
              </w:rPr>
            </w:pPr>
            <w:r>
              <w:rPr>
                <w:sz w:val="20"/>
              </w:rPr>
              <w:t>Заместитель</w:t>
            </w:r>
          </w:p>
          <w:p>
            <w:pPr>
              <w:pStyle w:val="TableParagraph"/>
              <w:spacing w:before="1" w:after="0"/>
              <w:ind w:left="68" w:right="25" w:hanging="0"/>
              <w:jc w:val="center"/>
              <w:rPr>
                <w:sz w:val="20"/>
              </w:rPr>
            </w:pPr>
            <w:r>
              <w:rPr>
                <w:sz w:val="20"/>
              </w:rPr>
              <w:t>директора по УР, ПЦК</w:t>
            </w:r>
          </w:p>
          <w:p>
            <w:pPr>
              <w:pStyle w:val="Normal"/>
              <w:jc w:val="center"/>
              <w:rPr/>
            </w:pPr>
            <w:r>
              <w:rPr>
                <w:sz w:val="20"/>
              </w:rPr>
              <w:t>специальности</w:t>
            </w:r>
          </w:p>
        </w:tc>
      </w:tr>
      <w:tr>
        <w:trPr/>
        <w:tc>
          <w:tcPr>
            <w:tcW w:w="582" w:type="dxa"/>
            <w:tcBorders/>
          </w:tcPr>
          <w:p>
            <w:pPr>
              <w:pStyle w:val="Normal"/>
              <w:rPr>
                <w:sz w:val="20"/>
                <w:szCs w:val="20"/>
              </w:rPr>
            </w:pPr>
            <w:r>
              <w:rPr>
                <w:sz w:val="20"/>
                <w:szCs w:val="20"/>
              </w:rPr>
              <w:t>3</w:t>
            </w:r>
          </w:p>
        </w:tc>
        <w:tc>
          <w:tcPr>
            <w:tcW w:w="1961" w:type="dxa"/>
            <w:tcBorders/>
          </w:tcPr>
          <w:p>
            <w:pPr>
              <w:pStyle w:val="TableParagraph"/>
              <w:ind w:left="364" w:right="353" w:hanging="372"/>
              <w:jc w:val="center"/>
              <w:rPr>
                <w:sz w:val="20"/>
              </w:rPr>
            </w:pPr>
            <w:r>
              <w:rPr>
                <w:sz w:val="20"/>
              </w:rPr>
              <w:t>Составление плана ВКР, подбор и анализ исходной информации ,разработка</w:t>
            </w:r>
          </w:p>
          <w:p>
            <w:pPr>
              <w:pStyle w:val="Normal"/>
              <w:jc w:val="center"/>
              <w:rPr/>
            </w:pPr>
            <w:r>
              <w:rPr>
                <w:sz w:val="20"/>
              </w:rPr>
              <w:t>проекта  содержательной части ВКР. Написание введения.</w:t>
            </w:r>
          </w:p>
        </w:tc>
        <w:tc>
          <w:tcPr>
            <w:tcW w:w="1964" w:type="dxa"/>
            <w:tcBorders/>
          </w:tcPr>
          <w:p>
            <w:pPr>
              <w:pStyle w:val="TableParagraph"/>
              <w:spacing w:before="108" w:after="0"/>
              <w:ind w:left="137" w:right="124" w:hanging="1"/>
              <w:jc w:val="center"/>
              <w:rPr>
                <w:sz w:val="20"/>
              </w:rPr>
            </w:pPr>
            <w:r>
              <w:rPr>
                <w:sz w:val="20"/>
              </w:rPr>
              <w:t xml:space="preserve">До окончания </w:t>
            </w:r>
            <w:r>
              <w:rPr>
                <w:w w:val="95"/>
                <w:sz w:val="20"/>
              </w:rPr>
              <w:t xml:space="preserve">производственной </w:t>
            </w:r>
            <w:r>
              <w:rPr>
                <w:sz w:val="20"/>
              </w:rPr>
              <w:t>практики</w:t>
            </w:r>
          </w:p>
          <w:p>
            <w:pPr>
              <w:pStyle w:val="Normal"/>
              <w:jc w:val="center"/>
              <w:rPr/>
            </w:pPr>
            <w:r>
              <w:rPr>
                <w:sz w:val="20"/>
              </w:rPr>
              <w:t>(преддипломной)</w:t>
            </w:r>
          </w:p>
        </w:tc>
        <w:tc>
          <w:tcPr>
            <w:tcW w:w="1180" w:type="dxa"/>
            <w:tcBorders/>
          </w:tcPr>
          <w:p>
            <w:pPr>
              <w:pStyle w:val="Normal"/>
              <w:jc w:val="center"/>
              <w:rPr>
                <w:sz w:val="20"/>
                <w:szCs w:val="20"/>
              </w:rPr>
            </w:pPr>
            <w:r>
              <w:rPr>
                <w:sz w:val="20"/>
                <w:szCs w:val="20"/>
              </w:rPr>
              <w:t>34-37</w:t>
            </w:r>
          </w:p>
        </w:tc>
        <w:tc>
          <w:tcPr>
            <w:tcW w:w="1933" w:type="dxa"/>
            <w:tcBorders/>
          </w:tcPr>
          <w:p>
            <w:pPr>
              <w:pStyle w:val="Normal"/>
              <w:jc w:val="center"/>
              <w:rPr>
                <w:sz w:val="20"/>
                <w:szCs w:val="20"/>
              </w:rPr>
            </w:pPr>
            <w:r>
              <w:rPr>
                <w:sz w:val="20"/>
                <w:szCs w:val="20"/>
              </w:rPr>
              <w:t>студент</w:t>
            </w:r>
          </w:p>
        </w:tc>
        <w:tc>
          <w:tcPr>
            <w:tcW w:w="1950" w:type="dxa"/>
            <w:tcBorders/>
          </w:tcPr>
          <w:p>
            <w:pPr>
              <w:pStyle w:val="TableParagraph"/>
              <w:ind w:left="93" w:right="237" w:hanging="0"/>
              <w:jc w:val="center"/>
              <w:rPr>
                <w:sz w:val="20"/>
              </w:rPr>
            </w:pPr>
            <w:r>
              <w:rPr>
                <w:w w:val="95"/>
                <w:sz w:val="20"/>
              </w:rPr>
              <w:t xml:space="preserve">Руководители </w:t>
            </w:r>
            <w:r>
              <w:rPr>
                <w:sz w:val="20"/>
              </w:rPr>
              <w:t>ВКР, ПЦК,</w:t>
            </w:r>
          </w:p>
          <w:p>
            <w:pPr>
              <w:pStyle w:val="Normal"/>
              <w:jc w:val="center"/>
              <w:rPr/>
            </w:pPr>
            <w:r>
              <w:rPr>
                <w:sz w:val="20"/>
              </w:rPr>
              <w:t>классный руководитель группы</w:t>
            </w:r>
          </w:p>
        </w:tc>
      </w:tr>
      <w:tr>
        <w:trPr/>
        <w:tc>
          <w:tcPr>
            <w:tcW w:w="582" w:type="dxa"/>
            <w:tcBorders/>
          </w:tcPr>
          <w:p>
            <w:pPr>
              <w:pStyle w:val="Normal"/>
              <w:rPr>
                <w:sz w:val="20"/>
                <w:szCs w:val="20"/>
              </w:rPr>
            </w:pPr>
            <w:r>
              <w:rPr>
                <w:sz w:val="20"/>
                <w:szCs w:val="20"/>
              </w:rPr>
              <w:t>4</w:t>
            </w:r>
          </w:p>
        </w:tc>
        <w:tc>
          <w:tcPr>
            <w:tcW w:w="1961" w:type="dxa"/>
            <w:tcBorders/>
          </w:tcPr>
          <w:p>
            <w:pPr>
              <w:pStyle w:val="TableParagraph"/>
              <w:spacing w:lineRule="exact" w:line="223"/>
              <w:ind w:left="32" w:hanging="32"/>
              <w:jc w:val="center"/>
              <w:rPr>
                <w:sz w:val="20"/>
              </w:rPr>
            </w:pPr>
            <w:r>
              <w:rPr>
                <w:sz w:val="20"/>
              </w:rPr>
              <w:t>Оформление</w:t>
            </w:r>
          </w:p>
          <w:p>
            <w:pPr>
              <w:pStyle w:val="TableParagraph"/>
              <w:ind w:left="32" w:right="225" w:hanging="1"/>
              <w:jc w:val="center"/>
              <w:rPr>
                <w:sz w:val="20"/>
              </w:rPr>
            </w:pPr>
            <w:r>
              <w:rPr>
                <w:sz w:val="20"/>
              </w:rPr>
              <w:t>результатов, оформление ВКР,разработка</w:t>
            </w:r>
          </w:p>
          <w:p>
            <w:pPr>
              <w:pStyle w:val="TableParagraph"/>
              <w:spacing w:lineRule="exact" w:line="228"/>
              <w:ind w:left="172" w:right="162" w:hanging="0"/>
              <w:jc w:val="center"/>
              <w:rPr>
                <w:sz w:val="20"/>
              </w:rPr>
            </w:pPr>
            <w:r>
              <w:rPr>
                <w:sz w:val="20"/>
              </w:rPr>
              <w:t>основных частей ВКР,оценка</w:t>
            </w:r>
          </w:p>
          <w:p>
            <w:pPr>
              <w:pStyle w:val="TableParagraph"/>
              <w:ind w:left="171" w:right="164" w:hanging="0"/>
              <w:jc w:val="center"/>
              <w:rPr>
                <w:sz w:val="20"/>
              </w:rPr>
            </w:pPr>
            <w:r>
              <w:rPr>
                <w:sz w:val="20"/>
              </w:rPr>
              <w:t>степени реальности ВКР, оформление списка</w:t>
            </w:r>
          </w:p>
          <w:p>
            <w:pPr>
              <w:pStyle w:val="Normal"/>
              <w:rPr/>
            </w:pPr>
            <w:r>
              <w:rPr>
                <w:sz w:val="20"/>
              </w:rPr>
              <w:t xml:space="preserve">       </w:t>
            </w:r>
            <w:r>
              <w:rPr>
                <w:sz w:val="20"/>
              </w:rPr>
              <w:t>источников</w:t>
            </w:r>
          </w:p>
        </w:tc>
        <w:tc>
          <w:tcPr>
            <w:tcW w:w="1964" w:type="dxa"/>
            <w:tcBorders/>
          </w:tcPr>
          <w:p>
            <w:pPr>
              <w:pStyle w:val="TableParagraph"/>
              <w:ind w:left="74" w:right="43" w:hanging="74"/>
              <w:jc w:val="center"/>
              <w:rPr>
                <w:sz w:val="20"/>
              </w:rPr>
            </w:pPr>
            <w:r>
              <w:rPr>
                <w:sz w:val="20"/>
              </w:rPr>
              <w:t>Не позднее двух дней до проведения</w:t>
            </w:r>
          </w:p>
          <w:p>
            <w:pPr>
              <w:pStyle w:val="Normal"/>
              <w:jc w:val="center"/>
              <w:rPr/>
            </w:pPr>
            <w:r>
              <w:rPr>
                <w:sz w:val="20"/>
              </w:rPr>
              <w:t>предзащиты по графику.</w:t>
            </w:r>
          </w:p>
        </w:tc>
        <w:tc>
          <w:tcPr>
            <w:tcW w:w="1180" w:type="dxa"/>
            <w:tcBorders/>
          </w:tcPr>
          <w:p>
            <w:pPr>
              <w:pStyle w:val="Normal"/>
              <w:jc w:val="center"/>
              <w:rPr>
                <w:sz w:val="20"/>
                <w:szCs w:val="20"/>
              </w:rPr>
            </w:pPr>
            <w:r>
              <w:rPr>
                <w:sz w:val="20"/>
                <w:szCs w:val="20"/>
              </w:rPr>
              <w:t>38-40</w:t>
            </w:r>
          </w:p>
        </w:tc>
        <w:tc>
          <w:tcPr>
            <w:tcW w:w="1933" w:type="dxa"/>
            <w:tcBorders/>
          </w:tcPr>
          <w:p>
            <w:pPr>
              <w:pStyle w:val="Normal"/>
              <w:jc w:val="center"/>
              <w:rPr>
                <w:sz w:val="20"/>
                <w:szCs w:val="20"/>
              </w:rPr>
            </w:pPr>
            <w:r>
              <w:rPr>
                <w:sz w:val="20"/>
                <w:szCs w:val="20"/>
              </w:rPr>
              <w:t>студент</w:t>
            </w:r>
          </w:p>
        </w:tc>
        <w:tc>
          <w:tcPr>
            <w:tcW w:w="1950" w:type="dxa"/>
            <w:tcBorders/>
          </w:tcPr>
          <w:p>
            <w:pPr>
              <w:pStyle w:val="TableParagraph"/>
              <w:ind w:left="280" w:right="237" w:hanging="0"/>
              <w:jc w:val="center"/>
              <w:rPr>
                <w:sz w:val="20"/>
              </w:rPr>
            </w:pPr>
            <w:r>
              <w:rPr>
                <w:w w:val="95"/>
                <w:sz w:val="20"/>
              </w:rPr>
              <w:t xml:space="preserve">Руководители </w:t>
            </w:r>
            <w:r>
              <w:rPr>
                <w:sz w:val="20"/>
              </w:rPr>
              <w:t>ВКР, ПЦК,</w:t>
            </w:r>
          </w:p>
          <w:p>
            <w:pPr>
              <w:pStyle w:val="Normal"/>
              <w:jc w:val="center"/>
              <w:rPr/>
            </w:pPr>
            <w:r>
              <w:rPr>
                <w:sz w:val="20"/>
              </w:rPr>
              <w:t>классный руководитель группы</w:t>
            </w:r>
          </w:p>
        </w:tc>
      </w:tr>
    </w:tbl>
    <w:p>
      <w:pPr>
        <w:pStyle w:val="Style16"/>
        <w:spacing w:lineRule="auto" w:line="276" w:before="2" w:after="0"/>
        <w:ind w:left="0" w:firstLine="709"/>
        <w:jc w:val="both"/>
        <w:rPr/>
      </w:pPr>
      <w:r>
        <w:rPr/>
        <w:t>Выполнение ВКР должно проходить с соблюдением плана разработки, без нарушения сроков отчетности перед руководителем по каждому указанному в нем этапу.</w:t>
      </w:r>
    </w:p>
    <w:p>
      <w:pPr>
        <w:pStyle w:val="Style16"/>
        <w:spacing w:lineRule="auto" w:line="276" w:before="2" w:after="0"/>
        <w:ind w:left="0" w:firstLine="709"/>
        <w:jc w:val="both"/>
        <w:rPr/>
      </w:pPr>
      <w:r>
        <w:rPr/>
        <w:t>Ход выполнения ВКР планируется в соответствии с календарным графиком выполнения ВКР, рубежный контроль планируется по состоянию готовности ВКР.</w:t>
      </w:r>
    </w:p>
    <w:p>
      <w:pPr>
        <w:pStyle w:val="Style16"/>
        <w:spacing w:before="1" w:after="8"/>
        <w:rPr/>
      </w:pPr>
      <w:r>
        <w:rPr/>
      </w:r>
    </w:p>
    <w:p>
      <w:pPr>
        <w:pStyle w:val="Style16"/>
        <w:spacing w:before="1" w:after="8"/>
        <w:rPr/>
      </w:pPr>
      <w:r>
        <w:rPr/>
      </w:r>
    </w:p>
    <w:p>
      <w:pPr>
        <w:pStyle w:val="Style16"/>
        <w:spacing w:before="1" w:after="8"/>
        <w:rPr/>
      </w:pPr>
      <w:r>
        <w:rPr/>
      </w:r>
    </w:p>
    <w:p>
      <w:pPr>
        <w:pStyle w:val="Style16"/>
        <w:spacing w:before="1" w:after="8"/>
        <w:rPr/>
      </w:pPr>
      <w:r>
        <w:rPr/>
      </w:r>
    </w:p>
    <w:p>
      <w:pPr>
        <w:pStyle w:val="Style16"/>
        <w:spacing w:before="1" w:after="8"/>
        <w:rPr/>
      </w:pPr>
      <w:r>
        <w:rPr/>
      </w:r>
    </w:p>
    <w:p>
      <w:pPr>
        <w:pStyle w:val="Style16"/>
        <w:spacing w:before="1" w:after="8"/>
        <w:rPr/>
      </w:pPr>
      <w:r>
        <w:rPr/>
        <w:t>Таблица 4 - Ход выполнения ВКР</w:t>
      </w:r>
    </w:p>
    <w:p>
      <w:pPr>
        <w:pStyle w:val="Normal"/>
        <w:rPr/>
      </w:pPr>
      <w:r>
        <w:rPr/>
      </w:r>
    </w:p>
    <w:tbl>
      <w:tblPr>
        <w:tblStyle w:val="a6"/>
        <w:tblW w:w="9239" w:type="dxa"/>
        <w:jc w:val="left"/>
        <w:tblInd w:w="333" w:type="dxa"/>
        <w:tblCellMar>
          <w:top w:w="0" w:type="dxa"/>
          <w:left w:w="108" w:type="dxa"/>
          <w:bottom w:w="0" w:type="dxa"/>
          <w:right w:w="108" w:type="dxa"/>
        </w:tblCellMar>
        <w:tblLook w:val="04a0" w:noHBand="0" w:noVBand="1" w:firstColumn="1" w:lastRow="0" w:lastColumn="0" w:firstRow="1"/>
      </w:tblPr>
      <w:tblGrid>
        <w:gridCol w:w="3253"/>
        <w:gridCol w:w="844"/>
        <w:gridCol w:w="1244"/>
        <w:gridCol w:w="1109"/>
        <w:gridCol w:w="973"/>
        <w:gridCol w:w="975"/>
        <w:gridCol w:w="840"/>
      </w:tblGrid>
      <w:tr>
        <w:trPr/>
        <w:tc>
          <w:tcPr>
            <w:tcW w:w="3253" w:type="dxa"/>
            <w:vMerge w:val="restart"/>
            <w:tcBorders/>
          </w:tcPr>
          <w:p>
            <w:pPr>
              <w:pStyle w:val="Style16"/>
              <w:spacing w:before="1" w:after="8"/>
              <w:ind w:left="0" w:hanging="0"/>
              <w:rPr/>
            </w:pPr>
            <w:r>
              <w:rPr>
                <w:sz w:val="20"/>
              </w:rPr>
              <w:t>Наименование выполненных работ</w:t>
            </w:r>
          </w:p>
        </w:tc>
        <w:tc>
          <w:tcPr>
            <w:tcW w:w="5985" w:type="dxa"/>
            <w:gridSpan w:val="6"/>
            <w:tcBorders/>
          </w:tcPr>
          <w:p>
            <w:pPr>
              <w:pStyle w:val="TableParagraph"/>
              <w:spacing w:lineRule="exact" w:line="223"/>
              <w:ind w:left="104" w:right="104" w:hanging="0"/>
              <w:jc w:val="center"/>
              <w:rPr>
                <w:sz w:val="20"/>
              </w:rPr>
            </w:pPr>
            <w:r>
              <w:rPr>
                <w:sz w:val="20"/>
              </w:rPr>
              <w:t xml:space="preserve">№ </w:t>
            </w:r>
            <w:r>
              <w:rPr>
                <w:sz w:val="20"/>
              </w:rPr>
              <w:t>недели в соответствии с календарным графиком,</w:t>
            </w:r>
          </w:p>
          <w:p>
            <w:pPr>
              <w:pStyle w:val="Style16"/>
              <w:spacing w:before="1" w:after="8"/>
              <w:ind w:left="0" w:hanging="0"/>
              <w:rPr/>
            </w:pPr>
            <w:r>
              <w:rPr>
                <w:sz w:val="20"/>
              </w:rPr>
              <w:t>объем выполненных работ, %</w:t>
            </w:r>
          </w:p>
        </w:tc>
      </w:tr>
      <w:tr>
        <w:trPr/>
        <w:tc>
          <w:tcPr>
            <w:tcW w:w="3253" w:type="dxa"/>
            <w:vMerge w:val="continue"/>
            <w:tcBorders/>
          </w:tcPr>
          <w:p>
            <w:pPr>
              <w:pStyle w:val="Style16"/>
              <w:spacing w:before="1" w:after="8"/>
              <w:ind w:left="0" w:hanging="0"/>
              <w:rPr/>
            </w:pPr>
            <w:r>
              <w:rPr/>
            </w:r>
          </w:p>
        </w:tc>
        <w:tc>
          <w:tcPr>
            <w:tcW w:w="844" w:type="dxa"/>
            <w:tcBorders/>
          </w:tcPr>
          <w:p>
            <w:pPr>
              <w:pStyle w:val="Style16"/>
              <w:spacing w:before="1" w:after="8"/>
              <w:ind w:left="0" w:hanging="0"/>
              <w:rPr>
                <w:sz w:val="20"/>
                <w:szCs w:val="20"/>
              </w:rPr>
            </w:pPr>
            <w:r>
              <w:rPr>
                <w:sz w:val="20"/>
                <w:szCs w:val="20"/>
              </w:rPr>
              <w:t>ПП</w:t>
            </w:r>
          </w:p>
        </w:tc>
        <w:tc>
          <w:tcPr>
            <w:tcW w:w="4301" w:type="dxa"/>
            <w:gridSpan w:val="4"/>
            <w:tcBorders/>
          </w:tcPr>
          <w:p>
            <w:pPr>
              <w:pStyle w:val="Style16"/>
              <w:spacing w:before="1" w:after="8"/>
              <w:ind w:left="0" w:hanging="0"/>
              <w:jc w:val="center"/>
              <w:rPr>
                <w:sz w:val="20"/>
                <w:szCs w:val="20"/>
              </w:rPr>
            </w:pPr>
            <w:r>
              <w:rPr>
                <w:sz w:val="20"/>
                <w:szCs w:val="20"/>
              </w:rPr>
              <w:t>Подготовка ВКР</w:t>
            </w:r>
          </w:p>
        </w:tc>
        <w:tc>
          <w:tcPr>
            <w:tcW w:w="840" w:type="dxa"/>
            <w:tcBorders/>
          </w:tcPr>
          <w:p>
            <w:pPr>
              <w:pStyle w:val="Style16"/>
              <w:spacing w:before="1" w:after="8"/>
              <w:ind w:left="0" w:hanging="0"/>
              <w:rPr>
                <w:sz w:val="20"/>
                <w:szCs w:val="20"/>
              </w:rPr>
            </w:pPr>
            <w:r>
              <w:rPr>
                <w:sz w:val="20"/>
                <w:szCs w:val="20"/>
              </w:rPr>
              <w:t>Защита</w:t>
            </w:r>
          </w:p>
        </w:tc>
      </w:tr>
      <w:tr>
        <w:trPr/>
        <w:tc>
          <w:tcPr>
            <w:tcW w:w="3253" w:type="dxa"/>
            <w:tcBorders/>
          </w:tcPr>
          <w:p>
            <w:pPr>
              <w:pStyle w:val="Style16"/>
              <w:spacing w:before="1" w:after="8"/>
              <w:ind w:left="0" w:hanging="0"/>
              <w:rPr/>
            </w:pPr>
            <w:r>
              <w:rPr/>
            </w:r>
          </w:p>
        </w:tc>
        <w:tc>
          <w:tcPr>
            <w:tcW w:w="844" w:type="dxa"/>
            <w:tcBorders/>
          </w:tcPr>
          <w:p>
            <w:pPr>
              <w:pStyle w:val="Style16"/>
              <w:spacing w:before="1" w:after="8"/>
              <w:ind w:left="0" w:hanging="0"/>
              <w:jc w:val="center"/>
              <w:rPr>
                <w:sz w:val="20"/>
                <w:szCs w:val="20"/>
              </w:rPr>
            </w:pPr>
            <w:r>
              <w:rPr>
                <w:sz w:val="20"/>
                <w:szCs w:val="20"/>
              </w:rPr>
              <w:t>37</w:t>
            </w:r>
          </w:p>
        </w:tc>
        <w:tc>
          <w:tcPr>
            <w:tcW w:w="1244" w:type="dxa"/>
            <w:tcBorders/>
          </w:tcPr>
          <w:p>
            <w:pPr>
              <w:pStyle w:val="Style16"/>
              <w:spacing w:before="1" w:after="8"/>
              <w:ind w:left="0" w:hanging="0"/>
              <w:jc w:val="center"/>
              <w:rPr>
                <w:sz w:val="20"/>
                <w:szCs w:val="20"/>
              </w:rPr>
            </w:pPr>
            <w:r>
              <w:rPr>
                <w:sz w:val="20"/>
                <w:szCs w:val="20"/>
              </w:rPr>
              <w:t>38</w:t>
            </w:r>
          </w:p>
        </w:tc>
        <w:tc>
          <w:tcPr>
            <w:tcW w:w="1109" w:type="dxa"/>
            <w:tcBorders/>
          </w:tcPr>
          <w:p>
            <w:pPr>
              <w:pStyle w:val="Style16"/>
              <w:spacing w:before="1" w:after="8"/>
              <w:ind w:left="0" w:hanging="0"/>
              <w:jc w:val="center"/>
              <w:rPr>
                <w:sz w:val="20"/>
                <w:szCs w:val="20"/>
              </w:rPr>
            </w:pPr>
            <w:r>
              <w:rPr>
                <w:sz w:val="20"/>
                <w:szCs w:val="20"/>
              </w:rPr>
              <w:t>39</w:t>
            </w:r>
          </w:p>
        </w:tc>
        <w:tc>
          <w:tcPr>
            <w:tcW w:w="973" w:type="dxa"/>
            <w:tcBorders/>
          </w:tcPr>
          <w:p>
            <w:pPr>
              <w:pStyle w:val="Style16"/>
              <w:spacing w:before="1" w:after="8"/>
              <w:ind w:left="0" w:hanging="0"/>
              <w:jc w:val="center"/>
              <w:rPr>
                <w:sz w:val="20"/>
                <w:szCs w:val="20"/>
              </w:rPr>
            </w:pPr>
            <w:r>
              <w:rPr>
                <w:sz w:val="20"/>
                <w:szCs w:val="20"/>
              </w:rPr>
              <w:t>40</w:t>
            </w:r>
          </w:p>
        </w:tc>
        <w:tc>
          <w:tcPr>
            <w:tcW w:w="975" w:type="dxa"/>
            <w:tcBorders/>
          </w:tcPr>
          <w:p>
            <w:pPr>
              <w:pStyle w:val="Style16"/>
              <w:spacing w:before="1" w:after="8"/>
              <w:ind w:left="0" w:hanging="0"/>
              <w:jc w:val="center"/>
              <w:rPr>
                <w:sz w:val="20"/>
                <w:szCs w:val="20"/>
              </w:rPr>
            </w:pPr>
            <w:r>
              <w:rPr>
                <w:sz w:val="20"/>
                <w:szCs w:val="20"/>
              </w:rPr>
              <w:t>41</w:t>
            </w:r>
          </w:p>
        </w:tc>
        <w:tc>
          <w:tcPr>
            <w:tcW w:w="840" w:type="dxa"/>
            <w:tcBorders/>
          </w:tcPr>
          <w:p>
            <w:pPr>
              <w:pStyle w:val="Style16"/>
              <w:spacing w:before="1" w:after="8"/>
              <w:ind w:left="0" w:hanging="0"/>
              <w:jc w:val="center"/>
              <w:rPr>
                <w:sz w:val="20"/>
                <w:szCs w:val="20"/>
              </w:rPr>
            </w:pPr>
            <w:r>
              <w:rPr>
                <w:sz w:val="20"/>
                <w:szCs w:val="20"/>
              </w:rPr>
              <w:t>42,43</w:t>
            </w:r>
          </w:p>
        </w:tc>
      </w:tr>
      <w:tr>
        <w:trPr/>
        <w:tc>
          <w:tcPr>
            <w:tcW w:w="3253" w:type="dxa"/>
            <w:tcBorders/>
          </w:tcPr>
          <w:p>
            <w:pPr>
              <w:pStyle w:val="Style16"/>
              <w:spacing w:before="1" w:after="8"/>
              <w:ind w:left="0" w:hanging="0"/>
              <w:jc w:val="center"/>
              <w:rPr/>
            </w:pPr>
            <w:r>
              <w:rPr>
                <w:sz w:val="20"/>
              </w:rPr>
              <w:t>Разработка введения</w:t>
            </w:r>
          </w:p>
        </w:tc>
        <w:tc>
          <w:tcPr>
            <w:tcW w:w="844" w:type="dxa"/>
            <w:tcBorders/>
          </w:tcPr>
          <w:p>
            <w:pPr>
              <w:pStyle w:val="Style16"/>
              <w:spacing w:before="1" w:after="8"/>
              <w:ind w:left="0" w:hanging="0"/>
              <w:rPr>
                <w:sz w:val="20"/>
                <w:szCs w:val="20"/>
              </w:rPr>
            </w:pPr>
            <w:r>
              <w:rPr>
                <w:sz w:val="20"/>
                <w:szCs w:val="20"/>
              </w:rPr>
              <w:t>10%</w:t>
            </w:r>
          </w:p>
        </w:tc>
        <w:tc>
          <w:tcPr>
            <w:tcW w:w="1244" w:type="dxa"/>
            <w:tcBorders/>
          </w:tcPr>
          <w:p>
            <w:pPr>
              <w:pStyle w:val="Style16"/>
              <w:spacing w:before="1" w:after="8"/>
              <w:ind w:left="0" w:hanging="0"/>
              <w:rPr>
                <w:sz w:val="20"/>
                <w:szCs w:val="20"/>
              </w:rPr>
            </w:pPr>
            <w:r>
              <w:rPr>
                <w:sz w:val="20"/>
                <w:szCs w:val="20"/>
              </w:rPr>
            </w:r>
          </w:p>
        </w:tc>
        <w:tc>
          <w:tcPr>
            <w:tcW w:w="1109" w:type="dxa"/>
            <w:tcBorders/>
          </w:tcPr>
          <w:p>
            <w:pPr>
              <w:pStyle w:val="Style16"/>
              <w:spacing w:before="1" w:after="8"/>
              <w:ind w:left="0" w:hanging="0"/>
              <w:rPr>
                <w:sz w:val="20"/>
                <w:szCs w:val="20"/>
              </w:rPr>
            </w:pPr>
            <w:r>
              <w:rPr>
                <w:sz w:val="20"/>
                <w:szCs w:val="20"/>
              </w:rPr>
            </w:r>
          </w:p>
        </w:tc>
        <w:tc>
          <w:tcPr>
            <w:tcW w:w="973" w:type="dxa"/>
            <w:tcBorders/>
          </w:tcPr>
          <w:p>
            <w:pPr>
              <w:pStyle w:val="Style16"/>
              <w:spacing w:before="1" w:after="8"/>
              <w:ind w:left="0" w:hanging="0"/>
              <w:rPr>
                <w:sz w:val="20"/>
                <w:szCs w:val="20"/>
              </w:rPr>
            </w:pPr>
            <w:r>
              <w:rPr>
                <w:sz w:val="20"/>
                <w:szCs w:val="20"/>
              </w:rPr>
            </w:r>
          </w:p>
        </w:tc>
        <w:tc>
          <w:tcPr>
            <w:tcW w:w="975" w:type="dxa"/>
            <w:tcBorders/>
          </w:tcPr>
          <w:p>
            <w:pPr>
              <w:pStyle w:val="Style16"/>
              <w:spacing w:before="1" w:after="8"/>
              <w:ind w:left="0" w:hanging="0"/>
              <w:rPr>
                <w:sz w:val="20"/>
                <w:szCs w:val="20"/>
              </w:rPr>
            </w:pPr>
            <w:r>
              <w:rPr>
                <w:sz w:val="20"/>
                <w:szCs w:val="20"/>
              </w:rPr>
            </w:r>
          </w:p>
        </w:tc>
        <w:tc>
          <w:tcPr>
            <w:tcW w:w="840" w:type="dxa"/>
            <w:tcBorders/>
          </w:tcPr>
          <w:p>
            <w:pPr>
              <w:pStyle w:val="Style16"/>
              <w:spacing w:before="1" w:after="8"/>
              <w:ind w:left="0" w:hanging="0"/>
              <w:rPr/>
            </w:pPr>
            <w:r>
              <w:rPr/>
            </w:r>
          </w:p>
        </w:tc>
      </w:tr>
      <w:tr>
        <w:trPr/>
        <w:tc>
          <w:tcPr>
            <w:tcW w:w="3253" w:type="dxa"/>
            <w:tcBorders/>
          </w:tcPr>
          <w:p>
            <w:pPr>
              <w:pStyle w:val="TableParagraph"/>
              <w:spacing w:lineRule="exact" w:line="223"/>
              <w:ind w:left="107" w:hanging="0"/>
              <w:jc w:val="center"/>
              <w:rPr/>
            </w:pPr>
            <w:r>
              <w:rPr>
                <w:sz w:val="20"/>
              </w:rPr>
              <w:t>Разработка частей пояснительной записки « Теоретическая часть», «Практическая часть»</w:t>
            </w:r>
          </w:p>
        </w:tc>
        <w:tc>
          <w:tcPr>
            <w:tcW w:w="844" w:type="dxa"/>
            <w:tcBorders/>
          </w:tcPr>
          <w:p>
            <w:pPr>
              <w:pStyle w:val="Style16"/>
              <w:spacing w:before="1" w:after="8"/>
              <w:ind w:left="0" w:hanging="0"/>
              <w:rPr>
                <w:sz w:val="20"/>
                <w:szCs w:val="20"/>
              </w:rPr>
            </w:pPr>
            <w:r>
              <w:rPr>
                <w:sz w:val="20"/>
                <w:szCs w:val="20"/>
              </w:rPr>
            </w:r>
          </w:p>
        </w:tc>
        <w:tc>
          <w:tcPr>
            <w:tcW w:w="1244" w:type="dxa"/>
            <w:tcBorders/>
          </w:tcPr>
          <w:p>
            <w:pPr>
              <w:pStyle w:val="Style16"/>
              <w:spacing w:before="1" w:after="8"/>
              <w:ind w:left="0" w:hanging="0"/>
              <w:rPr>
                <w:sz w:val="20"/>
                <w:szCs w:val="20"/>
              </w:rPr>
            </w:pPr>
            <w:r>
              <w:rPr>
                <w:sz w:val="20"/>
                <w:szCs w:val="20"/>
              </w:rPr>
              <w:t>57%</w:t>
            </w:r>
          </w:p>
        </w:tc>
        <w:tc>
          <w:tcPr>
            <w:tcW w:w="1109" w:type="dxa"/>
            <w:tcBorders/>
          </w:tcPr>
          <w:p>
            <w:pPr>
              <w:pStyle w:val="Style16"/>
              <w:spacing w:before="1" w:after="8"/>
              <w:ind w:left="0" w:hanging="0"/>
              <w:rPr>
                <w:sz w:val="20"/>
                <w:szCs w:val="20"/>
              </w:rPr>
            </w:pPr>
            <w:r>
              <w:rPr>
                <w:sz w:val="20"/>
                <w:szCs w:val="20"/>
              </w:rPr>
              <w:t>90%</w:t>
            </w:r>
          </w:p>
        </w:tc>
        <w:tc>
          <w:tcPr>
            <w:tcW w:w="973" w:type="dxa"/>
            <w:tcBorders/>
          </w:tcPr>
          <w:p>
            <w:pPr>
              <w:pStyle w:val="Style16"/>
              <w:spacing w:before="1" w:after="8"/>
              <w:ind w:left="0" w:hanging="0"/>
              <w:rPr>
                <w:sz w:val="20"/>
                <w:szCs w:val="20"/>
              </w:rPr>
            </w:pPr>
            <w:r>
              <w:rPr>
                <w:sz w:val="20"/>
                <w:szCs w:val="20"/>
              </w:rPr>
            </w:r>
          </w:p>
        </w:tc>
        <w:tc>
          <w:tcPr>
            <w:tcW w:w="975" w:type="dxa"/>
            <w:tcBorders/>
          </w:tcPr>
          <w:p>
            <w:pPr>
              <w:pStyle w:val="Style16"/>
              <w:spacing w:before="1" w:after="8"/>
              <w:ind w:left="0" w:hanging="0"/>
              <w:rPr>
                <w:sz w:val="20"/>
                <w:szCs w:val="20"/>
              </w:rPr>
            </w:pPr>
            <w:r>
              <w:rPr>
                <w:sz w:val="20"/>
                <w:szCs w:val="20"/>
              </w:rPr>
            </w:r>
          </w:p>
        </w:tc>
        <w:tc>
          <w:tcPr>
            <w:tcW w:w="840" w:type="dxa"/>
            <w:tcBorders/>
          </w:tcPr>
          <w:p>
            <w:pPr>
              <w:pStyle w:val="Style16"/>
              <w:spacing w:before="1" w:after="8"/>
              <w:ind w:left="0" w:hanging="0"/>
              <w:rPr/>
            </w:pPr>
            <w:r>
              <w:rPr/>
            </w:r>
          </w:p>
        </w:tc>
      </w:tr>
      <w:tr>
        <w:trPr/>
        <w:tc>
          <w:tcPr>
            <w:tcW w:w="3253" w:type="dxa"/>
            <w:tcBorders/>
          </w:tcPr>
          <w:p>
            <w:pPr>
              <w:pStyle w:val="TableParagraph"/>
              <w:ind w:left="107" w:hanging="0"/>
              <w:jc w:val="center"/>
              <w:rPr>
                <w:sz w:val="20"/>
              </w:rPr>
            </w:pPr>
            <w:r>
              <w:rPr>
                <w:sz w:val="20"/>
              </w:rPr>
              <w:t>Разработка и оформление списка используемых источников, оформление работы, нормоконтроль,</w:t>
            </w:r>
          </w:p>
          <w:p>
            <w:pPr>
              <w:pStyle w:val="Style16"/>
              <w:spacing w:before="1" w:after="8"/>
              <w:ind w:left="0" w:hanging="0"/>
              <w:jc w:val="center"/>
              <w:rPr/>
            </w:pPr>
            <w:r>
              <w:rPr>
                <w:sz w:val="20"/>
              </w:rPr>
              <w:t>согласование с консультантами по отдельным частям, получение отзыва руководителя</w:t>
            </w:r>
          </w:p>
        </w:tc>
        <w:tc>
          <w:tcPr>
            <w:tcW w:w="844" w:type="dxa"/>
            <w:tcBorders/>
          </w:tcPr>
          <w:p>
            <w:pPr>
              <w:pStyle w:val="Style16"/>
              <w:spacing w:before="1" w:after="8"/>
              <w:ind w:left="0" w:hanging="0"/>
              <w:rPr>
                <w:sz w:val="20"/>
                <w:szCs w:val="20"/>
              </w:rPr>
            </w:pPr>
            <w:r>
              <w:rPr>
                <w:sz w:val="20"/>
                <w:szCs w:val="20"/>
              </w:rPr>
            </w:r>
          </w:p>
        </w:tc>
        <w:tc>
          <w:tcPr>
            <w:tcW w:w="1244" w:type="dxa"/>
            <w:tcBorders/>
          </w:tcPr>
          <w:p>
            <w:pPr>
              <w:pStyle w:val="Style16"/>
              <w:spacing w:before="1" w:after="8"/>
              <w:ind w:left="0" w:hanging="0"/>
              <w:rPr>
                <w:sz w:val="20"/>
                <w:szCs w:val="20"/>
              </w:rPr>
            </w:pPr>
            <w:r>
              <w:rPr>
                <w:sz w:val="20"/>
                <w:szCs w:val="20"/>
              </w:rPr>
            </w:r>
          </w:p>
        </w:tc>
        <w:tc>
          <w:tcPr>
            <w:tcW w:w="1109" w:type="dxa"/>
            <w:tcBorders/>
          </w:tcPr>
          <w:p>
            <w:pPr>
              <w:pStyle w:val="Style16"/>
              <w:spacing w:before="1" w:after="8"/>
              <w:ind w:left="0" w:hanging="0"/>
              <w:rPr>
                <w:sz w:val="20"/>
                <w:szCs w:val="20"/>
              </w:rPr>
            </w:pPr>
            <w:r>
              <w:rPr>
                <w:sz w:val="20"/>
                <w:szCs w:val="20"/>
              </w:rPr>
            </w:r>
          </w:p>
        </w:tc>
        <w:tc>
          <w:tcPr>
            <w:tcW w:w="973" w:type="dxa"/>
            <w:tcBorders/>
          </w:tcPr>
          <w:p>
            <w:pPr>
              <w:pStyle w:val="Style16"/>
              <w:spacing w:before="1" w:after="8"/>
              <w:ind w:left="0" w:hanging="0"/>
              <w:rPr>
                <w:sz w:val="20"/>
                <w:szCs w:val="20"/>
              </w:rPr>
            </w:pPr>
            <w:r>
              <w:rPr>
                <w:sz w:val="20"/>
                <w:szCs w:val="20"/>
              </w:rPr>
            </w:r>
          </w:p>
        </w:tc>
        <w:tc>
          <w:tcPr>
            <w:tcW w:w="975" w:type="dxa"/>
            <w:tcBorders/>
          </w:tcPr>
          <w:p>
            <w:pPr>
              <w:pStyle w:val="Style16"/>
              <w:spacing w:before="1" w:after="8"/>
              <w:ind w:left="0" w:hanging="0"/>
              <w:rPr>
                <w:sz w:val="20"/>
                <w:szCs w:val="20"/>
              </w:rPr>
            </w:pPr>
            <w:r>
              <w:rPr>
                <w:sz w:val="20"/>
                <w:szCs w:val="20"/>
              </w:rPr>
              <w:t>100%</w:t>
            </w:r>
          </w:p>
        </w:tc>
        <w:tc>
          <w:tcPr>
            <w:tcW w:w="840" w:type="dxa"/>
            <w:tcBorders/>
          </w:tcPr>
          <w:p>
            <w:pPr>
              <w:pStyle w:val="Style16"/>
              <w:spacing w:before="1" w:after="8"/>
              <w:ind w:left="0" w:hanging="0"/>
              <w:rPr/>
            </w:pPr>
            <w:r>
              <w:rPr/>
            </w:r>
          </w:p>
        </w:tc>
      </w:tr>
    </w:tbl>
    <w:p>
      <w:pPr>
        <w:pStyle w:val="Normal"/>
        <w:rPr/>
      </w:pPr>
      <w:r>
        <w:rPr/>
      </w:r>
    </w:p>
    <w:p>
      <w:pPr>
        <w:pStyle w:val="ListParagraph"/>
        <w:numPr>
          <w:ilvl w:val="0"/>
          <w:numId w:val="19"/>
        </w:numPr>
        <w:tabs>
          <w:tab w:val="clear" w:pos="708"/>
          <w:tab w:val="left" w:pos="993" w:leader="none"/>
        </w:tabs>
        <w:spacing w:lineRule="auto" w:line="276"/>
        <w:ind w:left="332" w:firstLine="94"/>
        <w:jc w:val="both"/>
        <w:rPr>
          <w:sz w:val="24"/>
        </w:rPr>
      </w:pPr>
      <w:r>
        <w:rPr>
          <w:sz w:val="24"/>
        </w:rPr>
        <w:t>Требования к учебно-методической документации: наличие методических рекомендаций к выполнению выпускных квалификационных работ.</w:t>
      </w:r>
    </w:p>
    <w:p>
      <w:pPr>
        <w:pStyle w:val="ListParagraph"/>
        <w:numPr>
          <w:ilvl w:val="0"/>
          <w:numId w:val="19"/>
        </w:numPr>
        <w:tabs>
          <w:tab w:val="clear" w:pos="708"/>
          <w:tab w:val="left" w:pos="993" w:leader="none"/>
        </w:tabs>
        <w:spacing w:lineRule="auto" w:line="276" w:before="2" w:after="0"/>
        <w:ind w:left="0" w:firstLine="709"/>
        <w:jc w:val="both"/>
        <w:rPr>
          <w:sz w:val="24"/>
        </w:rPr>
      </w:pPr>
      <w:r>
        <w:rPr>
          <w:sz w:val="24"/>
        </w:rPr>
        <w:t>Возможно представление членам ГЭК для ознакомления текста выпускных квалификационных работ в электронной форме заранее: за 2 дня до проведения защиты (при необходимости и по желанию ГЭК)</w:t>
      </w:r>
    </w:p>
    <w:p>
      <w:pPr>
        <w:pStyle w:val="Normal"/>
        <w:tabs>
          <w:tab w:val="clear" w:pos="708"/>
          <w:tab w:val="left" w:pos="993" w:leader="none"/>
        </w:tabs>
        <w:spacing w:lineRule="auto" w:line="276" w:before="2" w:after="0"/>
        <w:jc w:val="both"/>
        <w:rPr>
          <w:sz w:val="24"/>
        </w:rPr>
      </w:pPr>
      <w:r>
        <w:rPr>
          <w:sz w:val="24"/>
        </w:rPr>
      </w:r>
    </w:p>
    <w:p>
      <w:pPr>
        <w:pStyle w:val="31"/>
        <w:numPr>
          <w:ilvl w:val="1"/>
          <w:numId w:val="18"/>
        </w:numPr>
        <w:tabs>
          <w:tab w:val="clear" w:pos="708"/>
          <w:tab w:val="left" w:pos="0" w:leader="none"/>
        </w:tabs>
        <w:spacing w:before="90" w:after="0"/>
        <w:ind w:left="0" w:firstLine="709"/>
        <w:rPr/>
      </w:pPr>
      <w:r>
        <w:rPr/>
        <w:t>Кадровое обеспечение ГИА</w:t>
      </w:r>
    </w:p>
    <w:p>
      <w:pPr>
        <w:pStyle w:val="Style16"/>
        <w:tabs>
          <w:tab w:val="clear" w:pos="708"/>
          <w:tab w:val="left" w:pos="0" w:leader="none"/>
        </w:tabs>
        <w:spacing w:before="5" w:after="0"/>
        <w:ind w:left="0" w:firstLine="709"/>
        <w:rPr>
          <w:b/>
          <w:b/>
        </w:rPr>
      </w:pPr>
      <w:r>
        <w:rPr>
          <w:b/>
        </w:rPr>
      </w:r>
    </w:p>
    <w:p>
      <w:pPr>
        <w:pStyle w:val="ListParagraph"/>
        <w:numPr>
          <w:ilvl w:val="2"/>
          <w:numId w:val="18"/>
        </w:numPr>
        <w:tabs>
          <w:tab w:val="clear" w:pos="708"/>
          <w:tab w:val="left" w:pos="0" w:leader="none"/>
          <w:tab w:val="left" w:pos="934" w:leader="none"/>
        </w:tabs>
        <w:ind w:left="0" w:firstLine="709"/>
        <w:rPr>
          <w:b/>
          <w:b/>
          <w:sz w:val="24"/>
        </w:rPr>
      </w:pPr>
      <w:r>
        <w:rPr>
          <w:b/>
          <w:sz w:val="24"/>
        </w:rPr>
        <w:t>Требования к уровню квалификации кадрового состава ГИА</w:t>
      </w:r>
    </w:p>
    <w:p>
      <w:pPr>
        <w:pStyle w:val="Style16"/>
        <w:tabs>
          <w:tab w:val="clear" w:pos="708"/>
          <w:tab w:val="left" w:pos="0" w:leader="none"/>
        </w:tabs>
        <w:spacing w:lineRule="auto" w:line="276" w:before="156" w:after="0"/>
        <w:ind w:left="0" w:right="141" w:firstLine="709"/>
        <w:jc w:val="both"/>
        <w:rPr>
          <w:sz w:val="24"/>
          <w:szCs w:val="24"/>
        </w:rPr>
      </w:pPr>
      <w:r>
        <w:rPr>
          <w:sz w:val="24"/>
          <w:szCs w:val="24"/>
        </w:rPr>
        <w:t>Требования к квалификации педагогических кадров, обеспечивающих руководство выполнением выпускных квалификационных работ:</w:t>
      </w:r>
    </w:p>
    <w:p>
      <w:pPr>
        <w:pStyle w:val="ListParagraph"/>
        <w:tabs>
          <w:tab w:val="clear" w:pos="708"/>
          <w:tab w:val="left" w:pos="1318" w:leader="none"/>
          <w:tab w:val="left" w:pos="5734" w:leader="none"/>
        </w:tabs>
        <w:spacing w:lineRule="auto" w:line="276" w:before="40" w:after="0"/>
        <w:ind w:left="300" w:right="431" w:hanging="300"/>
        <w:rPr>
          <w:sz w:val="24"/>
          <w:szCs w:val="24"/>
        </w:rPr>
      </w:pPr>
      <w:r>
        <w:rPr>
          <w:sz w:val="24"/>
          <w:szCs w:val="24"/>
        </w:rPr>
        <w:t>- наличие высшего профессионального образования, соответствующего профилю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w:t>
      </w:r>
    </w:p>
    <w:p>
      <w:pPr>
        <w:pStyle w:val="Style16"/>
        <w:widowControl w:val="false"/>
        <w:tabs>
          <w:tab w:val="clear" w:pos="708"/>
          <w:tab w:val="left" w:pos="0" w:leader="none"/>
        </w:tabs>
        <w:suppressAutoHyphens w:val="true"/>
        <w:bidi w:val="0"/>
        <w:spacing w:lineRule="auto" w:line="276" w:before="0" w:after="0"/>
        <w:ind w:left="0" w:right="113" w:firstLine="680"/>
        <w:jc w:val="both"/>
        <w:rPr>
          <w:sz w:val="24"/>
          <w:szCs w:val="24"/>
        </w:rPr>
      </w:pPr>
      <w:r>
        <w:rPr>
          <w:sz w:val="24"/>
          <w:szCs w:val="24"/>
        </w:rPr>
        <w:t>Требование к квалификации членов государственных экзаменационных комиссий ГИА от организации (предприятия):</w:t>
      </w:r>
    </w:p>
    <w:p>
      <w:pPr>
        <w:pStyle w:val="ListParagraph"/>
        <w:tabs>
          <w:tab w:val="clear" w:pos="708"/>
          <w:tab w:val="left" w:pos="1318" w:leader="none"/>
          <w:tab w:val="left" w:pos="5734" w:leader="none"/>
        </w:tabs>
        <w:spacing w:lineRule="auto" w:line="276" w:before="40" w:after="0"/>
        <w:ind w:left="300" w:right="431" w:hanging="300"/>
        <w:rPr>
          <w:sz w:val="24"/>
          <w:szCs w:val="24"/>
        </w:rPr>
      </w:pPr>
      <w:r>
        <w:rPr>
          <w:sz w:val="24"/>
          <w:szCs w:val="24"/>
        </w:rPr>
        <w:t>- наличие высшего профессионального образования, соответствующего профилю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w:t>
      </w:r>
    </w:p>
    <w:p>
      <w:pPr>
        <w:pStyle w:val="Normal"/>
        <w:tabs>
          <w:tab w:val="clear" w:pos="708"/>
          <w:tab w:val="left" w:pos="1318" w:leader="none"/>
          <w:tab w:val="left" w:pos="5734" w:leader="none"/>
        </w:tabs>
        <w:spacing w:lineRule="auto" w:line="276" w:before="40" w:after="0"/>
        <w:ind w:right="431" w:hanging="0"/>
        <w:rPr/>
      </w:pPr>
      <w:r>
        <w:rPr/>
        <w:t xml:space="preserve"> </w:t>
      </w:r>
    </w:p>
    <w:p>
      <w:pPr>
        <w:pStyle w:val="Normal"/>
        <w:tabs>
          <w:tab w:val="clear" w:pos="708"/>
          <w:tab w:val="left" w:pos="1318" w:leader="none"/>
          <w:tab w:val="left" w:pos="5734" w:leader="none"/>
        </w:tabs>
        <w:spacing w:lineRule="auto" w:line="276" w:before="40" w:after="0"/>
        <w:ind w:right="431" w:hanging="0"/>
        <w:rPr>
          <w:sz w:val="24"/>
          <w:szCs w:val="24"/>
        </w:rPr>
      </w:pPr>
      <w:r>
        <w:rPr>
          <w:sz w:val="24"/>
          <w:szCs w:val="24"/>
        </w:rPr>
        <w:t>Состав экспертов уровня и качества подготовки выпускников в период государственной итоговой аттестации</w:t>
      </w:r>
    </w:p>
    <w:p>
      <w:pPr>
        <w:pStyle w:val="Style16"/>
        <w:tabs>
          <w:tab w:val="clear" w:pos="708"/>
          <w:tab w:val="left" w:pos="0" w:leader="none"/>
        </w:tabs>
        <w:spacing w:lineRule="auto" w:line="276" w:before="114" w:after="0"/>
        <w:ind w:left="0" w:right="141" w:firstLine="709"/>
        <w:jc w:val="both"/>
        <w:rPr>
          <w:sz w:val="24"/>
          <w:szCs w:val="24"/>
        </w:rPr>
      </w:pPr>
      <w:r>
        <w:rPr>
          <w:sz w:val="24"/>
          <w:szCs w:val="24"/>
        </w:rPr>
        <w:t xml:space="preserve">Для оценки уровня и качества подготовки выпускников в период этапов подготовки и проведения государственной итоговой аттестации в соответствии с Положением о порядке организации и проведения государственной итоговой аттестации выпускников </w:t>
      </w:r>
      <w:r>
        <w:rPr>
          <w:bCs/>
          <w:sz w:val="24"/>
          <w:szCs w:val="24"/>
        </w:rPr>
        <w:t xml:space="preserve">ГБПОУ МО </w:t>
      </w:r>
      <w:r>
        <w:rPr>
          <w:sz w:val="24"/>
          <w:szCs w:val="24"/>
        </w:rPr>
        <w:t>«Воскресенский  колледж», осваивающих ФГОС СПО устанавливается следующий состав экспертов:</w:t>
      </w:r>
    </w:p>
    <w:p>
      <w:pPr>
        <w:pStyle w:val="ListParagraph"/>
        <w:widowControl w:val="false"/>
        <w:numPr>
          <w:ilvl w:val="0"/>
          <w:numId w:val="0"/>
        </w:numPr>
        <w:tabs>
          <w:tab w:val="clear" w:pos="708"/>
          <w:tab w:val="left" w:pos="1318" w:leader="none"/>
          <w:tab w:val="left" w:pos="5734" w:leader="none"/>
        </w:tabs>
        <w:suppressAutoHyphens w:val="true"/>
        <w:bidi w:val="0"/>
        <w:spacing w:lineRule="auto" w:line="276" w:before="40" w:after="0"/>
        <w:ind w:left="74" w:right="397" w:hanging="0"/>
        <w:jc w:val="left"/>
        <w:rPr>
          <w:sz w:val="24"/>
          <w:szCs w:val="24"/>
        </w:rPr>
      </w:pPr>
      <w:r>
        <w:rPr>
          <w:sz w:val="24"/>
          <w:szCs w:val="24"/>
        </w:rPr>
        <w:t xml:space="preserve">-  руководители выпускных квалификационных работ (ВКР), из числа </w:t>
      </w:r>
      <w:r>
        <w:rPr>
          <w:sz w:val="24"/>
          <w:szCs w:val="24"/>
        </w:rPr>
        <w:t>з</w:t>
      </w:r>
      <w:r>
        <w:rPr>
          <w:sz w:val="24"/>
          <w:szCs w:val="24"/>
        </w:rPr>
        <w:t>аинтересованных руководителей и ведущих специалистов в области документационного обеспечения базовых предприятий, организаций и преподавателей образовательной организации, ведущих дисциплины профессионального цикла и профессиональные модули специальности 38.02.0</w:t>
      </w:r>
      <w:r>
        <w:rPr>
          <w:sz w:val="24"/>
          <w:szCs w:val="24"/>
        </w:rPr>
        <w:t xml:space="preserve">1 </w:t>
      </w:r>
      <w:r>
        <w:rPr>
          <w:rFonts w:eastAsia="Times New Roman" w:cs="Times New Roman"/>
          <w:color w:val="auto"/>
          <w:kern w:val="0"/>
          <w:sz w:val="24"/>
          <w:szCs w:val="24"/>
          <w:lang w:val="ru-RU" w:eastAsia="ru-RU" w:bidi="ru-RU"/>
        </w:rPr>
        <w:t>Экономика и бухгалтерский учет( по отраслям)</w:t>
      </w:r>
      <w:r>
        <w:rPr>
          <w:sz w:val="24"/>
          <w:szCs w:val="24"/>
        </w:rPr>
        <w:t xml:space="preserve"> </w:t>
      </w:r>
    </w:p>
    <w:p>
      <w:pPr>
        <w:pStyle w:val="ListParagraph"/>
        <w:numPr>
          <w:ilvl w:val="0"/>
          <w:numId w:val="21"/>
        </w:numPr>
        <w:tabs>
          <w:tab w:val="clear" w:pos="708"/>
          <w:tab w:val="left" w:pos="0" w:leader="none"/>
          <w:tab w:val="left" w:pos="1212" w:leader="none"/>
        </w:tabs>
        <w:spacing w:lineRule="auto" w:line="276" w:before="1" w:after="0"/>
        <w:ind w:left="0" w:right="141" w:firstLine="709"/>
        <w:jc w:val="both"/>
        <w:rPr>
          <w:sz w:val="24"/>
          <w:szCs w:val="24"/>
        </w:rPr>
      </w:pPr>
      <w:r>
        <w:rPr>
          <w:sz w:val="24"/>
          <w:szCs w:val="24"/>
        </w:rPr>
        <w:t>консультанты по отдельным частям, вопросам ВКР, из числа преподавателей образовательной организации и специалистов предприятий, организаций, хорошо владеющих спецификой вопроса;</w:t>
      </w:r>
    </w:p>
    <w:p>
      <w:pPr>
        <w:pStyle w:val="ListParagraph"/>
        <w:numPr>
          <w:ilvl w:val="0"/>
          <w:numId w:val="21"/>
        </w:numPr>
        <w:tabs>
          <w:tab w:val="clear" w:pos="708"/>
          <w:tab w:val="left" w:pos="0" w:leader="none"/>
          <w:tab w:val="left" w:pos="1226" w:leader="none"/>
        </w:tabs>
        <w:spacing w:lineRule="auto" w:line="276"/>
        <w:ind w:left="0" w:right="141" w:firstLine="709"/>
        <w:jc w:val="both"/>
        <w:rPr>
          <w:sz w:val="24"/>
          <w:szCs w:val="24"/>
        </w:rPr>
      </w:pPr>
      <w:r>
        <w:rPr>
          <w:sz w:val="24"/>
          <w:szCs w:val="24"/>
        </w:rPr>
        <w:t>нормоконтролеры, из числа преподавателей образовательной организации, хорошо владеющих вопросами нормоконтроля или представители работодателей, социальных партнеров;</w:t>
      </w:r>
    </w:p>
    <w:p>
      <w:pPr>
        <w:pStyle w:val="ListParagraph"/>
        <w:numPr>
          <w:ilvl w:val="0"/>
          <w:numId w:val="21"/>
        </w:numPr>
        <w:tabs>
          <w:tab w:val="clear" w:pos="708"/>
          <w:tab w:val="left" w:pos="0" w:leader="none"/>
          <w:tab w:val="left" w:pos="1370" w:leader="none"/>
        </w:tabs>
        <w:spacing w:lineRule="auto" w:line="276"/>
        <w:ind w:left="0" w:right="141" w:firstLine="709"/>
        <w:jc w:val="both"/>
        <w:rPr>
          <w:sz w:val="24"/>
        </w:rPr>
      </w:pPr>
      <w:r>
        <w:rPr>
          <w:sz w:val="24"/>
        </w:rPr>
        <w:t>рецензент, из числа высококвалифицированных специалистов, имеющих производственную специализацию и опыт работы в области документационного обеспечения</w:t>
      </w:r>
    </w:p>
    <w:p>
      <w:pPr>
        <w:pStyle w:val="Style16"/>
        <w:spacing w:lineRule="auto" w:line="276" w:before="1" w:after="0"/>
        <w:ind w:left="142" w:firstLine="566"/>
        <w:jc w:val="both"/>
        <w:rPr>
          <w:sz w:val="24"/>
          <w:szCs w:val="24"/>
        </w:rPr>
      </w:pPr>
      <w:r>
        <w:rPr>
          <w:sz w:val="24"/>
          <w:szCs w:val="24"/>
        </w:rPr>
        <w:t xml:space="preserve">Кандидатура председателя ГЭК утверждается приказом Министерства образования Московской области, персональный состав ГЭК по специальности утверждается приказом руководителя образовательной организации. </w:t>
      </w:r>
    </w:p>
    <w:p>
      <w:pPr>
        <w:pStyle w:val="Normal"/>
        <w:tabs>
          <w:tab w:val="clear" w:pos="708"/>
          <w:tab w:val="left" w:pos="993" w:leader="none"/>
        </w:tabs>
        <w:spacing w:lineRule="auto" w:line="276" w:before="2" w:after="0"/>
        <w:jc w:val="both"/>
        <w:rPr>
          <w:sz w:val="24"/>
          <w:szCs w:val="24"/>
        </w:rPr>
      </w:pPr>
      <w:r>
        <w:rPr>
          <w:sz w:val="24"/>
          <w:szCs w:val="24"/>
        </w:rPr>
        <w:t>Руководители ВКР, нормоконтролеры, рецензенты, консультанты по отдельным частям, вопросам ВКР также утверждаются приказом руководителя образовательной организации</w:t>
      </w:r>
    </w:p>
    <w:p>
      <w:pPr>
        <w:pStyle w:val="Style16"/>
        <w:spacing w:before="1" w:after="8"/>
        <w:rPr/>
      </w:pPr>
      <w:r>
        <w:rPr/>
      </w:r>
    </w:p>
    <w:p>
      <w:pPr>
        <w:pStyle w:val="31"/>
        <w:numPr>
          <w:ilvl w:val="0"/>
          <w:numId w:val="18"/>
        </w:numPr>
        <w:tabs>
          <w:tab w:val="clear" w:pos="708"/>
          <w:tab w:val="left" w:pos="1041" w:leader="none"/>
          <w:tab w:val="left" w:pos="1042" w:leader="none"/>
        </w:tabs>
        <w:ind w:left="1041" w:hanging="709"/>
        <w:jc w:val="center"/>
        <w:rPr/>
      </w:pPr>
      <w:r>
        <w:rPr/>
        <w:t>ОЦЕНКА РЕЗУЛЬТАТОВ  ГОСУДАРСТВЕННОЙ ИТОГОВОЙ АТТЕСТАЦИИ</w:t>
      </w:r>
    </w:p>
    <w:p>
      <w:pPr>
        <w:pStyle w:val="Style16"/>
        <w:spacing w:before="5" w:after="0"/>
        <w:ind w:left="0" w:hanging="0"/>
        <w:rPr>
          <w:b/>
          <w:b/>
          <w:sz w:val="35"/>
        </w:rPr>
      </w:pPr>
      <w:r>
        <w:rPr>
          <w:b/>
          <w:sz w:val="35"/>
        </w:rPr>
      </w:r>
    </w:p>
    <w:p>
      <w:pPr>
        <w:pStyle w:val="ListParagraph"/>
        <w:numPr>
          <w:ilvl w:val="0"/>
          <w:numId w:val="0"/>
        </w:numPr>
        <w:tabs>
          <w:tab w:val="clear" w:pos="708"/>
          <w:tab w:val="left" w:pos="1318" w:leader="none"/>
          <w:tab w:val="left" w:pos="5734" w:leader="none"/>
        </w:tabs>
        <w:spacing w:lineRule="auto" w:line="276" w:before="40" w:after="0"/>
        <w:ind w:left="300" w:right="431" w:hanging="0"/>
        <w:rPr>
          <w:sz w:val="24"/>
          <w:szCs w:val="24"/>
        </w:rPr>
      </w:pPr>
      <w:r>
        <w:rPr>
          <w:sz w:val="24"/>
          <w:szCs w:val="24"/>
        </w:rPr>
        <w:t>Оценка уровня подготовки по результатам освоения основной профессиональной образовательной программы специальности 38.02.0</w:t>
      </w:r>
      <w:r>
        <w:rPr>
          <w:sz w:val="24"/>
          <w:szCs w:val="24"/>
        </w:rPr>
        <w:t xml:space="preserve">1 </w:t>
      </w:r>
      <w:r>
        <w:rPr>
          <w:rFonts w:eastAsia="Times New Roman" w:cs="Times New Roman"/>
          <w:color w:val="auto"/>
          <w:kern w:val="0"/>
          <w:sz w:val="28"/>
          <w:szCs w:val="28"/>
          <w:lang w:val="ru-RU" w:eastAsia="ru-RU" w:bidi="ru-RU"/>
        </w:rPr>
        <w:t xml:space="preserve">Экономика и бухгалтерский учет( по отраслям) </w:t>
      </w:r>
      <w:r>
        <w:rPr>
          <w:sz w:val="24"/>
          <w:szCs w:val="24"/>
        </w:rPr>
        <w:t>формируется с учетом оценок, полученных выпускником по результатам выполнения и защиты ВКР.</w:t>
      </w:r>
    </w:p>
    <w:p>
      <w:pPr>
        <w:pStyle w:val="Style16"/>
        <w:spacing w:lineRule="auto" w:line="276"/>
        <w:ind w:left="142" w:firstLine="566"/>
        <w:jc w:val="both"/>
        <w:rPr>
          <w:sz w:val="24"/>
          <w:szCs w:val="24"/>
        </w:rPr>
      </w:pPr>
      <w:r>
        <w:rPr>
          <w:sz w:val="24"/>
          <w:szCs w:val="24"/>
        </w:rPr>
        <w:t>По итогам защиты ВКР для каждого выпускника формируются следующие оценки выполнения и защиты ВКР:</w:t>
      </w:r>
    </w:p>
    <w:p>
      <w:pPr>
        <w:pStyle w:val="ListParagraph"/>
        <w:numPr>
          <w:ilvl w:val="0"/>
          <w:numId w:val="23"/>
        </w:numPr>
        <w:tabs>
          <w:tab w:val="clear" w:pos="708"/>
          <w:tab w:val="left" w:pos="1410" w:leader="none"/>
          <w:tab w:val="left" w:pos="1411" w:leader="none"/>
        </w:tabs>
        <w:spacing w:before="1" w:after="0"/>
        <w:ind w:left="142" w:firstLine="567"/>
        <w:rPr>
          <w:sz w:val="24"/>
          <w:szCs w:val="24"/>
        </w:rPr>
      </w:pPr>
      <w:r>
        <w:rPr>
          <w:sz w:val="24"/>
          <w:szCs w:val="24"/>
        </w:rPr>
        <w:t>Оценка защиты ВКР членов ГЭК;</w:t>
      </w:r>
    </w:p>
    <w:p>
      <w:pPr>
        <w:pStyle w:val="ListParagraph"/>
        <w:numPr>
          <w:ilvl w:val="0"/>
          <w:numId w:val="23"/>
        </w:numPr>
        <w:tabs>
          <w:tab w:val="clear" w:pos="708"/>
          <w:tab w:val="left" w:pos="1410" w:leader="none"/>
          <w:tab w:val="left" w:pos="1411" w:leader="none"/>
        </w:tabs>
        <w:spacing w:before="40" w:after="0"/>
        <w:ind w:left="142" w:firstLine="567"/>
        <w:rPr>
          <w:sz w:val="24"/>
          <w:szCs w:val="24"/>
        </w:rPr>
      </w:pPr>
      <w:r>
        <w:rPr>
          <w:sz w:val="24"/>
          <w:szCs w:val="24"/>
        </w:rPr>
        <w:t>Оценка руководителя ВКР;</w:t>
      </w:r>
    </w:p>
    <w:p>
      <w:pPr>
        <w:pStyle w:val="ListParagraph"/>
        <w:numPr>
          <w:ilvl w:val="0"/>
          <w:numId w:val="23"/>
        </w:numPr>
        <w:tabs>
          <w:tab w:val="clear" w:pos="708"/>
          <w:tab w:val="left" w:pos="1410" w:leader="none"/>
          <w:tab w:val="left" w:pos="1411" w:leader="none"/>
        </w:tabs>
        <w:spacing w:before="42" w:after="0"/>
        <w:ind w:left="142" w:firstLine="567"/>
        <w:rPr>
          <w:sz w:val="24"/>
          <w:szCs w:val="24"/>
        </w:rPr>
      </w:pPr>
      <w:r>
        <w:rPr>
          <w:sz w:val="24"/>
          <w:szCs w:val="24"/>
        </w:rPr>
        <w:t>Оценка рецензента ВКР.</w:t>
      </w:r>
    </w:p>
    <w:p>
      <w:pPr>
        <w:pStyle w:val="Style16"/>
        <w:spacing w:before="5" w:after="0"/>
        <w:ind w:left="142" w:hanging="0"/>
        <w:rPr>
          <w:sz w:val="31"/>
        </w:rPr>
      </w:pPr>
      <w:r>
        <w:rPr>
          <w:sz w:val="31"/>
        </w:rPr>
      </w:r>
    </w:p>
    <w:p>
      <w:pPr>
        <w:pStyle w:val="31"/>
        <w:numPr>
          <w:ilvl w:val="2"/>
          <w:numId w:val="22"/>
        </w:numPr>
        <w:tabs>
          <w:tab w:val="clear" w:pos="708"/>
          <w:tab w:val="left" w:pos="873" w:leader="none"/>
        </w:tabs>
        <w:ind w:left="2465" w:hanging="140"/>
        <w:rPr/>
      </w:pPr>
      <w:r>
        <w:rPr/>
        <w:t>Критерии оценки ВКР</w:t>
      </w:r>
    </w:p>
    <w:p>
      <w:pPr>
        <w:pStyle w:val="Normal"/>
        <w:spacing w:lineRule="auto" w:line="271" w:before="161" w:after="0"/>
        <w:ind w:firstLine="709"/>
        <w:jc w:val="both"/>
        <w:rPr>
          <w:sz w:val="24"/>
          <w:szCs w:val="24"/>
        </w:rPr>
      </w:pPr>
      <w:r>
        <w:rPr>
          <w:b/>
          <w:i/>
          <w:sz w:val="24"/>
          <w:szCs w:val="24"/>
        </w:rPr>
        <w:t>Основными критериями при определении оценки за выполнение ВКР выпускника для руководителя ВКР являются</w:t>
      </w:r>
      <w:r>
        <w:rPr>
          <w:sz w:val="24"/>
          <w:szCs w:val="24"/>
        </w:rPr>
        <w:t>:</w:t>
      </w:r>
    </w:p>
    <w:p>
      <w:pPr>
        <w:pStyle w:val="ListParagraph"/>
        <w:numPr>
          <w:ilvl w:val="3"/>
          <w:numId w:val="22"/>
        </w:numPr>
        <w:tabs>
          <w:tab w:val="clear" w:pos="708"/>
          <w:tab w:val="left" w:pos="1248" w:leader="none"/>
        </w:tabs>
        <w:spacing w:lineRule="auto" w:line="276" w:before="2" w:after="0"/>
        <w:ind w:left="332" w:right="432" w:firstLine="567"/>
        <w:jc w:val="both"/>
        <w:rPr>
          <w:sz w:val="24"/>
          <w:szCs w:val="24"/>
        </w:rPr>
      </w:pPr>
      <w:r>
        <w:rPr>
          <w:sz w:val="24"/>
          <w:szCs w:val="24"/>
        </w:rPr>
        <w:t>анализирует полученные данные, практические рекомендации по повышению эффективности и качества исследуемой организации</w:t>
      </w:r>
    </w:p>
    <w:p>
      <w:pPr>
        <w:pStyle w:val="ListParagraph"/>
        <w:numPr>
          <w:ilvl w:val="3"/>
          <w:numId w:val="22"/>
        </w:numPr>
        <w:tabs>
          <w:tab w:val="clear" w:pos="708"/>
          <w:tab w:val="left" w:pos="1039" w:leader="none"/>
        </w:tabs>
        <w:spacing w:lineRule="exact" w:line="275"/>
        <w:ind w:left="1038" w:hanging="139"/>
        <w:jc w:val="both"/>
        <w:rPr>
          <w:sz w:val="24"/>
          <w:szCs w:val="24"/>
        </w:rPr>
      </w:pPr>
      <w:r>
        <w:rPr>
          <w:sz w:val="24"/>
          <w:szCs w:val="24"/>
        </w:rPr>
        <w:t>представленный материал соответствует заданию;</w:t>
      </w:r>
    </w:p>
    <w:p>
      <w:pPr>
        <w:pStyle w:val="ListParagraph"/>
        <w:numPr>
          <w:ilvl w:val="3"/>
          <w:numId w:val="22"/>
        </w:numPr>
        <w:tabs>
          <w:tab w:val="clear" w:pos="708"/>
          <w:tab w:val="left" w:pos="1039" w:leader="none"/>
        </w:tabs>
        <w:spacing w:before="43" w:after="0"/>
        <w:ind w:left="1038" w:hanging="139"/>
        <w:jc w:val="both"/>
        <w:rPr>
          <w:sz w:val="24"/>
          <w:szCs w:val="24"/>
        </w:rPr>
      </w:pPr>
      <w:r>
        <w:rPr>
          <w:sz w:val="24"/>
          <w:szCs w:val="24"/>
        </w:rPr>
        <w:t>при написании ВКР студент самостоятельно и творчески находит пути решения проблем;</w:t>
      </w:r>
    </w:p>
    <w:p>
      <w:pPr>
        <w:pStyle w:val="ListParagraph"/>
        <w:numPr>
          <w:ilvl w:val="3"/>
          <w:numId w:val="22"/>
        </w:numPr>
        <w:tabs>
          <w:tab w:val="clear" w:pos="708"/>
          <w:tab w:val="left" w:pos="1049" w:leader="none"/>
        </w:tabs>
        <w:spacing w:lineRule="auto" w:line="276" w:before="41" w:after="0"/>
        <w:ind w:left="0" w:firstLine="709"/>
        <w:jc w:val="both"/>
        <w:rPr>
          <w:sz w:val="24"/>
          <w:szCs w:val="24"/>
        </w:rPr>
      </w:pPr>
      <w:r>
        <w:rPr>
          <w:sz w:val="24"/>
          <w:szCs w:val="24"/>
        </w:rPr>
        <w:t>тема ВКР соответствует актуальности, взаимосвязи с современными тенденциями развития организации</w:t>
      </w:r>
    </w:p>
    <w:p>
      <w:pPr>
        <w:pStyle w:val="ListParagraph"/>
        <w:numPr>
          <w:ilvl w:val="3"/>
          <w:numId w:val="22"/>
        </w:numPr>
        <w:tabs>
          <w:tab w:val="clear" w:pos="708"/>
          <w:tab w:val="left" w:pos="1039" w:leader="none"/>
        </w:tabs>
        <w:spacing w:lineRule="exact" w:line="275"/>
        <w:ind w:left="0" w:firstLine="709"/>
        <w:jc w:val="both"/>
        <w:rPr>
          <w:sz w:val="24"/>
          <w:szCs w:val="24"/>
        </w:rPr>
      </w:pPr>
      <w:r>
        <w:rPr>
          <w:sz w:val="24"/>
          <w:szCs w:val="24"/>
        </w:rPr>
        <w:t>содержание работы соответствует поставленным целям и задачам;</w:t>
      </w:r>
    </w:p>
    <w:p>
      <w:pPr>
        <w:pStyle w:val="ListParagraph"/>
        <w:numPr>
          <w:ilvl w:val="3"/>
          <w:numId w:val="22"/>
        </w:numPr>
        <w:tabs>
          <w:tab w:val="clear" w:pos="708"/>
          <w:tab w:val="left" w:pos="1248" w:leader="none"/>
        </w:tabs>
        <w:spacing w:lineRule="auto" w:line="276" w:before="43" w:after="0"/>
        <w:ind w:left="0" w:firstLine="709"/>
        <w:jc w:val="both"/>
        <w:rPr>
          <w:sz w:val="24"/>
          <w:szCs w:val="24"/>
        </w:rPr>
      </w:pPr>
      <w:r>
        <w:rPr>
          <w:sz w:val="24"/>
          <w:szCs w:val="24"/>
        </w:rPr>
        <w:t>анализирует полученные данные, практические рекомендации по повышению эффективности и качества исследуемой организации;</w:t>
      </w:r>
    </w:p>
    <w:p>
      <w:pPr>
        <w:pStyle w:val="ListParagraph"/>
        <w:numPr>
          <w:ilvl w:val="3"/>
          <w:numId w:val="22"/>
        </w:numPr>
        <w:tabs>
          <w:tab w:val="clear" w:pos="708"/>
          <w:tab w:val="left" w:pos="1296" w:leader="none"/>
        </w:tabs>
        <w:spacing w:lineRule="auto" w:line="276"/>
        <w:ind w:left="0" w:firstLine="709"/>
        <w:jc w:val="both"/>
        <w:rPr>
          <w:sz w:val="24"/>
          <w:szCs w:val="24"/>
        </w:rPr>
      </w:pPr>
      <w:r>
        <w:rPr>
          <w:sz w:val="24"/>
          <w:szCs w:val="24"/>
        </w:rPr>
        <w:t>соответствует степени комплектности работы, применение в ней знаний , социально-экономических, и специальных дисциплин;</w:t>
      </w:r>
    </w:p>
    <w:p>
      <w:pPr>
        <w:pStyle w:val="ListParagraph"/>
        <w:numPr>
          <w:ilvl w:val="3"/>
          <w:numId w:val="22"/>
        </w:numPr>
        <w:tabs>
          <w:tab w:val="clear" w:pos="708"/>
          <w:tab w:val="left" w:pos="1039" w:leader="none"/>
        </w:tabs>
        <w:spacing w:lineRule="exact" w:line="275"/>
        <w:ind w:left="0" w:firstLine="709"/>
        <w:jc w:val="both"/>
        <w:rPr>
          <w:sz w:val="24"/>
          <w:szCs w:val="24"/>
        </w:rPr>
      </w:pPr>
      <w:r>
        <w:rPr>
          <w:sz w:val="24"/>
          <w:szCs w:val="24"/>
        </w:rPr>
        <w:t>объем и качество выполнения  соответствует заданию;</w:t>
      </w:r>
    </w:p>
    <w:p>
      <w:pPr>
        <w:pStyle w:val="ListParagraph"/>
        <w:numPr>
          <w:ilvl w:val="3"/>
          <w:numId w:val="22"/>
        </w:numPr>
        <w:tabs>
          <w:tab w:val="clear" w:pos="708"/>
          <w:tab w:val="left" w:pos="1047" w:leader="none"/>
        </w:tabs>
        <w:spacing w:lineRule="auto" w:line="276" w:before="62" w:after="0"/>
        <w:ind w:left="0" w:firstLine="709"/>
        <w:jc w:val="both"/>
        <w:rPr>
          <w:sz w:val="24"/>
          <w:szCs w:val="24"/>
        </w:rPr>
      </w:pPr>
      <w:r>
        <w:rPr>
          <w:sz w:val="24"/>
          <w:szCs w:val="24"/>
        </w:rPr>
        <w:t>анализирует нормативную документацию, основную, дополнительную литературу и другие источники информации;</w:t>
      </w:r>
    </w:p>
    <w:p>
      <w:pPr>
        <w:pStyle w:val="ListParagraph"/>
        <w:numPr>
          <w:ilvl w:val="3"/>
          <w:numId w:val="22"/>
        </w:numPr>
        <w:tabs>
          <w:tab w:val="clear" w:pos="708"/>
          <w:tab w:val="left" w:pos="1039" w:leader="none"/>
        </w:tabs>
        <w:spacing w:before="1" w:after="0"/>
        <w:ind w:left="0" w:firstLine="709"/>
        <w:jc w:val="both"/>
        <w:rPr>
          <w:sz w:val="24"/>
          <w:szCs w:val="24"/>
        </w:rPr>
      </w:pPr>
      <w:r>
        <w:rPr>
          <w:sz w:val="24"/>
          <w:szCs w:val="24"/>
        </w:rPr>
        <w:t>материал ВКР выполнен ясно, четко, последовательно и обоснованно;</w:t>
      </w:r>
    </w:p>
    <w:p>
      <w:pPr>
        <w:pStyle w:val="ListParagraph"/>
        <w:numPr>
          <w:ilvl w:val="3"/>
          <w:numId w:val="22"/>
        </w:numPr>
        <w:tabs>
          <w:tab w:val="clear" w:pos="708"/>
          <w:tab w:val="left" w:pos="1039" w:leader="none"/>
        </w:tabs>
        <w:spacing w:before="42" w:after="0"/>
        <w:ind w:left="0" w:firstLine="709"/>
        <w:jc w:val="both"/>
        <w:rPr>
          <w:sz w:val="24"/>
          <w:szCs w:val="24"/>
        </w:rPr>
      </w:pPr>
      <w:r>
        <w:rPr>
          <w:sz w:val="24"/>
          <w:szCs w:val="24"/>
        </w:rPr>
        <w:t>соблюдает график выполнения ВКР;</w:t>
      </w:r>
    </w:p>
    <w:p>
      <w:pPr>
        <w:pStyle w:val="ListParagraph"/>
        <w:numPr>
          <w:ilvl w:val="3"/>
          <w:numId w:val="22"/>
        </w:numPr>
        <w:tabs>
          <w:tab w:val="clear" w:pos="708"/>
          <w:tab w:val="left" w:pos="473" w:leader="none"/>
          <w:tab w:val="left" w:pos="1134" w:leader="none"/>
        </w:tabs>
        <w:spacing w:lineRule="auto" w:line="276" w:before="41" w:after="0"/>
        <w:ind w:left="0" w:firstLine="709"/>
        <w:jc w:val="both"/>
        <w:rPr>
          <w:sz w:val="24"/>
          <w:szCs w:val="24"/>
        </w:rPr>
      </w:pPr>
      <w:r>
        <w:rPr>
          <w:sz w:val="24"/>
          <w:szCs w:val="24"/>
        </w:rPr>
        <w:t>представляет презентацию  и приложения</w:t>
      </w:r>
    </w:p>
    <w:p>
      <w:pPr>
        <w:pStyle w:val="ListParagraph"/>
        <w:numPr>
          <w:ilvl w:val="3"/>
          <w:numId w:val="22"/>
        </w:numPr>
        <w:tabs>
          <w:tab w:val="clear" w:pos="708"/>
          <w:tab w:val="left" w:pos="473" w:leader="none"/>
        </w:tabs>
        <w:spacing w:lineRule="auto" w:line="276" w:before="1" w:after="8"/>
        <w:ind w:left="0" w:firstLine="709"/>
        <w:jc w:val="both"/>
        <w:rPr>
          <w:sz w:val="24"/>
          <w:szCs w:val="24"/>
        </w:rPr>
      </w:pPr>
      <w:r>
        <w:rPr>
          <w:sz w:val="24"/>
          <w:szCs w:val="24"/>
        </w:rPr>
        <w:t xml:space="preserve">использует информационные ресурсы Internet </w:t>
      </w:r>
    </w:p>
    <w:p>
      <w:pPr>
        <w:pStyle w:val="41"/>
        <w:tabs>
          <w:tab w:val="clear" w:pos="708"/>
          <w:tab w:val="left" w:pos="8575" w:leader="none"/>
        </w:tabs>
        <w:spacing w:lineRule="auto" w:line="276" w:before="1" w:after="0"/>
        <w:ind w:left="0" w:firstLine="709"/>
        <w:rPr/>
      </w:pPr>
      <w:r>
        <w:rPr/>
        <w:t>Критериями  при  определении  оценки  за  выполнение  и  защиту ВКР защите при ГЭК являются:</w:t>
      </w:r>
    </w:p>
    <w:p>
      <w:pPr>
        <w:pStyle w:val="ListParagraph"/>
        <w:numPr>
          <w:ilvl w:val="0"/>
          <w:numId w:val="26"/>
        </w:numPr>
        <w:tabs>
          <w:tab w:val="clear" w:pos="708"/>
          <w:tab w:val="left" w:pos="1054" w:leader="none"/>
        </w:tabs>
        <w:spacing w:lineRule="exact" w:line="290"/>
        <w:ind w:left="0" w:firstLine="709"/>
        <w:rPr>
          <w:sz w:val="24"/>
        </w:rPr>
      </w:pPr>
      <w:r>
        <w:rPr>
          <w:sz w:val="24"/>
        </w:rPr>
        <w:t>доклад выпускника;</w:t>
      </w:r>
    </w:p>
    <w:p>
      <w:pPr>
        <w:pStyle w:val="ListParagraph"/>
        <w:numPr>
          <w:ilvl w:val="0"/>
          <w:numId w:val="26"/>
        </w:numPr>
        <w:tabs>
          <w:tab w:val="clear" w:pos="708"/>
          <w:tab w:val="left" w:pos="1054" w:leader="none"/>
        </w:tabs>
        <w:spacing w:lineRule="auto" w:line="259" w:before="20" w:after="0"/>
        <w:ind w:left="0" w:firstLine="709"/>
        <w:rPr>
          <w:sz w:val="24"/>
        </w:rPr>
      </w:pPr>
      <w:r>
        <w:rPr>
          <w:sz w:val="24"/>
        </w:rPr>
        <w:t>ответы выпускника на вопросы, позволяющие определить уровень теоретической и практической подготовки;</w:t>
      </w:r>
    </w:p>
    <w:p>
      <w:pPr>
        <w:pStyle w:val="ListParagraph"/>
        <w:numPr>
          <w:ilvl w:val="0"/>
          <w:numId w:val="26"/>
        </w:numPr>
        <w:tabs>
          <w:tab w:val="clear" w:pos="708"/>
          <w:tab w:val="left" w:pos="1054" w:leader="none"/>
        </w:tabs>
        <w:spacing w:before="21" w:after="0"/>
        <w:ind w:left="0" w:firstLine="709"/>
        <w:rPr>
          <w:sz w:val="24"/>
        </w:rPr>
      </w:pPr>
      <w:r>
        <w:rPr>
          <w:sz w:val="24"/>
        </w:rPr>
        <w:t>качество, практическая ценность и значимость выполненной работы;</w:t>
      </w:r>
    </w:p>
    <w:p>
      <w:pPr>
        <w:pStyle w:val="ListParagraph"/>
        <w:numPr>
          <w:ilvl w:val="0"/>
          <w:numId w:val="26"/>
        </w:numPr>
        <w:tabs>
          <w:tab w:val="clear" w:pos="708"/>
          <w:tab w:val="left" w:pos="1054" w:leader="none"/>
        </w:tabs>
        <w:spacing w:before="20" w:after="0"/>
        <w:ind w:left="0" w:firstLine="709"/>
        <w:rPr>
          <w:sz w:val="24"/>
        </w:rPr>
      </w:pPr>
      <w:r>
        <w:rPr>
          <w:sz w:val="24"/>
        </w:rPr>
        <w:t>уровень проявленных общих и профессиональных компетенций.</w:t>
      </w:r>
    </w:p>
    <w:p>
      <w:pPr>
        <w:pStyle w:val="ListParagraph"/>
        <w:tabs>
          <w:tab w:val="clear" w:pos="708"/>
          <w:tab w:val="left" w:pos="485" w:leader="none"/>
        </w:tabs>
        <w:spacing w:lineRule="auto" w:line="276" w:before="40" w:after="0"/>
        <w:ind w:left="709" w:hanging="0"/>
        <w:jc w:val="both"/>
        <w:rPr>
          <w:sz w:val="24"/>
        </w:rPr>
      </w:pPr>
      <w:r>
        <w:rPr>
          <w:sz w:val="24"/>
        </w:rPr>
      </w:r>
    </w:p>
    <w:p>
      <w:pPr>
        <w:pStyle w:val="41"/>
        <w:spacing w:before="6" w:after="0"/>
        <w:ind w:left="0" w:firstLine="709"/>
        <w:jc w:val="both"/>
        <w:rPr/>
      </w:pPr>
      <w:r>
        <w:rPr/>
        <w:t>Качество выступления на защите ВКР оценивается по составляющим:</w:t>
      </w:r>
    </w:p>
    <w:p>
      <w:pPr>
        <w:pStyle w:val="ListParagraph"/>
        <w:numPr>
          <w:ilvl w:val="0"/>
          <w:numId w:val="25"/>
        </w:numPr>
        <w:tabs>
          <w:tab w:val="clear" w:pos="708"/>
          <w:tab w:val="left" w:pos="473" w:leader="none"/>
        </w:tabs>
        <w:spacing w:before="40" w:after="0"/>
        <w:ind w:left="332" w:hanging="0"/>
        <w:jc w:val="both"/>
        <w:rPr>
          <w:sz w:val="24"/>
        </w:rPr>
      </w:pPr>
      <w:r>
        <w:rPr>
          <w:sz w:val="24"/>
        </w:rPr>
        <w:t>владеет профессиональной терминологией;</w:t>
      </w:r>
    </w:p>
    <w:p>
      <w:pPr>
        <w:pStyle w:val="ListParagraph"/>
        <w:numPr>
          <w:ilvl w:val="0"/>
          <w:numId w:val="25"/>
        </w:numPr>
        <w:tabs>
          <w:tab w:val="clear" w:pos="708"/>
          <w:tab w:val="left" w:pos="555" w:leader="none"/>
        </w:tabs>
        <w:spacing w:lineRule="auto" w:line="276" w:before="41" w:after="0"/>
        <w:ind w:left="332" w:hanging="0"/>
        <w:jc w:val="both"/>
        <w:rPr>
          <w:sz w:val="24"/>
        </w:rPr>
      </w:pPr>
      <w:r>
        <w:rPr>
          <w:sz w:val="24"/>
        </w:rPr>
        <w:t>анализирует теоретические аспекты, проблемы, аргументирует теоретические обобщения и изложение собственного мнения по рассмотренным вопросам;</w:t>
      </w:r>
    </w:p>
    <w:p>
      <w:pPr>
        <w:pStyle w:val="ListParagraph"/>
        <w:numPr>
          <w:ilvl w:val="0"/>
          <w:numId w:val="25"/>
        </w:numPr>
        <w:tabs>
          <w:tab w:val="clear" w:pos="708"/>
          <w:tab w:val="left" w:pos="473" w:leader="none"/>
        </w:tabs>
        <w:spacing w:lineRule="exact" w:line="272"/>
        <w:ind w:left="332" w:hanging="0"/>
        <w:jc w:val="both"/>
        <w:rPr>
          <w:sz w:val="24"/>
        </w:rPr>
      </w:pPr>
      <w:r>
        <w:rPr>
          <w:sz w:val="24"/>
        </w:rPr>
        <w:t>дает аргументированные ответы на вопросы комиссии;</w:t>
      </w:r>
    </w:p>
    <w:p>
      <w:pPr>
        <w:pStyle w:val="ListParagraph"/>
        <w:numPr>
          <w:ilvl w:val="0"/>
          <w:numId w:val="24"/>
        </w:numPr>
        <w:tabs>
          <w:tab w:val="clear" w:pos="708"/>
          <w:tab w:val="left" w:pos="473" w:leader="none"/>
        </w:tabs>
        <w:spacing w:before="41" w:after="0"/>
        <w:ind w:left="332" w:hanging="0"/>
        <w:jc w:val="both"/>
        <w:rPr>
          <w:sz w:val="24"/>
        </w:rPr>
      </w:pPr>
      <w:r>
        <w:rPr>
          <w:sz w:val="24"/>
        </w:rPr>
        <w:t>свободно владеет представляемым материалом по тематике ВКР;</w:t>
      </w:r>
    </w:p>
    <w:p>
      <w:pPr>
        <w:pStyle w:val="ListParagraph"/>
        <w:numPr>
          <w:ilvl w:val="0"/>
          <w:numId w:val="24"/>
        </w:numPr>
        <w:tabs>
          <w:tab w:val="clear" w:pos="708"/>
          <w:tab w:val="left" w:pos="533" w:leader="none"/>
        </w:tabs>
        <w:spacing w:before="43" w:after="0"/>
        <w:ind w:left="532" w:hanging="200"/>
        <w:jc w:val="both"/>
        <w:rPr>
          <w:sz w:val="24"/>
        </w:rPr>
      </w:pPr>
      <w:r>
        <w:rPr>
          <w:sz w:val="24"/>
        </w:rPr>
        <w:t>выдерживает установленный регламент времени публичного выступления;</w:t>
      </w:r>
    </w:p>
    <w:p>
      <w:pPr>
        <w:pStyle w:val="ListParagraph"/>
        <w:numPr>
          <w:ilvl w:val="0"/>
          <w:numId w:val="24"/>
        </w:numPr>
        <w:tabs>
          <w:tab w:val="clear" w:pos="708"/>
          <w:tab w:val="left" w:pos="473" w:leader="none"/>
        </w:tabs>
        <w:spacing w:lineRule="auto" w:line="276" w:before="41" w:after="0"/>
        <w:ind w:left="332" w:right="2339" w:hanging="0"/>
        <w:jc w:val="both"/>
        <w:rPr>
          <w:sz w:val="20"/>
        </w:rPr>
      </w:pPr>
      <w:r>
        <w:rPr>
          <w:sz w:val="24"/>
        </w:rPr>
        <w:t xml:space="preserve">представляет презентацию и приложения. </w:t>
      </w:r>
    </w:p>
    <w:p>
      <w:pPr>
        <w:pStyle w:val="ListParagraph"/>
        <w:numPr>
          <w:ilvl w:val="2"/>
          <w:numId w:val="22"/>
        </w:numPr>
        <w:tabs>
          <w:tab w:val="clear" w:pos="708"/>
          <w:tab w:val="left" w:pos="473" w:leader="none"/>
        </w:tabs>
        <w:spacing w:lineRule="auto" w:line="276" w:before="1" w:after="8"/>
        <w:jc w:val="both"/>
        <w:rPr/>
      </w:pPr>
      <w:r>
        <w:rPr/>
      </w:r>
    </w:p>
    <w:p>
      <w:pPr>
        <w:pStyle w:val="Normal"/>
        <w:rPr>
          <w:b/>
          <w:b/>
          <w:bCs/>
          <w:sz w:val="24"/>
          <w:szCs w:val="24"/>
        </w:rPr>
      </w:pPr>
      <w:r>
        <w:rPr>
          <w:b/>
          <w:bCs/>
          <w:sz w:val="24"/>
          <w:szCs w:val="24"/>
        </w:rPr>
        <w:t>Задание для демонстрационного экзамена по компетенции»Бухгалтерский учет» КОД 1.1</w:t>
      </w:r>
    </w:p>
    <w:p>
      <w:pPr>
        <w:pStyle w:val="Normal"/>
        <w:rPr>
          <w:rFonts w:ascii="Times New Roman" w:hAnsi="Times New Roman"/>
          <w:b w:val="false"/>
          <w:b w:val="false"/>
          <w:bCs w:val="false"/>
          <w:sz w:val="24"/>
          <w:szCs w:val="24"/>
        </w:rPr>
      </w:pPr>
      <w:bookmarkStart w:id="1" w:name="page99R_mcid1"/>
      <w:bookmarkEnd w:id="1"/>
      <w:r>
        <w:rPr>
          <w:rFonts w:ascii="Times New Roman" w:hAnsi="Times New Roman"/>
          <w:b w:val="false"/>
          <w:bCs w:val="false"/>
          <w:sz w:val="24"/>
          <w:szCs w:val="24"/>
        </w:rPr>
        <w:br/>
        <w:t>Образец задания</w:t>
      </w:r>
      <w:bookmarkStart w:id="2" w:name="page99R_mcid2"/>
      <w:bookmarkEnd w:id="2"/>
      <w:r>
        <w:rPr>
          <w:rFonts w:ascii="Times New Roman" w:hAnsi="Times New Roman"/>
          <w:b w:val="false"/>
          <w:bCs w:val="false"/>
          <w:sz w:val="24"/>
          <w:szCs w:val="24"/>
        </w:rPr>
        <w:br/>
        <w:t>Образец задания для демонстрационного экзамена по комплекту оценочной документации.</w:t>
      </w:r>
      <w:bookmarkStart w:id="3" w:name="page99R_mcid3"/>
      <w:bookmarkEnd w:id="3"/>
      <w:r>
        <w:rPr>
          <w:rFonts w:ascii="Times New Roman" w:hAnsi="Times New Roman"/>
          <w:b w:val="false"/>
          <w:bCs w:val="false"/>
          <w:sz w:val="24"/>
          <w:szCs w:val="24"/>
        </w:rPr>
        <w:br/>
        <w:t>Описание задания</w:t>
      </w:r>
      <w:bookmarkStart w:id="4" w:name="page99R_mcid4"/>
      <w:bookmarkEnd w:id="4"/>
      <w:r>
        <w:rPr>
          <w:rFonts w:ascii="Times New Roman" w:hAnsi="Times New Roman"/>
          <w:b w:val="false"/>
          <w:bCs w:val="false"/>
          <w:sz w:val="24"/>
          <w:szCs w:val="24"/>
        </w:rPr>
        <w:br/>
      </w:r>
      <w:r>
        <w:rPr>
          <w:rFonts w:ascii="Times New Roman" w:hAnsi="Times New Roman"/>
          <w:b/>
          <w:bCs/>
          <w:sz w:val="24"/>
          <w:szCs w:val="24"/>
        </w:rPr>
        <w:t>Описание модуля А: Текущий учет и группировка данных</w:t>
      </w:r>
      <w:bookmarkStart w:id="5" w:name="page99R_mcid5"/>
      <w:bookmarkStart w:id="6" w:name="page99R_mcid6"/>
      <w:bookmarkEnd w:id="5"/>
      <w:bookmarkEnd w:id="6"/>
      <w:r>
        <w:rPr>
          <w:rFonts w:ascii="Times New Roman" w:hAnsi="Times New Roman"/>
          <w:b w:val="false"/>
          <w:bCs w:val="false"/>
          <w:sz w:val="24"/>
          <w:szCs w:val="24"/>
        </w:rPr>
        <w:br/>
        <w:t>В рамках модуля Участнику будет предложен профессиональный кейс, содержащий информацию о регистрационных данных организации, о ее работниках, первичные входящие документы по операциям за месяц и пояснения к ним.</w:t>
      </w:r>
      <w:bookmarkStart w:id="7" w:name="page99R_mcid7"/>
      <w:bookmarkEnd w:id="7"/>
      <w:r>
        <w:rPr>
          <w:rFonts w:ascii="Times New Roman" w:hAnsi="Times New Roman"/>
          <w:b w:val="false"/>
          <w:bCs w:val="false"/>
          <w:sz w:val="24"/>
          <w:szCs w:val="24"/>
        </w:rPr>
        <w:br/>
        <w:t>На основании материалов кейса Участнику необходимо:</w:t>
      </w:r>
      <w:bookmarkStart w:id="8" w:name="page99R_mcid8"/>
      <w:bookmarkEnd w:id="8"/>
      <w:r>
        <w:rPr>
          <w:rFonts w:ascii="Times New Roman" w:hAnsi="Times New Roman"/>
          <w:b w:val="false"/>
          <w:bCs w:val="false"/>
          <w:sz w:val="24"/>
          <w:szCs w:val="24"/>
        </w:rPr>
        <w:br/>
        <w:t> разработать учетную политику организации для целей бухгалтерского учета с учетом особенностей ее деятельности. При выборе альтернативного способа ведения учета необходимо дополнительно указать его обоснование;</w:t>
      </w:r>
      <w:bookmarkStart w:id="9" w:name="page99R_mcid9"/>
      <w:bookmarkEnd w:id="9"/>
      <w:r>
        <w:rPr>
          <w:rFonts w:ascii="Times New Roman" w:hAnsi="Times New Roman"/>
          <w:b w:val="false"/>
          <w:bCs w:val="false"/>
          <w:sz w:val="24"/>
          <w:szCs w:val="24"/>
        </w:rPr>
        <w:t xml:space="preserve">  определить порядок подписи документов и учетных регистров;</w:t>
      </w:r>
      <w:bookmarkStart w:id="10" w:name="page99R_mcid10"/>
      <w:bookmarkEnd w:id="10"/>
      <w:r>
        <w:rPr>
          <w:rFonts w:ascii="Times New Roman" w:hAnsi="Times New Roman"/>
          <w:b w:val="false"/>
          <w:bCs w:val="false"/>
          <w:sz w:val="24"/>
          <w:szCs w:val="24"/>
        </w:rPr>
        <w:t xml:space="preserve">  сформировать первоначальные сведения об организации и произвести необходимые настройки программного обеспечения для ведения учета;</w:t>
      </w:r>
      <w:bookmarkStart w:id="11" w:name="page99R_mcid11"/>
      <w:bookmarkEnd w:id="11"/>
      <w:r>
        <w:rPr>
          <w:rFonts w:ascii="Times New Roman" w:hAnsi="Times New Roman"/>
          <w:b w:val="false"/>
          <w:bCs w:val="false"/>
          <w:sz w:val="24"/>
          <w:szCs w:val="24"/>
        </w:rPr>
        <w:br/>
        <w:t> сформировать первичные учетные документы по операциям за учетный</w:t>
        <w:br/>
        <w:t>период задания,</w:t>
      </w:r>
      <w:bookmarkStart w:id="12" w:name="page99R_mcid12"/>
      <w:bookmarkEnd w:id="12"/>
      <w:r>
        <w:rPr>
          <w:rFonts w:ascii="Times New Roman" w:hAnsi="Times New Roman"/>
          <w:b w:val="false"/>
          <w:bCs w:val="false"/>
          <w:sz w:val="24"/>
          <w:szCs w:val="24"/>
        </w:rPr>
        <w:br/>
        <w:t> произвести проверку входящих документов;</w:t>
      </w:r>
      <w:bookmarkStart w:id="13" w:name="page99R_mcid13"/>
      <w:bookmarkEnd w:id="13"/>
      <w:r>
        <w:rPr>
          <w:rFonts w:ascii="Times New Roman" w:hAnsi="Times New Roman"/>
          <w:b w:val="false"/>
          <w:bCs w:val="false"/>
          <w:sz w:val="24"/>
          <w:szCs w:val="24"/>
        </w:rPr>
        <w:br/>
        <w:t> произвести расчеты по оплате труда;</w:t>
      </w:r>
      <w:bookmarkStart w:id="14" w:name="page99R_mcid14"/>
      <w:bookmarkEnd w:id="14"/>
      <w:r>
        <w:rPr>
          <w:rFonts w:ascii="Times New Roman" w:hAnsi="Times New Roman"/>
          <w:b w:val="false"/>
          <w:bCs w:val="false"/>
          <w:sz w:val="24"/>
          <w:szCs w:val="24"/>
        </w:rPr>
        <w:br/>
        <w:t> распределить движение денежных средств с учетом их сроков оплаты</w:t>
        <w:br/>
        <w:t>за учетный период задания;</w:t>
      </w:r>
      <w:bookmarkStart w:id="15" w:name="page99R_mcid15"/>
      <w:bookmarkEnd w:id="15"/>
      <w:r>
        <w:rPr>
          <w:rFonts w:ascii="Times New Roman" w:hAnsi="Times New Roman"/>
          <w:b w:val="false"/>
          <w:bCs w:val="false"/>
          <w:sz w:val="24"/>
          <w:szCs w:val="24"/>
        </w:rPr>
        <w:br/>
        <w:t> отразить в учете операции по движению внеоборотных активов; денежных средств; материальных запасов и готовой продукции; по расчетам по оплате труда и с контрагентами; по движению заемных средств; по учету доходов и расходов организации.</w:t>
      </w:r>
      <w:bookmarkStart w:id="16" w:name="page99R_mcid16"/>
      <w:bookmarkEnd w:id="16"/>
      <w:r>
        <w:rPr>
          <w:rFonts w:ascii="Times New Roman" w:hAnsi="Times New Roman"/>
          <w:b w:val="false"/>
          <w:bCs w:val="false"/>
          <w:sz w:val="24"/>
          <w:szCs w:val="24"/>
        </w:rPr>
        <w:t xml:space="preserve"> </w:t>
        <w:br/>
        <w:t> сформировать стоимость объектов внеоборотных активов;</w:t>
      </w:r>
      <w:bookmarkStart w:id="17" w:name="page99R_mcid17"/>
      <w:bookmarkEnd w:id="17"/>
      <w:r>
        <w:rPr>
          <w:rFonts w:ascii="Times New Roman" w:hAnsi="Times New Roman"/>
          <w:b w:val="false"/>
          <w:bCs w:val="false"/>
          <w:sz w:val="24"/>
          <w:szCs w:val="24"/>
        </w:rPr>
        <w:br/>
        <w:t> составить калькуляцию фактической себестоимости произведенной</w:t>
        <w:br/>
        <w:t>продукции;</w:t>
      </w:r>
      <w:bookmarkStart w:id="18" w:name="page99R_mcid18"/>
      <w:bookmarkEnd w:id="18"/>
      <w:r>
        <w:rPr>
          <w:rFonts w:ascii="Times New Roman" w:hAnsi="Times New Roman"/>
          <w:b w:val="false"/>
          <w:bCs w:val="false"/>
          <w:sz w:val="24"/>
          <w:szCs w:val="24"/>
        </w:rPr>
        <w:br/>
        <w:t> сформировать оборотно-сальдовую ведомость по счетам организации,</w:t>
        <w:br/>
        <w:t>учетные регистры по счетам 20, 26, 43; анализ счета 91 за период учетных</w:t>
        <w:br/>
        <w:t>операций;</w:t>
      </w:r>
      <w:bookmarkStart w:id="19" w:name="page99R_mcid19"/>
      <w:bookmarkEnd w:id="19"/>
      <w:r>
        <w:rPr>
          <w:rFonts w:ascii="Times New Roman" w:hAnsi="Times New Roman"/>
          <w:b w:val="false"/>
          <w:bCs w:val="false"/>
          <w:sz w:val="24"/>
          <w:szCs w:val="24"/>
        </w:rPr>
        <w:br/>
        <w:t> определить финансовый результат деятельности за период учетных операций;</w:t>
      </w:r>
      <w:bookmarkStart w:id="20" w:name="page99R_mcid20"/>
      <w:bookmarkEnd w:id="20"/>
      <w:r>
        <w:rPr>
          <w:rFonts w:ascii="Times New Roman" w:hAnsi="Times New Roman"/>
          <w:b w:val="false"/>
          <w:bCs w:val="false"/>
          <w:sz w:val="24"/>
          <w:szCs w:val="24"/>
        </w:rPr>
        <w:br/>
        <w:t> сгруппировать оформленные и проверенные документы и учетные регистры за учетный период задания.</w:t>
      </w:r>
    </w:p>
    <w:p>
      <w:pPr>
        <w:pStyle w:val="Normal"/>
        <w:bidi w:val="0"/>
        <w:rPr>
          <w:rFonts w:ascii="Times New Roman" w:hAnsi="Times New Roman"/>
          <w:sz w:val="24"/>
          <w:szCs w:val="24"/>
        </w:rPr>
      </w:pPr>
      <w:bookmarkStart w:id="21" w:name="page101R_mcid1"/>
      <w:bookmarkEnd w:id="21"/>
      <w:r>
        <w:rPr>
          <w:rFonts w:ascii="Times New Roman" w:hAnsi="Times New Roman"/>
          <w:sz w:val="24"/>
          <w:szCs w:val="24"/>
        </w:rPr>
        <w:br/>
        <w:t>Выполнение задания предусматривает использование специализированной</w:t>
        <w:br/>
        <w:t>программы автоматизации бухгалтерского учета (например, 1С: Предприятие</w:t>
        <w:br/>
        <w:t>8.3)/аналог и программного обеспечения для офисной работы.</w:t>
      </w:r>
      <w:bookmarkStart w:id="22" w:name="page101R_mcid2"/>
      <w:bookmarkEnd w:id="22"/>
      <w:r>
        <w:rPr>
          <w:rFonts w:ascii="Times New Roman" w:hAnsi="Times New Roman"/>
          <w:sz w:val="24"/>
          <w:szCs w:val="24"/>
        </w:rPr>
        <w:br/>
        <w:t>Участнику необходимо создать и распечатать пакет документации, включающий:</w:t>
      </w:r>
      <w:bookmarkStart w:id="23" w:name="page101R_mcid3"/>
      <w:bookmarkEnd w:id="23"/>
      <w:r>
        <w:rPr>
          <w:rFonts w:ascii="Times New Roman" w:hAnsi="Times New Roman"/>
          <w:sz w:val="24"/>
          <w:szCs w:val="24"/>
        </w:rPr>
        <w:br/>
        <w:t>• учетную политику организации, включая необходимые приложения для</w:t>
        <w:br/>
        <w:t>организации и ведения учета;</w:t>
      </w:r>
      <w:bookmarkStart w:id="24" w:name="page101R_mcid4"/>
      <w:bookmarkEnd w:id="24"/>
      <w:r>
        <w:rPr>
          <w:rFonts w:ascii="Times New Roman" w:hAnsi="Times New Roman"/>
          <w:sz w:val="24"/>
          <w:szCs w:val="24"/>
        </w:rPr>
        <w:br/>
        <w:t>• первичные и сводные учетные документы организации, включая все необходимые пояснения и расчеты, сгруппированные для их последующего хранения;</w:t>
      </w:r>
      <w:bookmarkStart w:id="25" w:name="page101R_mcid5"/>
      <w:bookmarkEnd w:id="25"/>
      <w:r>
        <w:rPr>
          <w:rFonts w:ascii="Times New Roman" w:hAnsi="Times New Roman"/>
          <w:sz w:val="24"/>
          <w:szCs w:val="24"/>
        </w:rPr>
        <w:br/>
        <w:t>• учетные регистры за отчетный период (ОСВ с учетом субсчетов, ОСВ по счетам 20, 26, 43, анализ счета 91).</w:t>
      </w:r>
    </w:p>
    <w:p>
      <w:pPr>
        <w:pStyle w:val="Normal"/>
        <w:bidi w:val="0"/>
        <w:rPr>
          <w:rFonts w:ascii="Times New Roman" w:hAnsi="Times New Roman"/>
          <w:sz w:val="24"/>
          <w:szCs w:val="24"/>
        </w:rPr>
      </w:pPr>
      <w:bookmarkStart w:id="26" w:name="page101R_mcid7"/>
      <w:bookmarkStart w:id="27" w:name="page101R_mcid6"/>
      <w:bookmarkEnd w:id="26"/>
      <w:bookmarkEnd w:id="27"/>
      <w:r>
        <w:rPr>
          <w:rFonts w:ascii="Times New Roman" w:hAnsi="Times New Roman"/>
          <w:sz w:val="24"/>
          <w:szCs w:val="24"/>
        </w:rPr>
        <w:br/>
      </w:r>
      <w:r>
        <w:rPr>
          <w:rFonts w:ascii="Times New Roman" w:hAnsi="Times New Roman"/>
          <w:b/>
          <w:bCs/>
          <w:sz w:val="24"/>
          <w:szCs w:val="24"/>
        </w:rPr>
        <w:t>Описание модуля С: Составление финансовой отчетности и ее анализ</w:t>
      </w:r>
      <w:bookmarkStart w:id="28" w:name="page101R_mcid8"/>
      <w:bookmarkStart w:id="29" w:name="page101R_mcid9"/>
      <w:bookmarkEnd w:id="28"/>
      <w:bookmarkEnd w:id="29"/>
      <w:r>
        <w:rPr>
          <w:rFonts w:ascii="Times New Roman" w:hAnsi="Times New Roman"/>
          <w:sz w:val="24"/>
          <w:szCs w:val="24"/>
        </w:rPr>
        <w:br/>
        <w:t>На основании материалов кейсов Участнику необходимо:</w:t>
      </w:r>
      <w:bookmarkStart w:id="30" w:name="page101R_mcid10"/>
      <w:bookmarkEnd w:id="30"/>
      <w:r>
        <w:rPr>
          <w:rFonts w:ascii="Times New Roman" w:hAnsi="Times New Roman"/>
          <w:sz w:val="24"/>
          <w:szCs w:val="24"/>
        </w:rPr>
        <w:br/>
        <w:t> произвести проверку оборотно-сальдовой ведомости и выявить ошибки отчетного периода;</w:t>
      </w:r>
      <w:bookmarkStart w:id="31" w:name="page101R_mcid11"/>
      <w:bookmarkEnd w:id="31"/>
      <w:r>
        <w:rPr>
          <w:rFonts w:ascii="Times New Roman" w:hAnsi="Times New Roman"/>
          <w:sz w:val="24"/>
          <w:szCs w:val="24"/>
        </w:rPr>
        <w:br/>
        <w:t></w:t>
      </w:r>
      <w:bookmarkStart w:id="32" w:name="page101R_mcid12"/>
      <w:bookmarkEnd w:id="32"/>
      <w:r>
        <w:rPr>
          <w:rFonts w:ascii="Times New Roman" w:hAnsi="Times New Roman"/>
          <w:sz w:val="24"/>
          <w:szCs w:val="24"/>
        </w:rPr>
        <w:t xml:space="preserve"> сформировать бухгалтерскую (финансовую) отчетность за отчетный</w:t>
      </w:r>
      <w:bookmarkStart w:id="33" w:name="page101R_mcid13"/>
      <w:bookmarkEnd w:id="33"/>
      <w:r>
        <w:rPr>
          <w:rFonts w:ascii="Times New Roman" w:hAnsi="Times New Roman"/>
          <w:sz w:val="24"/>
          <w:szCs w:val="24"/>
        </w:rPr>
        <w:t xml:space="preserve"> год с необходимыми пояснениями в составе Бухгалтерского</w:t>
      </w:r>
      <w:bookmarkStart w:id="34" w:name="page101R_mcid14"/>
      <w:bookmarkEnd w:id="34"/>
      <w:r>
        <w:rPr>
          <w:rFonts w:ascii="Times New Roman" w:hAnsi="Times New Roman"/>
          <w:sz w:val="24"/>
          <w:szCs w:val="24"/>
        </w:rPr>
        <w:t xml:space="preserve"> баланса, Отчета</w:t>
      </w:r>
      <w:bookmarkStart w:id="35" w:name="page101R_mcid15"/>
      <w:bookmarkStart w:id="36" w:name="page101R_mcid16"/>
      <w:bookmarkEnd w:id="35"/>
      <w:bookmarkEnd w:id="36"/>
      <w:r>
        <w:rPr>
          <w:rFonts w:ascii="Times New Roman" w:hAnsi="Times New Roman"/>
          <w:sz w:val="24"/>
          <w:szCs w:val="24"/>
        </w:rPr>
        <w:t xml:space="preserve"> о финансовых результатах. Организация является субъектом малого</w:t>
      </w:r>
      <w:bookmarkStart w:id="37" w:name="page101R_mcid17"/>
      <w:bookmarkEnd w:id="37"/>
      <w:r>
        <w:rPr>
          <w:rFonts w:ascii="Times New Roman" w:hAnsi="Times New Roman"/>
          <w:sz w:val="24"/>
          <w:szCs w:val="24"/>
        </w:rPr>
        <w:t xml:space="preserve"> предпринимательства. ПБУ 18/02 не применяется;</w:t>
      </w:r>
      <w:bookmarkStart w:id="38" w:name="page101R_mcid18"/>
      <w:bookmarkStart w:id="39" w:name="page101R_mcid19"/>
      <w:bookmarkEnd w:id="38"/>
      <w:bookmarkEnd w:id="39"/>
      <w:r>
        <w:rPr>
          <w:rFonts w:ascii="Times New Roman" w:hAnsi="Times New Roman"/>
          <w:sz w:val="24"/>
          <w:szCs w:val="24"/>
        </w:rPr>
        <w:br/>
        <w:t> провести анализ финансовой отчетности, сформировав аналитические таблицы;</w:t>
      </w:r>
      <w:bookmarkStart w:id="40" w:name="page101R_mcid20"/>
      <w:bookmarkEnd w:id="40"/>
      <w:r>
        <w:rPr>
          <w:rFonts w:ascii="Times New Roman" w:hAnsi="Times New Roman"/>
          <w:sz w:val="24"/>
          <w:szCs w:val="24"/>
        </w:rPr>
        <w:br/>
        <w:t> провести анализ финансовой отчетности (группировку активов по степени ликвидности, пассивов по степени погашения обязательств, анализ ликвидности анализ финансовой устойчивости; анализ платежеспособности; анализ рентабельности);</w:t>
      </w:r>
      <w:bookmarkStart w:id="41" w:name="page101R_mcid21"/>
      <w:bookmarkEnd w:id="41"/>
      <w:r>
        <w:rPr>
          <w:rFonts w:ascii="Times New Roman" w:hAnsi="Times New Roman"/>
          <w:sz w:val="24"/>
          <w:szCs w:val="24"/>
        </w:rPr>
        <w:br/>
        <w:t> определить мероприятия для улучшения финансовой эффективности</w:t>
        <w:br/>
        <w:t>организации и ее финансового положения и обосновать расчетами их эффективность;</w:t>
      </w:r>
      <w:bookmarkStart w:id="42" w:name="page101R_mcid22"/>
      <w:bookmarkEnd w:id="42"/>
      <w:r>
        <w:rPr>
          <w:rFonts w:ascii="Times New Roman" w:hAnsi="Times New Roman"/>
          <w:sz w:val="24"/>
          <w:szCs w:val="24"/>
        </w:rPr>
        <w:br/>
        <w:t> сформировать отчет руководству организации по результатам проведенного анализа в виде презентации.</w:t>
      </w:r>
      <w:bookmarkStart w:id="43" w:name="page101R_mcid23"/>
      <w:bookmarkEnd w:id="43"/>
      <w:r>
        <w:rPr>
          <w:rFonts w:ascii="Times New Roman" w:hAnsi="Times New Roman"/>
          <w:sz w:val="24"/>
          <w:szCs w:val="24"/>
        </w:rPr>
        <w:br/>
        <w:t>При анализе отчетности провести:</w:t>
      </w:r>
      <w:bookmarkStart w:id="44" w:name="page101R_mcid24"/>
      <w:bookmarkEnd w:id="44"/>
      <w:r>
        <w:rPr>
          <w:rFonts w:ascii="Times New Roman" w:hAnsi="Times New Roman"/>
          <w:sz w:val="24"/>
          <w:szCs w:val="24"/>
        </w:rPr>
        <w:br/>
        <w:t>1) анализ бухгалтерского баланса (рассчитать структуру бухгалтерского баланса, определить динамику показателей отчета и структуры, определить темп изменения показателей);</w:t>
      </w:r>
    </w:p>
    <w:p>
      <w:pPr>
        <w:pStyle w:val="Normal"/>
        <w:bidi w:val="0"/>
        <w:rPr>
          <w:rFonts w:ascii="Times New Roman" w:hAnsi="Times New Roman"/>
          <w:sz w:val="24"/>
          <w:szCs w:val="24"/>
        </w:rPr>
      </w:pPr>
      <w:r>
        <w:rPr>
          <w:rFonts w:ascii="Times New Roman" w:hAnsi="Times New Roman"/>
          <w:sz w:val="24"/>
          <w:szCs w:val="24"/>
        </w:rPr>
        <w:t>2) анализ отчета о финансовых результатах (рассчитать структуру доходов и расходов, определить динамику показателей отчета и структуры, определить темп изменения показателей);</w:t>
      </w:r>
      <w:bookmarkStart w:id="45" w:name="page102R_mcid2"/>
      <w:bookmarkEnd w:id="45"/>
      <w:r>
        <w:rPr>
          <w:rFonts w:ascii="Times New Roman" w:hAnsi="Times New Roman"/>
          <w:sz w:val="24"/>
          <w:szCs w:val="24"/>
        </w:rPr>
        <w:br/>
        <w:t>3) анализ показателей ликвидности, финансовой устойчивости, платежеспособности, рентабельности и их динамику.</w:t>
      </w:r>
      <w:bookmarkStart w:id="46" w:name="page102R_mcid3"/>
      <w:bookmarkEnd w:id="46"/>
      <w:r>
        <w:rPr>
          <w:rFonts w:ascii="Times New Roman" w:hAnsi="Times New Roman"/>
          <w:sz w:val="24"/>
          <w:szCs w:val="24"/>
        </w:rPr>
        <w:br/>
        <w:t>Выполнение задания предусматривает использование программного</w:t>
        <w:br/>
        <w:t>обеспечения для офисной работы.</w:t>
      </w:r>
      <w:bookmarkStart w:id="47" w:name="page102R_mcid4"/>
      <w:bookmarkEnd w:id="47"/>
      <w:r>
        <w:rPr>
          <w:rFonts w:ascii="Times New Roman" w:hAnsi="Times New Roman"/>
          <w:sz w:val="24"/>
          <w:szCs w:val="24"/>
        </w:rPr>
        <w:br/>
        <w:t>Участнику необходимо создать и распечатать пакет документации, включающий:</w:t>
      </w:r>
      <w:bookmarkStart w:id="48" w:name="page102R_mcid5"/>
      <w:bookmarkEnd w:id="48"/>
      <w:r>
        <w:rPr>
          <w:rFonts w:ascii="Times New Roman" w:hAnsi="Times New Roman"/>
          <w:sz w:val="24"/>
          <w:szCs w:val="24"/>
        </w:rPr>
        <w:br/>
        <w:t>• результаты проведенной проверки;</w:t>
      </w:r>
      <w:bookmarkStart w:id="49" w:name="page102R_mcid6"/>
      <w:bookmarkEnd w:id="49"/>
      <w:r>
        <w:rPr>
          <w:rFonts w:ascii="Times New Roman" w:hAnsi="Times New Roman"/>
          <w:sz w:val="24"/>
          <w:szCs w:val="24"/>
        </w:rPr>
        <w:br/>
        <w:t>• финансовую отчетность организации;</w:t>
      </w:r>
      <w:bookmarkStart w:id="50" w:name="page102R_mcid7"/>
      <w:bookmarkEnd w:id="50"/>
      <w:r>
        <w:rPr>
          <w:rFonts w:ascii="Times New Roman" w:hAnsi="Times New Roman"/>
          <w:sz w:val="24"/>
          <w:szCs w:val="24"/>
        </w:rPr>
        <w:br/>
        <w:t>• расчеты по результатам анализа финансовой отчетности и предлагаемых</w:t>
        <w:br/>
        <w:t>мероприятий (аналитические таблицы);</w:t>
      </w:r>
      <w:bookmarkStart w:id="51" w:name="page102R_mcid8"/>
      <w:bookmarkEnd w:id="51"/>
      <w:r>
        <w:rPr>
          <w:rFonts w:ascii="Times New Roman" w:hAnsi="Times New Roman"/>
          <w:sz w:val="24"/>
          <w:szCs w:val="24"/>
        </w:rPr>
        <w:br/>
        <w:t>• отчет по результатам проведенного анализа финансовой отчетности,</w:t>
        <w:br/>
        <w:t>оформленный в виде презентации.</w:t>
      </w:r>
      <w:bookmarkStart w:id="52" w:name="page102R_mcid9"/>
      <w:bookmarkStart w:id="53" w:name="page102R_mcid10"/>
      <w:bookmarkEnd w:id="52"/>
      <w:bookmarkEnd w:id="53"/>
      <w:r>
        <w:rPr>
          <w:rFonts w:ascii="Times New Roman" w:hAnsi="Times New Roman"/>
          <w:sz w:val="24"/>
          <w:szCs w:val="24"/>
        </w:rPr>
        <w:b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 w:name="Times New Roman">
    <w:charset w:val="01"/>
    <w:family w:val="auto"/>
    <w:pitch w:val="variable"/>
  </w:font>
  <w:font w:name="Courier New">
    <w:charset w:val="01"/>
    <w:family w:val="auto"/>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332" w:hanging="301"/>
      </w:pPr>
      <w:rPr>
        <w:rFonts w:ascii="Symbol" w:hAnsi="Symbol" w:cs="Symbol" w:hint="default"/>
      </w:rPr>
    </w:lvl>
    <w:lvl w:ilvl="1">
      <w:start w:val="0"/>
      <w:numFmt w:val="bullet"/>
      <w:lvlText w:val=""/>
      <w:lvlJc w:val="left"/>
      <w:pPr>
        <w:tabs>
          <w:tab w:val="num" w:pos="0"/>
        </w:tabs>
        <w:ind w:left="1402" w:hanging="301"/>
      </w:pPr>
      <w:rPr>
        <w:rFonts w:ascii="Symbol" w:hAnsi="Symbol" w:cs="Symbol" w:hint="default"/>
      </w:rPr>
    </w:lvl>
    <w:lvl w:ilvl="2">
      <w:start w:val="0"/>
      <w:numFmt w:val="bullet"/>
      <w:lvlText w:val=""/>
      <w:lvlJc w:val="left"/>
      <w:pPr>
        <w:tabs>
          <w:tab w:val="num" w:pos="0"/>
        </w:tabs>
        <w:ind w:left="2465" w:hanging="301"/>
      </w:pPr>
      <w:rPr>
        <w:rFonts w:ascii="Symbol" w:hAnsi="Symbol" w:cs="Symbol" w:hint="default"/>
      </w:rPr>
    </w:lvl>
    <w:lvl w:ilvl="3">
      <w:start w:val="0"/>
      <w:numFmt w:val="bullet"/>
      <w:lvlText w:val=""/>
      <w:lvlJc w:val="left"/>
      <w:pPr>
        <w:tabs>
          <w:tab w:val="num" w:pos="0"/>
        </w:tabs>
        <w:ind w:left="3527" w:hanging="301"/>
      </w:pPr>
      <w:rPr>
        <w:rFonts w:ascii="Symbol" w:hAnsi="Symbol" w:cs="Symbol" w:hint="default"/>
      </w:rPr>
    </w:lvl>
    <w:lvl w:ilvl="4">
      <w:start w:val="0"/>
      <w:numFmt w:val="bullet"/>
      <w:lvlText w:val=""/>
      <w:lvlJc w:val="left"/>
      <w:pPr>
        <w:tabs>
          <w:tab w:val="num" w:pos="0"/>
        </w:tabs>
        <w:ind w:left="4590" w:hanging="301"/>
      </w:pPr>
      <w:rPr>
        <w:rFonts w:ascii="Symbol" w:hAnsi="Symbol" w:cs="Symbol" w:hint="default"/>
      </w:rPr>
    </w:lvl>
    <w:lvl w:ilvl="5">
      <w:start w:val="0"/>
      <w:numFmt w:val="bullet"/>
      <w:lvlText w:val=""/>
      <w:lvlJc w:val="left"/>
      <w:pPr>
        <w:tabs>
          <w:tab w:val="num" w:pos="0"/>
        </w:tabs>
        <w:ind w:left="5653" w:hanging="301"/>
      </w:pPr>
      <w:rPr>
        <w:rFonts w:ascii="Symbol" w:hAnsi="Symbol" w:cs="Symbol" w:hint="default"/>
      </w:rPr>
    </w:lvl>
    <w:lvl w:ilvl="6">
      <w:start w:val="0"/>
      <w:numFmt w:val="bullet"/>
      <w:lvlText w:val=""/>
      <w:lvlJc w:val="left"/>
      <w:pPr>
        <w:tabs>
          <w:tab w:val="num" w:pos="0"/>
        </w:tabs>
        <w:ind w:left="6715" w:hanging="301"/>
      </w:pPr>
      <w:rPr>
        <w:rFonts w:ascii="Symbol" w:hAnsi="Symbol" w:cs="Symbol" w:hint="default"/>
      </w:rPr>
    </w:lvl>
    <w:lvl w:ilvl="7">
      <w:start w:val="0"/>
      <w:numFmt w:val="bullet"/>
      <w:lvlText w:val=""/>
      <w:lvlJc w:val="left"/>
      <w:pPr>
        <w:tabs>
          <w:tab w:val="num" w:pos="0"/>
        </w:tabs>
        <w:ind w:left="7778" w:hanging="301"/>
      </w:pPr>
      <w:rPr>
        <w:rFonts w:ascii="Symbol" w:hAnsi="Symbol" w:cs="Symbol" w:hint="default"/>
      </w:rPr>
    </w:lvl>
    <w:lvl w:ilvl="8">
      <w:start w:val="0"/>
      <w:numFmt w:val="bullet"/>
      <w:lvlText w:val=""/>
      <w:lvlJc w:val="left"/>
      <w:pPr>
        <w:tabs>
          <w:tab w:val="num" w:pos="0"/>
        </w:tabs>
        <w:ind w:left="8841" w:hanging="301"/>
      </w:pPr>
      <w:rPr>
        <w:rFonts w:ascii="Symbol" w:hAnsi="Symbol" w:cs="Symbol" w:hint="default"/>
      </w:rPr>
    </w:lvl>
  </w:abstractNum>
  <w:abstractNum w:abstractNumId="2">
    <w:lvl w:ilvl="0">
      <w:numFmt w:val="bullet"/>
      <w:lvlText w:val="-"/>
      <w:lvlJc w:val="left"/>
      <w:pPr>
        <w:tabs>
          <w:tab w:val="num" w:pos="0"/>
        </w:tabs>
        <w:ind w:left="899" w:hanging="320"/>
      </w:pPr>
      <w:rPr>
        <w:rFonts w:ascii="Times New Roman" w:hAnsi="Times New Roman" w:cs="Times New Roman" w:hint="default"/>
      </w:rPr>
    </w:lvl>
    <w:lvl w:ilvl="1">
      <w:start w:val="0"/>
      <w:numFmt w:val="bullet"/>
      <w:lvlText w:val=""/>
      <w:lvlJc w:val="left"/>
      <w:pPr>
        <w:tabs>
          <w:tab w:val="num" w:pos="0"/>
        </w:tabs>
        <w:ind w:left="1906" w:hanging="320"/>
      </w:pPr>
      <w:rPr>
        <w:rFonts w:ascii="Symbol" w:hAnsi="Symbol" w:cs="Symbol" w:hint="default"/>
      </w:rPr>
    </w:lvl>
    <w:lvl w:ilvl="2">
      <w:start w:val="0"/>
      <w:numFmt w:val="bullet"/>
      <w:lvlText w:val=""/>
      <w:lvlJc w:val="left"/>
      <w:pPr>
        <w:tabs>
          <w:tab w:val="num" w:pos="0"/>
        </w:tabs>
        <w:ind w:left="2913" w:hanging="320"/>
      </w:pPr>
      <w:rPr>
        <w:rFonts w:ascii="Symbol" w:hAnsi="Symbol" w:cs="Symbol" w:hint="default"/>
      </w:rPr>
    </w:lvl>
    <w:lvl w:ilvl="3">
      <w:start w:val="0"/>
      <w:numFmt w:val="bullet"/>
      <w:lvlText w:val=""/>
      <w:lvlJc w:val="left"/>
      <w:pPr>
        <w:tabs>
          <w:tab w:val="num" w:pos="0"/>
        </w:tabs>
        <w:ind w:left="3919" w:hanging="320"/>
      </w:pPr>
      <w:rPr>
        <w:rFonts w:ascii="Symbol" w:hAnsi="Symbol" w:cs="Symbol" w:hint="default"/>
      </w:rPr>
    </w:lvl>
    <w:lvl w:ilvl="4">
      <w:start w:val="0"/>
      <w:numFmt w:val="bullet"/>
      <w:lvlText w:val=""/>
      <w:lvlJc w:val="left"/>
      <w:pPr>
        <w:tabs>
          <w:tab w:val="num" w:pos="0"/>
        </w:tabs>
        <w:ind w:left="4926" w:hanging="320"/>
      </w:pPr>
      <w:rPr>
        <w:rFonts w:ascii="Symbol" w:hAnsi="Symbol" w:cs="Symbol" w:hint="default"/>
      </w:rPr>
    </w:lvl>
    <w:lvl w:ilvl="5">
      <w:start w:val="0"/>
      <w:numFmt w:val="bullet"/>
      <w:lvlText w:val=""/>
      <w:lvlJc w:val="left"/>
      <w:pPr>
        <w:tabs>
          <w:tab w:val="num" w:pos="0"/>
        </w:tabs>
        <w:ind w:left="5933" w:hanging="320"/>
      </w:pPr>
      <w:rPr>
        <w:rFonts w:ascii="Symbol" w:hAnsi="Symbol" w:cs="Symbol" w:hint="default"/>
      </w:rPr>
    </w:lvl>
    <w:lvl w:ilvl="6">
      <w:start w:val="0"/>
      <w:numFmt w:val="bullet"/>
      <w:lvlText w:val=""/>
      <w:lvlJc w:val="left"/>
      <w:pPr>
        <w:tabs>
          <w:tab w:val="num" w:pos="0"/>
        </w:tabs>
        <w:ind w:left="6939" w:hanging="320"/>
      </w:pPr>
      <w:rPr>
        <w:rFonts w:ascii="Symbol" w:hAnsi="Symbol" w:cs="Symbol" w:hint="default"/>
      </w:rPr>
    </w:lvl>
    <w:lvl w:ilvl="7">
      <w:start w:val="0"/>
      <w:numFmt w:val="bullet"/>
      <w:lvlText w:val=""/>
      <w:lvlJc w:val="left"/>
      <w:pPr>
        <w:tabs>
          <w:tab w:val="num" w:pos="0"/>
        </w:tabs>
        <w:ind w:left="7946" w:hanging="320"/>
      </w:pPr>
      <w:rPr>
        <w:rFonts w:ascii="Symbol" w:hAnsi="Symbol" w:cs="Symbol" w:hint="default"/>
      </w:rPr>
    </w:lvl>
    <w:lvl w:ilvl="8">
      <w:start w:val="0"/>
      <w:numFmt w:val="bullet"/>
      <w:lvlText w:val=""/>
      <w:lvlJc w:val="left"/>
      <w:pPr>
        <w:tabs>
          <w:tab w:val="num" w:pos="0"/>
        </w:tabs>
        <w:ind w:left="8953" w:hanging="320"/>
      </w:pPr>
      <w:rPr>
        <w:rFonts w:ascii="Symbol" w:hAnsi="Symbol" w:cs="Symbol" w:hint="default"/>
      </w:rPr>
    </w:lvl>
  </w:abstractNum>
  <w:abstractNum w:abstractNumId="3">
    <w:lvl w:ilvl="0">
      <w:numFmt w:val="bullet"/>
      <w:lvlText w:val=""/>
      <w:lvlJc w:val="left"/>
      <w:pPr>
        <w:tabs>
          <w:tab w:val="num" w:pos="0"/>
        </w:tabs>
        <w:ind w:left="332" w:hanging="348"/>
      </w:pPr>
      <w:rPr>
        <w:rFonts w:ascii="Symbol" w:hAnsi="Symbol" w:cs="Symbol" w:hint="default"/>
      </w:rPr>
    </w:lvl>
    <w:lvl w:ilvl="1">
      <w:start w:val="0"/>
      <w:numFmt w:val="bullet"/>
      <w:lvlText w:val=""/>
      <w:lvlJc w:val="left"/>
      <w:pPr>
        <w:tabs>
          <w:tab w:val="num" w:pos="0"/>
        </w:tabs>
        <w:ind w:left="1751" w:hanging="711"/>
      </w:pPr>
      <w:rPr>
        <w:rFonts w:ascii="Symbol" w:hAnsi="Symbol" w:cs="Symbol" w:hint="default"/>
      </w:rPr>
    </w:lvl>
    <w:lvl w:ilvl="2">
      <w:start w:val="0"/>
      <w:numFmt w:val="bullet"/>
      <w:lvlText w:val=""/>
      <w:lvlJc w:val="left"/>
      <w:pPr>
        <w:tabs>
          <w:tab w:val="num" w:pos="0"/>
        </w:tabs>
        <w:ind w:left="2782" w:hanging="711"/>
      </w:pPr>
      <w:rPr>
        <w:rFonts w:ascii="Symbol" w:hAnsi="Symbol" w:cs="Symbol" w:hint="default"/>
      </w:rPr>
    </w:lvl>
    <w:lvl w:ilvl="3">
      <w:start w:val="0"/>
      <w:numFmt w:val="bullet"/>
      <w:lvlText w:val=""/>
      <w:lvlJc w:val="left"/>
      <w:pPr>
        <w:tabs>
          <w:tab w:val="num" w:pos="0"/>
        </w:tabs>
        <w:ind w:left="3805" w:hanging="711"/>
      </w:pPr>
      <w:rPr>
        <w:rFonts w:ascii="Symbol" w:hAnsi="Symbol" w:cs="Symbol" w:hint="default"/>
      </w:rPr>
    </w:lvl>
    <w:lvl w:ilvl="4">
      <w:start w:val="0"/>
      <w:numFmt w:val="bullet"/>
      <w:lvlText w:val=""/>
      <w:lvlJc w:val="left"/>
      <w:pPr>
        <w:tabs>
          <w:tab w:val="num" w:pos="0"/>
        </w:tabs>
        <w:ind w:left="4828" w:hanging="711"/>
      </w:pPr>
      <w:rPr>
        <w:rFonts w:ascii="Symbol" w:hAnsi="Symbol" w:cs="Symbol" w:hint="default"/>
      </w:rPr>
    </w:lvl>
    <w:lvl w:ilvl="5">
      <w:start w:val="0"/>
      <w:numFmt w:val="bullet"/>
      <w:lvlText w:val=""/>
      <w:lvlJc w:val="left"/>
      <w:pPr>
        <w:tabs>
          <w:tab w:val="num" w:pos="0"/>
        </w:tabs>
        <w:ind w:left="5851" w:hanging="711"/>
      </w:pPr>
      <w:rPr>
        <w:rFonts w:ascii="Symbol" w:hAnsi="Symbol" w:cs="Symbol" w:hint="default"/>
      </w:rPr>
    </w:lvl>
    <w:lvl w:ilvl="6">
      <w:start w:val="0"/>
      <w:numFmt w:val="bullet"/>
      <w:lvlText w:val=""/>
      <w:lvlJc w:val="left"/>
      <w:pPr>
        <w:tabs>
          <w:tab w:val="num" w:pos="0"/>
        </w:tabs>
        <w:ind w:left="6874" w:hanging="711"/>
      </w:pPr>
      <w:rPr>
        <w:rFonts w:ascii="Symbol" w:hAnsi="Symbol" w:cs="Symbol" w:hint="default"/>
      </w:rPr>
    </w:lvl>
    <w:lvl w:ilvl="7">
      <w:start w:val="0"/>
      <w:numFmt w:val="bullet"/>
      <w:lvlText w:val=""/>
      <w:lvlJc w:val="left"/>
      <w:pPr>
        <w:tabs>
          <w:tab w:val="num" w:pos="0"/>
        </w:tabs>
        <w:ind w:left="7897" w:hanging="711"/>
      </w:pPr>
      <w:rPr>
        <w:rFonts w:ascii="Symbol" w:hAnsi="Symbol" w:cs="Symbol" w:hint="default"/>
      </w:rPr>
    </w:lvl>
    <w:lvl w:ilvl="8">
      <w:start w:val="0"/>
      <w:numFmt w:val="bullet"/>
      <w:lvlText w:val=""/>
      <w:lvlJc w:val="left"/>
      <w:pPr>
        <w:tabs>
          <w:tab w:val="num" w:pos="0"/>
        </w:tabs>
        <w:ind w:left="8920" w:hanging="711"/>
      </w:pPr>
      <w:rPr>
        <w:rFonts w:ascii="Symbol" w:hAnsi="Symbol" w:cs="Symbol" w:hint="default"/>
      </w:rPr>
    </w:lvl>
  </w:abstractNum>
  <w:abstractNum w:abstractNumId="4">
    <w:lvl w:ilvl="0">
      <w:numFmt w:val="bullet"/>
      <w:lvlText w:val="-"/>
      <w:lvlJc w:val="left"/>
      <w:pPr>
        <w:tabs>
          <w:tab w:val="num" w:pos="0"/>
        </w:tabs>
        <w:ind w:left="332" w:hanging="144"/>
      </w:pPr>
      <w:rPr>
        <w:rFonts w:ascii="Times New Roman" w:hAnsi="Times New Roman" w:cs="Times New Roman" w:hint="default"/>
      </w:rPr>
    </w:lvl>
    <w:lvl w:ilvl="1">
      <w:start w:val="0"/>
      <w:numFmt w:val="bullet"/>
      <w:lvlText w:val=""/>
      <w:lvlJc w:val="left"/>
      <w:pPr>
        <w:tabs>
          <w:tab w:val="num" w:pos="0"/>
        </w:tabs>
        <w:ind w:left="1402" w:hanging="144"/>
      </w:pPr>
      <w:rPr>
        <w:rFonts w:ascii="Symbol" w:hAnsi="Symbol" w:cs="Symbol" w:hint="default"/>
      </w:rPr>
    </w:lvl>
    <w:lvl w:ilvl="2">
      <w:start w:val="0"/>
      <w:numFmt w:val="bullet"/>
      <w:lvlText w:val=""/>
      <w:lvlJc w:val="left"/>
      <w:pPr>
        <w:tabs>
          <w:tab w:val="num" w:pos="0"/>
        </w:tabs>
        <w:ind w:left="2465" w:hanging="144"/>
      </w:pPr>
      <w:rPr>
        <w:rFonts w:ascii="Symbol" w:hAnsi="Symbol" w:cs="Symbol" w:hint="default"/>
      </w:rPr>
    </w:lvl>
    <w:lvl w:ilvl="3">
      <w:start w:val="0"/>
      <w:numFmt w:val="bullet"/>
      <w:lvlText w:val=""/>
      <w:lvlJc w:val="left"/>
      <w:pPr>
        <w:tabs>
          <w:tab w:val="num" w:pos="0"/>
        </w:tabs>
        <w:ind w:left="3527" w:hanging="144"/>
      </w:pPr>
      <w:rPr>
        <w:rFonts w:ascii="Symbol" w:hAnsi="Symbol" w:cs="Symbol" w:hint="default"/>
      </w:rPr>
    </w:lvl>
    <w:lvl w:ilvl="4">
      <w:start w:val="0"/>
      <w:numFmt w:val="bullet"/>
      <w:lvlText w:val=""/>
      <w:lvlJc w:val="left"/>
      <w:pPr>
        <w:tabs>
          <w:tab w:val="num" w:pos="0"/>
        </w:tabs>
        <w:ind w:left="4590" w:hanging="144"/>
      </w:pPr>
      <w:rPr>
        <w:rFonts w:ascii="Symbol" w:hAnsi="Symbol" w:cs="Symbol" w:hint="default"/>
      </w:rPr>
    </w:lvl>
    <w:lvl w:ilvl="5">
      <w:start w:val="0"/>
      <w:numFmt w:val="bullet"/>
      <w:lvlText w:val=""/>
      <w:lvlJc w:val="left"/>
      <w:pPr>
        <w:tabs>
          <w:tab w:val="num" w:pos="0"/>
        </w:tabs>
        <w:ind w:left="5653" w:hanging="144"/>
      </w:pPr>
      <w:rPr>
        <w:rFonts w:ascii="Symbol" w:hAnsi="Symbol" w:cs="Symbol" w:hint="default"/>
      </w:rPr>
    </w:lvl>
    <w:lvl w:ilvl="6">
      <w:start w:val="0"/>
      <w:numFmt w:val="bullet"/>
      <w:lvlText w:val=""/>
      <w:lvlJc w:val="left"/>
      <w:pPr>
        <w:tabs>
          <w:tab w:val="num" w:pos="0"/>
        </w:tabs>
        <w:ind w:left="6715" w:hanging="144"/>
      </w:pPr>
      <w:rPr>
        <w:rFonts w:ascii="Symbol" w:hAnsi="Symbol" w:cs="Symbol" w:hint="default"/>
      </w:rPr>
    </w:lvl>
    <w:lvl w:ilvl="7">
      <w:start w:val="0"/>
      <w:numFmt w:val="bullet"/>
      <w:lvlText w:val=""/>
      <w:lvlJc w:val="left"/>
      <w:pPr>
        <w:tabs>
          <w:tab w:val="num" w:pos="0"/>
        </w:tabs>
        <w:ind w:left="7778" w:hanging="144"/>
      </w:pPr>
      <w:rPr>
        <w:rFonts w:ascii="Symbol" w:hAnsi="Symbol" w:cs="Symbol" w:hint="default"/>
      </w:rPr>
    </w:lvl>
    <w:lvl w:ilvl="8">
      <w:start w:val="0"/>
      <w:numFmt w:val="bullet"/>
      <w:lvlText w:val=""/>
      <w:lvlJc w:val="left"/>
      <w:pPr>
        <w:tabs>
          <w:tab w:val="num" w:pos="0"/>
        </w:tabs>
        <w:ind w:left="8841" w:hanging="144"/>
      </w:pPr>
      <w:rPr>
        <w:rFonts w:ascii="Symbol" w:hAnsi="Symbol" w:cs="Symbol" w:hint="default"/>
      </w:rPr>
    </w:lvl>
  </w:abstractNum>
  <w:abstractNum w:abstractNumId="5">
    <w:lvl w:ilvl="0">
      <w:numFmt w:val="bullet"/>
      <w:lvlText w:val="-"/>
      <w:lvlJc w:val="left"/>
      <w:pPr>
        <w:tabs>
          <w:tab w:val="num" w:pos="0"/>
        </w:tabs>
        <w:ind w:left="332" w:hanging="365"/>
      </w:pPr>
      <w:rPr>
        <w:rFonts w:ascii="Times New Roman" w:hAnsi="Times New Roman" w:cs="Times New Roman" w:hint="default"/>
      </w:rPr>
    </w:lvl>
    <w:lvl w:ilvl="1">
      <w:start w:val="0"/>
      <w:numFmt w:val="bullet"/>
      <w:lvlText w:val=""/>
      <w:lvlJc w:val="left"/>
      <w:pPr>
        <w:tabs>
          <w:tab w:val="num" w:pos="0"/>
        </w:tabs>
        <w:ind w:left="1402" w:hanging="365"/>
      </w:pPr>
      <w:rPr>
        <w:rFonts w:ascii="Symbol" w:hAnsi="Symbol" w:cs="Symbol" w:hint="default"/>
      </w:rPr>
    </w:lvl>
    <w:lvl w:ilvl="2">
      <w:start w:val="0"/>
      <w:numFmt w:val="bullet"/>
      <w:lvlText w:val=""/>
      <w:lvlJc w:val="left"/>
      <w:pPr>
        <w:tabs>
          <w:tab w:val="num" w:pos="0"/>
        </w:tabs>
        <w:ind w:left="2465" w:hanging="365"/>
      </w:pPr>
      <w:rPr>
        <w:rFonts w:ascii="Symbol" w:hAnsi="Symbol" w:cs="Symbol" w:hint="default"/>
      </w:rPr>
    </w:lvl>
    <w:lvl w:ilvl="3">
      <w:start w:val="0"/>
      <w:numFmt w:val="bullet"/>
      <w:lvlText w:val=""/>
      <w:lvlJc w:val="left"/>
      <w:pPr>
        <w:tabs>
          <w:tab w:val="num" w:pos="0"/>
        </w:tabs>
        <w:ind w:left="3527" w:hanging="365"/>
      </w:pPr>
      <w:rPr>
        <w:rFonts w:ascii="Symbol" w:hAnsi="Symbol" w:cs="Symbol" w:hint="default"/>
      </w:rPr>
    </w:lvl>
    <w:lvl w:ilvl="4">
      <w:start w:val="0"/>
      <w:numFmt w:val="bullet"/>
      <w:lvlText w:val=""/>
      <w:lvlJc w:val="left"/>
      <w:pPr>
        <w:tabs>
          <w:tab w:val="num" w:pos="0"/>
        </w:tabs>
        <w:ind w:left="4590" w:hanging="365"/>
      </w:pPr>
      <w:rPr>
        <w:rFonts w:ascii="Symbol" w:hAnsi="Symbol" w:cs="Symbol" w:hint="default"/>
      </w:rPr>
    </w:lvl>
    <w:lvl w:ilvl="5">
      <w:start w:val="0"/>
      <w:numFmt w:val="bullet"/>
      <w:lvlText w:val=""/>
      <w:lvlJc w:val="left"/>
      <w:pPr>
        <w:tabs>
          <w:tab w:val="num" w:pos="0"/>
        </w:tabs>
        <w:ind w:left="5653" w:hanging="365"/>
      </w:pPr>
      <w:rPr>
        <w:rFonts w:ascii="Symbol" w:hAnsi="Symbol" w:cs="Symbol" w:hint="default"/>
      </w:rPr>
    </w:lvl>
    <w:lvl w:ilvl="6">
      <w:start w:val="0"/>
      <w:numFmt w:val="bullet"/>
      <w:lvlText w:val=""/>
      <w:lvlJc w:val="left"/>
      <w:pPr>
        <w:tabs>
          <w:tab w:val="num" w:pos="0"/>
        </w:tabs>
        <w:ind w:left="6715" w:hanging="365"/>
      </w:pPr>
      <w:rPr>
        <w:rFonts w:ascii="Symbol" w:hAnsi="Symbol" w:cs="Symbol" w:hint="default"/>
      </w:rPr>
    </w:lvl>
    <w:lvl w:ilvl="7">
      <w:start w:val="0"/>
      <w:numFmt w:val="bullet"/>
      <w:lvlText w:val=""/>
      <w:lvlJc w:val="left"/>
      <w:pPr>
        <w:tabs>
          <w:tab w:val="num" w:pos="0"/>
        </w:tabs>
        <w:ind w:left="7778" w:hanging="365"/>
      </w:pPr>
      <w:rPr>
        <w:rFonts w:ascii="Symbol" w:hAnsi="Symbol" w:cs="Symbol" w:hint="default"/>
      </w:rPr>
    </w:lvl>
    <w:lvl w:ilvl="8">
      <w:start w:val="0"/>
      <w:numFmt w:val="bullet"/>
      <w:lvlText w:val=""/>
      <w:lvlJc w:val="left"/>
      <w:pPr>
        <w:tabs>
          <w:tab w:val="num" w:pos="0"/>
        </w:tabs>
        <w:ind w:left="8841" w:hanging="365"/>
      </w:pPr>
      <w:rPr>
        <w:rFonts w:ascii="Symbol" w:hAnsi="Symbol" w:cs="Symbol" w:hint="default"/>
      </w:rPr>
    </w:lvl>
  </w:abstractNum>
  <w:abstractNum w:abstractNumId="6">
    <w:lvl w:ilvl="0">
      <w:start w:val="1"/>
      <w:numFmt w:val="decimal"/>
      <w:lvlText w:val="%1"/>
      <w:lvlJc w:val="left"/>
      <w:pPr>
        <w:tabs>
          <w:tab w:val="num" w:pos="0"/>
        </w:tabs>
        <w:ind w:left="1319" w:hanging="420"/>
      </w:pPr>
      <w:rPr>
        <w:lang w:val="ru-RU" w:eastAsia="ru-RU" w:bidi="ru-RU"/>
      </w:rPr>
    </w:lvl>
    <w:lvl w:ilvl="1">
      <w:start w:val="0"/>
      <w:numFmt w:val="none"/>
      <w:suff w:val="nothing"/>
      <w:lvlText w:val=""/>
      <w:lvlJc w:val="left"/>
      <w:pPr>
        <w:tabs>
          <w:tab w:val="num" w:pos="0"/>
        </w:tabs>
        <w:ind w:left="0" w:hanging="0"/>
      </w:pPr>
    </w:lvl>
    <w:lvl w:ilvl="2">
      <w:start w:val="0"/>
      <w:numFmt w:val="bullet"/>
      <w:lvlText w:val=""/>
      <w:lvlJc w:val="left"/>
      <w:pPr>
        <w:tabs>
          <w:tab w:val="num" w:pos="0"/>
        </w:tabs>
        <w:ind w:left="1619" w:hanging="360"/>
      </w:pPr>
      <w:rPr>
        <w:rFonts w:ascii="Symbol" w:hAnsi="Symbol" w:cs="Symbol" w:hint="default"/>
      </w:rPr>
    </w:lvl>
    <w:lvl w:ilvl="3">
      <w:start w:val="0"/>
      <w:numFmt w:val="bullet"/>
      <w:lvlText w:val=""/>
      <w:lvlJc w:val="left"/>
      <w:pPr>
        <w:tabs>
          <w:tab w:val="num" w:pos="0"/>
        </w:tabs>
        <w:ind w:left="3696" w:hanging="360"/>
      </w:pPr>
      <w:rPr>
        <w:rFonts w:ascii="Symbol" w:hAnsi="Symbol" w:cs="Symbol" w:hint="default"/>
      </w:rPr>
    </w:lvl>
    <w:lvl w:ilvl="4">
      <w:start w:val="0"/>
      <w:numFmt w:val="bullet"/>
      <w:lvlText w:val=""/>
      <w:lvlJc w:val="left"/>
      <w:pPr>
        <w:tabs>
          <w:tab w:val="num" w:pos="0"/>
        </w:tabs>
        <w:ind w:left="4735" w:hanging="360"/>
      </w:pPr>
      <w:rPr>
        <w:rFonts w:ascii="Symbol" w:hAnsi="Symbol" w:cs="Symbol" w:hint="default"/>
      </w:rPr>
    </w:lvl>
    <w:lvl w:ilvl="5">
      <w:start w:val="0"/>
      <w:numFmt w:val="bullet"/>
      <w:lvlText w:val=""/>
      <w:lvlJc w:val="left"/>
      <w:pPr>
        <w:tabs>
          <w:tab w:val="num" w:pos="0"/>
        </w:tabs>
        <w:ind w:left="5773" w:hanging="360"/>
      </w:pPr>
      <w:rPr>
        <w:rFonts w:ascii="Symbol" w:hAnsi="Symbol" w:cs="Symbol" w:hint="default"/>
      </w:rPr>
    </w:lvl>
    <w:lvl w:ilvl="6">
      <w:start w:val="0"/>
      <w:numFmt w:val="bullet"/>
      <w:lvlText w:val=""/>
      <w:lvlJc w:val="left"/>
      <w:pPr>
        <w:tabs>
          <w:tab w:val="num" w:pos="0"/>
        </w:tabs>
        <w:ind w:left="6812" w:hanging="360"/>
      </w:pPr>
      <w:rPr>
        <w:rFonts w:ascii="Symbol" w:hAnsi="Symbol" w:cs="Symbol" w:hint="default"/>
      </w:rPr>
    </w:lvl>
    <w:lvl w:ilvl="7">
      <w:start w:val="0"/>
      <w:numFmt w:val="bullet"/>
      <w:lvlText w:val=""/>
      <w:lvlJc w:val="left"/>
      <w:pPr>
        <w:tabs>
          <w:tab w:val="num" w:pos="0"/>
        </w:tabs>
        <w:ind w:left="7850" w:hanging="360"/>
      </w:pPr>
      <w:rPr>
        <w:rFonts w:ascii="Symbol" w:hAnsi="Symbol" w:cs="Symbol" w:hint="default"/>
      </w:rPr>
    </w:lvl>
    <w:lvl w:ilvl="8">
      <w:start w:val="0"/>
      <w:numFmt w:val="bullet"/>
      <w:lvlText w:val=""/>
      <w:lvlJc w:val="left"/>
      <w:pPr>
        <w:tabs>
          <w:tab w:val="num" w:pos="0"/>
        </w:tabs>
        <w:ind w:left="8889" w:hanging="360"/>
      </w:pPr>
      <w:rPr>
        <w:rFonts w:ascii="Symbol" w:hAnsi="Symbol" w:cs="Symbol" w:hint="default"/>
      </w:rPr>
    </w:lvl>
  </w:abstractNum>
  <w:abstractNum w:abstractNumId="7">
    <w:lvl w:ilvl="0">
      <w:start w:val="1"/>
      <w:numFmt w:val="decimal"/>
      <w:lvlText w:val="%1."/>
      <w:lvlJc w:val="left"/>
      <w:pPr>
        <w:tabs>
          <w:tab w:val="num" w:pos="0"/>
        </w:tabs>
        <w:ind w:left="1139" w:hanging="240"/>
      </w:pPr>
      <w:rPr>
        <w:sz w:val="24"/>
        <w:spacing w:val="-4"/>
        <w:szCs w:val="24"/>
        <w:w w:val="100"/>
        <w:rFonts w:eastAsia="Times New Roman" w:cs="Times New Roman"/>
        <w:lang w:val="ru-RU" w:eastAsia="ru-RU" w:bidi="ru-RU"/>
      </w:rPr>
    </w:lvl>
    <w:lvl w:ilvl="1">
      <w:start w:val="1"/>
      <w:numFmt w:val="decimal"/>
      <w:lvlText w:val="%2"/>
      <w:lvlJc w:val="left"/>
      <w:pPr>
        <w:tabs>
          <w:tab w:val="num" w:pos="0"/>
        </w:tabs>
        <w:ind w:left="1252" w:hanging="212"/>
      </w:pPr>
      <w:rPr>
        <w:sz w:val="28"/>
        <w:b/>
        <w:szCs w:val="28"/>
        <w:bCs/>
        <w:w w:val="100"/>
        <w:rFonts w:eastAsia="Times New Roman" w:cs="Times New Roman"/>
        <w:lang w:val="ru-RU" w:eastAsia="ru-RU" w:bidi="ru-RU"/>
      </w:rPr>
    </w:lvl>
    <w:lvl w:ilvl="2">
      <w:start w:val="0"/>
      <w:numFmt w:val="none"/>
      <w:suff w:val="nothing"/>
      <w:lvlText w:val=""/>
      <w:lvlJc w:val="left"/>
      <w:pPr>
        <w:tabs>
          <w:tab w:val="num" w:pos="0"/>
        </w:tabs>
        <w:ind w:left="0" w:hanging="0"/>
      </w:pPr>
    </w:lvl>
    <w:lvl w:ilvl="3">
      <w:start w:val="0"/>
      <w:numFmt w:val="bullet"/>
      <w:lvlText w:val=""/>
      <w:lvlJc w:val="left"/>
      <w:pPr>
        <w:tabs>
          <w:tab w:val="num" w:pos="0"/>
        </w:tabs>
        <w:ind w:left="2473" w:hanging="301"/>
      </w:pPr>
      <w:rPr>
        <w:rFonts w:ascii="Symbol" w:hAnsi="Symbol" w:cs="Symbol" w:hint="default"/>
      </w:rPr>
    </w:lvl>
    <w:lvl w:ilvl="4">
      <w:start w:val="0"/>
      <w:numFmt w:val="bullet"/>
      <w:lvlText w:val=""/>
      <w:lvlJc w:val="left"/>
      <w:pPr>
        <w:tabs>
          <w:tab w:val="num" w:pos="0"/>
        </w:tabs>
        <w:ind w:left="3686" w:hanging="301"/>
      </w:pPr>
      <w:rPr>
        <w:rFonts w:ascii="Symbol" w:hAnsi="Symbol" w:cs="Symbol" w:hint="default"/>
      </w:rPr>
    </w:lvl>
    <w:lvl w:ilvl="5">
      <w:start w:val="0"/>
      <w:numFmt w:val="bullet"/>
      <w:lvlText w:val=""/>
      <w:lvlJc w:val="left"/>
      <w:pPr>
        <w:tabs>
          <w:tab w:val="num" w:pos="0"/>
        </w:tabs>
        <w:ind w:left="4899" w:hanging="301"/>
      </w:pPr>
      <w:rPr>
        <w:rFonts w:ascii="Symbol" w:hAnsi="Symbol" w:cs="Symbol" w:hint="default"/>
      </w:rPr>
    </w:lvl>
    <w:lvl w:ilvl="6">
      <w:start w:val="0"/>
      <w:numFmt w:val="bullet"/>
      <w:lvlText w:val=""/>
      <w:lvlJc w:val="left"/>
      <w:pPr>
        <w:tabs>
          <w:tab w:val="num" w:pos="0"/>
        </w:tabs>
        <w:ind w:left="6113" w:hanging="301"/>
      </w:pPr>
      <w:rPr>
        <w:rFonts w:ascii="Symbol" w:hAnsi="Symbol" w:cs="Symbol" w:hint="default"/>
      </w:rPr>
    </w:lvl>
    <w:lvl w:ilvl="7">
      <w:start w:val="0"/>
      <w:numFmt w:val="bullet"/>
      <w:lvlText w:val=""/>
      <w:lvlJc w:val="left"/>
      <w:pPr>
        <w:tabs>
          <w:tab w:val="num" w:pos="0"/>
        </w:tabs>
        <w:ind w:left="7326" w:hanging="301"/>
      </w:pPr>
      <w:rPr>
        <w:rFonts w:ascii="Symbol" w:hAnsi="Symbol" w:cs="Symbol" w:hint="default"/>
      </w:rPr>
    </w:lvl>
    <w:lvl w:ilvl="8">
      <w:start w:val="0"/>
      <w:numFmt w:val="bullet"/>
      <w:lvlText w:val=""/>
      <w:lvlJc w:val="left"/>
      <w:pPr>
        <w:tabs>
          <w:tab w:val="num" w:pos="0"/>
        </w:tabs>
        <w:ind w:left="8539" w:hanging="301"/>
      </w:pPr>
      <w:rPr>
        <w:rFonts w:ascii="Symbol" w:hAnsi="Symbol" w:cs="Symbol" w:hint="default"/>
      </w:rPr>
    </w:lvl>
  </w:abstractNum>
  <w:abstractNum w:abstractNumId="8">
    <w:lvl w:ilvl="0">
      <w:numFmt w:val="bullet"/>
      <w:lvlText w:val="-"/>
      <w:lvlJc w:val="left"/>
      <w:pPr>
        <w:tabs>
          <w:tab w:val="num" w:pos="0"/>
        </w:tabs>
        <w:ind w:left="2189" w:hanging="204"/>
      </w:pPr>
      <w:rPr>
        <w:rFonts w:ascii="Times New Roman" w:hAnsi="Times New Roman" w:cs="Times New Roman" w:hint="default"/>
      </w:rPr>
    </w:lvl>
    <w:lvl w:ilvl="1">
      <w:start w:val="0"/>
      <w:numFmt w:val="bullet"/>
      <w:lvlText w:val=""/>
      <w:lvlJc w:val="left"/>
      <w:pPr>
        <w:tabs>
          <w:tab w:val="num" w:pos="0"/>
        </w:tabs>
        <w:ind w:left="1461" w:hanging="204"/>
      </w:pPr>
      <w:rPr>
        <w:rFonts w:ascii="Symbol" w:hAnsi="Symbol" w:cs="Symbol" w:hint="default"/>
      </w:rPr>
    </w:lvl>
    <w:lvl w:ilvl="2">
      <w:start w:val="0"/>
      <w:numFmt w:val="bullet"/>
      <w:lvlText w:val=""/>
      <w:lvlJc w:val="left"/>
      <w:pPr>
        <w:tabs>
          <w:tab w:val="num" w:pos="0"/>
        </w:tabs>
        <w:ind w:left="2522" w:hanging="204"/>
      </w:pPr>
      <w:rPr>
        <w:rFonts w:ascii="Symbol" w:hAnsi="Symbol" w:cs="Symbol" w:hint="default"/>
      </w:rPr>
    </w:lvl>
    <w:lvl w:ilvl="3">
      <w:start w:val="0"/>
      <w:numFmt w:val="bullet"/>
      <w:lvlText w:val=""/>
      <w:lvlJc w:val="left"/>
      <w:pPr>
        <w:tabs>
          <w:tab w:val="num" w:pos="0"/>
        </w:tabs>
        <w:ind w:left="3583" w:hanging="204"/>
      </w:pPr>
      <w:rPr>
        <w:rFonts w:ascii="Symbol" w:hAnsi="Symbol" w:cs="Symbol" w:hint="default"/>
      </w:rPr>
    </w:lvl>
    <w:lvl w:ilvl="4">
      <w:start w:val="0"/>
      <w:numFmt w:val="bullet"/>
      <w:lvlText w:val=""/>
      <w:lvlJc w:val="left"/>
      <w:pPr>
        <w:tabs>
          <w:tab w:val="num" w:pos="0"/>
        </w:tabs>
        <w:ind w:left="4644" w:hanging="204"/>
      </w:pPr>
      <w:rPr>
        <w:rFonts w:ascii="Symbol" w:hAnsi="Symbol" w:cs="Symbol" w:hint="default"/>
      </w:rPr>
    </w:lvl>
    <w:lvl w:ilvl="5">
      <w:start w:val="0"/>
      <w:numFmt w:val="bullet"/>
      <w:lvlText w:val=""/>
      <w:lvlJc w:val="left"/>
      <w:pPr>
        <w:tabs>
          <w:tab w:val="num" w:pos="0"/>
        </w:tabs>
        <w:ind w:left="5705" w:hanging="204"/>
      </w:pPr>
      <w:rPr>
        <w:rFonts w:ascii="Symbol" w:hAnsi="Symbol" w:cs="Symbol" w:hint="default"/>
      </w:rPr>
    </w:lvl>
    <w:lvl w:ilvl="6">
      <w:start w:val="0"/>
      <w:numFmt w:val="bullet"/>
      <w:lvlText w:val=""/>
      <w:lvlJc w:val="left"/>
      <w:pPr>
        <w:tabs>
          <w:tab w:val="num" w:pos="0"/>
        </w:tabs>
        <w:ind w:left="6766" w:hanging="204"/>
      </w:pPr>
      <w:rPr>
        <w:rFonts w:ascii="Symbol" w:hAnsi="Symbol" w:cs="Symbol" w:hint="default"/>
      </w:rPr>
    </w:lvl>
    <w:lvl w:ilvl="7">
      <w:start w:val="0"/>
      <w:numFmt w:val="bullet"/>
      <w:lvlText w:val=""/>
      <w:lvlJc w:val="left"/>
      <w:pPr>
        <w:tabs>
          <w:tab w:val="num" w:pos="0"/>
        </w:tabs>
        <w:ind w:left="7827" w:hanging="204"/>
      </w:pPr>
      <w:rPr>
        <w:rFonts w:ascii="Symbol" w:hAnsi="Symbol" w:cs="Symbol" w:hint="default"/>
      </w:rPr>
    </w:lvl>
    <w:lvl w:ilvl="8">
      <w:start w:val="0"/>
      <w:numFmt w:val="bullet"/>
      <w:lvlText w:val=""/>
      <w:lvlJc w:val="left"/>
      <w:pPr>
        <w:tabs>
          <w:tab w:val="num" w:pos="0"/>
        </w:tabs>
        <w:ind w:left="8888" w:hanging="204"/>
      </w:pPr>
      <w:rPr>
        <w:rFonts w:ascii="Symbol" w:hAnsi="Symbol" w:cs="Symbol" w:hint="default"/>
      </w:rPr>
    </w:lvl>
  </w:abstractNum>
  <w:abstractNum w:abstractNumId="9">
    <w:lvl w:ilvl="0">
      <w:numFmt w:val="bullet"/>
      <w:lvlText w:val="-"/>
      <w:lvlJc w:val="left"/>
      <w:pPr>
        <w:tabs>
          <w:tab w:val="num" w:pos="0"/>
        </w:tabs>
        <w:ind w:left="1106" w:hanging="255"/>
      </w:pPr>
      <w:rPr>
        <w:rFonts w:ascii="Times New Roman" w:hAnsi="Times New Roman" w:cs="Times New Roman" w:hint="default"/>
      </w:rPr>
    </w:lvl>
    <w:lvl w:ilvl="1">
      <w:start w:val="0"/>
      <w:numFmt w:val="bullet"/>
      <w:lvlText w:val=""/>
      <w:lvlJc w:val="left"/>
      <w:pPr>
        <w:tabs>
          <w:tab w:val="num" w:pos="0"/>
        </w:tabs>
        <w:ind w:left="2176" w:hanging="255"/>
      </w:pPr>
      <w:rPr>
        <w:rFonts w:ascii="Symbol" w:hAnsi="Symbol" w:cs="Symbol" w:hint="default"/>
      </w:rPr>
    </w:lvl>
    <w:lvl w:ilvl="2">
      <w:start w:val="0"/>
      <w:numFmt w:val="bullet"/>
      <w:lvlText w:val=""/>
      <w:lvlJc w:val="left"/>
      <w:pPr>
        <w:tabs>
          <w:tab w:val="num" w:pos="0"/>
        </w:tabs>
        <w:ind w:left="3239" w:hanging="255"/>
      </w:pPr>
      <w:rPr>
        <w:rFonts w:ascii="Symbol" w:hAnsi="Symbol" w:cs="Symbol" w:hint="default"/>
      </w:rPr>
    </w:lvl>
    <w:lvl w:ilvl="3">
      <w:start w:val="0"/>
      <w:numFmt w:val="bullet"/>
      <w:lvlText w:val=""/>
      <w:lvlJc w:val="left"/>
      <w:pPr>
        <w:tabs>
          <w:tab w:val="num" w:pos="0"/>
        </w:tabs>
        <w:ind w:left="4301" w:hanging="255"/>
      </w:pPr>
      <w:rPr>
        <w:rFonts w:ascii="Symbol" w:hAnsi="Symbol" w:cs="Symbol" w:hint="default"/>
      </w:rPr>
    </w:lvl>
    <w:lvl w:ilvl="4">
      <w:start w:val="0"/>
      <w:numFmt w:val="bullet"/>
      <w:lvlText w:val=""/>
      <w:lvlJc w:val="left"/>
      <w:pPr>
        <w:tabs>
          <w:tab w:val="num" w:pos="0"/>
        </w:tabs>
        <w:ind w:left="5364" w:hanging="255"/>
      </w:pPr>
      <w:rPr>
        <w:rFonts w:ascii="Symbol" w:hAnsi="Symbol" w:cs="Symbol" w:hint="default"/>
      </w:rPr>
    </w:lvl>
    <w:lvl w:ilvl="5">
      <w:start w:val="0"/>
      <w:numFmt w:val="bullet"/>
      <w:lvlText w:val=""/>
      <w:lvlJc w:val="left"/>
      <w:pPr>
        <w:tabs>
          <w:tab w:val="num" w:pos="0"/>
        </w:tabs>
        <w:ind w:left="6427" w:hanging="255"/>
      </w:pPr>
      <w:rPr>
        <w:rFonts w:ascii="Symbol" w:hAnsi="Symbol" w:cs="Symbol" w:hint="default"/>
      </w:rPr>
    </w:lvl>
    <w:lvl w:ilvl="6">
      <w:start w:val="0"/>
      <w:numFmt w:val="bullet"/>
      <w:lvlText w:val=""/>
      <w:lvlJc w:val="left"/>
      <w:pPr>
        <w:tabs>
          <w:tab w:val="num" w:pos="0"/>
        </w:tabs>
        <w:ind w:left="7489" w:hanging="255"/>
      </w:pPr>
      <w:rPr>
        <w:rFonts w:ascii="Symbol" w:hAnsi="Symbol" w:cs="Symbol" w:hint="default"/>
      </w:rPr>
    </w:lvl>
    <w:lvl w:ilvl="7">
      <w:start w:val="0"/>
      <w:numFmt w:val="bullet"/>
      <w:lvlText w:val=""/>
      <w:lvlJc w:val="left"/>
      <w:pPr>
        <w:tabs>
          <w:tab w:val="num" w:pos="0"/>
        </w:tabs>
        <w:ind w:left="8552" w:hanging="255"/>
      </w:pPr>
      <w:rPr>
        <w:rFonts w:ascii="Symbol" w:hAnsi="Symbol" w:cs="Symbol" w:hint="default"/>
      </w:rPr>
    </w:lvl>
    <w:lvl w:ilvl="8">
      <w:start w:val="0"/>
      <w:numFmt w:val="bullet"/>
      <w:lvlText w:val=""/>
      <w:lvlJc w:val="left"/>
      <w:pPr>
        <w:tabs>
          <w:tab w:val="num" w:pos="0"/>
        </w:tabs>
        <w:ind w:left="9615" w:hanging="255"/>
      </w:pPr>
      <w:rPr>
        <w:rFonts w:ascii="Symbol" w:hAnsi="Symbol" w:cs="Symbol" w:hint="default"/>
      </w:rPr>
    </w:lvl>
  </w:abstractNum>
  <w:abstractNum w:abstractNumId="10">
    <w:lvl w:ilvl="0">
      <w:start w:val="2"/>
      <w:numFmt w:val="decimal"/>
      <w:lvlText w:val="%1"/>
      <w:lvlJc w:val="left"/>
      <w:pPr>
        <w:tabs>
          <w:tab w:val="num" w:pos="0"/>
        </w:tabs>
        <w:ind w:left="1058" w:hanging="600"/>
      </w:pPr>
      <w:rPr>
        <w:lang w:val="ru-RU" w:eastAsia="ru-RU" w:bidi="ru-RU"/>
      </w:rPr>
    </w:lvl>
    <w:lvl w:ilvl="1">
      <w:start w:val="0"/>
      <w:numFmt w:val="none"/>
      <w:suff w:val="nothing"/>
      <w:lvlText w:val=""/>
      <w:lvlJc w:val="left"/>
      <w:pPr>
        <w:tabs>
          <w:tab w:val="num" w:pos="0"/>
        </w:tabs>
        <w:ind w:left="0" w:hanging="0"/>
      </w:pPr>
    </w:lvl>
    <w:lvl w:ilvl="2">
      <w:start w:val="0"/>
      <w:numFmt w:val="none"/>
      <w:suff w:val="nothing"/>
      <w:lvlText w:val=""/>
      <w:lvlJc w:val="left"/>
      <w:pPr>
        <w:tabs>
          <w:tab w:val="num" w:pos="0"/>
        </w:tabs>
        <w:ind w:left="0" w:hanging="0"/>
      </w:pPr>
    </w:lvl>
    <w:lvl w:ilvl="3">
      <w:start w:val="0"/>
      <w:numFmt w:val="bullet"/>
      <w:lvlText w:val="-"/>
      <w:lvlJc w:val="left"/>
      <w:pPr>
        <w:tabs>
          <w:tab w:val="num" w:pos="0"/>
        </w:tabs>
        <w:ind w:left="1053" w:hanging="360"/>
      </w:pPr>
      <w:rPr>
        <w:rFonts w:ascii="Courier New" w:hAnsi="Courier New" w:cs="Courier New" w:hint="default"/>
      </w:rPr>
    </w:lvl>
    <w:lvl w:ilvl="4">
      <w:start w:val="0"/>
      <w:numFmt w:val="bullet"/>
      <w:lvlText w:val=""/>
      <w:lvlJc w:val="left"/>
      <w:pPr>
        <w:tabs>
          <w:tab w:val="num" w:pos="0"/>
        </w:tabs>
        <w:ind w:left="4735" w:hanging="360"/>
      </w:pPr>
      <w:rPr>
        <w:rFonts w:ascii="Symbol" w:hAnsi="Symbol" w:cs="Symbol" w:hint="default"/>
      </w:rPr>
    </w:lvl>
    <w:lvl w:ilvl="5">
      <w:start w:val="0"/>
      <w:numFmt w:val="bullet"/>
      <w:lvlText w:val=""/>
      <w:lvlJc w:val="left"/>
      <w:pPr>
        <w:tabs>
          <w:tab w:val="num" w:pos="0"/>
        </w:tabs>
        <w:ind w:left="5773" w:hanging="360"/>
      </w:pPr>
      <w:rPr>
        <w:rFonts w:ascii="Symbol" w:hAnsi="Symbol" w:cs="Symbol" w:hint="default"/>
      </w:rPr>
    </w:lvl>
    <w:lvl w:ilvl="6">
      <w:start w:val="0"/>
      <w:numFmt w:val="bullet"/>
      <w:lvlText w:val=""/>
      <w:lvlJc w:val="left"/>
      <w:pPr>
        <w:tabs>
          <w:tab w:val="num" w:pos="0"/>
        </w:tabs>
        <w:ind w:left="6812" w:hanging="360"/>
      </w:pPr>
      <w:rPr>
        <w:rFonts w:ascii="Symbol" w:hAnsi="Symbol" w:cs="Symbol" w:hint="default"/>
      </w:rPr>
    </w:lvl>
    <w:lvl w:ilvl="7">
      <w:start w:val="0"/>
      <w:numFmt w:val="bullet"/>
      <w:lvlText w:val=""/>
      <w:lvlJc w:val="left"/>
      <w:pPr>
        <w:tabs>
          <w:tab w:val="num" w:pos="0"/>
        </w:tabs>
        <w:ind w:left="7850" w:hanging="360"/>
      </w:pPr>
      <w:rPr>
        <w:rFonts w:ascii="Symbol" w:hAnsi="Symbol" w:cs="Symbol" w:hint="default"/>
      </w:rPr>
    </w:lvl>
    <w:lvl w:ilvl="8">
      <w:start w:val="0"/>
      <w:numFmt w:val="bullet"/>
      <w:lvlText w:val=""/>
      <w:lvlJc w:val="left"/>
      <w:pPr>
        <w:tabs>
          <w:tab w:val="num" w:pos="0"/>
        </w:tabs>
        <w:ind w:left="8889" w:hanging="360"/>
      </w:pPr>
      <w:rPr>
        <w:rFonts w:ascii="Symbol" w:hAnsi="Symbol" w:cs="Symbol" w:hint="default"/>
      </w:rPr>
    </w:lvl>
  </w:abstractNum>
  <w:abstractNum w:abstractNumId="11">
    <w:lvl w:ilvl="0">
      <w:numFmt w:val="bullet"/>
      <w:lvlText w:val="-"/>
      <w:lvlJc w:val="left"/>
      <w:pPr>
        <w:tabs>
          <w:tab w:val="num" w:pos="0"/>
        </w:tabs>
        <w:ind w:left="332" w:hanging="156"/>
      </w:pPr>
      <w:rPr>
        <w:rFonts w:ascii="Times New Roman" w:hAnsi="Times New Roman" w:cs="Times New Roman" w:hint="default"/>
      </w:rPr>
    </w:lvl>
    <w:lvl w:ilvl="1">
      <w:start w:val="0"/>
      <w:numFmt w:val="bullet"/>
      <w:lvlText w:val=""/>
      <w:lvlJc w:val="left"/>
      <w:pPr>
        <w:tabs>
          <w:tab w:val="num" w:pos="0"/>
        </w:tabs>
        <w:ind w:left="1402" w:hanging="156"/>
      </w:pPr>
      <w:rPr>
        <w:rFonts w:ascii="Symbol" w:hAnsi="Symbol" w:cs="Symbol" w:hint="default"/>
      </w:rPr>
    </w:lvl>
    <w:lvl w:ilvl="2">
      <w:start w:val="0"/>
      <w:numFmt w:val="bullet"/>
      <w:lvlText w:val=""/>
      <w:lvlJc w:val="left"/>
      <w:pPr>
        <w:tabs>
          <w:tab w:val="num" w:pos="0"/>
        </w:tabs>
        <w:ind w:left="2465" w:hanging="156"/>
      </w:pPr>
      <w:rPr>
        <w:rFonts w:ascii="Symbol" w:hAnsi="Symbol" w:cs="Symbol" w:hint="default"/>
      </w:rPr>
    </w:lvl>
    <w:lvl w:ilvl="3">
      <w:start w:val="0"/>
      <w:numFmt w:val="bullet"/>
      <w:lvlText w:val=""/>
      <w:lvlJc w:val="left"/>
      <w:pPr>
        <w:tabs>
          <w:tab w:val="num" w:pos="0"/>
        </w:tabs>
        <w:ind w:left="3527" w:hanging="156"/>
      </w:pPr>
      <w:rPr>
        <w:rFonts w:ascii="Symbol" w:hAnsi="Symbol" w:cs="Symbol" w:hint="default"/>
      </w:rPr>
    </w:lvl>
    <w:lvl w:ilvl="4">
      <w:start w:val="0"/>
      <w:numFmt w:val="bullet"/>
      <w:lvlText w:val=""/>
      <w:lvlJc w:val="left"/>
      <w:pPr>
        <w:tabs>
          <w:tab w:val="num" w:pos="0"/>
        </w:tabs>
        <w:ind w:left="4590" w:hanging="156"/>
      </w:pPr>
      <w:rPr>
        <w:rFonts w:ascii="Symbol" w:hAnsi="Symbol" w:cs="Symbol" w:hint="default"/>
      </w:rPr>
    </w:lvl>
    <w:lvl w:ilvl="5">
      <w:start w:val="0"/>
      <w:numFmt w:val="bullet"/>
      <w:lvlText w:val=""/>
      <w:lvlJc w:val="left"/>
      <w:pPr>
        <w:tabs>
          <w:tab w:val="num" w:pos="0"/>
        </w:tabs>
        <w:ind w:left="5653" w:hanging="156"/>
      </w:pPr>
      <w:rPr>
        <w:rFonts w:ascii="Symbol" w:hAnsi="Symbol" w:cs="Symbol" w:hint="default"/>
      </w:rPr>
    </w:lvl>
    <w:lvl w:ilvl="6">
      <w:start w:val="0"/>
      <w:numFmt w:val="bullet"/>
      <w:lvlText w:val=""/>
      <w:lvlJc w:val="left"/>
      <w:pPr>
        <w:tabs>
          <w:tab w:val="num" w:pos="0"/>
        </w:tabs>
        <w:ind w:left="6715" w:hanging="156"/>
      </w:pPr>
      <w:rPr>
        <w:rFonts w:ascii="Symbol" w:hAnsi="Symbol" w:cs="Symbol" w:hint="default"/>
      </w:rPr>
    </w:lvl>
    <w:lvl w:ilvl="7">
      <w:start w:val="0"/>
      <w:numFmt w:val="bullet"/>
      <w:lvlText w:val=""/>
      <w:lvlJc w:val="left"/>
      <w:pPr>
        <w:tabs>
          <w:tab w:val="num" w:pos="0"/>
        </w:tabs>
        <w:ind w:left="7778" w:hanging="156"/>
      </w:pPr>
      <w:rPr>
        <w:rFonts w:ascii="Symbol" w:hAnsi="Symbol" w:cs="Symbol" w:hint="default"/>
      </w:rPr>
    </w:lvl>
    <w:lvl w:ilvl="8">
      <w:start w:val="0"/>
      <w:numFmt w:val="bullet"/>
      <w:lvlText w:val=""/>
      <w:lvlJc w:val="left"/>
      <w:pPr>
        <w:tabs>
          <w:tab w:val="num" w:pos="0"/>
        </w:tabs>
        <w:ind w:left="8841" w:hanging="156"/>
      </w:pPr>
      <w:rPr>
        <w:rFonts w:ascii="Symbol" w:hAnsi="Symbol" w:cs="Symbol" w:hint="default"/>
      </w:rPr>
    </w:lvl>
  </w:abstractNum>
  <w:abstractNum w:abstractNumId="12">
    <w:lvl w:ilvl="0">
      <w:start w:val="1"/>
      <w:numFmt w:val="decimal"/>
      <w:lvlText w:val="%1."/>
      <w:lvlJc w:val="left"/>
      <w:pPr>
        <w:tabs>
          <w:tab w:val="num" w:pos="0"/>
        </w:tabs>
        <w:ind w:left="332" w:hanging="322"/>
      </w:pPr>
      <w:rPr>
        <w:spacing w:val="-8"/>
        <w:w w:val="100"/>
        <w:lang w:val="ru-RU" w:eastAsia="ru-RU" w:bidi="ru-RU"/>
      </w:rPr>
    </w:lvl>
    <w:lvl w:ilvl="1">
      <w:start w:val="0"/>
      <w:numFmt w:val="bullet"/>
      <w:lvlText w:val="-"/>
      <w:lvlJc w:val="left"/>
      <w:pPr>
        <w:tabs>
          <w:tab w:val="num" w:pos="0"/>
        </w:tabs>
        <w:ind w:left="1751" w:hanging="286"/>
      </w:pPr>
      <w:rPr>
        <w:rFonts w:ascii="Courier New" w:hAnsi="Courier New" w:cs="Courier New" w:hint="default"/>
      </w:rPr>
    </w:lvl>
    <w:lvl w:ilvl="2">
      <w:start w:val="0"/>
      <w:numFmt w:val="bullet"/>
      <w:lvlText w:val=""/>
      <w:lvlJc w:val="left"/>
      <w:pPr>
        <w:tabs>
          <w:tab w:val="num" w:pos="0"/>
        </w:tabs>
        <w:ind w:left="1760" w:hanging="286"/>
      </w:pPr>
      <w:rPr>
        <w:rFonts w:ascii="Symbol" w:hAnsi="Symbol" w:cs="Symbol" w:hint="default"/>
      </w:rPr>
    </w:lvl>
    <w:lvl w:ilvl="3">
      <w:start w:val="0"/>
      <w:numFmt w:val="bullet"/>
      <w:lvlText w:val=""/>
      <w:lvlJc w:val="left"/>
      <w:pPr>
        <w:tabs>
          <w:tab w:val="num" w:pos="0"/>
        </w:tabs>
        <w:ind w:left="2910" w:hanging="286"/>
      </w:pPr>
      <w:rPr>
        <w:rFonts w:ascii="Symbol" w:hAnsi="Symbol" w:cs="Symbol" w:hint="default"/>
      </w:rPr>
    </w:lvl>
    <w:lvl w:ilvl="4">
      <w:start w:val="0"/>
      <w:numFmt w:val="bullet"/>
      <w:lvlText w:val=""/>
      <w:lvlJc w:val="left"/>
      <w:pPr>
        <w:tabs>
          <w:tab w:val="num" w:pos="0"/>
        </w:tabs>
        <w:ind w:left="4061" w:hanging="286"/>
      </w:pPr>
      <w:rPr>
        <w:rFonts w:ascii="Symbol" w:hAnsi="Symbol" w:cs="Symbol" w:hint="default"/>
      </w:rPr>
    </w:lvl>
    <w:lvl w:ilvl="5">
      <w:start w:val="0"/>
      <w:numFmt w:val="bullet"/>
      <w:lvlText w:val=""/>
      <w:lvlJc w:val="left"/>
      <w:pPr>
        <w:tabs>
          <w:tab w:val="num" w:pos="0"/>
        </w:tabs>
        <w:ind w:left="5212" w:hanging="286"/>
      </w:pPr>
      <w:rPr>
        <w:rFonts w:ascii="Symbol" w:hAnsi="Symbol" w:cs="Symbol" w:hint="default"/>
      </w:rPr>
    </w:lvl>
    <w:lvl w:ilvl="6">
      <w:start w:val="0"/>
      <w:numFmt w:val="bullet"/>
      <w:lvlText w:val=""/>
      <w:lvlJc w:val="left"/>
      <w:pPr>
        <w:tabs>
          <w:tab w:val="num" w:pos="0"/>
        </w:tabs>
        <w:ind w:left="6363" w:hanging="286"/>
      </w:pPr>
      <w:rPr>
        <w:rFonts w:ascii="Symbol" w:hAnsi="Symbol" w:cs="Symbol" w:hint="default"/>
      </w:rPr>
    </w:lvl>
    <w:lvl w:ilvl="7">
      <w:start w:val="0"/>
      <w:numFmt w:val="bullet"/>
      <w:lvlText w:val=""/>
      <w:lvlJc w:val="left"/>
      <w:pPr>
        <w:tabs>
          <w:tab w:val="num" w:pos="0"/>
        </w:tabs>
        <w:ind w:left="7514" w:hanging="286"/>
      </w:pPr>
      <w:rPr>
        <w:rFonts w:ascii="Symbol" w:hAnsi="Symbol" w:cs="Symbol" w:hint="default"/>
      </w:rPr>
    </w:lvl>
    <w:lvl w:ilvl="8">
      <w:start w:val="0"/>
      <w:numFmt w:val="bullet"/>
      <w:lvlText w:val=""/>
      <w:lvlJc w:val="left"/>
      <w:pPr>
        <w:tabs>
          <w:tab w:val="num" w:pos="0"/>
        </w:tabs>
        <w:ind w:left="8664" w:hanging="286"/>
      </w:pPr>
      <w:rPr>
        <w:rFonts w:ascii="Symbol" w:hAnsi="Symbol" w:cs="Symbol" w:hint="default"/>
      </w:rPr>
    </w:lvl>
  </w:abstractNum>
  <w:abstractNum w:abstractNumId="13">
    <w:lvl w:ilvl="0">
      <w:numFmt w:val="bullet"/>
      <w:lvlText w:val="–"/>
      <w:lvlJc w:val="left"/>
      <w:pPr>
        <w:tabs>
          <w:tab w:val="num" w:pos="0"/>
        </w:tabs>
        <w:ind w:left="513" w:hanging="181"/>
      </w:pPr>
      <w:rPr>
        <w:rFonts w:ascii="Times New Roman" w:hAnsi="Times New Roman" w:cs="Times New Roman" w:hint="default"/>
      </w:rPr>
    </w:lvl>
    <w:lvl w:ilvl="1">
      <w:start w:val="0"/>
      <w:numFmt w:val="bullet"/>
      <w:lvlText w:val=""/>
      <w:lvlJc w:val="left"/>
      <w:pPr>
        <w:tabs>
          <w:tab w:val="num" w:pos="0"/>
        </w:tabs>
        <w:ind w:left="1053" w:hanging="360"/>
      </w:pPr>
      <w:rPr>
        <w:rFonts w:ascii="Symbol" w:hAnsi="Symbol" w:cs="Symbol" w:hint="default"/>
      </w:rPr>
    </w:lvl>
    <w:lvl w:ilvl="2">
      <w:start w:val="0"/>
      <w:numFmt w:val="bullet"/>
      <w:lvlText w:val=""/>
      <w:lvlJc w:val="left"/>
      <w:pPr>
        <w:tabs>
          <w:tab w:val="num" w:pos="0"/>
        </w:tabs>
        <w:ind w:left="2160" w:hanging="360"/>
      </w:pPr>
      <w:rPr>
        <w:rFonts w:ascii="Symbol" w:hAnsi="Symbol" w:cs="Symbol" w:hint="default"/>
      </w:rPr>
    </w:lvl>
    <w:lvl w:ilvl="3">
      <w:start w:val="0"/>
      <w:numFmt w:val="bullet"/>
      <w:lvlText w:val=""/>
      <w:lvlJc w:val="left"/>
      <w:pPr>
        <w:tabs>
          <w:tab w:val="num" w:pos="0"/>
        </w:tabs>
        <w:ind w:left="3261" w:hanging="360"/>
      </w:pPr>
      <w:rPr>
        <w:rFonts w:ascii="Symbol" w:hAnsi="Symbol" w:cs="Symbol" w:hint="default"/>
      </w:rPr>
    </w:lvl>
    <w:lvl w:ilvl="4">
      <w:start w:val="0"/>
      <w:numFmt w:val="bullet"/>
      <w:lvlText w:val=""/>
      <w:lvlJc w:val="left"/>
      <w:pPr>
        <w:tabs>
          <w:tab w:val="num" w:pos="0"/>
        </w:tabs>
        <w:ind w:left="4362" w:hanging="360"/>
      </w:pPr>
      <w:rPr>
        <w:rFonts w:ascii="Symbol" w:hAnsi="Symbol" w:cs="Symbol" w:hint="default"/>
      </w:rPr>
    </w:lvl>
    <w:lvl w:ilvl="5">
      <w:start w:val="0"/>
      <w:numFmt w:val="bullet"/>
      <w:lvlText w:val=""/>
      <w:lvlJc w:val="left"/>
      <w:pPr>
        <w:tabs>
          <w:tab w:val="num" w:pos="0"/>
        </w:tabs>
        <w:ind w:left="5462" w:hanging="360"/>
      </w:pPr>
      <w:rPr>
        <w:rFonts w:ascii="Symbol" w:hAnsi="Symbol" w:cs="Symbol" w:hint="default"/>
      </w:rPr>
    </w:lvl>
    <w:lvl w:ilvl="6">
      <w:start w:val="0"/>
      <w:numFmt w:val="bullet"/>
      <w:lvlText w:val=""/>
      <w:lvlJc w:val="left"/>
      <w:pPr>
        <w:tabs>
          <w:tab w:val="num" w:pos="0"/>
        </w:tabs>
        <w:ind w:left="6563" w:hanging="360"/>
      </w:pPr>
      <w:rPr>
        <w:rFonts w:ascii="Symbol" w:hAnsi="Symbol" w:cs="Symbol" w:hint="default"/>
      </w:rPr>
    </w:lvl>
    <w:lvl w:ilvl="7">
      <w:start w:val="0"/>
      <w:numFmt w:val="bullet"/>
      <w:lvlText w:val=""/>
      <w:lvlJc w:val="left"/>
      <w:pPr>
        <w:tabs>
          <w:tab w:val="num" w:pos="0"/>
        </w:tabs>
        <w:ind w:left="7664" w:hanging="360"/>
      </w:pPr>
      <w:rPr>
        <w:rFonts w:ascii="Symbol" w:hAnsi="Symbol" w:cs="Symbol" w:hint="default"/>
      </w:rPr>
    </w:lvl>
    <w:lvl w:ilvl="8">
      <w:start w:val="0"/>
      <w:numFmt w:val="bullet"/>
      <w:lvlText w:val=""/>
      <w:lvlJc w:val="left"/>
      <w:pPr>
        <w:tabs>
          <w:tab w:val="num" w:pos="0"/>
        </w:tabs>
        <w:ind w:left="8764" w:hanging="360"/>
      </w:pPr>
      <w:rPr>
        <w:rFonts w:ascii="Symbol" w:hAnsi="Symbol" w:cs="Symbol" w:hint="default"/>
      </w:rPr>
    </w:lvl>
  </w:abstractNum>
  <w:abstractNum w:abstractNumId="14">
    <w:lvl w:ilvl="0">
      <w:start w:val="4"/>
      <w:numFmt w:val="decimal"/>
      <w:lvlText w:val="%1."/>
      <w:lvlJc w:val="left"/>
      <w:pPr>
        <w:tabs>
          <w:tab w:val="num" w:pos="0"/>
        </w:tabs>
        <w:ind w:left="300" w:hanging="300"/>
      </w:pPr>
      <w:rPr>
        <w:sz w:val="24"/>
        <w:spacing w:val="-14"/>
        <w:szCs w:val="24"/>
        <w:w w:val="100"/>
        <w:rFonts w:eastAsia="Times New Roman" w:cs="Times New Roman"/>
        <w:lang w:val="ru-RU" w:eastAsia="ru-RU" w:bidi="ru-RU"/>
      </w:rPr>
    </w:lvl>
    <w:lvl w:ilvl="1">
      <w:start w:val="0"/>
      <w:numFmt w:val="bullet"/>
      <w:lvlText w:val=""/>
      <w:lvlJc w:val="left"/>
      <w:pPr>
        <w:tabs>
          <w:tab w:val="num" w:pos="0"/>
        </w:tabs>
        <w:ind w:left="1402" w:hanging="300"/>
      </w:pPr>
      <w:rPr>
        <w:rFonts w:ascii="Symbol" w:hAnsi="Symbol" w:cs="Symbol" w:hint="default"/>
      </w:rPr>
    </w:lvl>
    <w:lvl w:ilvl="2">
      <w:start w:val="0"/>
      <w:numFmt w:val="bullet"/>
      <w:lvlText w:val=""/>
      <w:lvlJc w:val="left"/>
      <w:pPr>
        <w:tabs>
          <w:tab w:val="num" w:pos="0"/>
        </w:tabs>
        <w:ind w:left="2465" w:hanging="300"/>
      </w:pPr>
      <w:rPr>
        <w:rFonts w:ascii="Symbol" w:hAnsi="Symbol" w:cs="Symbol" w:hint="default"/>
      </w:rPr>
    </w:lvl>
    <w:lvl w:ilvl="3">
      <w:start w:val="0"/>
      <w:numFmt w:val="bullet"/>
      <w:lvlText w:val=""/>
      <w:lvlJc w:val="left"/>
      <w:pPr>
        <w:tabs>
          <w:tab w:val="num" w:pos="0"/>
        </w:tabs>
        <w:ind w:left="3527" w:hanging="300"/>
      </w:pPr>
      <w:rPr>
        <w:rFonts w:ascii="Symbol" w:hAnsi="Symbol" w:cs="Symbol" w:hint="default"/>
      </w:rPr>
    </w:lvl>
    <w:lvl w:ilvl="4">
      <w:start w:val="0"/>
      <w:numFmt w:val="bullet"/>
      <w:lvlText w:val=""/>
      <w:lvlJc w:val="left"/>
      <w:pPr>
        <w:tabs>
          <w:tab w:val="num" w:pos="0"/>
        </w:tabs>
        <w:ind w:left="4590" w:hanging="300"/>
      </w:pPr>
      <w:rPr>
        <w:rFonts w:ascii="Symbol" w:hAnsi="Symbol" w:cs="Symbol" w:hint="default"/>
      </w:rPr>
    </w:lvl>
    <w:lvl w:ilvl="5">
      <w:start w:val="0"/>
      <w:numFmt w:val="bullet"/>
      <w:lvlText w:val=""/>
      <w:lvlJc w:val="left"/>
      <w:pPr>
        <w:tabs>
          <w:tab w:val="num" w:pos="0"/>
        </w:tabs>
        <w:ind w:left="5653" w:hanging="300"/>
      </w:pPr>
      <w:rPr>
        <w:rFonts w:ascii="Symbol" w:hAnsi="Symbol" w:cs="Symbol" w:hint="default"/>
      </w:rPr>
    </w:lvl>
    <w:lvl w:ilvl="6">
      <w:start w:val="0"/>
      <w:numFmt w:val="bullet"/>
      <w:lvlText w:val=""/>
      <w:lvlJc w:val="left"/>
      <w:pPr>
        <w:tabs>
          <w:tab w:val="num" w:pos="0"/>
        </w:tabs>
        <w:ind w:left="6715" w:hanging="300"/>
      </w:pPr>
      <w:rPr>
        <w:rFonts w:ascii="Symbol" w:hAnsi="Symbol" w:cs="Symbol" w:hint="default"/>
      </w:rPr>
    </w:lvl>
    <w:lvl w:ilvl="7">
      <w:start w:val="0"/>
      <w:numFmt w:val="bullet"/>
      <w:lvlText w:val=""/>
      <w:lvlJc w:val="left"/>
      <w:pPr>
        <w:tabs>
          <w:tab w:val="num" w:pos="0"/>
        </w:tabs>
        <w:ind w:left="7778" w:hanging="300"/>
      </w:pPr>
      <w:rPr>
        <w:rFonts w:ascii="Symbol" w:hAnsi="Symbol" w:cs="Symbol" w:hint="default"/>
      </w:rPr>
    </w:lvl>
    <w:lvl w:ilvl="8">
      <w:start w:val="0"/>
      <w:numFmt w:val="bullet"/>
      <w:lvlText w:val=""/>
      <w:lvlJc w:val="left"/>
      <w:pPr>
        <w:tabs>
          <w:tab w:val="num" w:pos="0"/>
        </w:tabs>
        <w:ind w:left="8841" w:hanging="300"/>
      </w:pPr>
      <w:rPr>
        <w:rFonts w:ascii="Symbol" w:hAnsi="Symbol" w:cs="Symbol" w:hint="default"/>
      </w:rPr>
    </w:lvl>
  </w:abstractNum>
  <w:abstractNum w:abstractNumId="15">
    <w:lvl w:ilvl="0">
      <w:start w:val="1"/>
      <w:numFmt w:val="decimal"/>
      <w:lvlText w:val="%1."/>
      <w:lvlJc w:val="left"/>
      <w:pPr>
        <w:tabs>
          <w:tab w:val="num" w:pos="0"/>
        </w:tabs>
        <w:ind w:left="332" w:hanging="591"/>
      </w:pPr>
      <w:rPr>
        <w:sz w:val="24"/>
        <w:spacing w:val="-24"/>
        <w:szCs w:val="24"/>
        <w:w w:val="100"/>
        <w:rFonts w:eastAsia="Times New Roman" w:cs="Times New Roman"/>
        <w:lang w:val="ru-RU" w:eastAsia="ru-RU" w:bidi="ru-RU"/>
      </w:rPr>
    </w:lvl>
    <w:lvl w:ilvl="1">
      <w:start w:val="0"/>
      <w:numFmt w:val="bullet"/>
      <w:lvlText w:val=""/>
      <w:lvlJc w:val="left"/>
      <w:pPr>
        <w:tabs>
          <w:tab w:val="num" w:pos="0"/>
        </w:tabs>
        <w:ind w:left="1402" w:hanging="591"/>
      </w:pPr>
      <w:rPr>
        <w:rFonts w:ascii="Symbol" w:hAnsi="Symbol" w:cs="Symbol" w:hint="default"/>
      </w:rPr>
    </w:lvl>
    <w:lvl w:ilvl="2">
      <w:start w:val="0"/>
      <w:numFmt w:val="bullet"/>
      <w:lvlText w:val=""/>
      <w:lvlJc w:val="left"/>
      <w:pPr>
        <w:tabs>
          <w:tab w:val="num" w:pos="0"/>
        </w:tabs>
        <w:ind w:left="2465" w:hanging="591"/>
      </w:pPr>
      <w:rPr>
        <w:rFonts w:ascii="Symbol" w:hAnsi="Symbol" w:cs="Symbol" w:hint="default"/>
      </w:rPr>
    </w:lvl>
    <w:lvl w:ilvl="3">
      <w:start w:val="0"/>
      <w:numFmt w:val="bullet"/>
      <w:lvlText w:val=""/>
      <w:lvlJc w:val="left"/>
      <w:pPr>
        <w:tabs>
          <w:tab w:val="num" w:pos="0"/>
        </w:tabs>
        <w:ind w:left="3527" w:hanging="591"/>
      </w:pPr>
      <w:rPr>
        <w:rFonts w:ascii="Symbol" w:hAnsi="Symbol" w:cs="Symbol" w:hint="default"/>
      </w:rPr>
    </w:lvl>
    <w:lvl w:ilvl="4">
      <w:start w:val="0"/>
      <w:numFmt w:val="bullet"/>
      <w:lvlText w:val=""/>
      <w:lvlJc w:val="left"/>
      <w:pPr>
        <w:tabs>
          <w:tab w:val="num" w:pos="0"/>
        </w:tabs>
        <w:ind w:left="4590" w:hanging="591"/>
      </w:pPr>
      <w:rPr>
        <w:rFonts w:ascii="Symbol" w:hAnsi="Symbol" w:cs="Symbol" w:hint="default"/>
      </w:rPr>
    </w:lvl>
    <w:lvl w:ilvl="5">
      <w:start w:val="0"/>
      <w:numFmt w:val="bullet"/>
      <w:lvlText w:val=""/>
      <w:lvlJc w:val="left"/>
      <w:pPr>
        <w:tabs>
          <w:tab w:val="num" w:pos="0"/>
        </w:tabs>
        <w:ind w:left="5653" w:hanging="591"/>
      </w:pPr>
      <w:rPr>
        <w:rFonts w:ascii="Symbol" w:hAnsi="Symbol" w:cs="Symbol" w:hint="default"/>
      </w:rPr>
    </w:lvl>
    <w:lvl w:ilvl="6">
      <w:start w:val="0"/>
      <w:numFmt w:val="bullet"/>
      <w:lvlText w:val=""/>
      <w:lvlJc w:val="left"/>
      <w:pPr>
        <w:tabs>
          <w:tab w:val="num" w:pos="0"/>
        </w:tabs>
        <w:ind w:left="6715" w:hanging="591"/>
      </w:pPr>
      <w:rPr>
        <w:rFonts w:ascii="Symbol" w:hAnsi="Symbol" w:cs="Symbol" w:hint="default"/>
      </w:rPr>
    </w:lvl>
    <w:lvl w:ilvl="7">
      <w:start w:val="0"/>
      <w:numFmt w:val="bullet"/>
      <w:lvlText w:val=""/>
      <w:lvlJc w:val="left"/>
      <w:pPr>
        <w:tabs>
          <w:tab w:val="num" w:pos="0"/>
        </w:tabs>
        <w:ind w:left="7778" w:hanging="591"/>
      </w:pPr>
      <w:rPr>
        <w:rFonts w:ascii="Symbol" w:hAnsi="Symbol" w:cs="Symbol" w:hint="default"/>
      </w:rPr>
    </w:lvl>
    <w:lvl w:ilvl="8">
      <w:start w:val="0"/>
      <w:numFmt w:val="bullet"/>
      <w:lvlText w:val=""/>
      <w:lvlJc w:val="left"/>
      <w:pPr>
        <w:tabs>
          <w:tab w:val="num" w:pos="0"/>
        </w:tabs>
        <w:ind w:left="8841" w:hanging="591"/>
      </w:pPr>
      <w:rPr>
        <w:rFonts w:ascii="Symbol" w:hAnsi="Symbol" w:cs="Symbol" w:hint="default"/>
      </w:rPr>
    </w:lvl>
  </w:abstractNum>
  <w:abstractNum w:abstractNumId="16">
    <w:lvl w:ilvl="0">
      <w:numFmt w:val="bullet"/>
      <w:lvlText w:val=""/>
      <w:lvlJc w:val="left"/>
      <w:pPr>
        <w:tabs>
          <w:tab w:val="num" w:pos="0"/>
        </w:tabs>
        <w:ind w:left="332" w:hanging="567"/>
      </w:pPr>
      <w:rPr>
        <w:rFonts w:ascii="Symbol" w:hAnsi="Symbol" w:cs="Symbol" w:hint="default"/>
      </w:rPr>
    </w:lvl>
    <w:lvl w:ilvl="1">
      <w:start w:val="0"/>
      <w:numFmt w:val="bullet"/>
      <w:lvlText w:val=""/>
      <w:lvlJc w:val="left"/>
      <w:pPr>
        <w:tabs>
          <w:tab w:val="num" w:pos="0"/>
        </w:tabs>
        <w:ind w:left="1402" w:hanging="567"/>
      </w:pPr>
      <w:rPr>
        <w:rFonts w:ascii="Symbol" w:hAnsi="Symbol" w:cs="Symbol" w:hint="default"/>
      </w:rPr>
    </w:lvl>
    <w:lvl w:ilvl="2">
      <w:start w:val="0"/>
      <w:numFmt w:val="bullet"/>
      <w:lvlText w:val=""/>
      <w:lvlJc w:val="left"/>
      <w:pPr>
        <w:tabs>
          <w:tab w:val="num" w:pos="0"/>
        </w:tabs>
        <w:ind w:left="2465" w:hanging="567"/>
      </w:pPr>
      <w:rPr>
        <w:rFonts w:ascii="Symbol" w:hAnsi="Symbol" w:cs="Symbol" w:hint="default"/>
      </w:rPr>
    </w:lvl>
    <w:lvl w:ilvl="3">
      <w:start w:val="0"/>
      <w:numFmt w:val="bullet"/>
      <w:lvlText w:val=""/>
      <w:lvlJc w:val="left"/>
      <w:pPr>
        <w:tabs>
          <w:tab w:val="num" w:pos="0"/>
        </w:tabs>
        <w:ind w:left="3527" w:hanging="567"/>
      </w:pPr>
      <w:rPr>
        <w:rFonts w:ascii="Symbol" w:hAnsi="Symbol" w:cs="Symbol" w:hint="default"/>
      </w:rPr>
    </w:lvl>
    <w:lvl w:ilvl="4">
      <w:start w:val="0"/>
      <w:numFmt w:val="bullet"/>
      <w:lvlText w:val=""/>
      <w:lvlJc w:val="left"/>
      <w:pPr>
        <w:tabs>
          <w:tab w:val="num" w:pos="0"/>
        </w:tabs>
        <w:ind w:left="4590" w:hanging="567"/>
      </w:pPr>
      <w:rPr>
        <w:rFonts w:ascii="Symbol" w:hAnsi="Symbol" w:cs="Symbol" w:hint="default"/>
      </w:rPr>
    </w:lvl>
    <w:lvl w:ilvl="5">
      <w:start w:val="0"/>
      <w:numFmt w:val="bullet"/>
      <w:lvlText w:val=""/>
      <w:lvlJc w:val="left"/>
      <w:pPr>
        <w:tabs>
          <w:tab w:val="num" w:pos="0"/>
        </w:tabs>
        <w:ind w:left="5653" w:hanging="567"/>
      </w:pPr>
      <w:rPr>
        <w:rFonts w:ascii="Symbol" w:hAnsi="Symbol" w:cs="Symbol" w:hint="default"/>
      </w:rPr>
    </w:lvl>
    <w:lvl w:ilvl="6">
      <w:start w:val="0"/>
      <w:numFmt w:val="bullet"/>
      <w:lvlText w:val=""/>
      <w:lvlJc w:val="left"/>
      <w:pPr>
        <w:tabs>
          <w:tab w:val="num" w:pos="0"/>
        </w:tabs>
        <w:ind w:left="6715" w:hanging="567"/>
      </w:pPr>
      <w:rPr>
        <w:rFonts w:ascii="Symbol" w:hAnsi="Symbol" w:cs="Symbol" w:hint="default"/>
      </w:rPr>
    </w:lvl>
    <w:lvl w:ilvl="7">
      <w:start w:val="0"/>
      <w:numFmt w:val="bullet"/>
      <w:lvlText w:val=""/>
      <w:lvlJc w:val="left"/>
      <w:pPr>
        <w:tabs>
          <w:tab w:val="num" w:pos="0"/>
        </w:tabs>
        <w:ind w:left="7778" w:hanging="567"/>
      </w:pPr>
      <w:rPr>
        <w:rFonts w:ascii="Symbol" w:hAnsi="Symbol" w:cs="Symbol" w:hint="default"/>
      </w:rPr>
    </w:lvl>
    <w:lvl w:ilvl="8">
      <w:start w:val="0"/>
      <w:numFmt w:val="bullet"/>
      <w:lvlText w:val=""/>
      <w:lvlJc w:val="left"/>
      <w:pPr>
        <w:tabs>
          <w:tab w:val="num" w:pos="0"/>
        </w:tabs>
        <w:ind w:left="8841" w:hanging="567"/>
      </w:pPr>
      <w:rPr>
        <w:rFonts w:ascii="Symbol" w:hAnsi="Symbol" w:cs="Symbol" w:hint="default"/>
      </w:rPr>
    </w:lvl>
  </w:abstractNum>
  <w:abstractNum w:abstractNumId="17">
    <w:lvl w:ilvl="0">
      <w:numFmt w:val="bullet"/>
      <w:lvlText w:val="-"/>
      <w:lvlJc w:val="left"/>
      <w:pPr>
        <w:tabs>
          <w:tab w:val="num" w:pos="0"/>
        </w:tabs>
        <w:ind w:left="1619" w:hanging="360"/>
      </w:pPr>
      <w:rPr>
        <w:rFonts w:ascii="Courier New" w:hAnsi="Courier New" w:cs="Courier New" w:hint="default"/>
      </w:rPr>
    </w:lvl>
    <w:lvl w:ilvl="1">
      <w:start w:val="0"/>
      <w:numFmt w:val="bullet"/>
      <w:lvlText w:val=""/>
      <w:lvlJc w:val="left"/>
      <w:pPr>
        <w:tabs>
          <w:tab w:val="num" w:pos="0"/>
        </w:tabs>
        <w:ind w:left="2554" w:hanging="360"/>
      </w:pPr>
      <w:rPr>
        <w:rFonts w:ascii="Symbol" w:hAnsi="Symbol" w:cs="Symbol" w:hint="default"/>
      </w:rPr>
    </w:lvl>
    <w:lvl w:ilvl="2">
      <w:start w:val="0"/>
      <w:numFmt w:val="bullet"/>
      <w:lvlText w:val=""/>
      <w:lvlJc w:val="left"/>
      <w:pPr>
        <w:tabs>
          <w:tab w:val="num" w:pos="0"/>
        </w:tabs>
        <w:ind w:left="3489" w:hanging="360"/>
      </w:pPr>
      <w:rPr>
        <w:rFonts w:ascii="Symbol" w:hAnsi="Symbol" w:cs="Symbol" w:hint="default"/>
      </w:rPr>
    </w:lvl>
    <w:lvl w:ilvl="3">
      <w:start w:val="0"/>
      <w:numFmt w:val="bullet"/>
      <w:lvlText w:val=""/>
      <w:lvlJc w:val="left"/>
      <w:pPr>
        <w:tabs>
          <w:tab w:val="num" w:pos="0"/>
        </w:tabs>
        <w:ind w:left="4423" w:hanging="360"/>
      </w:pPr>
      <w:rPr>
        <w:rFonts w:ascii="Symbol" w:hAnsi="Symbol" w:cs="Symbol" w:hint="default"/>
      </w:rPr>
    </w:lvl>
    <w:lvl w:ilvl="4">
      <w:start w:val="0"/>
      <w:numFmt w:val="bullet"/>
      <w:lvlText w:val=""/>
      <w:lvlJc w:val="left"/>
      <w:pPr>
        <w:tabs>
          <w:tab w:val="num" w:pos="0"/>
        </w:tabs>
        <w:ind w:left="5358" w:hanging="360"/>
      </w:pPr>
      <w:rPr>
        <w:rFonts w:ascii="Symbol" w:hAnsi="Symbol" w:cs="Symbol" w:hint="default"/>
      </w:rPr>
    </w:lvl>
    <w:lvl w:ilvl="5">
      <w:start w:val="0"/>
      <w:numFmt w:val="bullet"/>
      <w:lvlText w:val=""/>
      <w:lvlJc w:val="left"/>
      <w:pPr>
        <w:tabs>
          <w:tab w:val="num" w:pos="0"/>
        </w:tabs>
        <w:ind w:left="6293" w:hanging="360"/>
      </w:pPr>
      <w:rPr>
        <w:rFonts w:ascii="Symbol" w:hAnsi="Symbol" w:cs="Symbol" w:hint="default"/>
      </w:rPr>
    </w:lvl>
    <w:lvl w:ilvl="6">
      <w:start w:val="0"/>
      <w:numFmt w:val="bullet"/>
      <w:lvlText w:val=""/>
      <w:lvlJc w:val="left"/>
      <w:pPr>
        <w:tabs>
          <w:tab w:val="num" w:pos="0"/>
        </w:tabs>
        <w:ind w:left="7227" w:hanging="360"/>
      </w:pPr>
      <w:rPr>
        <w:rFonts w:ascii="Symbol" w:hAnsi="Symbol" w:cs="Symbol" w:hint="default"/>
      </w:rPr>
    </w:lvl>
    <w:lvl w:ilvl="7">
      <w:start w:val="0"/>
      <w:numFmt w:val="bullet"/>
      <w:lvlText w:val=""/>
      <w:lvlJc w:val="left"/>
      <w:pPr>
        <w:tabs>
          <w:tab w:val="num" w:pos="0"/>
        </w:tabs>
        <w:ind w:left="8162" w:hanging="360"/>
      </w:pPr>
      <w:rPr>
        <w:rFonts w:ascii="Symbol" w:hAnsi="Symbol" w:cs="Symbol" w:hint="default"/>
      </w:rPr>
    </w:lvl>
    <w:lvl w:ilvl="8">
      <w:start w:val="0"/>
      <w:numFmt w:val="bullet"/>
      <w:lvlText w:val=""/>
      <w:lvlJc w:val="left"/>
      <w:pPr>
        <w:tabs>
          <w:tab w:val="num" w:pos="0"/>
        </w:tabs>
        <w:ind w:left="9097" w:hanging="360"/>
      </w:pPr>
      <w:rPr>
        <w:rFonts w:ascii="Symbol" w:hAnsi="Symbol" w:cs="Symbol" w:hint="default"/>
      </w:rPr>
    </w:lvl>
  </w:abstractNum>
  <w:abstractNum w:abstractNumId="18">
    <w:lvl w:ilvl="0">
      <w:start w:val="3"/>
      <w:numFmt w:val="decimal"/>
      <w:lvlText w:val="%1."/>
      <w:lvlJc w:val="left"/>
      <w:pPr>
        <w:tabs>
          <w:tab w:val="num" w:pos="0"/>
        </w:tabs>
        <w:ind w:left="4574" w:hanging="240"/>
      </w:pPr>
      <w:rPr>
        <w:sz w:val="24"/>
        <w:spacing w:val="-3"/>
        <w:b/>
        <w:szCs w:val="24"/>
        <w:bCs/>
        <w:w w:val="100"/>
        <w:rFonts w:eastAsia="Times New Roman" w:cs="Times New Roman"/>
        <w:lang w:val="ru-RU" w:eastAsia="ru-RU" w:bidi="ru-RU"/>
      </w:rPr>
    </w:lvl>
    <w:lvl w:ilvl="1">
      <w:start w:val="0"/>
      <w:numFmt w:val="none"/>
      <w:suff w:val="nothing"/>
      <w:lvlText w:val=""/>
      <w:lvlJc w:val="left"/>
      <w:pPr>
        <w:tabs>
          <w:tab w:val="num" w:pos="0"/>
        </w:tabs>
        <w:ind w:left="0" w:hanging="0"/>
      </w:pPr>
    </w:lvl>
    <w:lvl w:ilvl="2">
      <w:start w:val="0"/>
      <w:numFmt w:val="none"/>
      <w:suff w:val="nothing"/>
      <w:lvlText w:val=""/>
      <w:lvlJc w:val="left"/>
      <w:pPr>
        <w:tabs>
          <w:tab w:val="num" w:pos="0"/>
        </w:tabs>
        <w:ind w:left="0" w:hanging="0"/>
      </w:pPr>
    </w:lvl>
    <w:lvl w:ilvl="3">
      <w:start w:val="0"/>
      <w:numFmt w:val="bullet"/>
      <w:lvlText w:val=""/>
      <w:lvlJc w:val="left"/>
      <w:pPr>
        <w:tabs>
          <w:tab w:val="num" w:pos="0"/>
        </w:tabs>
        <w:ind w:left="4580" w:hanging="600"/>
      </w:pPr>
      <w:rPr>
        <w:rFonts w:ascii="Symbol" w:hAnsi="Symbol" w:cs="Symbol" w:hint="default"/>
      </w:rPr>
    </w:lvl>
    <w:lvl w:ilvl="4">
      <w:start w:val="0"/>
      <w:numFmt w:val="bullet"/>
      <w:lvlText w:val=""/>
      <w:lvlJc w:val="left"/>
      <w:pPr>
        <w:tabs>
          <w:tab w:val="num" w:pos="0"/>
        </w:tabs>
        <w:ind w:left="5492" w:hanging="600"/>
      </w:pPr>
      <w:rPr>
        <w:rFonts w:ascii="Symbol" w:hAnsi="Symbol" w:cs="Symbol" w:hint="default"/>
      </w:rPr>
    </w:lvl>
    <w:lvl w:ilvl="5">
      <w:start w:val="0"/>
      <w:numFmt w:val="bullet"/>
      <w:lvlText w:val=""/>
      <w:lvlJc w:val="left"/>
      <w:pPr>
        <w:tabs>
          <w:tab w:val="num" w:pos="0"/>
        </w:tabs>
        <w:ind w:left="6404" w:hanging="600"/>
      </w:pPr>
      <w:rPr>
        <w:rFonts w:ascii="Symbol" w:hAnsi="Symbol" w:cs="Symbol" w:hint="default"/>
      </w:rPr>
    </w:lvl>
    <w:lvl w:ilvl="6">
      <w:start w:val="0"/>
      <w:numFmt w:val="bullet"/>
      <w:lvlText w:val=""/>
      <w:lvlJc w:val="left"/>
      <w:pPr>
        <w:tabs>
          <w:tab w:val="num" w:pos="0"/>
        </w:tabs>
        <w:ind w:left="7317" w:hanging="600"/>
      </w:pPr>
      <w:rPr>
        <w:rFonts w:ascii="Symbol" w:hAnsi="Symbol" w:cs="Symbol" w:hint="default"/>
      </w:rPr>
    </w:lvl>
    <w:lvl w:ilvl="7">
      <w:start w:val="0"/>
      <w:numFmt w:val="bullet"/>
      <w:lvlText w:val=""/>
      <w:lvlJc w:val="left"/>
      <w:pPr>
        <w:tabs>
          <w:tab w:val="num" w:pos="0"/>
        </w:tabs>
        <w:ind w:left="8229" w:hanging="600"/>
      </w:pPr>
      <w:rPr>
        <w:rFonts w:ascii="Symbol" w:hAnsi="Symbol" w:cs="Symbol" w:hint="default"/>
      </w:rPr>
    </w:lvl>
    <w:lvl w:ilvl="8">
      <w:start w:val="0"/>
      <w:numFmt w:val="bullet"/>
      <w:lvlText w:val=""/>
      <w:lvlJc w:val="left"/>
      <w:pPr>
        <w:tabs>
          <w:tab w:val="num" w:pos="0"/>
        </w:tabs>
        <w:ind w:left="9141" w:hanging="600"/>
      </w:pPr>
      <w:rPr>
        <w:rFonts w:ascii="Symbol" w:hAnsi="Symbol" w:cs="Symbol" w:hint="default"/>
      </w:rPr>
    </w:lvl>
  </w:abstractNum>
  <w:abstractNum w:abstractNumId="19">
    <w:lvl w:ilvl="0">
      <w:start w:val="1"/>
      <w:numFmt w:val="decimal"/>
      <w:lvlText w:val="%1."/>
      <w:lvlJc w:val="left"/>
      <w:pPr>
        <w:tabs>
          <w:tab w:val="num" w:pos="0"/>
        </w:tabs>
        <w:ind w:left="332" w:hanging="286"/>
      </w:pPr>
      <w:rPr>
        <w:sz w:val="24"/>
        <w:spacing w:val="-16"/>
        <w:szCs w:val="24"/>
        <w:w w:val="100"/>
        <w:rFonts w:eastAsia="Times New Roman" w:cs="Times New Roman"/>
        <w:lang w:val="ru-RU" w:eastAsia="ru-RU" w:bidi="ru-RU"/>
      </w:rPr>
    </w:lvl>
    <w:lvl w:ilvl="1">
      <w:start w:val="0"/>
      <w:numFmt w:val="bullet"/>
      <w:lvlText w:val=""/>
      <w:lvlJc w:val="left"/>
      <w:pPr>
        <w:tabs>
          <w:tab w:val="num" w:pos="0"/>
        </w:tabs>
        <w:ind w:left="1402" w:hanging="286"/>
      </w:pPr>
      <w:rPr>
        <w:rFonts w:ascii="Symbol" w:hAnsi="Symbol" w:cs="Symbol" w:hint="default"/>
      </w:rPr>
    </w:lvl>
    <w:lvl w:ilvl="2">
      <w:start w:val="0"/>
      <w:numFmt w:val="bullet"/>
      <w:lvlText w:val=""/>
      <w:lvlJc w:val="left"/>
      <w:pPr>
        <w:tabs>
          <w:tab w:val="num" w:pos="0"/>
        </w:tabs>
        <w:ind w:left="2465" w:hanging="286"/>
      </w:pPr>
      <w:rPr>
        <w:rFonts w:ascii="Symbol" w:hAnsi="Symbol" w:cs="Symbol" w:hint="default"/>
      </w:rPr>
    </w:lvl>
    <w:lvl w:ilvl="3">
      <w:start w:val="0"/>
      <w:numFmt w:val="bullet"/>
      <w:lvlText w:val=""/>
      <w:lvlJc w:val="left"/>
      <w:pPr>
        <w:tabs>
          <w:tab w:val="num" w:pos="0"/>
        </w:tabs>
        <w:ind w:left="3527" w:hanging="286"/>
      </w:pPr>
      <w:rPr>
        <w:rFonts w:ascii="Symbol" w:hAnsi="Symbol" w:cs="Symbol" w:hint="default"/>
      </w:rPr>
    </w:lvl>
    <w:lvl w:ilvl="4">
      <w:start w:val="0"/>
      <w:numFmt w:val="bullet"/>
      <w:lvlText w:val=""/>
      <w:lvlJc w:val="left"/>
      <w:pPr>
        <w:tabs>
          <w:tab w:val="num" w:pos="0"/>
        </w:tabs>
        <w:ind w:left="4590" w:hanging="286"/>
      </w:pPr>
      <w:rPr>
        <w:rFonts w:ascii="Symbol" w:hAnsi="Symbol" w:cs="Symbol" w:hint="default"/>
      </w:rPr>
    </w:lvl>
    <w:lvl w:ilvl="5">
      <w:start w:val="0"/>
      <w:numFmt w:val="bullet"/>
      <w:lvlText w:val=""/>
      <w:lvlJc w:val="left"/>
      <w:pPr>
        <w:tabs>
          <w:tab w:val="num" w:pos="0"/>
        </w:tabs>
        <w:ind w:left="5653" w:hanging="286"/>
      </w:pPr>
      <w:rPr>
        <w:rFonts w:ascii="Symbol" w:hAnsi="Symbol" w:cs="Symbol" w:hint="default"/>
      </w:rPr>
    </w:lvl>
    <w:lvl w:ilvl="6">
      <w:start w:val="0"/>
      <w:numFmt w:val="bullet"/>
      <w:lvlText w:val=""/>
      <w:lvlJc w:val="left"/>
      <w:pPr>
        <w:tabs>
          <w:tab w:val="num" w:pos="0"/>
        </w:tabs>
        <w:ind w:left="6715" w:hanging="286"/>
      </w:pPr>
      <w:rPr>
        <w:rFonts w:ascii="Symbol" w:hAnsi="Symbol" w:cs="Symbol" w:hint="default"/>
      </w:rPr>
    </w:lvl>
    <w:lvl w:ilvl="7">
      <w:start w:val="0"/>
      <w:numFmt w:val="bullet"/>
      <w:lvlText w:val=""/>
      <w:lvlJc w:val="left"/>
      <w:pPr>
        <w:tabs>
          <w:tab w:val="num" w:pos="0"/>
        </w:tabs>
        <w:ind w:left="7778" w:hanging="286"/>
      </w:pPr>
      <w:rPr>
        <w:rFonts w:ascii="Symbol" w:hAnsi="Symbol" w:cs="Symbol" w:hint="default"/>
      </w:rPr>
    </w:lvl>
    <w:lvl w:ilvl="8">
      <w:start w:val="0"/>
      <w:numFmt w:val="bullet"/>
      <w:lvlText w:val=""/>
      <w:lvlJc w:val="left"/>
      <w:pPr>
        <w:tabs>
          <w:tab w:val="num" w:pos="0"/>
        </w:tabs>
        <w:ind w:left="8841" w:hanging="286"/>
      </w:pPr>
      <w:rPr>
        <w:rFonts w:ascii="Symbol" w:hAnsi="Symbol" w:cs="Symbol" w:hint="default"/>
      </w:rPr>
    </w:lvl>
  </w:abstractNum>
  <w:abstractNum w:abstractNumId="20">
    <w:lvl w:ilvl="0">
      <w:numFmt w:val="bullet"/>
      <w:lvlText w:val="-"/>
      <w:lvlJc w:val="left"/>
      <w:pPr>
        <w:tabs>
          <w:tab w:val="num" w:pos="0"/>
        </w:tabs>
        <w:ind w:left="928" w:hanging="360"/>
      </w:pPr>
      <w:rPr>
        <w:rFonts w:ascii="Courier New" w:hAnsi="Courier New" w:cs="Courier New" w:hint="default"/>
      </w:rPr>
    </w:lvl>
    <w:lvl w:ilvl="1">
      <w:start w:val="0"/>
      <w:numFmt w:val="bullet"/>
      <w:lvlText w:val=""/>
      <w:lvlJc w:val="left"/>
      <w:pPr>
        <w:tabs>
          <w:tab w:val="num" w:pos="0"/>
        </w:tabs>
        <w:ind w:left="1906" w:hanging="360"/>
      </w:pPr>
      <w:rPr>
        <w:rFonts w:ascii="Symbol" w:hAnsi="Symbol" w:cs="Symbol" w:hint="default"/>
      </w:rPr>
    </w:lvl>
    <w:lvl w:ilvl="2">
      <w:start w:val="0"/>
      <w:numFmt w:val="bullet"/>
      <w:lvlText w:val=""/>
      <w:lvlJc w:val="left"/>
      <w:pPr>
        <w:tabs>
          <w:tab w:val="num" w:pos="0"/>
        </w:tabs>
        <w:ind w:left="2913" w:hanging="360"/>
      </w:pPr>
      <w:rPr>
        <w:rFonts w:ascii="Symbol" w:hAnsi="Symbol" w:cs="Symbol" w:hint="default"/>
      </w:rPr>
    </w:lvl>
    <w:lvl w:ilvl="3">
      <w:start w:val="0"/>
      <w:numFmt w:val="bullet"/>
      <w:lvlText w:val=""/>
      <w:lvlJc w:val="left"/>
      <w:pPr>
        <w:tabs>
          <w:tab w:val="num" w:pos="0"/>
        </w:tabs>
        <w:ind w:left="3919" w:hanging="360"/>
      </w:pPr>
      <w:rPr>
        <w:rFonts w:ascii="Symbol" w:hAnsi="Symbol" w:cs="Symbol" w:hint="default"/>
      </w:rPr>
    </w:lvl>
    <w:lvl w:ilvl="4">
      <w:start w:val="0"/>
      <w:numFmt w:val="bullet"/>
      <w:lvlText w:val=""/>
      <w:lvlJc w:val="left"/>
      <w:pPr>
        <w:tabs>
          <w:tab w:val="num" w:pos="0"/>
        </w:tabs>
        <w:ind w:left="4926" w:hanging="360"/>
      </w:pPr>
      <w:rPr>
        <w:rFonts w:ascii="Symbol" w:hAnsi="Symbol" w:cs="Symbol" w:hint="default"/>
      </w:rPr>
    </w:lvl>
    <w:lvl w:ilvl="5">
      <w:start w:val="0"/>
      <w:numFmt w:val="bullet"/>
      <w:lvlText w:val=""/>
      <w:lvlJc w:val="left"/>
      <w:pPr>
        <w:tabs>
          <w:tab w:val="num" w:pos="0"/>
        </w:tabs>
        <w:ind w:left="5933" w:hanging="360"/>
      </w:pPr>
      <w:rPr>
        <w:rFonts w:ascii="Symbol" w:hAnsi="Symbol" w:cs="Symbol" w:hint="default"/>
      </w:rPr>
    </w:lvl>
    <w:lvl w:ilvl="6">
      <w:start w:val="0"/>
      <w:numFmt w:val="bullet"/>
      <w:lvlText w:val=""/>
      <w:lvlJc w:val="left"/>
      <w:pPr>
        <w:tabs>
          <w:tab w:val="num" w:pos="0"/>
        </w:tabs>
        <w:ind w:left="6939" w:hanging="360"/>
      </w:pPr>
      <w:rPr>
        <w:rFonts w:ascii="Symbol" w:hAnsi="Symbol" w:cs="Symbol" w:hint="default"/>
      </w:rPr>
    </w:lvl>
    <w:lvl w:ilvl="7">
      <w:start w:val="0"/>
      <w:numFmt w:val="bullet"/>
      <w:lvlText w:val=""/>
      <w:lvlJc w:val="left"/>
      <w:pPr>
        <w:tabs>
          <w:tab w:val="num" w:pos="0"/>
        </w:tabs>
        <w:ind w:left="7946" w:hanging="360"/>
      </w:pPr>
      <w:rPr>
        <w:rFonts w:ascii="Symbol" w:hAnsi="Symbol" w:cs="Symbol" w:hint="default"/>
      </w:rPr>
    </w:lvl>
    <w:lvl w:ilvl="8">
      <w:start w:val="0"/>
      <w:numFmt w:val="bullet"/>
      <w:lvlText w:val=""/>
      <w:lvlJc w:val="left"/>
      <w:pPr>
        <w:tabs>
          <w:tab w:val="num" w:pos="0"/>
        </w:tabs>
        <w:ind w:left="8953" w:hanging="360"/>
      </w:pPr>
      <w:rPr>
        <w:rFonts w:ascii="Symbol" w:hAnsi="Symbol" w:cs="Symbol" w:hint="default"/>
      </w:rPr>
    </w:lvl>
  </w:abstractNum>
  <w:abstractNum w:abstractNumId="21">
    <w:lvl w:ilvl="0">
      <w:numFmt w:val="bullet"/>
      <w:lvlText w:val="-"/>
      <w:lvlJc w:val="left"/>
      <w:pPr>
        <w:tabs>
          <w:tab w:val="num" w:pos="0"/>
        </w:tabs>
        <w:ind w:left="332" w:hanging="209"/>
      </w:pPr>
      <w:rPr>
        <w:rFonts w:ascii="Times New Roman" w:hAnsi="Times New Roman" w:cs="Times New Roman" w:hint="default"/>
      </w:rPr>
    </w:lvl>
    <w:lvl w:ilvl="1">
      <w:start w:val="0"/>
      <w:numFmt w:val="bullet"/>
      <w:lvlText w:val=""/>
      <w:lvlJc w:val="left"/>
      <w:pPr>
        <w:tabs>
          <w:tab w:val="num" w:pos="0"/>
        </w:tabs>
        <w:ind w:left="1402" w:hanging="209"/>
      </w:pPr>
      <w:rPr>
        <w:rFonts w:ascii="Symbol" w:hAnsi="Symbol" w:cs="Symbol" w:hint="default"/>
      </w:rPr>
    </w:lvl>
    <w:lvl w:ilvl="2">
      <w:start w:val="0"/>
      <w:numFmt w:val="bullet"/>
      <w:lvlText w:val=""/>
      <w:lvlJc w:val="left"/>
      <w:pPr>
        <w:tabs>
          <w:tab w:val="num" w:pos="0"/>
        </w:tabs>
        <w:ind w:left="2465" w:hanging="209"/>
      </w:pPr>
      <w:rPr>
        <w:rFonts w:ascii="Symbol" w:hAnsi="Symbol" w:cs="Symbol" w:hint="default"/>
      </w:rPr>
    </w:lvl>
    <w:lvl w:ilvl="3">
      <w:start w:val="0"/>
      <w:numFmt w:val="bullet"/>
      <w:lvlText w:val=""/>
      <w:lvlJc w:val="left"/>
      <w:pPr>
        <w:tabs>
          <w:tab w:val="num" w:pos="0"/>
        </w:tabs>
        <w:ind w:left="3527" w:hanging="209"/>
      </w:pPr>
      <w:rPr>
        <w:rFonts w:ascii="Symbol" w:hAnsi="Symbol" w:cs="Symbol" w:hint="default"/>
      </w:rPr>
    </w:lvl>
    <w:lvl w:ilvl="4">
      <w:start w:val="0"/>
      <w:numFmt w:val="bullet"/>
      <w:lvlText w:val=""/>
      <w:lvlJc w:val="left"/>
      <w:pPr>
        <w:tabs>
          <w:tab w:val="num" w:pos="0"/>
        </w:tabs>
        <w:ind w:left="4590" w:hanging="209"/>
      </w:pPr>
      <w:rPr>
        <w:rFonts w:ascii="Symbol" w:hAnsi="Symbol" w:cs="Symbol" w:hint="default"/>
      </w:rPr>
    </w:lvl>
    <w:lvl w:ilvl="5">
      <w:start w:val="0"/>
      <w:numFmt w:val="bullet"/>
      <w:lvlText w:val=""/>
      <w:lvlJc w:val="left"/>
      <w:pPr>
        <w:tabs>
          <w:tab w:val="num" w:pos="0"/>
        </w:tabs>
        <w:ind w:left="5653" w:hanging="209"/>
      </w:pPr>
      <w:rPr>
        <w:rFonts w:ascii="Symbol" w:hAnsi="Symbol" w:cs="Symbol" w:hint="default"/>
      </w:rPr>
    </w:lvl>
    <w:lvl w:ilvl="6">
      <w:start w:val="0"/>
      <w:numFmt w:val="bullet"/>
      <w:lvlText w:val=""/>
      <w:lvlJc w:val="left"/>
      <w:pPr>
        <w:tabs>
          <w:tab w:val="num" w:pos="0"/>
        </w:tabs>
        <w:ind w:left="6715" w:hanging="209"/>
      </w:pPr>
      <w:rPr>
        <w:rFonts w:ascii="Symbol" w:hAnsi="Symbol" w:cs="Symbol" w:hint="default"/>
      </w:rPr>
    </w:lvl>
    <w:lvl w:ilvl="7">
      <w:start w:val="0"/>
      <w:numFmt w:val="bullet"/>
      <w:lvlText w:val=""/>
      <w:lvlJc w:val="left"/>
      <w:pPr>
        <w:tabs>
          <w:tab w:val="num" w:pos="0"/>
        </w:tabs>
        <w:ind w:left="7778" w:hanging="209"/>
      </w:pPr>
      <w:rPr>
        <w:rFonts w:ascii="Symbol" w:hAnsi="Symbol" w:cs="Symbol" w:hint="default"/>
      </w:rPr>
    </w:lvl>
    <w:lvl w:ilvl="8">
      <w:start w:val="0"/>
      <w:numFmt w:val="bullet"/>
      <w:lvlText w:val=""/>
      <w:lvlJc w:val="left"/>
      <w:pPr>
        <w:tabs>
          <w:tab w:val="num" w:pos="0"/>
        </w:tabs>
        <w:ind w:left="8841" w:hanging="209"/>
      </w:pPr>
      <w:rPr>
        <w:rFonts w:ascii="Symbol" w:hAnsi="Symbol" w:cs="Symbol" w:hint="default"/>
      </w:rPr>
    </w:lvl>
  </w:abstractNum>
  <w:abstractNum w:abstractNumId="22">
    <w:lvl w:ilvl="0">
      <w:start w:val="4"/>
      <w:numFmt w:val="decimal"/>
      <w:lvlText w:val="%1"/>
      <w:lvlJc w:val="left"/>
      <w:pPr>
        <w:tabs>
          <w:tab w:val="num" w:pos="0"/>
        </w:tabs>
        <w:ind w:left="872" w:hanging="540"/>
      </w:pPr>
      <w:rPr>
        <w:lang w:val="ru-RU" w:eastAsia="ru-RU" w:bidi="ru-RU"/>
      </w:rPr>
    </w:lvl>
    <w:lvl w:ilvl="1">
      <w:start w:val="0"/>
      <w:numFmt w:val="none"/>
      <w:suff w:val="nothing"/>
      <w:lvlText w:val=""/>
      <w:lvlJc w:val="left"/>
      <w:pPr>
        <w:tabs>
          <w:tab w:val="num" w:pos="0"/>
        </w:tabs>
        <w:ind w:left="0" w:hanging="0"/>
      </w:pPr>
    </w:lvl>
    <w:lvl w:ilvl="2">
      <w:start w:val="0"/>
      <w:numFmt w:val="none"/>
      <w:suff w:val="nothing"/>
      <w:lvlText w:val=""/>
      <w:lvlJc w:val="left"/>
      <w:pPr>
        <w:tabs>
          <w:tab w:val="num" w:pos="0"/>
        </w:tabs>
        <w:ind w:left="0" w:hanging="0"/>
      </w:pPr>
    </w:lvl>
    <w:lvl w:ilvl="3">
      <w:start w:val="0"/>
      <w:numFmt w:val="bullet"/>
      <w:lvlText w:val="-"/>
      <w:lvlJc w:val="left"/>
      <w:pPr>
        <w:tabs>
          <w:tab w:val="num" w:pos="0"/>
        </w:tabs>
        <w:ind w:left="332" w:hanging="348"/>
      </w:pPr>
      <w:rPr>
        <w:rFonts w:ascii="Times New Roman" w:hAnsi="Times New Roman" w:cs="Times New Roman" w:hint="default"/>
      </w:rPr>
    </w:lvl>
    <w:lvl w:ilvl="4">
      <w:start w:val="0"/>
      <w:numFmt w:val="bullet"/>
      <w:lvlText w:val=""/>
      <w:lvlJc w:val="left"/>
      <w:pPr>
        <w:tabs>
          <w:tab w:val="num" w:pos="0"/>
        </w:tabs>
        <w:ind w:left="4242" w:hanging="348"/>
      </w:pPr>
      <w:rPr>
        <w:rFonts w:ascii="Symbol" w:hAnsi="Symbol" w:cs="Symbol" w:hint="default"/>
      </w:rPr>
    </w:lvl>
    <w:lvl w:ilvl="5">
      <w:start w:val="0"/>
      <w:numFmt w:val="bullet"/>
      <w:lvlText w:val=""/>
      <w:lvlJc w:val="left"/>
      <w:pPr>
        <w:tabs>
          <w:tab w:val="num" w:pos="0"/>
        </w:tabs>
        <w:ind w:left="5362" w:hanging="348"/>
      </w:pPr>
      <w:rPr>
        <w:rFonts w:ascii="Symbol" w:hAnsi="Symbol" w:cs="Symbol" w:hint="default"/>
      </w:rPr>
    </w:lvl>
    <w:lvl w:ilvl="6">
      <w:start w:val="0"/>
      <w:numFmt w:val="bullet"/>
      <w:lvlText w:val=""/>
      <w:lvlJc w:val="left"/>
      <w:pPr>
        <w:tabs>
          <w:tab w:val="num" w:pos="0"/>
        </w:tabs>
        <w:ind w:left="6483" w:hanging="348"/>
      </w:pPr>
      <w:rPr>
        <w:rFonts w:ascii="Symbol" w:hAnsi="Symbol" w:cs="Symbol" w:hint="default"/>
      </w:rPr>
    </w:lvl>
    <w:lvl w:ilvl="7">
      <w:start w:val="0"/>
      <w:numFmt w:val="bullet"/>
      <w:lvlText w:val=""/>
      <w:lvlJc w:val="left"/>
      <w:pPr>
        <w:tabs>
          <w:tab w:val="num" w:pos="0"/>
        </w:tabs>
        <w:ind w:left="7604" w:hanging="348"/>
      </w:pPr>
      <w:rPr>
        <w:rFonts w:ascii="Symbol" w:hAnsi="Symbol" w:cs="Symbol" w:hint="default"/>
      </w:rPr>
    </w:lvl>
    <w:lvl w:ilvl="8">
      <w:start w:val="0"/>
      <w:numFmt w:val="bullet"/>
      <w:lvlText w:val=""/>
      <w:lvlJc w:val="left"/>
      <w:pPr>
        <w:tabs>
          <w:tab w:val="num" w:pos="0"/>
        </w:tabs>
        <w:ind w:left="8724" w:hanging="348"/>
      </w:pPr>
      <w:rPr>
        <w:rFonts w:ascii="Symbol" w:hAnsi="Symbol" w:cs="Symbol" w:hint="default"/>
      </w:rPr>
    </w:lvl>
  </w:abstractNum>
  <w:abstractNum w:abstractNumId="23">
    <w:lvl w:ilvl="0">
      <w:numFmt w:val="bullet"/>
      <w:lvlText w:val=""/>
      <w:lvlJc w:val="left"/>
      <w:pPr>
        <w:tabs>
          <w:tab w:val="num" w:pos="0"/>
        </w:tabs>
        <w:ind w:left="1410" w:hanging="360"/>
      </w:pPr>
      <w:rPr>
        <w:rFonts w:ascii="Symbol" w:hAnsi="Symbol" w:cs="Symbol" w:hint="default"/>
      </w:rPr>
    </w:lvl>
    <w:lvl w:ilvl="1">
      <w:start w:val="0"/>
      <w:numFmt w:val="bullet"/>
      <w:lvlText w:val=""/>
      <w:lvlJc w:val="left"/>
      <w:pPr>
        <w:tabs>
          <w:tab w:val="num" w:pos="0"/>
        </w:tabs>
        <w:ind w:left="2374" w:hanging="360"/>
      </w:pPr>
      <w:rPr>
        <w:rFonts w:ascii="Symbol" w:hAnsi="Symbol" w:cs="Symbol" w:hint="default"/>
      </w:rPr>
    </w:lvl>
    <w:lvl w:ilvl="2">
      <w:start w:val="0"/>
      <w:numFmt w:val="bullet"/>
      <w:lvlText w:val=""/>
      <w:lvlJc w:val="left"/>
      <w:pPr>
        <w:tabs>
          <w:tab w:val="num" w:pos="0"/>
        </w:tabs>
        <w:ind w:left="3329" w:hanging="360"/>
      </w:pPr>
      <w:rPr>
        <w:rFonts w:ascii="Symbol" w:hAnsi="Symbol" w:cs="Symbol" w:hint="default"/>
      </w:rPr>
    </w:lvl>
    <w:lvl w:ilvl="3">
      <w:start w:val="0"/>
      <w:numFmt w:val="bullet"/>
      <w:lvlText w:val=""/>
      <w:lvlJc w:val="left"/>
      <w:pPr>
        <w:tabs>
          <w:tab w:val="num" w:pos="0"/>
        </w:tabs>
        <w:ind w:left="4283" w:hanging="360"/>
      </w:pPr>
      <w:rPr>
        <w:rFonts w:ascii="Symbol" w:hAnsi="Symbol" w:cs="Symbol" w:hint="default"/>
      </w:rPr>
    </w:lvl>
    <w:lvl w:ilvl="4">
      <w:start w:val="0"/>
      <w:numFmt w:val="bullet"/>
      <w:lvlText w:val=""/>
      <w:lvlJc w:val="left"/>
      <w:pPr>
        <w:tabs>
          <w:tab w:val="num" w:pos="0"/>
        </w:tabs>
        <w:ind w:left="5238" w:hanging="360"/>
      </w:pPr>
      <w:rPr>
        <w:rFonts w:ascii="Symbol" w:hAnsi="Symbol" w:cs="Symbol" w:hint="default"/>
      </w:rPr>
    </w:lvl>
    <w:lvl w:ilvl="5">
      <w:start w:val="0"/>
      <w:numFmt w:val="bullet"/>
      <w:lvlText w:val=""/>
      <w:lvlJc w:val="left"/>
      <w:pPr>
        <w:tabs>
          <w:tab w:val="num" w:pos="0"/>
        </w:tabs>
        <w:ind w:left="6193" w:hanging="360"/>
      </w:pPr>
      <w:rPr>
        <w:rFonts w:ascii="Symbol" w:hAnsi="Symbol" w:cs="Symbol" w:hint="default"/>
      </w:rPr>
    </w:lvl>
    <w:lvl w:ilvl="6">
      <w:start w:val="0"/>
      <w:numFmt w:val="bullet"/>
      <w:lvlText w:val=""/>
      <w:lvlJc w:val="left"/>
      <w:pPr>
        <w:tabs>
          <w:tab w:val="num" w:pos="0"/>
        </w:tabs>
        <w:ind w:left="7147" w:hanging="360"/>
      </w:pPr>
      <w:rPr>
        <w:rFonts w:ascii="Symbol" w:hAnsi="Symbol" w:cs="Symbol" w:hint="default"/>
      </w:rPr>
    </w:lvl>
    <w:lvl w:ilvl="7">
      <w:start w:val="0"/>
      <w:numFmt w:val="bullet"/>
      <w:lvlText w:val=""/>
      <w:lvlJc w:val="left"/>
      <w:pPr>
        <w:tabs>
          <w:tab w:val="num" w:pos="0"/>
        </w:tabs>
        <w:ind w:left="8102" w:hanging="360"/>
      </w:pPr>
      <w:rPr>
        <w:rFonts w:ascii="Symbol" w:hAnsi="Symbol" w:cs="Symbol" w:hint="default"/>
      </w:rPr>
    </w:lvl>
    <w:lvl w:ilvl="8">
      <w:start w:val="0"/>
      <w:numFmt w:val="bullet"/>
      <w:lvlText w:val=""/>
      <w:lvlJc w:val="left"/>
      <w:pPr>
        <w:tabs>
          <w:tab w:val="num" w:pos="0"/>
        </w:tabs>
        <w:ind w:left="9057" w:hanging="360"/>
      </w:pPr>
      <w:rPr>
        <w:rFonts w:ascii="Symbol" w:hAnsi="Symbol" w:cs="Symbol" w:hint="default"/>
      </w:rPr>
    </w:lvl>
  </w:abstractNum>
  <w:abstractNum w:abstractNumId="24">
    <w:lvl w:ilvl="0">
      <w:numFmt w:val="bullet"/>
      <w:lvlText w:val="-"/>
      <w:lvlJc w:val="left"/>
      <w:pPr>
        <w:tabs>
          <w:tab w:val="num" w:pos="0"/>
        </w:tabs>
        <w:ind w:left="332" w:hanging="140"/>
      </w:pPr>
      <w:rPr>
        <w:rFonts w:ascii="Times New Roman" w:hAnsi="Times New Roman" w:cs="Times New Roman" w:hint="default"/>
      </w:rPr>
    </w:lvl>
    <w:lvl w:ilvl="1">
      <w:start w:val="0"/>
      <w:numFmt w:val="bullet"/>
      <w:lvlText w:val=""/>
      <w:lvlJc w:val="left"/>
      <w:pPr>
        <w:tabs>
          <w:tab w:val="num" w:pos="0"/>
        </w:tabs>
        <w:ind w:left="1402" w:hanging="140"/>
      </w:pPr>
      <w:rPr>
        <w:rFonts w:ascii="Symbol" w:hAnsi="Symbol" w:cs="Symbol" w:hint="default"/>
      </w:rPr>
    </w:lvl>
    <w:lvl w:ilvl="2">
      <w:start w:val="0"/>
      <w:numFmt w:val="bullet"/>
      <w:lvlText w:val=""/>
      <w:lvlJc w:val="left"/>
      <w:pPr>
        <w:tabs>
          <w:tab w:val="num" w:pos="0"/>
        </w:tabs>
        <w:ind w:left="2465" w:hanging="140"/>
      </w:pPr>
      <w:rPr>
        <w:rFonts w:ascii="Symbol" w:hAnsi="Symbol" w:cs="Symbol" w:hint="default"/>
      </w:rPr>
    </w:lvl>
    <w:lvl w:ilvl="3">
      <w:start w:val="0"/>
      <w:numFmt w:val="bullet"/>
      <w:lvlText w:val=""/>
      <w:lvlJc w:val="left"/>
      <w:pPr>
        <w:tabs>
          <w:tab w:val="num" w:pos="0"/>
        </w:tabs>
        <w:ind w:left="3527" w:hanging="140"/>
      </w:pPr>
      <w:rPr>
        <w:rFonts w:ascii="Symbol" w:hAnsi="Symbol" w:cs="Symbol" w:hint="default"/>
      </w:rPr>
    </w:lvl>
    <w:lvl w:ilvl="4">
      <w:start w:val="0"/>
      <w:numFmt w:val="bullet"/>
      <w:lvlText w:val=""/>
      <w:lvlJc w:val="left"/>
      <w:pPr>
        <w:tabs>
          <w:tab w:val="num" w:pos="0"/>
        </w:tabs>
        <w:ind w:left="4590" w:hanging="140"/>
      </w:pPr>
      <w:rPr>
        <w:rFonts w:ascii="Symbol" w:hAnsi="Symbol" w:cs="Symbol" w:hint="default"/>
      </w:rPr>
    </w:lvl>
    <w:lvl w:ilvl="5">
      <w:start w:val="0"/>
      <w:numFmt w:val="bullet"/>
      <w:lvlText w:val=""/>
      <w:lvlJc w:val="left"/>
      <w:pPr>
        <w:tabs>
          <w:tab w:val="num" w:pos="0"/>
        </w:tabs>
        <w:ind w:left="5653" w:hanging="140"/>
      </w:pPr>
      <w:rPr>
        <w:rFonts w:ascii="Symbol" w:hAnsi="Symbol" w:cs="Symbol" w:hint="default"/>
      </w:rPr>
    </w:lvl>
    <w:lvl w:ilvl="6">
      <w:start w:val="0"/>
      <w:numFmt w:val="bullet"/>
      <w:lvlText w:val=""/>
      <w:lvlJc w:val="left"/>
      <w:pPr>
        <w:tabs>
          <w:tab w:val="num" w:pos="0"/>
        </w:tabs>
        <w:ind w:left="6715" w:hanging="140"/>
      </w:pPr>
      <w:rPr>
        <w:rFonts w:ascii="Symbol" w:hAnsi="Symbol" w:cs="Symbol" w:hint="default"/>
      </w:rPr>
    </w:lvl>
    <w:lvl w:ilvl="7">
      <w:start w:val="0"/>
      <w:numFmt w:val="bullet"/>
      <w:lvlText w:val=""/>
      <w:lvlJc w:val="left"/>
      <w:pPr>
        <w:tabs>
          <w:tab w:val="num" w:pos="0"/>
        </w:tabs>
        <w:ind w:left="7778" w:hanging="140"/>
      </w:pPr>
      <w:rPr>
        <w:rFonts w:ascii="Symbol" w:hAnsi="Symbol" w:cs="Symbol" w:hint="default"/>
      </w:rPr>
    </w:lvl>
    <w:lvl w:ilvl="8">
      <w:start w:val="0"/>
      <w:numFmt w:val="bullet"/>
      <w:lvlText w:val=""/>
      <w:lvlJc w:val="left"/>
      <w:pPr>
        <w:tabs>
          <w:tab w:val="num" w:pos="0"/>
        </w:tabs>
        <w:ind w:left="8841" w:hanging="140"/>
      </w:pPr>
      <w:rPr>
        <w:rFonts w:ascii="Symbol" w:hAnsi="Symbol" w:cs="Symbol" w:hint="default"/>
      </w:rPr>
    </w:lvl>
  </w:abstractNum>
  <w:abstractNum w:abstractNumId="25">
    <w:lvl w:ilvl="0">
      <w:numFmt w:val="bullet"/>
      <w:lvlText w:val="-"/>
      <w:lvlJc w:val="left"/>
      <w:pPr>
        <w:tabs>
          <w:tab w:val="num" w:pos="0"/>
        </w:tabs>
        <w:ind w:left="332" w:hanging="140"/>
      </w:pPr>
      <w:rPr>
        <w:rFonts w:ascii="Times New Roman" w:hAnsi="Times New Roman" w:cs="Times New Roman" w:hint="default"/>
      </w:rPr>
    </w:lvl>
    <w:lvl w:ilvl="1">
      <w:start w:val="0"/>
      <w:numFmt w:val="bullet"/>
      <w:lvlText w:val=""/>
      <w:lvlJc w:val="left"/>
      <w:pPr>
        <w:tabs>
          <w:tab w:val="num" w:pos="0"/>
        </w:tabs>
        <w:ind w:left="1402" w:hanging="140"/>
      </w:pPr>
      <w:rPr>
        <w:rFonts w:ascii="Symbol" w:hAnsi="Symbol" w:cs="Symbol" w:hint="default"/>
      </w:rPr>
    </w:lvl>
    <w:lvl w:ilvl="2">
      <w:start w:val="0"/>
      <w:numFmt w:val="bullet"/>
      <w:lvlText w:val=""/>
      <w:lvlJc w:val="left"/>
      <w:pPr>
        <w:tabs>
          <w:tab w:val="num" w:pos="0"/>
        </w:tabs>
        <w:ind w:left="2465" w:hanging="140"/>
      </w:pPr>
      <w:rPr>
        <w:rFonts w:ascii="Symbol" w:hAnsi="Symbol" w:cs="Symbol" w:hint="default"/>
      </w:rPr>
    </w:lvl>
    <w:lvl w:ilvl="3">
      <w:start w:val="0"/>
      <w:numFmt w:val="bullet"/>
      <w:lvlText w:val=""/>
      <w:lvlJc w:val="left"/>
      <w:pPr>
        <w:tabs>
          <w:tab w:val="num" w:pos="0"/>
        </w:tabs>
        <w:ind w:left="3527" w:hanging="140"/>
      </w:pPr>
      <w:rPr>
        <w:rFonts w:ascii="Symbol" w:hAnsi="Symbol" w:cs="Symbol" w:hint="default"/>
      </w:rPr>
    </w:lvl>
    <w:lvl w:ilvl="4">
      <w:start w:val="0"/>
      <w:numFmt w:val="bullet"/>
      <w:lvlText w:val=""/>
      <w:lvlJc w:val="left"/>
      <w:pPr>
        <w:tabs>
          <w:tab w:val="num" w:pos="0"/>
        </w:tabs>
        <w:ind w:left="4590" w:hanging="140"/>
      </w:pPr>
      <w:rPr>
        <w:rFonts w:ascii="Symbol" w:hAnsi="Symbol" w:cs="Symbol" w:hint="default"/>
      </w:rPr>
    </w:lvl>
    <w:lvl w:ilvl="5">
      <w:start w:val="0"/>
      <w:numFmt w:val="bullet"/>
      <w:lvlText w:val=""/>
      <w:lvlJc w:val="left"/>
      <w:pPr>
        <w:tabs>
          <w:tab w:val="num" w:pos="0"/>
        </w:tabs>
        <w:ind w:left="5653" w:hanging="140"/>
      </w:pPr>
      <w:rPr>
        <w:rFonts w:ascii="Symbol" w:hAnsi="Symbol" w:cs="Symbol" w:hint="default"/>
      </w:rPr>
    </w:lvl>
    <w:lvl w:ilvl="6">
      <w:start w:val="0"/>
      <w:numFmt w:val="bullet"/>
      <w:lvlText w:val=""/>
      <w:lvlJc w:val="left"/>
      <w:pPr>
        <w:tabs>
          <w:tab w:val="num" w:pos="0"/>
        </w:tabs>
        <w:ind w:left="6715" w:hanging="140"/>
      </w:pPr>
      <w:rPr>
        <w:rFonts w:ascii="Symbol" w:hAnsi="Symbol" w:cs="Symbol" w:hint="default"/>
      </w:rPr>
    </w:lvl>
    <w:lvl w:ilvl="7">
      <w:start w:val="0"/>
      <w:numFmt w:val="bullet"/>
      <w:lvlText w:val=""/>
      <w:lvlJc w:val="left"/>
      <w:pPr>
        <w:tabs>
          <w:tab w:val="num" w:pos="0"/>
        </w:tabs>
        <w:ind w:left="7778" w:hanging="140"/>
      </w:pPr>
      <w:rPr>
        <w:rFonts w:ascii="Symbol" w:hAnsi="Symbol" w:cs="Symbol" w:hint="default"/>
      </w:rPr>
    </w:lvl>
    <w:lvl w:ilvl="8">
      <w:start w:val="0"/>
      <w:numFmt w:val="bullet"/>
      <w:lvlText w:val=""/>
      <w:lvlJc w:val="left"/>
      <w:pPr>
        <w:tabs>
          <w:tab w:val="num" w:pos="0"/>
        </w:tabs>
        <w:ind w:left="8841" w:hanging="140"/>
      </w:pPr>
      <w:rPr>
        <w:rFonts w:ascii="Symbol" w:hAnsi="Symbol" w:cs="Symbol" w:hint="default"/>
      </w:rPr>
    </w:lvl>
  </w:abstractNum>
  <w:abstractNum w:abstractNumId="26">
    <w:lvl w:ilvl="0">
      <w:numFmt w:val="bullet"/>
      <w:lvlText w:val="-"/>
      <w:lvlJc w:val="left"/>
      <w:pPr>
        <w:tabs>
          <w:tab w:val="num" w:pos="0"/>
        </w:tabs>
        <w:ind w:left="1053" w:hanging="360"/>
      </w:pPr>
      <w:rPr>
        <w:rFonts w:ascii="Courier New" w:hAnsi="Courier New" w:cs="Courier New" w:hint="default"/>
      </w:rPr>
    </w:lvl>
    <w:lvl w:ilvl="1">
      <w:start w:val="0"/>
      <w:numFmt w:val="bullet"/>
      <w:lvlText w:val=""/>
      <w:lvlJc w:val="left"/>
      <w:pPr>
        <w:tabs>
          <w:tab w:val="num" w:pos="0"/>
        </w:tabs>
        <w:ind w:left="2050" w:hanging="360"/>
      </w:pPr>
      <w:rPr>
        <w:rFonts w:ascii="Symbol" w:hAnsi="Symbol" w:cs="Symbol" w:hint="default"/>
      </w:rPr>
    </w:lvl>
    <w:lvl w:ilvl="2">
      <w:start w:val="0"/>
      <w:numFmt w:val="bullet"/>
      <w:lvlText w:val=""/>
      <w:lvlJc w:val="left"/>
      <w:pPr>
        <w:tabs>
          <w:tab w:val="num" w:pos="0"/>
        </w:tabs>
        <w:ind w:left="3041" w:hanging="360"/>
      </w:pPr>
      <w:rPr>
        <w:rFonts w:ascii="Symbol" w:hAnsi="Symbol" w:cs="Symbol" w:hint="default"/>
      </w:rPr>
    </w:lvl>
    <w:lvl w:ilvl="3">
      <w:start w:val="0"/>
      <w:numFmt w:val="bullet"/>
      <w:lvlText w:val=""/>
      <w:lvlJc w:val="left"/>
      <w:pPr>
        <w:tabs>
          <w:tab w:val="num" w:pos="0"/>
        </w:tabs>
        <w:ind w:left="4031" w:hanging="360"/>
      </w:pPr>
      <w:rPr>
        <w:rFonts w:ascii="Symbol" w:hAnsi="Symbol" w:cs="Symbol" w:hint="default"/>
      </w:rPr>
    </w:lvl>
    <w:lvl w:ilvl="4">
      <w:start w:val="0"/>
      <w:numFmt w:val="bullet"/>
      <w:lvlText w:val=""/>
      <w:lvlJc w:val="left"/>
      <w:pPr>
        <w:tabs>
          <w:tab w:val="num" w:pos="0"/>
        </w:tabs>
        <w:ind w:left="5022" w:hanging="360"/>
      </w:pPr>
      <w:rPr>
        <w:rFonts w:ascii="Symbol" w:hAnsi="Symbol" w:cs="Symbol" w:hint="default"/>
      </w:rPr>
    </w:lvl>
    <w:lvl w:ilvl="5">
      <w:start w:val="0"/>
      <w:numFmt w:val="bullet"/>
      <w:lvlText w:val=""/>
      <w:lvlJc w:val="left"/>
      <w:pPr>
        <w:tabs>
          <w:tab w:val="num" w:pos="0"/>
        </w:tabs>
        <w:ind w:left="6013" w:hanging="360"/>
      </w:pPr>
      <w:rPr>
        <w:rFonts w:ascii="Symbol" w:hAnsi="Symbol" w:cs="Symbol" w:hint="default"/>
      </w:rPr>
    </w:lvl>
    <w:lvl w:ilvl="6">
      <w:start w:val="0"/>
      <w:numFmt w:val="bullet"/>
      <w:lvlText w:val=""/>
      <w:lvlJc w:val="left"/>
      <w:pPr>
        <w:tabs>
          <w:tab w:val="num" w:pos="0"/>
        </w:tabs>
        <w:ind w:left="7003" w:hanging="360"/>
      </w:pPr>
      <w:rPr>
        <w:rFonts w:ascii="Symbol" w:hAnsi="Symbol" w:cs="Symbol" w:hint="default"/>
      </w:rPr>
    </w:lvl>
    <w:lvl w:ilvl="7">
      <w:start w:val="0"/>
      <w:numFmt w:val="bullet"/>
      <w:lvlText w:val=""/>
      <w:lvlJc w:val="left"/>
      <w:pPr>
        <w:tabs>
          <w:tab w:val="num" w:pos="0"/>
        </w:tabs>
        <w:ind w:left="7994" w:hanging="360"/>
      </w:pPr>
      <w:rPr>
        <w:rFonts w:ascii="Symbol" w:hAnsi="Symbol" w:cs="Symbol" w:hint="default"/>
      </w:rPr>
    </w:lvl>
    <w:lvl w:ilvl="8">
      <w:start w:val="0"/>
      <w:numFmt w:val="bullet"/>
      <w:lvlText w:val=""/>
      <w:lvlJc w:val="left"/>
      <w:pPr>
        <w:tabs>
          <w:tab w:val="num" w:pos="0"/>
        </w:tabs>
        <w:ind w:left="8985" w:hanging="360"/>
      </w:pPr>
      <w:rPr>
        <w:rFonts w:ascii="Symbol" w:hAnsi="Symbol" w:cs="Symbol" w:hint="default"/>
      </w:rPr>
    </w:lvl>
  </w:abstractNum>
  <w:abstractNum w:abstractNumId="2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99"/>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320c49"/>
    <w:pPr>
      <w:widowControl w:val="false"/>
      <w:suppressAutoHyphens w:val="true"/>
      <w:bidi w:val="0"/>
      <w:spacing w:lineRule="auto" w:line="240" w:before="0" w:after="0"/>
      <w:jc w:val="left"/>
    </w:pPr>
    <w:rPr>
      <w:rFonts w:ascii="Times New Roman" w:hAnsi="Times New Roman" w:eastAsia="Times New Roman" w:cs="Times New Roman"/>
      <w:color w:val="auto"/>
      <w:kern w:val="0"/>
      <w:sz w:val="22"/>
      <w:szCs w:val="22"/>
      <w:lang w:val="ru-RU" w:eastAsia="ru-RU" w:bidi="ru-RU"/>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uiPriority w:val="1"/>
    <w:qFormat/>
    <w:rsid w:val="00320c49"/>
    <w:rPr>
      <w:rFonts w:ascii="Times New Roman" w:hAnsi="Times New Roman" w:eastAsia="Times New Roman" w:cs="Times New Roman"/>
      <w:sz w:val="24"/>
      <w:szCs w:val="24"/>
      <w:lang w:eastAsia="ru-RU" w:bidi="ru-RU"/>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link w:val="a4"/>
    <w:uiPriority w:val="1"/>
    <w:qFormat/>
    <w:rsid w:val="00320c49"/>
    <w:pPr>
      <w:ind w:left="332" w:hanging="0"/>
    </w:pPr>
    <w:rPr>
      <w:sz w:val="24"/>
      <w:szCs w:val="24"/>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22" w:customStyle="1">
    <w:name w:val="Заголовок 22"/>
    <w:basedOn w:val="Normal"/>
    <w:uiPriority w:val="1"/>
    <w:qFormat/>
    <w:rsid w:val="00320c49"/>
    <w:pPr>
      <w:ind w:left="760" w:hanging="0"/>
      <w:outlineLvl w:val="2"/>
    </w:pPr>
    <w:rPr>
      <w:sz w:val="28"/>
      <w:szCs w:val="28"/>
    </w:rPr>
  </w:style>
  <w:style w:type="paragraph" w:styleId="31" w:customStyle="1">
    <w:name w:val="Заголовок 31"/>
    <w:basedOn w:val="Normal"/>
    <w:uiPriority w:val="1"/>
    <w:qFormat/>
    <w:rsid w:val="00320c49"/>
    <w:pPr>
      <w:ind w:left="332" w:hanging="0"/>
      <w:outlineLvl w:val="3"/>
    </w:pPr>
    <w:rPr>
      <w:b/>
      <w:bCs/>
      <w:sz w:val="24"/>
      <w:szCs w:val="24"/>
    </w:rPr>
  </w:style>
  <w:style w:type="paragraph" w:styleId="TableParagraph" w:customStyle="1">
    <w:name w:val="Table Paragraph"/>
    <w:basedOn w:val="Normal"/>
    <w:uiPriority w:val="1"/>
    <w:qFormat/>
    <w:rsid w:val="00320c49"/>
    <w:pPr/>
    <w:rPr/>
  </w:style>
  <w:style w:type="paragraph" w:styleId="ListParagraph">
    <w:name w:val="List Paragraph"/>
    <w:basedOn w:val="Normal"/>
    <w:uiPriority w:val="1"/>
    <w:qFormat/>
    <w:rsid w:val="00320c49"/>
    <w:pPr>
      <w:ind w:left="332" w:hanging="360"/>
    </w:pPr>
    <w:rPr/>
  </w:style>
  <w:style w:type="paragraph" w:styleId="12" w:customStyle="1">
    <w:name w:val="Заголовок 12"/>
    <w:basedOn w:val="Normal"/>
    <w:uiPriority w:val="1"/>
    <w:qFormat/>
    <w:rsid w:val="00320c49"/>
    <w:pPr>
      <w:spacing w:before="6" w:after="0"/>
      <w:ind w:left="2426" w:hanging="2379"/>
      <w:outlineLvl w:val="1"/>
    </w:pPr>
    <w:rPr>
      <w:b/>
      <w:bCs/>
      <w:sz w:val="28"/>
      <w:szCs w:val="28"/>
    </w:rPr>
  </w:style>
  <w:style w:type="paragraph" w:styleId="NormalWeb">
    <w:name w:val="Normal (Web)"/>
    <w:basedOn w:val="Normal"/>
    <w:uiPriority w:val="99"/>
    <w:unhideWhenUsed/>
    <w:qFormat/>
    <w:rsid w:val="008a5919"/>
    <w:pPr>
      <w:widowControl/>
      <w:spacing w:beforeAutospacing="1" w:afterAutospacing="1"/>
    </w:pPr>
    <w:rPr>
      <w:sz w:val="24"/>
      <w:szCs w:val="24"/>
      <w:lang w:bidi="ar-SA"/>
    </w:rPr>
  </w:style>
  <w:style w:type="paragraph" w:styleId="NoSpacing">
    <w:name w:val="No Spacing"/>
    <w:uiPriority w:val="1"/>
    <w:qFormat/>
    <w:rsid w:val="008a5919"/>
    <w:pPr>
      <w:widowControl w:val="false"/>
      <w:suppressAutoHyphens w:val="true"/>
      <w:bidi w:val="0"/>
      <w:spacing w:lineRule="auto" w:line="240" w:before="0" w:after="0"/>
      <w:jc w:val="left"/>
    </w:pPr>
    <w:rPr>
      <w:rFonts w:ascii="Times New Roman" w:hAnsi="Times New Roman" w:eastAsia="Times New Roman" w:cs="Times New Roman"/>
      <w:color w:val="auto"/>
      <w:kern w:val="0"/>
      <w:sz w:val="22"/>
      <w:szCs w:val="22"/>
      <w:lang w:val="ru-RU" w:eastAsia="ru-RU" w:bidi="ru-RU"/>
    </w:rPr>
  </w:style>
  <w:style w:type="paragraph" w:styleId="41" w:customStyle="1">
    <w:name w:val="Заголовок 41"/>
    <w:basedOn w:val="Normal"/>
    <w:uiPriority w:val="1"/>
    <w:qFormat/>
    <w:rsid w:val="00760866"/>
    <w:pPr>
      <w:spacing w:before="161" w:after="0"/>
      <w:ind w:left="332" w:hanging="0"/>
      <w:outlineLvl w:val="4"/>
    </w:pPr>
    <w:rPr>
      <w:b/>
      <w:bCs/>
      <w:i/>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320c49"/>
    <w:pPr>
      <w:spacing w:after="0" w:line="240" w:lineRule="auto"/>
    </w:pPr>
    <w:rPr>
      <w:lang w:val="en-US"/>
    </w:rPr>
    <w:tblPr>
      <w:tblInd w:w="0" w:type="dxa"/>
      <w:tblCellMar>
        <w:top w:w="0" w:type="dxa"/>
        <w:left w:w="0" w:type="dxa"/>
        <w:bottom w:w="0" w:type="dxa"/>
        <w:right w:w="0" w:type="dxa"/>
      </w:tblCellMar>
    </w:tblPr>
  </w:style>
  <w:style w:type="table" w:styleId="a6">
    <w:name w:val="Table Grid"/>
    <w:basedOn w:val="a1"/>
    <w:uiPriority w:val="59"/>
    <w:rsid w:val="00320c4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Application>LibreOffice/6.4.7.2$Linux_X86_64 LibreOffice_project/40$Build-2</Application>
  <Pages>20</Pages>
  <Words>4902</Words>
  <Characters>37020</Characters>
  <CharactersWithSpaces>41843</CharactersWithSpaces>
  <Paragraphs>430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2021-01-15T12:19:00Z</dcterms:created>
  <dc:creator>DNOTD1</dc:creator>
  <dc:description/>
  <dc:language>ru-RU</dc:language>
  <cp:lastModifiedBy/>
  <dcterms:modified xsi:type="dcterms:W3CDTF">2022-05-16T12:54:58Z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