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A9" w:rsidRDefault="00D214A9" w:rsidP="00D214A9">
      <w:pPr>
        <w:spacing w:after="2" w:line="270" w:lineRule="auto"/>
        <w:ind w:left="1072" w:right="6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D214A9" w:rsidRDefault="00D214A9" w:rsidP="00D214A9">
      <w:pPr>
        <w:spacing w:after="45" w:line="269" w:lineRule="auto"/>
        <w:ind w:left="82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D214A9" w:rsidRDefault="00D214A9" w:rsidP="00D214A9">
      <w:pPr>
        <w:spacing w:after="111"/>
        <w:ind w:left="8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14A9" w:rsidRDefault="00D214A9" w:rsidP="001E5974">
      <w:pPr>
        <w:spacing w:after="46" w:line="267" w:lineRule="auto"/>
        <w:ind w:left="1330" w:right="3826" w:hanging="5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ОП.09 Безопасность жизнедеятельности</w:t>
      </w:r>
    </w:p>
    <w:p w:rsidR="00D214A9" w:rsidRDefault="00D214A9" w:rsidP="001E5974">
      <w:pPr>
        <w:spacing w:after="46" w:line="267" w:lineRule="auto"/>
        <w:ind w:left="1330" w:right="4393" w:hanging="509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программы. </w:t>
      </w:r>
    </w:p>
    <w:p w:rsidR="00D214A9" w:rsidRDefault="00D214A9" w:rsidP="00D214A9">
      <w:pPr>
        <w:spacing w:after="5" w:line="267" w:lineRule="auto"/>
        <w:ind w:left="831" w:right="1321" w:firstLine="461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 З) в соответствии с ФГОС по специальности СПО 08.02.01 Строительство и эксплуатация заний и сооружений Место дисциплины в структуре ППССЗ: </w:t>
      </w:r>
    </w:p>
    <w:p w:rsidR="00D214A9" w:rsidRDefault="00D214A9" w:rsidP="00D214A9">
      <w:pPr>
        <w:spacing w:after="5" w:line="267" w:lineRule="auto"/>
        <w:ind w:left="836" w:right="833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цикла. </w:t>
      </w:r>
    </w:p>
    <w:p w:rsidR="00D214A9" w:rsidRDefault="00D214A9" w:rsidP="00D214A9">
      <w:pPr>
        <w:spacing w:after="5" w:line="267" w:lineRule="auto"/>
        <w:ind w:left="831" w:right="1597" w:firstLine="500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должен: </w:t>
      </w:r>
    </w:p>
    <w:p w:rsidR="00D214A9" w:rsidRDefault="00D214A9" w:rsidP="00D214A9">
      <w:pPr>
        <w:spacing w:after="5" w:line="267" w:lineRule="auto"/>
        <w:ind w:left="836" w:hanging="5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D214A9" w:rsidRDefault="00D214A9" w:rsidP="00D214A9">
      <w:pPr>
        <w:spacing w:after="5" w:line="267" w:lineRule="auto"/>
        <w:ind w:left="1556" w:right="140" w:hanging="5"/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и проводить мероприятия по защите работников и населения от негативных воздействий чрезвычайных ситуаций; </w:t>
      </w:r>
    </w:p>
    <w:p w:rsidR="00D214A9" w:rsidRDefault="00D214A9" w:rsidP="00D214A9">
      <w:pPr>
        <w:spacing w:after="39" w:line="246" w:lineRule="auto"/>
        <w:ind w:left="1561" w:right="169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</w:t>
      </w:r>
    </w:p>
    <w:p w:rsidR="00D214A9" w:rsidRDefault="00D214A9" w:rsidP="00D214A9">
      <w:pPr>
        <w:spacing w:after="5" w:line="267" w:lineRule="auto"/>
        <w:ind w:left="1556" w:hanging="5"/>
      </w:pPr>
      <w:r>
        <w:rPr>
          <w:rFonts w:ascii="Times New Roman" w:eastAsia="Times New Roman" w:hAnsi="Times New Roman" w:cs="Times New Roman"/>
          <w:sz w:val="24"/>
        </w:rPr>
        <w:t xml:space="preserve">применять первичные средства пожаротушения; </w:t>
      </w:r>
    </w:p>
    <w:p w:rsidR="00D214A9" w:rsidRDefault="00D214A9" w:rsidP="00D214A9">
      <w:pPr>
        <w:spacing w:after="0" w:line="260" w:lineRule="auto"/>
        <w:ind w:left="1551" w:right="-8"/>
      </w:pPr>
      <w:r>
        <w:rPr>
          <w:rFonts w:ascii="Times New Roman" w:eastAsia="Times New Roman" w:hAnsi="Times New Roman" w:cs="Times New Roman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 </w:t>
      </w:r>
    </w:p>
    <w:p w:rsidR="00D214A9" w:rsidRDefault="00D214A9" w:rsidP="00D214A9">
      <w:pPr>
        <w:spacing w:after="0"/>
      </w:pPr>
    </w:p>
    <w:p w:rsidR="00D214A9" w:rsidRDefault="00D214A9" w:rsidP="00D214A9">
      <w:pPr>
        <w:tabs>
          <w:tab w:val="center" w:pos="958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знать </w:t>
      </w:r>
    </w:p>
    <w:p w:rsidR="00D214A9" w:rsidRDefault="00D214A9" w:rsidP="00D214A9">
      <w:pPr>
        <w:spacing w:after="5" w:line="267" w:lineRule="auto"/>
        <w:ind w:left="1402" w:right="1140" w:hanging="141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214A9" w:rsidRDefault="00D214A9" w:rsidP="00D214A9">
      <w:pPr>
        <w:spacing w:after="34" w:line="246" w:lineRule="auto"/>
        <w:ind w:left="1427" w:right="13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214A9" w:rsidRDefault="00D214A9" w:rsidP="00D214A9">
      <w:pPr>
        <w:spacing w:after="5" w:line="267" w:lineRule="auto"/>
        <w:ind w:left="1422" w:hanging="5"/>
      </w:pPr>
      <w:r>
        <w:rPr>
          <w:rFonts w:ascii="Times New Roman" w:eastAsia="Times New Roman" w:hAnsi="Times New Roman" w:cs="Times New Roman"/>
          <w:sz w:val="24"/>
        </w:rPr>
        <w:t xml:space="preserve">основы военной службы и обороны государства; задачи и основные мероприятия гражданской обороны; </w:t>
      </w:r>
    </w:p>
    <w:p w:rsidR="00D214A9" w:rsidRDefault="00D214A9" w:rsidP="00D214A9">
      <w:pPr>
        <w:spacing w:after="5" w:line="267" w:lineRule="auto"/>
        <w:ind w:left="1422" w:right="394" w:hanging="5"/>
      </w:pPr>
      <w:r>
        <w:rPr>
          <w:rFonts w:ascii="Times New Roman" w:eastAsia="Times New Roman" w:hAnsi="Times New Roman" w:cs="Times New Roman"/>
          <w:sz w:val="24"/>
        </w:rPr>
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D214A9" w:rsidRDefault="00D214A9" w:rsidP="00D214A9">
      <w:pPr>
        <w:spacing w:after="5" w:line="267" w:lineRule="auto"/>
        <w:ind w:left="1422" w:hanging="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организацию и порядок призыва граждан на военную службу и поступления на нее в добровольном порядке; </w:t>
      </w:r>
    </w:p>
    <w:p w:rsidR="00D214A9" w:rsidRDefault="00D214A9" w:rsidP="00D214A9">
      <w:pPr>
        <w:spacing w:after="5" w:line="267" w:lineRule="auto"/>
        <w:ind w:left="1350" w:right="1808" w:firstLine="67"/>
      </w:pPr>
      <w:r>
        <w:rPr>
          <w:rFonts w:ascii="Times New Roman" w:eastAsia="Times New Roman" w:hAnsi="Times New Roman" w:cs="Times New Roman"/>
          <w:sz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</w:t>
      </w:r>
      <w:r>
        <w:rPr>
          <w:rFonts w:ascii="Times New Roman" w:eastAsia="Times New Roman" w:hAnsi="Times New Roman" w:cs="Times New Roman"/>
        </w:rPr>
        <w:t xml:space="preserve">порядок и правила оказания первой помощи пострадавшим </w:t>
      </w:r>
    </w:p>
    <w:p w:rsidR="00D214A9" w:rsidRDefault="00D214A9" w:rsidP="00D214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214A9" w:rsidRDefault="00D214A9" w:rsidP="00D214A9">
      <w:pPr>
        <w:spacing w:after="106"/>
      </w:pPr>
      <w:r>
        <w:rPr>
          <w:rFonts w:ascii="Times New Roman" w:eastAsia="Times New Roman" w:hAnsi="Times New Roman" w:cs="Times New Roman"/>
        </w:rPr>
        <w:t xml:space="preserve"> </w:t>
      </w:r>
    </w:p>
    <w:p w:rsidR="00D214A9" w:rsidRDefault="00D214A9" w:rsidP="00D214A9">
      <w:pPr>
        <w:tabs>
          <w:tab w:val="center" w:pos="821"/>
          <w:tab w:val="center" w:pos="4495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2380"/>
        <w:gridCol w:w="852"/>
        <w:gridCol w:w="3175"/>
        <w:gridCol w:w="2486"/>
        <w:gridCol w:w="740"/>
      </w:tblGrid>
      <w:tr w:rsidR="00D214A9" w:rsidTr="001E5974">
        <w:trPr>
          <w:trHeight w:val="57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4A9" w:rsidRDefault="00D214A9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9" w:rsidRDefault="00D214A9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Default="00D214A9" w:rsidP="008C6BB2">
            <w:pPr>
              <w:tabs>
                <w:tab w:val="right" w:pos="3178"/>
              </w:tabs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D214A9" w:rsidRDefault="00D214A9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4A9" w:rsidRDefault="00D214A9" w:rsidP="008C6BB2">
            <w:pPr>
              <w:spacing w:after="27"/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</w:t>
            </w:r>
          </w:p>
          <w:p w:rsidR="00D214A9" w:rsidRDefault="00D214A9" w:rsidP="008C6BB2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9" w:rsidRDefault="00D214A9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D214A9" w:rsidTr="001E5974">
        <w:trPr>
          <w:trHeight w:val="27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4A9" w:rsidRDefault="00D214A9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9" w:rsidRDefault="00D214A9" w:rsidP="008C6BB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Default="00D214A9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4A9" w:rsidRDefault="00D214A9" w:rsidP="008C6BB2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9" w:rsidRDefault="00D214A9" w:rsidP="008C6BB2"/>
        </w:tc>
      </w:tr>
    </w:tbl>
    <w:p w:rsidR="00DB4F52" w:rsidRDefault="00DB4F52"/>
    <w:sectPr w:rsidR="00DB4F52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45" w:rsidRDefault="001E597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45" w:rsidRDefault="001E597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45" w:rsidRDefault="001E59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A9"/>
    <w:rsid w:val="001E5974"/>
    <w:rsid w:val="00D214A9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E5B5"/>
  <w15:chartTrackingRefBased/>
  <w15:docId w15:val="{51EB83FD-E6D5-497B-B24C-50587934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14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2023-12-01T08:42:00Z</dcterms:created>
  <dcterms:modified xsi:type="dcterms:W3CDTF">2023-12-01T08:44:00Z</dcterms:modified>
</cp:coreProperties>
</file>