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28" w:rsidRDefault="00EE06A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2.22</w:t>
      </w:r>
    </w:p>
    <w:p w:rsidR="00862F28" w:rsidRDefault="00EE06AD">
      <w:pPr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к ОПОП по </w:t>
      </w:r>
      <w:r>
        <w:rPr>
          <w:rFonts w:ascii="Times New Roman" w:hAnsi="Times New Roman" w:cs="Times New Roman"/>
          <w:i/>
        </w:rPr>
        <w:t>специальности</w:t>
      </w:r>
      <w:r>
        <w:rPr>
          <w:rFonts w:ascii="Times New Roman" w:hAnsi="Times New Roman" w:cs="Times New Roman"/>
          <w:b/>
          <w:i/>
        </w:rPr>
        <w:t xml:space="preserve"> 08.02.01 Строительство и эксплуатация зданий и сооружений</w:t>
      </w:r>
    </w:p>
    <w:p w:rsidR="00862F28" w:rsidRDefault="00862F28">
      <w:pPr>
        <w:jc w:val="right"/>
        <w:rPr>
          <w:rFonts w:ascii="Times New Roman" w:hAnsi="Times New Roman" w:cs="Times New Roman"/>
          <w:b/>
          <w:i/>
        </w:rPr>
      </w:pPr>
    </w:p>
    <w:p w:rsidR="00862F28" w:rsidRDefault="00862F28">
      <w:pPr>
        <w:jc w:val="right"/>
        <w:rPr>
          <w:rFonts w:ascii="Times New Roman" w:hAnsi="Times New Roman" w:cs="Times New Roman"/>
          <w:i/>
        </w:rPr>
      </w:pPr>
    </w:p>
    <w:p w:rsidR="00862F28" w:rsidRDefault="00862F28">
      <w:pPr>
        <w:jc w:val="center"/>
        <w:rPr>
          <w:rFonts w:ascii="Times New Roman" w:hAnsi="Times New Roman" w:cs="Times New Roman"/>
          <w:b/>
          <w:i/>
        </w:rPr>
      </w:pPr>
    </w:p>
    <w:p w:rsidR="00862F28" w:rsidRDefault="00EE0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Московской области</w:t>
      </w:r>
    </w:p>
    <w:p w:rsidR="00862F28" w:rsidRDefault="00EE0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профессиональное образовательное учреждение</w:t>
      </w:r>
    </w:p>
    <w:p w:rsidR="00862F28" w:rsidRDefault="00EE06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 «Воскресенский колледж»</w:t>
      </w:r>
    </w:p>
    <w:p w:rsidR="00862F28" w:rsidRDefault="00862F28">
      <w:pPr>
        <w:jc w:val="center"/>
        <w:rPr>
          <w:rFonts w:ascii="Times New Roman" w:hAnsi="Times New Roman" w:cs="Times New Roman"/>
        </w:rPr>
      </w:pPr>
    </w:p>
    <w:p w:rsidR="00862F28" w:rsidRDefault="00862F28">
      <w:pPr>
        <w:jc w:val="center"/>
        <w:rPr>
          <w:rFonts w:ascii="Times New Roman" w:hAnsi="Times New Roman" w:cs="Times New Roman"/>
        </w:rPr>
      </w:pPr>
    </w:p>
    <w:tbl>
      <w:tblPr>
        <w:tblW w:w="5068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862F28">
        <w:tc>
          <w:tcPr>
            <w:tcW w:w="5068" w:type="dxa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 приказом директора</w:t>
            </w:r>
          </w:p>
          <w:p w:rsidR="00862F28" w:rsidRDefault="00EE0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ГБПОУ МО «Воскресенский колледж»</w:t>
            </w:r>
          </w:p>
        </w:tc>
      </w:tr>
      <w:tr w:rsidR="00862F28">
        <w:tc>
          <w:tcPr>
            <w:tcW w:w="5068" w:type="dxa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_______ от ________</w:t>
            </w:r>
          </w:p>
        </w:tc>
      </w:tr>
    </w:tbl>
    <w:p w:rsidR="00862F28" w:rsidRDefault="00862F28">
      <w:pPr>
        <w:jc w:val="center"/>
        <w:rPr>
          <w:rFonts w:ascii="Times New Roman" w:hAnsi="Times New Roman" w:cs="Times New Roman"/>
          <w:b/>
          <w:i/>
        </w:rPr>
      </w:pPr>
    </w:p>
    <w:p w:rsidR="00862F28" w:rsidRDefault="00862F28">
      <w:pPr>
        <w:jc w:val="center"/>
        <w:rPr>
          <w:rFonts w:ascii="Times New Roman" w:hAnsi="Times New Roman" w:cs="Times New Roman"/>
          <w:b/>
          <w:i/>
        </w:rPr>
      </w:pPr>
    </w:p>
    <w:p w:rsidR="00862F28" w:rsidRDefault="00862F28">
      <w:pPr>
        <w:jc w:val="center"/>
        <w:rPr>
          <w:rFonts w:ascii="Times New Roman" w:hAnsi="Times New Roman" w:cs="Times New Roman"/>
          <w:b/>
          <w:i/>
        </w:rPr>
      </w:pPr>
    </w:p>
    <w:p w:rsidR="00862F28" w:rsidRDefault="00EE06A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РАБОЧАЯ ПРОГРАММА УЧЕБНОЙ ДИСЦИПЛИНЫ</w:t>
      </w:r>
    </w:p>
    <w:p w:rsidR="00862F28" w:rsidRDefault="00EE06AD">
      <w:pP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оп.02 Техническая механика</w:t>
      </w:r>
    </w:p>
    <w:p w:rsidR="00862F28" w:rsidRDefault="00EE06AD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862F28" w:rsidRDefault="00862F28">
      <w:pPr>
        <w:shd w:val="clear" w:color="auto" w:fill="FFFFFF"/>
        <w:ind w:hanging="1118"/>
        <w:jc w:val="center"/>
        <w:rPr>
          <w:rFonts w:ascii="Times New Roman" w:hAnsi="Times New Roman" w:cs="Times New Roman"/>
          <w:i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rFonts w:ascii="Times New Roman" w:hAnsi="Times New Roman" w:cs="Times New Roman"/>
          <w:bC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</w:rPr>
      </w:pP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862F28" w:rsidRDefault="00862F28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</w:rPr>
      </w:pPr>
    </w:p>
    <w:p w:rsidR="00862F28" w:rsidRDefault="00EE06AD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Воскресенск, 2022г.</w:t>
      </w:r>
    </w:p>
    <w:p w:rsidR="00862F28" w:rsidRDefault="00EE06AD">
      <w:pPr>
        <w:tabs>
          <w:tab w:val="left" w:pos="384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862F28" w:rsidRDefault="00A57BDB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Программа учебной дисциплины </w:t>
      </w:r>
      <w:bookmarkStart w:id="0" w:name="_GoBack"/>
      <w:r>
        <w:rPr>
          <w:rFonts w:ascii="Times New Roman" w:hAnsi="Times New Roman" w:cs="Times New Roman"/>
        </w:rPr>
        <w:t>ОП</w:t>
      </w:r>
      <w:r w:rsidR="00EE06AD">
        <w:rPr>
          <w:rFonts w:ascii="Times New Roman" w:hAnsi="Times New Roman" w:cs="Times New Roman"/>
        </w:rPr>
        <w:t xml:space="preserve">.02 Техническая механика </w:t>
      </w:r>
      <w:bookmarkEnd w:id="0"/>
      <w:r w:rsidR="00EE06AD">
        <w:rPr>
          <w:rFonts w:ascii="Times New Roman" w:hAnsi="Times New Roman" w:cs="Times New Roman"/>
        </w:rPr>
        <w:t xml:space="preserve">разработана в соответствии с требованиями федерального государственного стандарта среднего профессионального образования по специальности 08.02.91 Строительство и эксплуатация зданий и сооружений, </w:t>
      </w:r>
      <w:r w:rsidR="00EE06AD">
        <w:rPr>
          <w:rFonts w:ascii="Times New Roman" w:hAnsi="Times New Roman" w:cs="Times New Roman"/>
          <w:bCs/>
        </w:rPr>
        <w:t xml:space="preserve"> утверждённого приказом Министерства образования и  науки Российской Федерации от 10 января  2018  года № 2,</w:t>
      </w:r>
      <w:r w:rsidR="00EE06AD">
        <w:rPr>
          <w:rFonts w:ascii="Times New Roman" w:hAnsi="Times New Roman" w:cs="Times New Roman"/>
        </w:rPr>
        <w:t xml:space="preserve"> </w:t>
      </w:r>
      <w:r w:rsidR="00EE06AD">
        <w:rPr>
          <w:rFonts w:ascii="Times New Roman" w:hAnsi="Times New Roman" w:cs="Times New Roman"/>
          <w:bCs/>
        </w:rPr>
        <w:t>примерной основной образовательной программы по профессии/специальности 08.02.01</w:t>
      </w:r>
      <w:r w:rsidR="00EE06AD">
        <w:rPr>
          <w:rFonts w:ascii="Times New Roman" w:hAnsi="Times New Roman" w:cs="Times New Roman"/>
        </w:rPr>
        <w:t xml:space="preserve"> </w:t>
      </w:r>
      <w:r w:rsidR="00EE06AD">
        <w:rPr>
          <w:rFonts w:ascii="Times New Roman" w:hAnsi="Times New Roman" w:cs="Times New Roman"/>
          <w:bCs/>
        </w:rPr>
        <w:t>(рег№08.02.01-181228 дата включения в реестр 28.12.2018)</w:t>
      </w:r>
    </w:p>
    <w:p w:rsidR="00862F28" w:rsidRDefault="00862F28">
      <w:pPr>
        <w:ind w:firstLine="709"/>
        <w:jc w:val="both"/>
        <w:rPr>
          <w:rFonts w:ascii="Times New Roman" w:hAnsi="Times New Roman" w:cs="Times New Roman"/>
        </w:rPr>
      </w:pPr>
    </w:p>
    <w:p w:rsidR="00862F28" w:rsidRDefault="00862F28">
      <w:pPr>
        <w:ind w:firstLine="709"/>
        <w:rPr>
          <w:rFonts w:ascii="Times New Roman" w:hAnsi="Times New Roman" w:cs="Times New Roman"/>
        </w:rPr>
      </w:pPr>
    </w:p>
    <w:p w:rsidR="00862F28" w:rsidRDefault="00EE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Организация-разработчик: ГБПОУ МО «Воскресенский колледж»</w:t>
      </w:r>
    </w:p>
    <w:p w:rsidR="00862F28" w:rsidRDefault="00862F28">
      <w:pPr>
        <w:ind w:firstLine="709"/>
        <w:jc w:val="both"/>
        <w:rPr>
          <w:rFonts w:ascii="Times New Roman" w:hAnsi="Times New Roman" w:cs="Times New Roman"/>
        </w:rPr>
      </w:pPr>
    </w:p>
    <w:p w:rsidR="00862F28" w:rsidRDefault="00EE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Разработчик: преподаватель ГБПОУ МО «Воскресенский колледж»  Захарова Н.В.</w:t>
      </w:r>
      <w:r>
        <w:br w:type="page"/>
      </w:r>
    </w:p>
    <w:p w:rsidR="00862F28" w:rsidRDefault="00862F28">
      <w:pPr>
        <w:jc w:val="center"/>
        <w:rPr>
          <w:rFonts w:ascii="Times New Roman" w:hAnsi="Times New Roman" w:cs="Times New Roman"/>
          <w:b/>
          <w:bCs/>
          <w:i/>
          <w:position w:val="6"/>
          <w:sz w:val="16"/>
        </w:rPr>
      </w:pPr>
    </w:p>
    <w:p w:rsidR="00862F28" w:rsidRDefault="00EE06A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СОДЕРЖАНИЕ</w:t>
      </w:r>
    </w:p>
    <w:p w:rsidR="00862F28" w:rsidRDefault="00862F28">
      <w:pPr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0"/>
        <w:gridCol w:w="1855"/>
      </w:tblGrid>
      <w:tr w:rsidR="00862F28">
        <w:tc>
          <w:tcPr>
            <w:tcW w:w="7500" w:type="dxa"/>
          </w:tcPr>
          <w:p w:rsidR="00862F28" w:rsidRDefault="00EE0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ХАРАКТЕРИСТИКА РАБОЧЕЙ ПРОГРАММЫ УЧЕБНОЙ ДИСЦИПЛИНЫ</w:t>
            </w:r>
          </w:p>
          <w:p w:rsidR="00862F28" w:rsidRDefault="00862F2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862F28">
        <w:tc>
          <w:tcPr>
            <w:tcW w:w="7500" w:type="dxa"/>
          </w:tcPr>
          <w:p w:rsidR="00862F28" w:rsidRDefault="00EE0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И СОДЕРЖАНИЕ УЧЕБНОЙ ДИСЦИПЛИНЫ</w:t>
            </w:r>
          </w:p>
          <w:p w:rsidR="00862F28" w:rsidRDefault="00862F2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  <w:p w:rsidR="00862F28" w:rsidRDefault="00EE0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РЕАЛИЗАЦИИ УЧЕБНОЙ ДИСЦИПЛИНЫ</w:t>
            </w:r>
          </w:p>
          <w:p w:rsidR="00862F28" w:rsidRDefault="00862F28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862F28">
        <w:tc>
          <w:tcPr>
            <w:tcW w:w="7500" w:type="dxa"/>
          </w:tcPr>
          <w:p w:rsidR="00862F28" w:rsidRDefault="00EE0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ОЦЕНКА РЕЗУЛЬТАТОВ ОСВОЕНИЯ УЧЕБНОЙ ДИСЦИПЛИНЫ</w:t>
            </w:r>
          </w:p>
          <w:p w:rsidR="00862F28" w:rsidRDefault="00862F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5" w:type="dxa"/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62F28" w:rsidRDefault="00EE06AD">
      <w:pPr>
        <w:jc w:val="center"/>
        <w:rPr>
          <w:rFonts w:ascii="Times New Roman" w:hAnsi="Times New Roman" w:cs="Times New Roman"/>
          <w:b/>
        </w:rPr>
      </w:pPr>
      <w:r>
        <w:br w:type="page"/>
      </w:r>
      <w:r>
        <w:rPr>
          <w:rFonts w:ascii="Times New Roman" w:hAnsi="Times New Roman" w:cs="Times New Roman"/>
          <w:b/>
        </w:rPr>
        <w:lastRenderedPageBreak/>
        <w:t xml:space="preserve">1. ОБЩАЯ ХАРАКТЕРИСТИКА РАБОЧЕЙ ПРОГРАММЫ УЧЕБНОЙ ДИСЦИПЛИНЫ «ОП.02 Техническая </w:t>
      </w:r>
      <w:proofErr w:type="gramStart"/>
      <w:r>
        <w:rPr>
          <w:rFonts w:ascii="Times New Roman" w:hAnsi="Times New Roman" w:cs="Times New Roman"/>
          <w:b/>
        </w:rPr>
        <w:t>механика »</w:t>
      </w:r>
      <w:proofErr w:type="gramEnd"/>
    </w:p>
    <w:p w:rsidR="00862F28" w:rsidRDefault="00EE06A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862F28" w:rsidRDefault="00EE0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 w:cs="Times New Roman"/>
        </w:rPr>
        <w:tab/>
      </w:r>
    </w:p>
    <w:p w:rsidR="00862F28" w:rsidRDefault="00EE06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Учебная дисципл</w:t>
      </w:r>
      <w:r w:rsidR="002374E3">
        <w:rPr>
          <w:rFonts w:ascii="Times New Roman" w:hAnsi="Times New Roman" w:cs="Times New Roman"/>
        </w:rPr>
        <w:t>ина «ОП.02 Техническая механика</w:t>
      </w:r>
      <w:r>
        <w:rPr>
          <w:rFonts w:ascii="Times New Roman" w:hAnsi="Times New Roman" w:cs="Times New Roman"/>
        </w:rPr>
        <w:t>» является обязательной частью _профессионального образования подготовки специалистов среднего звена по специальности 08.02.01 «Строительство и эксплуатация зданий и сооружений» основной профессиональной образовательной программы в соответствии с ФГОС по</w:t>
      </w:r>
      <w:r>
        <w:rPr>
          <w:rFonts w:ascii="Times New Roman" w:hAnsi="Times New Roman" w:cs="Times New Roman"/>
          <w:i/>
        </w:rPr>
        <w:t xml:space="preserve"> 08.02.</w:t>
      </w:r>
      <w:proofErr w:type="gramStart"/>
      <w:r>
        <w:rPr>
          <w:rFonts w:ascii="Times New Roman" w:hAnsi="Times New Roman" w:cs="Times New Roman"/>
          <w:i/>
        </w:rPr>
        <w:t>01.Строительство</w:t>
      </w:r>
      <w:proofErr w:type="gramEnd"/>
      <w:r>
        <w:rPr>
          <w:rFonts w:ascii="Times New Roman" w:hAnsi="Times New Roman" w:cs="Times New Roman"/>
          <w:i/>
        </w:rPr>
        <w:t xml:space="preserve"> и эксплуатация зданий и сооружений</w:t>
      </w:r>
    </w:p>
    <w:p w:rsidR="00862F28" w:rsidRDefault="00862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</w:pPr>
    </w:p>
    <w:p w:rsidR="00862F28" w:rsidRDefault="00EE06AD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Цель и планируемые результаты освоения дисциплины:</w:t>
      </w:r>
    </w:p>
    <w:p w:rsidR="00862F28" w:rsidRDefault="00EE06A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</w:t>
      </w:r>
      <w:r>
        <w:t xml:space="preserve"> умения и знания</w:t>
      </w:r>
    </w:p>
    <w:tbl>
      <w:tblPr>
        <w:tblW w:w="95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94"/>
        <w:gridCol w:w="4259"/>
        <w:gridCol w:w="4218"/>
      </w:tblGrid>
      <w:tr w:rsidR="00862F28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62F28">
        <w:trPr>
          <w:trHeight w:val="6153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01-ОК 09</w:t>
            </w: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1.1.</w:t>
            </w: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ПК.1.3.</w:t>
            </w: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ПК4.1,</w:t>
            </w: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ПК4.4.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Выполнять расчеты на прочность, жесткость и устойчивость элементов сооружений;</w:t>
            </w:r>
          </w:p>
          <w:p w:rsidR="00862F28" w:rsidRDefault="00EE06AD">
            <w:pPr>
              <w:spacing w:line="360" w:lineRule="auto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2.Определять аналитическим и графическим способами </w:t>
            </w:r>
            <w:r>
              <w:rPr>
                <w:rStyle w:val="FontStyle49"/>
                <w:rFonts w:eastAsia="NSimSun"/>
                <w:sz w:val="24"/>
                <w:szCs w:val="24"/>
              </w:rPr>
              <w:t>усилия, опорные реакции балок, ферм, рам;</w:t>
            </w:r>
          </w:p>
          <w:p w:rsidR="00862F28" w:rsidRDefault="00EE06AD">
            <w:pPr>
              <w:pStyle w:val="Style32"/>
              <w:spacing w:line="360" w:lineRule="auto"/>
            </w:pPr>
            <w:r>
              <w:rPr>
                <w:rStyle w:val="FontStyle49"/>
                <w:sz w:val="24"/>
                <w:szCs w:val="24"/>
              </w:rPr>
              <w:t>3. Определять усилия в стержнях ферм;</w:t>
            </w:r>
          </w:p>
          <w:p w:rsidR="00862F28" w:rsidRDefault="00EE06AD">
            <w:pPr>
              <w:pStyle w:val="Style32"/>
              <w:spacing w:line="360" w:lineRule="auto"/>
            </w:pPr>
            <w:r>
              <w:t xml:space="preserve">4.Строить эпюры нормальных напряжений, изгибающих моментов и </w:t>
            </w:r>
            <w:proofErr w:type="spellStart"/>
            <w:r>
              <w:t>др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Законы механики деформируемого твердого тела, виды деформаций, основные расчеты;</w:t>
            </w:r>
          </w:p>
          <w:p w:rsidR="00862F28" w:rsidRDefault="00EE06A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2.Определение направления реакции связи;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Определение момента силы относительно точки, его свойства;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4.Типы нагрузок и виды опор балок, ферм, рам;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Напряжения и деформации, возникающие в строительных элементах при работе под нагрузкой;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Моменты инерции простых сечений элементов и </w:t>
            </w:r>
            <w:proofErr w:type="spellStart"/>
            <w:r>
              <w:rPr>
                <w:rFonts w:ascii="Times New Roman" w:hAnsi="Times New Roman"/>
              </w:rPr>
              <w:t>др</w:t>
            </w:r>
            <w:proofErr w:type="spellEnd"/>
          </w:p>
        </w:tc>
      </w:tr>
    </w:tbl>
    <w:p w:rsidR="00862F28" w:rsidRDefault="00862F28">
      <w:pPr>
        <w:ind w:firstLine="709"/>
        <w:jc w:val="both"/>
        <w:rPr>
          <w:rFonts w:ascii="Times New Roman" w:hAnsi="Times New Roman" w:cs="Times New Roman"/>
        </w:rPr>
      </w:pPr>
    </w:p>
    <w:p w:rsidR="00862F28" w:rsidRDefault="00EE06AD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Распределение планируемых результатов освоения дисциплины:</w:t>
      </w:r>
    </w:p>
    <w:p w:rsidR="00862F28" w:rsidRDefault="00EE06AD">
      <w:pPr>
        <w:ind w:firstLine="709"/>
        <w:jc w:val="both"/>
        <w:rPr>
          <w:rFonts w:hint="eastAsia"/>
        </w:rPr>
      </w:pPr>
      <w:r>
        <w:t>В рамках программы учебной дисциплины обучающимися осваиваются умения и знания</w:t>
      </w:r>
    </w:p>
    <w:tbl>
      <w:tblPr>
        <w:tblW w:w="960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97"/>
        <w:gridCol w:w="2456"/>
        <w:gridCol w:w="2650"/>
        <w:gridCol w:w="3403"/>
      </w:tblGrid>
      <w:tr w:rsidR="00862F28">
        <w:trPr>
          <w:trHeight w:val="64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ПК, ЛР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EE06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</w:t>
            </w: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</w:rPr>
            </w:pP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1.Выполнять расчеты на прочность, жесткость, устойчивость элементов сооружений;</w:t>
            </w:r>
          </w:p>
          <w:p w:rsidR="00862F28" w:rsidRDefault="00862F28">
            <w:pPr>
              <w:rPr>
                <w:rFonts w:ascii="Times New Roman" w:hAnsi="Times New Roman"/>
                <w:color w:val="000000"/>
              </w:rPr>
            </w:pPr>
          </w:p>
          <w:p w:rsidR="00862F28" w:rsidRDefault="00862F28">
            <w:pPr>
              <w:rPr>
                <w:rFonts w:ascii="Times New Roman" w:hAnsi="Times New Roman"/>
                <w:color w:val="000000"/>
              </w:rPr>
            </w:pPr>
          </w:p>
          <w:p w:rsidR="00862F28" w:rsidRDefault="00862F28">
            <w:pPr>
              <w:rPr>
                <w:rFonts w:ascii="Times New Roman" w:hAnsi="Times New Roman"/>
                <w:color w:val="000000"/>
              </w:rPr>
            </w:pPr>
          </w:p>
          <w:p w:rsidR="00862F28" w:rsidRDefault="00862F28">
            <w:pPr>
              <w:rPr>
                <w:rFonts w:ascii="Times New Roman" w:hAnsi="Times New Roman"/>
                <w:color w:val="000000"/>
              </w:rPr>
            </w:pP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2.Определять аналитическим и графическим способами усилия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опорные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реакции балок, ферм, рам;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3.Определять усилия в стержнях ферм;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строить эпюры нормальных напряжений, изгибающих моментов и др.;</w:t>
            </w: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1.Законы механики деформируемого твердого тела, виды деформаций, основные расчеты;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2.Определение направления реакций, связи;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3.Определение момента силы относительно точки, его </w:t>
            </w:r>
            <w:r>
              <w:rPr>
                <w:rFonts w:ascii="Times New Roman" w:hAnsi="Times New Roman"/>
                <w:color w:val="000000"/>
              </w:rPr>
              <w:lastRenderedPageBreak/>
              <w:t>свойства;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4.Типы нагрузок и виды опор балок, ферм, рам;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5.Напряжения и деформации, возникающие в строительных элементах при работе под нагрузкой;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6.Моменты инерции простых сечений элементов и др.</w:t>
            </w: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3.Определять усилия в стержнях ферм;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строить эпюры нормальных напряжений, изгибающих моментов и др.;</w:t>
            </w: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5.Напряжения и деформации, возникающие в строительных элементах при работе под нагрузкой;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1.Выполнять расчеты на прочность, жесткость, устойчивость элементов сооружений;</w:t>
            </w:r>
          </w:p>
          <w:p w:rsidR="00862F28" w:rsidRDefault="00862F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1.Законы механики деформируемого твердого тела, виды деформаций, основные расчеты;</w:t>
            </w: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2.Определение направления реакций, связи;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1.Выполнять расчеты на прочность, жесткость, устойчивость элементов сооружений;</w:t>
            </w: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1.Законы механики деформируемого твердого тела, виды деформаций, основные расчеты;</w:t>
            </w: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2.Определение направления реакций, связи;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1.Выполнять расчеты на прочность, жесткость, устойчивость элементов сооружений;</w:t>
            </w: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1.Законы механики деформируемого твердого тела, виды деформаций, основные расчеты</w:t>
            </w: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2.Определение направления реакций, связи;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Брать на себя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1.Выполнять расчеты </w:t>
            </w:r>
            <w:r>
              <w:rPr>
                <w:rFonts w:ascii="Times New Roman" w:hAnsi="Times New Roman"/>
                <w:color w:val="000000"/>
              </w:rPr>
              <w:lastRenderedPageBreak/>
              <w:t>на прочность, жесткость, устойчивость элементов сооружений;</w:t>
            </w: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1.Законы механики </w:t>
            </w:r>
            <w:r>
              <w:rPr>
                <w:rFonts w:ascii="Times New Roman" w:hAnsi="Times New Roman"/>
                <w:color w:val="000000"/>
              </w:rPr>
              <w:lastRenderedPageBreak/>
              <w:t>деформируемого твердого тела, виды деформаций, основные расчеты;</w:t>
            </w: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2.Определение направления реакций, связи;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2.Определять аналитическим и графическим способами усилия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опорные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реакции балок, ферм, рам;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3.Определять усилия в стержнях ферм;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строить эпюры нормальных напряжений, изгибающих моментов и др.;</w:t>
            </w:r>
          </w:p>
          <w:p w:rsidR="00862F28" w:rsidRDefault="00862F2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5.Напряжения и деформации, возникающие в строительных элементах при работе под нагрузкой;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2.Определять аналитическим и графическим способами усилия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опорные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реакции балок, ферм, рам;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3.Определять усилия в стержнях ферм;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строить эпюры нормальных напряжений, изгибающих моментов и др.;</w:t>
            </w:r>
          </w:p>
          <w:p w:rsidR="00862F28" w:rsidRDefault="00862F2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5.Напряжения и деформации, возникающие в строительных элементах при работе под нагрузкой;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Подбирать строительные конструкции и разрабатывать несложные узлы и детали конструктивных элементов зданий.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1.Выполнять расчеты на прочность, жесткость, устойчивость элементов сооружений;</w:t>
            </w: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Законы механики деформируемого твердого тела, виды деформаций, основные расчеты;</w:t>
            </w:r>
          </w:p>
          <w:p w:rsidR="00862F28" w:rsidRDefault="00EE06A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2.Определение направления реакции связи;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Определение момента силы относительно точки, его свойства;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4.Типы нагрузок и виды опор балок, ферм, рам;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Напряжения и деформации, </w:t>
            </w:r>
            <w:r>
              <w:rPr>
                <w:rFonts w:ascii="Times New Roman" w:hAnsi="Times New Roman"/>
              </w:rPr>
              <w:lastRenderedPageBreak/>
              <w:t>возникающие в строительных элементах при работе под нагрузкой;</w:t>
            </w:r>
          </w:p>
          <w:p w:rsidR="00862F28" w:rsidRDefault="00EE06A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Моменты инерции простых сечений элементов 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</w:tr>
      <w:tr w:rsidR="00862F28">
        <w:trPr>
          <w:trHeight w:val="212"/>
        </w:trPr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1.3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Подбирать строительные конструкции и разрабатывать несложные узлы и детали конструктивных элементов зданий.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1.Выполнять расчеты на прочность, жесткость, устойчивость элементов сооружений;</w:t>
            </w: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4.Типы нагрузок и виды опор балок, ферм, рам;</w:t>
            </w:r>
          </w:p>
        </w:tc>
      </w:tr>
      <w:tr w:rsidR="00862F28">
        <w:trPr>
          <w:trHeight w:val="212"/>
        </w:trPr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4.1</w:t>
            </w:r>
          </w:p>
          <w:p w:rsidR="00862F28" w:rsidRDefault="00862F28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shd w:val="clear" w:color="auto" w:fill="EEEEEE"/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Принимать участие в диагностике технического состояния конструктивны сооружений;</w:t>
            </w: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элементов эксплуатируемых зданий.</w:t>
            </w: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1.Выполнять расчеты на прочность, жесткость, устойчивость элементов сооружений;</w:t>
            </w: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4.Типы нагрузок и виды опор балок, ферм, рам;</w:t>
            </w:r>
          </w:p>
          <w:p w:rsidR="00862F28" w:rsidRDefault="00862F28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862F28" w:rsidRDefault="00862F28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862F28" w:rsidRDefault="00862F28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862F28" w:rsidRDefault="00862F28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862F28" w:rsidRDefault="00862F28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862F28" w:rsidRDefault="00862F28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862F28" w:rsidRDefault="00862F2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2F28">
        <w:trPr>
          <w:trHeight w:val="212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4.4</w:t>
            </w:r>
          </w:p>
          <w:p w:rsidR="00862F28" w:rsidRDefault="00862F28">
            <w:pPr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  <w:p w:rsidR="00862F28" w:rsidRDefault="00862F28">
            <w:pPr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ascii="Times New Roman" w:hAnsi="Times New Roman" w:cs="Times New Roman"/>
                <w:color w:val="000000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EE06A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Осуществлять мероприятия по оценке технического состояния и реконструкции зданий.</w:t>
            </w: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ascii="Times New Roman" w:hAnsi="Times New Roman" w:cs="Times New Roman"/>
              </w:rPr>
            </w:pPr>
          </w:p>
          <w:p w:rsidR="00862F28" w:rsidRDefault="00862F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2.Определять аналитическим и графическим способами усилия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и  опорные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реакции балок, ферм, рам;</w:t>
            </w:r>
          </w:p>
          <w:p w:rsidR="00862F28" w:rsidRDefault="00EE06A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3.Определять усилия в стержнях ферм;</w:t>
            </w:r>
          </w:p>
          <w:p w:rsidR="00862F28" w:rsidRDefault="00EE06A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строить эпюры нормальных напряжений, изгибающих моментов и др.;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Определение момента силы относительно точки, его свойства;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4.Типы нагрузок и виды опор балок, ферм, рам;</w:t>
            </w:r>
          </w:p>
          <w:p w:rsidR="00862F28" w:rsidRDefault="00EE06A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Напряжения и деформации, возникающие в строительных</w:t>
            </w:r>
          </w:p>
        </w:tc>
      </w:tr>
      <w:tr w:rsidR="00862F28">
        <w:trPr>
          <w:trHeight w:val="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ЛР4</w:t>
            </w:r>
          </w:p>
          <w:p w:rsidR="00862F28" w:rsidRDefault="00862F28">
            <w:pPr>
              <w:jc w:val="center"/>
              <w:rPr>
                <w:rFonts w:ascii="Times New Roman" w:hAnsi="Times New Roman" w:cs="Times New Roman"/>
                <w:shd w:val="clear" w:color="auto" w:fill="FF0000"/>
              </w:rPr>
            </w:pP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PMingLiU;新細明體" w:hAnsi="Times New Roman" w:cs="Times New Roman"/>
              </w:rPr>
            </w:pPr>
            <w:proofErr w:type="gramStart"/>
            <w:r>
              <w:rPr>
                <w:rFonts w:ascii="Times New Roman" w:eastAsia="PMingLiU;新細明體" w:hAnsi="Times New Roman" w:cs="Times New Roman"/>
              </w:rPr>
              <w:t>1,Проявлять</w:t>
            </w:r>
            <w:proofErr w:type="gramEnd"/>
            <w:r>
              <w:rPr>
                <w:rFonts w:ascii="Times New Roman" w:eastAsia="PMingLiU;新細明體" w:hAnsi="Times New Roman" w:cs="Times New Roman"/>
              </w:rPr>
              <w:t xml:space="preserve"> и демонстрировать уважение к людям труда, осознавать ценность собственного труда. Стремиться </w:t>
            </w:r>
            <w:proofErr w:type="gramStart"/>
            <w:r>
              <w:rPr>
                <w:rFonts w:ascii="Times New Roman" w:eastAsia="PMingLiU;新細明體" w:hAnsi="Times New Roman" w:cs="Times New Roman"/>
              </w:rPr>
              <w:t>к формирования</w:t>
            </w:r>
            <w:proofErr w:type="gramEnd"/>
            <w:r>
              <w:rPr>
                <w:rFonts w:ascii="Times New Roman" w:eastAsia="PMingLiU;新細明體" w:hAnsi="Times New Roman" w:cs="Times New Roman"/>
              </w:rPr>
              <w:t xml:space="preserve"> в сетевой среде личностно и профессионального конструктивного «цифрового следа»</w:t>
            </w:r>
          </w:p>
          <w:p w:rsidR="00862F28" w:rsidRDefault="00862F28">
            <w:pPr>
              <w:jc w:val="both"/>
              <w:rPr>
                <w:rFonts w:ascii="Times New Roman" w:eastAsia="PMingLiU;新細明體" w:hAnsi="Times New Roman" w:cs="Times New Roman"/>
              </w:rPr>
            </w:pPr>
          </w:p>
          <w:p w:rsidR="00862F28" w:rsidRDefault="00862F28">
            <w:pPr>
              <w:jc w:val="both"/>
              <w:rPr>
                <w:rFonts w:ascii="Times New Roman" w:eastAsia="PMingLiU;新細明體" w:hAnsi="Times New Roman" w:cs="Times New Roman"/>
              </w:rPr>
            </w:pPr>
          </w:p>
          <w:p w:rsidR="00862F28" w:rsidRDefault="00862F28">
            <w:pPr>
              <w:jc w:val="both"/>
              <w:rPr>
                <w:rFonts w:ascii="Times New Roman" w:eastAsia="PMingLiU;新細明體" w:hAnsi="Times New Roman" w:cs="Times New Roman"/>
              </w:rPr>
            </w:pPr>
          </w:p>
          <w:p w:rsidR="00862F28" w:rsidRDefault="00862F28">
            <w:pPr>
              <w:jc w:val="both"/>
              <w:rPr>
                <w:rFonts w:ascii="Times New Roman" w:eastAsia="PMingLiU;新細明體" w:hAnsi="Times New Roman" w:cs="Times New Roman"/>
              </w:rPr>
            </w:pPr>
          </w:p>
        </w:tc>
      </w:tr>
      <w:tr w:rsidR="00862F28">
        <w:trPr>
          <w:trHeight w:val="70"/>
        </w:trPr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ЛР7</w:t>
            </w:r>
          </w:p>
        </w:tc>
        <w:tc>
          <w:tcPr>
            <w:tcW w:w="85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PMingLiU;新細明體" w:hAnsi="Times New Roman" w:cs="Times New Roman"/>
              </w:rPr>
            </w:pPr>
            <w:r>
              <w:rPr>
                <w:rFonts w:ascii="Times New Roman" w:eastAsia="PMingLiU;新細明體" w:hAnsi="Times New Roman" w:cs="Times New Roman"/>
              </w:rPr>
              <w:t>2,Осознавать приоритетную ценность личности человека; уважать собственную и чужую уникальность в различных ситуациях, во всех формах и видах деятельности</w:t>
            </w:r>
          </w:p>
        </w:tc>
      </w:tr>
      <w:tr w:rsidR="00862F28">
        <w:trPr>
          <w:trHeight w:val="70"/>
        </w:trPr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ЛР19</w:t>
            </w:r>
          </w:p>
        </w:tc>
        <w:tc>
          <w:tcPr>
            <w:tcW w:w="85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PMingLiU;新細明體" w:hAnsi="Times New Roman" w:cs="Times New Roman"/>
              </w:rPr>
            </w:pPr>
            <w:r>
              <w:rPr>
                <w:rFonts w:ascii="Times New Roman" w:eastAsia="PMingLiU;新細明體" w:hAnsi="Times New Roman" w:cs="Times New Roman"/>
              </w:rPr>
              <w:t>3, Ставить перед собой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компетенций.</w:t>
            </w:r>
          </w:p>
        </w:tc>
      </w:tr>
    </w:tbl>
    <w:p w:rsidR="00862F28" w:rsidRDefault="00862F28">
      <w:pPr>
        <w:ind w:firstLine="709"/>
        <w:rPr>
          <w:rFonts w:ascii="Times New Roman" w:hAnsi="Times New Roman" w:cs="Times New Roman"/>
          <w:b/>
        </w:rPr>
      </w:pPr>
    </w:p>
    <w:p w:rsidR="00862F28" w:rsidRDefault="00862F28">
      <w:pPr>
        <w:ind w:firstLine="709"/>
        <w:rPr>
          <w:rFonts w:ascii="Times New Roman" w:hAnsi="Times New Roman" w:cs="Times New Roman"/>
          <w:b/>
        </w:rPr>
      </w:pPr>
    </w:p>
    <w:p w:rsidR="00862F28" w:rsidRDefault="00862F28">
      <w:pPr>
        <w:ind w:firstLine="709"/>
        <w:rPr>
          <w:rFonts w:ascii="Times New Roman" w:hAnsi="Times New Roman" w:cs="Times New Roman"/>
          <w:b/>
        </w:rPr>
      </w:pPr>
    </w:p>
    <w:p w:rsidR="00862F28" w:rsidRDefault="00EE06AD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2. СТРУКТУРА И СОДЕРЖАНИЕ УЧЕБНОЙ ДИСЦИПЛИНЫ  </w:t>
      </w:r>
    </w:p>
    <w:tbl>
      <w:tblPr>
        <w:tblW w:w="5000" w:type="pct"/>
        <w:tblInd w:w="-115" w:type="dxa"/>
        <w:tblLayout w:type="fixed"/>
        <w:tblLook w:val="04A0" w:firstRow="1" w:lastRow="0" w:firstColumn="1" w:lastColumn="0" w:noHBand="0" w:noVBand="1"/>
      </w:tblPr>
      <w:tblGrid>
        <w:gridCol w:w="7093"/>
        <w:gridCol w:w="2529"/>
      </w:tblGrid>
      <w:tr w:rsidR="00862F28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Объем в часах</w:t>
            </w:r>
          </w:p>
        </w:tc>
      </w:tr>
      <w:tr w:rsidR="00862F28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74</w:t>
            </w:r>
          </w:p>
        </w:tc>
      </w:tr>
      <w:tr w:rsidR="00862F28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38</w:t>
            </w:r>
          </w:p>
        </w:tc>
      </w:tr>
      <w:tr w:rsidR="00862F28">
        <w:trPr>
          <w:trHeight w:val="490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32</w:t>
            </w:r>
          </w:p>
        </w:tc>
      </w:tr>
      <w:tr w:rsidR="00862F28">
        <w:trPr>
          <w:trHeight w:val="267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862F28">
        <w:trPr>
          <w:trHeight w:val="331"/>
        </w:trPr>
        <w:tc>
          <w:tcPr>
            <w:tcW w:w="7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Промежуточная аттестация в форме (ДЗ)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2F28" w:rsidRDefault="00EE06AD">
            <w:pPr>
              <w:rPr>
                <w:rFonts w:hint="eastAsia"/>
              </w:rPr>
            </w:pPr>
            <w:r>
              <w:t>2</w:t>
            </w:r>
          </w:p>
        </w:tc>
      </w:tr>
    </w:tbl>
    <w:p w:rsidR="00862F28" w:rsidRDefault="00EE06AD">
      <w:pPr>
        <w:rPr>
          <w:rFonts w:hint="eastAsia"/>
        </w:rPr>
        <w:sectPr w:rsidR="00862F28">
          <w:pgSz w:w="11906" w:h="16838"/>
          <w:pgMar w:top="1134" w:right="1134" w:bottom="1134" w:left="1134" w:header="0" w:footer="0" w:gutter="0"/>
          <w:cols w:space="720"/>
          <w:formProt w:val="0"/>
          <w:docGrid w:linePitch="600" w:charSpace="32768"/>
        </w:sectPr>
      </w:pPr>
      <w:r>
        <w:br w:type="page"/>
      </w:r>
    </w:p>
    <w:p w:rsidR="00862F28" w:rsidRDefault="00EE06A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2.2. Тематический план и содержание учебной дисциплины </w:t>
      </w:r>
      <w:proofErr w:type="gramStart"/>
      <w:r>
        <w:rPr>
          <w:rFonts w:ascii="Times New Roman" w:hAnsi="Times New Roman" w:cs="Times New Roman"/>
          <w:b/>
          <w:bCs/>
        </w:rPr>
        <w:t>« ОП</w:t>
      </w:r>
      <w:proofErr w:type="gramEnd"/>
      <w:r>
        <w:rPr>
          <w:rFonts w:ascii="Times New Roman" w:hAnsi="Times New Roman" w:cs="Times New Roman"/>
          <w:b/>
          <w:bCs/>
        </w:rPr>
        <w:t xml:space="preserve"> 02.Техническая механика»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790"/>
        <w:gridCol w:w="8919"/>
        <w:gridCol w:w="1996"/>
        <w:gridCol w:w="1997"/>
      </w:tblGrid>
      <w:tr w:rsidR="00862F28">
        <w:trPr>
          <w:trHeight w:val="192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часах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62F28">
        <w:trPr>
          <w:trHeight w:val="36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                          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62F28">
        <w:trPr>
          <w:trHeight w:val="368"/>
        </w:trPr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4-ый семестр.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62F28">
        <w:trPr>
          <w:trHeight w:val="737"/>
        </w:trPr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val="uk-UA" w:eastAsia="en-US" w:bidi="ar-SA"/>
              </w:rPr>
              <w:t>Механика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val="uk-UA" w:eastAsia="en-US" w:bidi="ar-SA"/>
              </w:rPr>
              <w:t xml:space="preserve"> абсолютно твердого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val="uk-UA" w:eastAsia="en-US" w:bidi="ar-SA"/>
              </w:rPr>
              <w:t>тела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lang w:val="uk-UA" w:eastAsia="en-US" w:bidi="ar-SA"/>
              </w:rPr>
              <w:t>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  44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862F28">
        <w:trPr>
          <w:trHeight w:val="23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  <w:t>Тема    1.1.</w:t>
            </w:r>
          </w:p>
          <w:p w:rsidR="00862F28" w:rsidRDefault="00EE06AD">
            <w:pPr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00FF00"/>
                <w:lang w:eastAsia="en-US" w:bidi="ar-SA"/>
              </w:rPr>
              <w:t>Общие положения.</w:t>
            </w:r>
          </w:p>
          <w:p w:rsidR="00862F28" w:rsidRDefault="00862F28">
            <w:pP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  <w:t>Содержание учебного материала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hd w:val="clear" w:color="auto" w:fill="00FF00"/>
              </w:rPr>
              <w:t>2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i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00FF00"/>
              </w:rPr>
              <w:t>ОК 01-09, ПК1 .1, ЛР7, ЛР19</w:t>
            </w:r>
          </w:p>
        </w:tc>
      </w:tr>
      <w:tr w:rsidR="00862F28">
        <w:trPr>
          <w:trHeight w:val="23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Роль и значение механики в строительстве.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Теоретическая механика и ее разделы: статика, кинематика, динамика. Краткий обзор развития теоретической механики.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Материальная точка. Абсолютно твердое тело. Сила как вектор. Единицы силы. Система сил. Эквивалентные системы сил. Равнодействующая и уравновешивающая системы сил. Внешние и внутренние силы.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Cs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hd w:val="clear" w:color="auto" w:fill="00FF00"/>
                <w:lang w:eastAsia="en-US" w:bidi="ar-SA"/>
              </w:rPr>
              <w:t>Аксиомы статики. Свободное и несвободное тело. Степень свободы. Связи. Реакции связей.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hd w:val="clear" w:color="auto" w:fill="00FF00"/>
              </w:rPr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3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  <w:t>Самостоятельная работа обучающихся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hd w:val="clear" w:color="auto" w:fill="00FF00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3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hd w:val="clear" w:color="auto" w:fill="00FF00"/>
              </w:rPr>
              <w:t>Самостоятельная работа №1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. Проработка конспектов занятий и учебной литературы.</w:t>
            </w:r>
          </w:p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Написание рефератов.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00FF0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Классификация систем сил в статике.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3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00FF00"/>
                <w:lang w:eastAsia="en-US" w:bidi="ar-SA"/>
              </w:rPr>
              <w:t>Тема    1.2.       Плоская система сходящихся сил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  <w:t>Содержание учебного материала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hd w:val="clear" w:color="auto" w:fill="00FF00"/>
              </w:rPr>
              <w:t>2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shd w:val="clear" w:color="auto" w:fill="00FF00"/>
              </w:rPr>
              <w:t>ОК 01,ОК 04,ПК 1.3.ЛР4,ЛР19</w:t>
            </w:r>
          </w:p>
        </w:tc>
      </w:tr>
      <w:tr w:rsidR="00862F28">
        <w:trPr>
          <w:trHeight w:val="23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hd w:val="clear" w:color="auto" w:fill="00FF00"/>
                <w:lang w:eastAsia="en-US" w:bidi="ar-SA"/>
              </w:rPr>
              <w:t>Система сходящихся сил.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00FF0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 xml:space="preserve">Силовой многоугольник. Геометрическое условие равновесия системы. Определение равнодействующей сходящихся сил графическим способом. Определение усилий в двух шарнирно-соединенных стержнях. Проекция силы на оси координат. Аналитическое определение равнодействующей системы. 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lastRenderedPageBreak/>
              <w:t>Аналитические уравнения равновесия системы. Методика решения задач на равновесие плоской системы сходящихся сил с использованием геометрического и аналитического уравнения равновесия.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Cs/>
                <w:shd w:val="clear" w:color="auto" w:fill="00FF00"/>
              </w:rPr>
              <w:lastRenderedPageBreak/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3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  <w:lastRenderedPageBreak/>
              <w:t>Тема 1.3.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hd w:val="clear" w:color="auto" w:fill="00FF00"/>
                <w:lang w:eastAsia="en-US" w:bidi="ar-SA"/>
              </w:rPr>
              <w:t>Практические задачи, в которых используются уравнения равновесия сходящихся  сил.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  <w:t>Содержание учебного материала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  <w:t>2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  <w:t>ОК 05,ОК 06,ПК 2.1,ЛР19</w:t>
            </w:r>
          </w:p>
        </w:tc>
      </w:tr>
      <w:tr w:rsidR="00862F28">
        <w:trPr>
          <w:trHeight w:val="11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/>
                <w:b/>
                <w:bCs/>
                <w:shd w:val="clear" w:color="auto" w:fill="00FF00"/>
              </w:rPr>
            </w:pPr>
            <w:r>
              <w:rPr>
                <w:rFonts w:ascii="Times New Roman" w:hAnsi="Times New Roman"/>
                <w:b/>
                <w:bCs/>
                <w:shd w:val="clear" w:color="auto" w:fill="00FF00"/>
              </w:rPr>
              <w:t>Практические и лабораторные занятия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Cs/>
                <w:shd w:val="clear" w:color="auto" w:fill="00FF00"/>
              </w:rPr>
              <w:t>2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1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Практическое занятие №1.</w:t>
            </w:r>
            <w:r>
              <w:rPr>
                <w:rFonts w:ascii="Times New Roman" w:eastAsia="Calibri" w:hAnsi="Times New Roman" w:cs="Times New Roman"/>
                <w:b/>
                <w:i/>
                <w:kern w:val="0"/>
                <w:shd w:val="clear" w:color="auto" w:fill="00FF00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Кронштейны .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 xml:space="preserve"> Консольные фермы.        Определение усилий в стержнях ферм методом вырезания узлов (графический способ). Простейшие балочные фермы.</w:t>
            </w:r>
          </w:p>
          <w:p w:rsidR="00862F28" w:rsidRDefault="00EE06AD">
            <w:pP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 xml:space="preserve"> Определение усилий в стержнях ферм методом вырезания узлов (графическим и аналитическим способами</w:t>
            </w:r>
          </w:p>
          <w:p w:rsidR="00862F28" w:rsidRDefault="00EE06AD">
            <w:pP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Аналитическое определение равнодействующей системы Аналитические уравнения равновесия системы.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3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hd w:val="clear" w:color="auto" w:fill="00FF00"/>
                <w:lang w:eastAsia="en-US" w:bidi="ar-SA"/>
              </w:rPr>
              <w:t>Самостоятельная работа обучающихся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00FF00"/>
              </w:rPr>
              <w:t>1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3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hd w:val="clear" w:color="auto" w:fill="00FF00"/>
              </w:rPr>
              <w:t>Самостоятельная работа №2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00FF00"/>
                <w:lang w:eastAsia="en-US" w:bidi="ar-SA"/>
              </w:rPr>
              <w:t>. Проработка конспектов занятий и учебной литературы. Проработка методики решения задач на тему: «Определение усилий в стержнях ферм и кронштейнов аналитическим и графическим способом» с использованием методических рекомендаций.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Тема 1.4.    Плоская система произвольно расположенных сил.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материала: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04,ОК 09,ПК 2.1 ЛР4, ЛР19</w:t>
            </w:r>
          </w:p>
        </w:tc>
      </w:tr>
      <w:tr w:rsidR="00862F28">
        <w:trPr>
          <w:trHeight w:val="1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Плоская система произвольно расположенных сил.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Момент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силы  относительно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точки; величина, знак, условие равенства нулю. Приведение силы и системы сил к данному центру. Главный вектор и главный момент. Частные случаи приведения плоской системы сил.  Уравнения равновесия плоской произвольной системы сил (три вида).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Классификация нагрузок – сосредоточенные силы, моменты, равномерно-распределенные нагрузки и их интенсивность.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5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1.5.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Простые балки на 2-х опорах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06,ПК 2. ЛР7,ЛР19</w:t>
            </w:r>
          </w:p>
        </w:tc>
      </w:tr>
      <w:tr w:rsidR="00862F28">
        <w:trPr>
          <w:trHeight w:val="5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5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Практическое занятие №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2 .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Общий порядок определения опорных реакций балки на 2-х опорах при действии вертикальных нагрузок. Определение внутренних усилий в сечениях балки. Варианты действия распределенной нагрузки на балку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5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Тема 1.6. Балки на стойках и подвесках.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03,ОК 06,ПК 2.2,ЛР19</w:t>
            </w:r>
          </w:p>
        </w:tc>
      </w:tr>
      <w:tr w:rsidR="00862F28">
        <w:trPr>
          <w:trHeight w:val="5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5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занятие №3. Схемы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балок ,поддерживаемых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стойками и подвесками. Определение опорных реакций. Определение усилий.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lastRenderedPageBreak/>
              <w:t>Тема 1.7.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Консоли.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07,ПК 2.1, ЛР4,ЛР19</w:t>
            </w: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Практическое занятие №4 Схемы консолей. Определение усилий М</w:t>
            </w:r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x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,  </w:t>
            </w:r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Q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у. Построение эпюр для консоли поперечных сил и изгибающих моментов.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1.8.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Шарнирно-консольные балки.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07,ПК 2.4,ЛР19</w:t>
            </w: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занятие № 5. Виды шарнирно-консольных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балок .Конструктивные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 расчетные схемы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трехпролетной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шарнирной балки. Построение эпюр </w:t>
            </w:r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Q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х и </w:t>
            </w:r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M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х.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1.9.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Простейшие балочные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бесшарнирные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 xml:space="preserve"> рамы.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02,ОК 06,ПК 2.1, ЛР7,ЛР19</w:t>
            </w: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занятие № 6. Расчет рам с использованием уравнений равновесия. Построение эпюр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Qx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Mx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Nx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Тема 1.10.Простейшие балочные шарнирные рамы.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03,О3,ЛР19</w:t>
            </w: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2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занятие № 7. Расчет шарнирных рам. Построение эпюр поперечных сил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Qx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и изгибающих моментов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Mx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1.11.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Простейшие консольные рамы.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06,ПК 2.1,ЛР19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занятие №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8.Расчет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консольных рам. Построение эпюр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Qx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Mx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Nx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1.12.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Арки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2</w:t>
            </w:r>
          </w:p>
          <w:p w:rsidR="00862F28" w:rsidRDefault="00862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04,ОК 06,ПК 2.1,ЛР19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Определение опорных реакций арок.</w:t>
            </w:r>
          </w:p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«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Аналитическое определение опорных реакций арок» с использованием методических рекомендаций.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1.13.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Устойчивость положения равновесия.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02,ОК 06,ПК 2.1, ЛР 7,ЛР19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Общие положения об устойчивости положения равновесия. Эффект опрокидывания и удерживания. Общие типовые задачи на опрокидывание</w:t>
            </w: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Введение коэффициента устойчивости.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1.14.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Задача об опрокидыван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lastRenderedPageBreak/>
              <w:t>ии механизмов и сооружений.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lastRenderedPageBreak/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08,ПК 2.4,ЛР19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занятие № 9. Определение веса противовеса башенного крана.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Распределение удерживающих и опрокидывающих сил.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lastRenderedPageBreak/>
              <w:t>Тема 1.15.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Задачи об опрокидывании подпорной стены.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04,ОК 06,ПК 2.2 ЛР 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Практическое занятие № 10. Проверка устойчивости об опрокидывании подпорной стены от водяного потока.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1.16.</w:t>
            </w:r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Трение.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 ОК 06, ПК 2.1,ЛР19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Трение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скольжения .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Практические задачи, в которых необходим учет трения скольжения. Трение качения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 1.17.</w:t>
            </w:r>
            <w:proofErr w:type="gramEnd"/>
          </w:p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Геометрические характеристики сечений (фигур).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</w:t>
            </w:r>
            <w:r>
              <w:rPr>
                <w:rFonts w:ascii="Times New Roman" w:eastAsia="Calibri" w:hAnsi="Times New Roman" w:cs="Times New Roman"/>
                <w:b/>
                <w:kern w:val="0"/>
                <w:u w:val="single"/>
                <w:lang w:eastAsia="en-US" w:bidi="ar-SA"/>
              </w:rPr>
              <w:t>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 04 ,ОК 09,ПК 2.4,ЛР19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Центр параллельных сил и его свойства. Координаты центра параллельных сил. Сила тяжести. Центр тяжести тела как центр параллельных сил. Координаты центра тяжести плоской фигуры (тонкой однородной платины). Статический момент площади плоской фигуры относительно оси; определение, единицы измерения, способ вычисления. свойства.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Центры тяжести простых геометрических фигур и фигур, имеющих ось симметрии.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Методика решения задач на определение положения центра тяжести сложных сечений, составленных из  простых геометрических фигур и из сечений, стандартных профилей проката.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Тема 1.18. Определение моментов инерции сечения.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06,ПК 2.1, ЛР7, 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Определение положения центра тяжести сложных плоских фигур, составленных из простых геометрических фигур и из профилей стандартного проката с  осью  симметрии.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Содержание учебного материала.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«Определение центра тяжести сложных плоских фигур.»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 1.19</w:t>
            </w:r>
            <w:proofErr w:type="gramEnd"/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en-US" w:bidi="ar-SA"/>
              </w:rPr>
              <w:t>Пространственная система сил.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08,ПК 2.1,ЛР19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Пространственная система сходящихся сил. Пространственная система произвольно расположенных сил. Практические задачи, в которых используются уравнения равновесия пространственной системы сил.</w:t>
            </w:r>
          </w:p>
          <w:p w:rsidR="00862F28" w:rsidRDefault="00862F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 xml:space="preserve">Механика абсолютно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lastRenderedPageBreak/>
              <w:t>упругого тела.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lastRenderedPageBreak/>
              <w:t>Тема    2.1.     Общие  положения механики абсолютно упругого тела.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</w:t>
            </w:r>
            <w:r>
              <w:rPr>
                <w:rFonts w:ascii="Times New Roman" w:eastAsia="Calibri" w:hAnsi="Times New Roman" w:cs="Times New Roman"/>
                <w:b/>
                <w:kern w:val="0"/>
                <w:u w:val="single"/>
                <w:lang w:eastAsia="en-US" w:bidi="ar-SA"/>
              </w:rPr>
              <w:t>: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2</w:t>
            </w:r>
          </w:p>
          <w:p w:rsidR="00862F28" w:rsidRDefault="00862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862F28" w:rsidRDefault="00862F2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08,ПК 2.2, ЛР4 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Модель абсолютно упругого тела. Закон Гука. Деформация растяжения и изгиба. Перемещения и углы поворота.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Основные допущения и гипотезы о свойствах материалов и характере деформирования. Нагрузки и их классификация. Геометрическая схематизация элементов сооружений.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2.2</w:t>
            </w:r>
          </w:p>
          <w:p w:rsidR="00862F28" w:rsidRDefault="00EE06AD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Определение перемещений в простейших кронштейнах.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2                                                                                             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03,ОК 06,ПК 2.3,ЛР19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задание  №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11. </w:t>
            </w:r>
            <w:r>
              <w:rPr>
                <w:rFonts w:ascii="Times New Roman" w:hAnsi="Times New Roman"/>
              </w:rPr>
              <w:t>Содержание учебного материала</w:t>
            </w:r>
          </w:p>
          <w:p w:rsidR="00862F28" w:rsidRDefault="00EE06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уравнений равновесия статики. Вычерчивание схемы дифференцированной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системы..</w:t>
            </w:r>
            <w:proofErr w:type="gramEnd"/>
            <w:r>
              <w:rPr>
                <w:rFonts w:ascii="Times New Roman" w:hAnsi="Times New Roman"/>
              </w:rPr>
              <w:t>Использование</w:t>
            </w:r>
            <w:proofErr w:type="spellEnd"/>
            <w:r>
              <w:rPr>
                <w:rFonts w:ascii="Times New Roman" w:hAnsi="Times New Roman"/>
              </w:rPr>
              <w:t xml:space="preserve"> закона Гука. Физический смысл расчета.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   2.3</w:t>
            </w:r>
          </w:p>
          <w:p w:rsidR="00862F28" w:rsidRDefault="00EE06AD">
            <w:pP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Определение перемещений абсолютно жесткого бруса.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06,ПК 2.1,ЛР19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Практическое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задание  №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12. Содержание учебного материала: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Определение удлинения стальной подвески и перемещения точек жесткого бруса. Статическая сторона задачи. Геометрическая сторона задачи.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2.4.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Определение прогибов в простых балках и консолях.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04,ОК 07,ПК 2.1, ЛР 7,ЛР19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Понятие прогиба Определение прогибов простой балки на 2-х опорах.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Решение задачи на определение перемещений точек консоли.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2.5.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Практические задачи на расчет статически неопределимых систем.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08,ПК 2.4,ЛР19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занятия.</w:t>
            </w:r>
          </w:p>
          <w:p w:rsidR="00862F28" w:rsidRDefault="00862F2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</w:pPr>
          </w:p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  <w:t>Практическая работа №13.Разделение статически неопределимых систем на две группы. Порядок расчета кронштейнов. Общие положения для расчетов статически неопределимых систем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  <w:t>кронштейнов,балок,рам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lang w:eastAsia="en-US" w:bidi="ar-SA"/>
              </w:rPr>
              <w:t>).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 Тема 2.6.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lastRenderedPageBreak/>
              <w:t>Определение усилий в кронштейне с тремя стержнями  более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0"/>
                <w:lang w:eastAsia="en-US" w:bidi="ar-SA"/>
              </w:rPr>
              <w:lastRenderedPageBreak/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ОК 05,ОК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06,ПК 3,ЛР19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Практическая работа №14. Содержание учебного материала.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Найти усилия в стержнях статически неопределимого кронштейна.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Рассмотреть статическую и геометрическую сторону задачи.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2.8.</w:t>
            </w:r>
          </w:p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Расчет неразрезных балок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862F28" w:rsidRDefault="00862F28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06,ОК 09,ПК 2.1, ЛР4,ЛР19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Общие сведения о неразрезных балках. Виды балок. Методика расчета неразрезных балок методом сил. Расчет неразрезных балок с помощью уравнения 3-х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моменто</w:t>
            </w:r>
            <w:proofErr w:type="spellEnd"/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Механика реального тела и основы расчета на прочность и жесткость.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3.1.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Общие положения.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06,ПК 2. ЛР7, 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Прочность как важнейшее средство материалов и конструкций. Напряжения как основной показатель прочности. Лабораторные испытания материалов и предпосылки для расчета конструкций .Расчет конструкций и их элементов</w:t>
            </w: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3.2.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Растяжение.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08,ПК 2.4,ЛР19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Практическая работа №15. Виды растяжения. Напряженно-деформированное состояние центрально растянутого элемента. Расчет на прочность центрально растянутых элементов цельного сечения и элементов с ослабленным поперечным сечением.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3.3.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Практические задачи по расчету растянутых элементов.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04,ОК 06,ПК 2.2,ЛР19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kern w:val="0"/>
                <w:lang w:eastAsia="en-US" w:bidi="ar-SA"/>
              </w:rPr>
              <w:t>Практические и лабораторные занятия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Практическая работа №16. Определение несущей способности подвески. Определение массы груза, которую может выдержать подвеска, составленная из 2-х тяг.</w:t>
            </w:r>
          </w:p>
          <w:p w:rsidR="00862F28" w:rsidRDefault="00862F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3.4.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Сжатие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ОК 07,ОК 09,ПК 1.3,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ЛР4,ЛР19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Виды сжатия. Напряженно-деформированное состояние элемента при осевом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сжатии. Сжатие коротких стержней. Сжатие колонны с консолями.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Расчет центрально-сжатых элементов на прочность и устойчивость.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lastRenderedPageBreak/>
              <w:t>Тема 3.5.</w:t>
            </w:r>
          </w:p>
          <w:p w:rsidR="00862F28" w:rsidRDefault="00EE06AD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kern w:val="0"/>
                <w:lang w:eastAsia="en-US" w:bidi="ar-SA"/>
              </w:rPr>
              <w:t>Практические задачи по расчету сжатых элементов.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06,ПК 2.1,ЛР19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Подбор сечения колонны ,представляющей из себя трубу, на которую опираются концы 2-х балок.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3.6.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Смятие.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06,ПК 2.1, ЛР7. 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Смятие: основные расчетные предпосылки и расчетные формулы. Напряженно-деформированное состояние тела при смятии .Расчет элементов на прочность при смятии.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3.7.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Практические задачи по расчету смятых элементов.</w:t>
            </w: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04,ОК 06,ПК 2.4,ЛР19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Передача давления одного бруса квадратного сечения на другой, выполненного из стали.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Определение максимальной нагрузки, которую может передать верхний брус, а также проверка прочности нижнего бруса на смятие и сжатие.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rPr>
          <w:trHeight w:val="1"/>
        </w:trPr>
        <w:tc>
          <w:tcPr>
            <w:tcW w:w="17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3.8.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Сдвиг.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Практические задачи по расчету на срез.</w:t>
            </w:r>
          </w:p>
          <w:p w:rsidR="00862F28" w:rsidRDefault="00862F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Содержание учебного материала.</w:t>
            </w:r>
          </w:p>
        </w:tc>
        <w:tc>
          <w:tcPr>
            <w:tcW w:w="1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2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05,ОК 07,ОК09,ПК 2.3, ЛР 4 ,ЛР7,ЛР19</w:t>
            </w:r>
          </w:p>
        </w:tc>
      </w:tr>
      <w:tr w:rsidR="00862F28">
        <w:trPr>
          <w:trHeight w:val="1"/>
        </w:trPr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8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Напряженно-деформированное состояние тела при сдвиге. Расчет элементов на прочность при сдвиге. Определение веса груза, который может выдержать заделанный в стене короткий круглый стержень.</w:t>
            </w:r>
          </w:p>
          <w:p w:rsidR="00862F28" w:rsidRDefault="00EE06AD">
            <w:pPr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Расчет элементов ,работающих на смятие и сдвиг (заклепочных соединений, расчет деревянных врубок).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862F28">
            <w:pPr>
              <w:rPr>
                <w:rFonts w:hint="eastAsia"/>
              </w:rPr>
            </w:pP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rPr>
                <w:rFonts w:hint="eastAsia"/>
              </w:rPr>
            </w:pPr>
          </w:p>
        </w:tc>
      </w:tr>
      <w:tr w:rsidR="00862F28">
        <w:tc>
          <w:tcPr>
            <w:tcW w:w="10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в форме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ДЗ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62F28">
        <w:trPr>
          <w:trHeight w:val="23"/>
        </w:trPr>
        <w:tc>
          <w:tcPr>
            <w:tcW w:w="10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F28" w:rsidRDefault="00EE06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862F28">
            <w:pPr>
              <w:snapToGrid w:val="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:rsidR="00862F28" w:rsidRDefault="00EE06AD">
      <w:pPr>
        <w:rPr>
          <w:rFonts w:hint="eastAsia"/>
        </w:rPr>
        <w:sectPr w:rsidR="00862F28">
          <w:footerReference w:type="default" r:id="rId7"/>
          <w:pgSz w:w="16838" w:h="11906" w:orient="landscape"/>
          <w:pgMar w:top="720" w:right="1134" w:bottom="851" w:left="992" w:header="0" w:footer="709" w:gutter="0"/>
          <w:cols w:space="720"/>
          <w:formProt w:val="0"/>
          <w:docGrid w:linePitch="600" w:charSpace="32768"/>
        </w:sectPr>
      </w:pPr>
      <w:r>
        <w:br w:type="page"/>
      </w:r>
    </w:p>
    <w:p w:rsidR="00862F28" w:rsidRDefault="00EE06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УЧЕБНОЙ ДИСЦИПЛИНЫ</w:t>
      </w:r>
    </w:p>
    <w:p w:rsidR="00862F28" w:rsidRDefault="00862F28">
      <w:pPr>
        <w:jc w:val="center"/>
        <w:rPr>
          <w:rFonts w:ascii="Times New Roman" w:hAnsi="Times New Roman" w:cs="Times New Roman"/>
          <w:b/>
          <w:bCs/>
        </w:rPr>
      </w:pPr>
    </w:p>
    <w:p w:rsidR="00862F28" w:rsidRDefault="00EE06AD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62F28" w:rsidRDefault="00EE06A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Кабинет</w:t>
      </w:r>
      <w:r>
        <w:rPr>
          <w:rFonts w:ascii="Times New Roman" w:hAnsi="Times New Roman" w:cs="Times New Roman"/>
          <w:bCs/>
          <w:i/>
        </w:rPr>
        <w:t xml:space="preserve"> «Техническая механика»</w:t>
      </w:r>
      <w:r>
        <w:rPr>
          <w:rFonts w:ascii="Times New Roman" w:hAnsi="Times New Roman" w:cs="Times New Roman"/>
          <w:lang w:eastAsia="en-US"/>
        </w:rPr>
        <w:t>,</w:t>
      </w:r>
    </w:p>
    <w:p w:rsidR="00862F28" w:rsidRDefault="00EE06A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lang w:eastAsia="en-US"/>
        </w:rPr>
        <w:t>оснащенный о</w:t>
      </w:r>
      <w:r>
        <w:rPr>
          <w:rFonts w:ascii="Times New Roman" w:hAnsi="Times New Roman" w:cs="Times New Roman"/>
          <w:bCs/>
          <w:lang w:eastAsia="en-US"/>
        </w:rPr>
        <w:t xml:space="preserve">борудованием: </w:t>
      </w:r>
      <w:r>
        <w:rPr>
          <w:rFonts w:ascii="Times New Roman" w:hAnsi="Times New Roman" w:cs="Times New Roman"/>
          <w:lang w:eastAsia="en-US"/>
        </w:rPr>
        <w:t xml:space="preserve">_рабочее место преподавателя, 18 столов, 36 стульев, </w:t>
      </w:r>
      <w:proofErr w:type="gramStart"/>
      <w:r>
        <w:rPr>
          <w:rFonts w:ascii="Times New Roman" w:hAnsi="Times New Roman" w:cs="Times New Roman"/>
          <w:lang w:eastAsia="en-US"/>
        </w:rPr>
        <w:t>доска,</w:t>
      </w:r>
      <w:r>
        <w:rPr>
          <w:rFonts w:ascii="Times New Roman" w:hAnsi="Times New Roman" w:cs="Times New Roman"/>
          <w:bCs/>
          <w:i/>
        </w:rPr>
        <w:t>,</w:t>
      </w:r>
      <w:proofErr w:type="gramEnd"/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lang w:eastAsia="en-US"/>
        </w:rPr>
        <w:t>т</w:t>
      </w:r>
      <w:r>
        <w:rPr>
          <w:rFonts w:ascii="Times New Roman" w:hAnsi="Times New Roman" w:cs="Times New Roman"/>
          <w:bCs/>
          <w:lang w:eastAsia="en-US"/>
        </w:rPr>
        <w:t>ехническими средствами обучения:</w:t>
      </w:r>
    </w:p>
    <w:p w:rsidR="00862F28" w:rsidRDefault="00862F28">
      <w:pPr>
        <w:jc w:val="both"/>
        <w:rPr>
          <w:rFonts w:ascii="Arial" w:hAnsi="Arial" w:cs="Arial"/>
          <w:sz w:val="28"/>
          <w:szCs w:val="28"/>
        </w:rPr>
      </w:pPr>
    </w:p>
    <w:p w:rsidR="00862F28" w:rsidRDefault="00EE06AD">
      <w:pPr>
        <w:jc w:val="both"/>
        <w:rPr>
          <w:rFonts w:hint="eastAsia"/>
        </w:rPr>
      </w:pPr>
      <w:r>
        <w:rPr>
          <w:rFonts w:ascii="Times New Roman" w:hAnsi="Times New Roman" w:cs="Arial"/>
        </w:rPr>
        <w:t xml:space="preserve">- </w:t>
      </w:r>
      <w:bookmarkStart w:id="1" w:name="_Hlk81561084"/>
      <w:r>
        <w:rPr>
          <w:rFonts w:ascii="Times New Roman" w:hAnsi="Times New Roman" w:cs="Arial"/>
        </w:rPr>
        <w:t xml:space="preserve">комплект учебно-наглядных </w:t>
      </w:r>
      <w:proofErr w:type="gramStart"/>
      <w:r>
        <w:rPr>
          <w:rFonts w:ascii="Times New Roman" w:hAnsi="Times New Roman" w:cs="Arial"/>
        </w:rPr>
        <w:t>пособий  по</w:t>
      </w:r>
      <w:proofErr w:type="gramEnd"/>
      <w:r>
        <w:rPr>
          <w:rFonts w:ascii="Times New Roman" w:hAnsi="Times New Roman" w:cs="Arial"/>
        </w:rPr>
        <w:t xml:space="preserve"> технической механике</w:t>
      </w:r>
      <w:bookmarkEnd w:id="1"/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- объемная </w:t>
      </w:r>
      <w:proofErr w:type="gramStart"/>
      <w:r>
        <w:rPr>
          <w:rFonts w:ascii="Times New Roman" w:hAnsi="Times New Roman" w:cs="Arial"/>
        </w:rPr>
        <w:t>модель  шарнирно</w:t>
      </w:r>
      <w:proofErr w:type="gramEnd"/>
      <w:r>
        <w:rPr>
          <w:rFonts w:ascii="Times New Roman" w:hAnsi="Times New Roman" w:cs="Arial"/>
        </w:rPr>
        <w:t>-подвижной опоры</w:t>
      </w:r>
      <w:bookmarkStart w:id="2" w:name="_Hlk81561103"/>
      <w:bookmarkEnd w:id="2"/>
    </w:p>
    <w:p w:rsidR="00862F28" w:rsidRDefault="00EE06AD">
      <w:pPr>
        <w:jc w:val="both"/>
        <w:rPr>
          <w:rFonts w:hint="eastAsia"/>
        </w:rPr>
      </w:pPr>
      <w:r>
        <w:rPr>
          <w:rFonts w:ascii="Times New Roman" w:hAnsi="Times New Roman" w:cs="Arial"/>
        </w:rPr>
        <w:t xml:space="preserve">- </w:t>
      </w:r>
      <w:bookmarkStart w:id="3" w:name="_Hlk81561132"/>
      <w:r>
        <w:rPr>
          <w:rFonts w:ascii="Times New Roman" w:hAnsi="Times New Roman" w:cs="Arial"/>
        </w:rPr>
        <w:t>объемная модель шарнирно-неподвижной опоры</w:t>
      </w:r>
      <w:bookmarkEnd w:id="3"/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объемная модель жестко-защемленной опоры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объемная модель фермы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объемная модель балки на двух опорах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модели прокатных профилей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объемная модель продольного изгиба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модель сварного узла фермы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модель узла фермы, соединенного заклепками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модель узла фермы, соединенного болтами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- модель неразрезной балки</w:t>
      </w:r>
    </w:p>
    <w:p w:rsidR="00862F28" w:rsidRDefault="00EE06AD">
      <w:pPr>
        <w:jc w:val="both"/>
        <w:rPr>
          <w:rFonts w:ascii="Times New Roman" w:hAnsi="Times New Roman" w:cs="Arial"/>
          <w:bCs/>
          <w:i/>
        </w:rPr>
      </w:pPr>
      <w:r>
        <w:rPr>
          <w:rFonts w:ascii="Times New Roman" w:hAnsi="Times New Roman" w:cs="Arial"/>
          <w:bCs/>
          <w:i/>
        </w:rPr>
        <w:t>- модели сварных соединений</w:t>
      </w:r>
    </w:p>
    <w:p w:rsidR="00862F28" w:rsidRDefault="00EE06AD">
      <w:pPr>
        <w:jc w:val="both"/>
        <w:rPr>
          <w:rFonts w:ascii="Times New Roman" w:hAnsi="Times New Roman" w:cs="Arial"/>
          <w:bCs/>
          <w:i/>
        </w:rPr>
      </w:pPr>
      <w:r>
        <w:rPr>
          <w:rFonts w:ascii="Times New Roman" w:hAnsi="Times New Roman" w:cs="Arial"/>
          <w:bCs/>
          <w:i/>
        </w:rPr>
        <w:t>- компьютер с лицензионным программным обеспечением</w:t>
      </w:r>
    </w:p>
    <w:p w:rsidR="00862F28" w:rsidRDefault="00862F28">
      <w:pPr>
        <w:ind w:firstLine="709"/>
        <w:jc w:val="both"/>
        <w:rPr>
          <w:rFonts w:cs="Times New Roman" w:hint="eastAsia"/>
          <w:bCs/>
        </w:rPr>
      </w:pPr>
    </w:p>
    <w:p w:rsidR="00862F28" w:rsidRDefault="00862F28">
      <w:pPr>
        <w:ind w:firstLine="709"/>
        <w:jc w:val="both"/>
        <w:rPr>
          <w:rFonts w:ascii="Times New Roman" w:hAnsi="Times New Roman" w:cs="Times New Roman"/>
          <w:bCs/>
          <w:i/>
        </w:rPr>
      </w:pPr>
    </w:p>
    <w:p w:rsidR="00862F28" w:rsidRDefault="00EE06A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862F28" w:rsidRDefault="00862F28">
      <w:pPr>
        <w:jc w:val="both"/>
        <w:rPr>
          <w:rFonts w:ascii="Times New Roman" w:hAnsi="Times New Roman" w:cs="Times New Roman"/>
          <w:bCs/>
        </w:rPr>
      </w:pPr>
    </w:p>
    <w:p w:rsidR="00862F28" w:rsidRDefault="00EE06AD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 w:cs="Times New Roman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 w:cs="Times New Roman"/>
          <w:bCs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862F28" w:rsidRDefault="00EE06AD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</w:t>
      </w:r>
    </w:p>
    <w:p w:rsidR="00862F28" w:rsidRDefault="00EE06AD">
      <w:pPr>
        <w:pStyle w:val="a9"/>
        <w:spacing w:before="0" w:after="0"/>
        <w:ind w:left="0" w:firstLine="709"/>
        <w:rPr>
          <w:b/>
        </w:rPr>
      </w:pPr>
      <w:r>
        <w:rPr>
          <w:b/>
        </w:rPr>
        <w:t>3.2.1. Основные печатные издания</w:t>
      </w:r>
    </w:p>
    <w:p w:rsidR="00862F28" w:rsidRDefault="00EE06AD">
      <w:pPr>
        <w:ind w:firstLine="709"/>
        <w:rPr>
          <w:rFonts w:hint="eastAsia"/>
        </w:rPr>
      </w:pPr>
      <w:r>
        <w:rPr>
          <w:rFonts w:ascii="Times New Roman" w:hAnsi="Times New Roman" w:cs="Times New Roman"/>
        </w:rPr>
        <w:t xml:space="preserve">1.  </w:t>
      </w:r>
      <w:proofErr w:type="spellStart"/>
      <w:r>
        <w:rPr>
          <w:rFonts w:ascii="Times New Roman" w:hAnsi="Times New Roman" w:cs="Times New Roman"/>
        </w:rPr>
        <w:t>Сетков</w:t>
      </w:r>
      <w:proofErr w:type="spellEnd"/>
      <w:r>
        <w:rPr>
          <w:rFonts w:ascii="Times New Roman" w:hAnsi="Times New Roman" w:cs="Times New Roman"/>
        </w:rPr>
        <w:t xml:space="preserve"> В.И.  Техническая механика   М.</w:t>
      </w:r>
      <w:proofErr w:type="gramStart"/>
      <w:r>
        <w:rPr>
          <w:rFonts w:ascii="Times New Roman" w:hAnsi="Times New Roman" w:cs="Times New Roman"/>
        </w:rPr>
        <w:t>;  Издательский</w:t>
      </w:r>
      <w:proofErr w:type="gramEnd"/>
      <w:r>
        <w:rPr>
          <w:rFonts w:ascii="Times New Roman" w:hAnsi="Times New Roman" w:cs="Times New Roman"/>
        </w:rPr>
        <w:t xml:space="preserve"> центр  «Академия» 2019 г.</w:t>
      </w:r>
    </w:p>
    <w:p w:rsidR="00862F28" w:rsidRDefault="00862F28">
      <w:pPr>
        <w:rPr>
          <w:rFonts w:ascii="Times New Roman" w:hAnsi="Times New Roman" w:cs="Times New Roman"/>
          <w:b/>
          <w:bCs/>
          <w:i/>
          <w:iCs/>
        </w:rPr>
      </w:pPr>
    </w:p>
    <w:p w:rsidR="00862F28" w:rsidRDefault="00EE06AD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3.2.2. Основные электронные издания</w:t>
      </w:r>
    </w:p>
    <w:p w:rsidR="00862F28" w:rsidRDefault="00EE06AD">
      <w:pPr>
        <w:ind w:firstLine="709"/>
        <w:rPr>
          <w:rFonts w:hint="eastAsia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 w:val="en-US"/>
        </w:rPr>
        <w:t>www</w:t>
      </w:r>
      <w:r>
        <w:rPr>
          <w:rFonts w:ascii="Times New Roman" w:hAnsi="Times New Roman" w:cs="Arial"/>
        </w:rPr>
        <w:t xml:space="preserve">. </w:t>
      </w:r>
      <w:proofErr w:type="spellStart"/>
      <w:r>
        <w:rPr>
          <w:rFonts w:ascii="Times New Roman" w:hAnsi="Times New Roman" w:cs="Arial"/>
          <w:lang w:val="en-US"/>
        </w:rPr>
        <w:t>MYsopromat</w:t>
      </w:r>
      <w:proofErr w:type="spellEnd"/>
      <w:r>
        <w:rPr>
          <w:rFonts w:ascii="Times New Roman" w:hAnsi="Times New Roman" w:cs="Arial"/>
        </w:rPr>
        <w:t>.</w:t>
      </w:r>
      <w:proofErr w:type="spellStart"/>
      <w:r>
        <w:rPr>
          <w:rFonts w:ascii="Times New Roman" w:hAnsi="Times New Roman" w:cs="Arial"/>
          <w:lang w:val="en-US"/>
        </w:rPr>
        <w:t>ru</w:t>
      </w:r>
      <w:bookmarkStart w:id="4" w:name="_Hlk81561344"/>
      <w:bookmarkStart w:id="5" w:name="_Hlk81561307"/>
      <w:bookmarkEnd w:id="4"/>
      <w:bookmarkEnd w:id="5"/>
      <w:proofErr w:type="spellEnd"/>
    </w:p>
    <w:p w:rsidR="00862F28" w:rsidRDefault="00862F28">
      <w:pPr>
        <w:rPr>
          <w:rFonts w:cs="Times New Roman" w:hint="eastAsia"/>
          <w:i/>
        </w:rPr>
      </w:pPr>
    </w:p>
    <w:p w:rsidR="00862F28" w:rsidRDefault="00862F2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862F28" w:rsidRDefault="00EE06AD">
      <w:pPr>
        <w:ind w:firstLine="709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3.2.3. Дополнительные </w:t>
      </w:r>
      <w:proofErr w:type="gramStart"/>
      <w:r>
        <w:rPr>
          <w:rFonts w:ascii="Times New Roman" w:hAnsi="Times New Roman" w:cs="Times New Roman"/>
          <w:b/>
          <w:bCs/>
        </w:rPr>
        <w:t xml:space="preserve">источники </w:t>
      </w:r>
      <w:r>
        <w:rPr>
          <w:rFonts w:ascii="Times New Roman" w:hAnsi="Times New Roman" w:cs="Times New Roman"/>
          <w:bCs/>
          <w:i/>
        </w:rPr>
        <w:t xml:space="preserve"> для</w:t>
      </w:r>
      <w:proofErr w:type="gramEnd"/>
      <w:r>
        <w:rPr>
          <w:rFonts w:ascii="Times New Roman" w:hAnsi="Times New Roman" w:cs="Times New Roman"/>
          <w:bCs/>
          <w:i/>
        </w:rPr>
        <w:t xml:space="preserve"> освоения данного модуля.</w:t>
      </w:r>
    </w:p>
    <w:p w:rsidR="00862F28" w:rsidRDefault="00EE06AD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1. Сафонова Г.Г.</w:t>
      </w:r>
      <w:proofErr w:type="gramStart"/>
      <w:r>
        <w:rPr>
          <w:rFonts w:ascii="Times New Roman" w:hAnsi="Times New Roman" w:cs="Arial"/>
        </w:rPr>
        <w:t xml:space="preserve">,  </w:t>
      </w:r>
      <w:proofErr w:type="spellStart"/>
      <w:r>
        <w:rPr>
          <w:rFonts w:ascii="Times New Roman" w:hAnsi="Times New Roman" w:cs="Arial"/>
        </w:rPr>
        <w:t>Артюховская</w:t>
      </w:r>
      <w:proofErr w:type="spellEnd"/>
      <w:proofErr w:type="gramEnd"/>
      <w:r>
        <w:rPr>
          <w:rFonts w:ascii="Times New Roman" w:hAnsi="Times New Roman" w:cs="Arial"/>
        </w:rPr>
        <w:t xml:space="preserve"> Т.Ю.,  Ермаков Д.А..  Техническая механика.     М.;   ИНФРА-</w:t>
      </w:r>
      <w:proofErr w:type="gramStart"/>
      <w:r>
        <w:rPr>
          <w:rFonts w:ascii="Times New Roman" w:hAnsi="Times New Roman" w:cs="Arial"/>
        </w:rPr>
        <w:t>М,  2019</w:t>
      </w:r>
      <w:proofErr w:type="gramEnd"/>
      <w:r>
        <w:rPr>
          <w:rFonts w:ascii="Times New Roman" w:hAnsi="Times New Roman" w:cs="Arial"/>
        </w:rPr>
        <w:t>г.</w:t>
      </w:r>
    </w:p>
    <w:p w:rsidR="00862F28" w:rsidRDefault="00EE06AD">
      <w:pPr>
        <w:ind w:left="360" w:hanging="36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2.  </w:t>
      </w:r>
      <w:proofErr w:type="spellStart"/>
      <w:r>
        <w:rPr>
          <w:rFonts w:ascii="Times New Roman" w:hAnsi="Times New Roman" w:cs="Arial"/>
        </w:rPr>
        <w:t>Аркуша</w:t>
      </w:r>
      <w:proofErr w:type="spellEnd"/>
      <w:r>
        <w:rPr>
          <w:rFonts w:ascii="Times New Roman" w:hAnsi="Times New Roman" w:cs="Arial"/>
        </w:rPr>
        <w:t xml:space="preserve"> А.И.  Техническая механика. Теоретическая механика и       </w:t>
      </w:r>
      <w:proofErr w:type="gramStart"/>
      <w:r>
        <w:rPr>
          <w:rFonts w:ascii="Times New Roman" w:hAnsi="Times New Roman" w:cs="Arial"/>
        </w:rPr>
        <w:t>сопротивление  материалов</w:t>
      </w:r>
      <w:proofErr w:type="gramEnd"/>
      <w:r>
        <w:rPr>
          <w:rFonts w:ascii="Times New Roman" w:hAnsi="Times New Roman" w:cs="Arial"/>
        </w:rPr>
        <w:t>.  М.</w:t>
      </w:r>
      <w:proofErr w:type="gramStart"/>
      <w:r>
        <w:rPr>
          <w:rFonts w:ascii="Times New Roman" w:hAnsi="Times New Roman" w:cs="Arial"/>
        </w:rPr>
        <w:t>;  Высшая</w:t>
      </w:r>
      <w:proofErr w:type="gramEnd"/>
      <w:r>
        <w:rPr>
          <w:rFonts w:ascii="Times New Roman" w:hAnsi="Times New Roman" w:cs="Arial"/>
        </w:rPr>
        <w:t xml:space="preserve"> школа,  2018 г.</w:t>
      </w:r>
    </w:p>
    <w:p w:rsidR="00862F28" w:rsidRDefault="00EE06AD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3.  Михайлов А.И.  Сопротивление материалов    М.</w:t>
      </w:r>
      <w:proofErr w:type="gramStart"/>
      <w:r>
        <w:rPr>
          <w:rFonts w:ascii="Times New Roman" w:hAnsi="Times New Roman" w:cs="Arial"/>
        </w:rPr>
        <w:t>;  «</w:t>
      </w:r>
      <w:proofErr w:type="gramEnd"/>
      <w:r>
        <w:rPr>
          <w:rFonts w:ascii="Times New Roman" w:hAnsi="Times New Roman" w:cs="Arial"/>
        </w:rPr>
        <w:t>Академия»   2018 г.</w:t>
      </w:r>
    </w:p>
    <w:p w:rsidR="00862F28" w:rsidRDefault="00EE06AD">
      <w:pPr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4.  </w:t>
      </w:r>
      <w:proofErr w:type="spellStart"/>
      <w:r>
        <w:rPr>
          <w:rFonts w:ascii="Times New Roman" w:hAnsi="Times New Roman" w:cs="Arial"/>
        </w:rPr>
        <w:t>Эрдеди</w:t>
      </w:r>
      <w:proofErr w:type="spellEnd"/>
      <w:r>
        <w:rPr>
          <w:rFonts w:ascii="Times New Roman" w:hAnsi="Times New Roman" w:cs="Arial"/>
        </w:rPr>
        <w:t xml:space="preserve"> А.А., </w:t>
      </w:r>
      <w:proofErr w:type="spellStart"/>
      <w:r>
        <w:rPr>
          <w:rFonts w:ascii="Times New Roman" w:hAnsi="Times New Roman" w:cs="Arial"/>
        </w:rPr>
        <w:t>Эрдеди</w:t>
      </w:r>
      <w:proofErr w:type="spellEnd"/>
      <w:r>
        <w:rPr>
          <w:rFonts w:ascii="Times New Roman" w:hAnsi="Times New Roman" w:cs="Arial"/>
        </w:rPr>
        <w:t xml:space="preserve"> Н.А.   Теоретическая механика. Сопротивление   </w:t>
      </w:r>
    </w:p>
    <w:p w:rsidR="00862F28" w:rsidRDefault="00EE06A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   материалов.  М.;   Высшая школа, 2018 г.</w:t>
      </w:r>
    </w:p>
    <w:p w:rsidR="00862F28" w:rsidRDefault="00EE06AD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</w:rPr>
        <w:br/>
        <w:t>УЧЕБНОЙ ДИСЦИПЛИНЫ</w:t>
      </w:r>
    </w:p>
    <w:p w:rsidR="00862F28" w:rsidRDefault="00862F28">
      <w:pPr>
        <w:jc w:val="center"/>
        <w:rPr>
          <w:rFonts w:hint="eastAsia"/>
        </w:rPr>
      </w:pPr>
    </w:p>
    <w:p w:rsidR="00862F28" w:rsidRDefault="00862F28">
      <w:pPr>
        <w:jc w:val="center"/>
        <w:rPr>
          <w:rFonts w:hint="eastAsia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62F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862F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Умения</w:t>
            </w:r>
          </w:p>
          <w:p w:rsidR="00862F28" w:rsidRDefault="00EE06A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Выполнять расчеты на прочность, жесткость и устойчивость элементов сооружений;</w:t>
            </w:r>
          </w:p>
          <w:p w:rsidR="00862F28" w:rsidRDefault="00EE06AD">
            <w:pPr>
              <w:spacing w:line="360" w:lineRule="auto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2.Определять аналитическим и графическим способами </w:t>
            </w:r>
            <w:r>
              <w:rPr>
                <w:rStyle w:val="FontStyle49"/>
                <w:rFonts w:eastAsia="NSimSun"/>
                <w:sz w:val="24"/>
                <w:szCs w:val="24"/>
              </w:rPr>
              <w:t>усилия, опорные реакции балок, ферм, рам;</w:t>
            </w:r>
          </w:p>
          <w:p w:rsidR="00862F28" w:rsidRDefault="00EE06AD">
            <w:pPr>
              <w:pStyle w:val="Style32"/>
              <w:spacing w:line="360" w:lineRule="auto"/>
            </w:pPr>
            <w:r>
              <w:rPr>
                <w:rStyle w:val="FontStyle49"/>
                <w:sz w:val="24"/>
                <w:szCs w:val="24"/>
              </w:rPr>
              <w:t>3. Определять усилия в стержнях ферм;</w:t>
            </w:r>
          </w:p>
          <w:p w:rsidR="00862F28" w:rsidRDefault="00EE06AD">
            <w:pPr>
              <w:pStyle w:val="Style32"/>
              <w:spacing w:line="360" w:lineRule="auto"/>
            </w:pPr>
            <w:r>
              <w:rPr>
                <w:rStyle w:val="FontStyle49"/>
                <w:sz w:val="24"/>
                <w:szCs w:val="24"/>
              </w:rPr>
              <w:t xml:space="preserve">4.Строить эпюры нормальных напряжений, изгибающих моментов и </w:t>
            </w:r>
            <w:proofErr w:type="spellStart"/>
            <w:r>
              <w:rPr>
                <w:rStyle w:val="FontStyle49"/>
                <w:sz w:val="24"/>
                <w:szCs w:val="24"/>
              </w:rPr>
              <w:t>др</w:t>
            </w:r>
            <w:proofErr w:type="spellEnd"/>
          </w:p>
          <w:p w:rsidR="00862F28" w:rsidRDefault="00862F28">
            <w:pPr>
              <w:pStyle w:val="Style32"/>
              <w:spacing w:line="360" w:lineRule="auto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Экспертная оценка результатов деятельности студентов при выполнении и защите практических работ, выполнении домашних работ, тестирования, контрольных работ и др. видов текущего контроля.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Оценка результатов выполнения практической работы</w:t>
            </w:r>
          </w:p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Экспертное наблюдение за ходом выполнения практической работы</w:t>
            </w:r>
          </w:p>
        </w:tc>
      </w:tr>
      <w:tr w:rsidR="00862F2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Знания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Законы механики деформируемого твердого тела, виды деформаций, основные расчеты;</w:t>
            </w:r>
          </w:p>
          <w:p w:rsidR="00862F28" w:rsidRDefault="00EE06AD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2.Определение направления реакции связи;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Определение момента силы относительно точки, его свойства;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4.Типы нагрузок и виды опор балок, ферм, рам;</w:t>
            </w:r>
          </w:p>
          <w:p w:rsidR="00862F28" w:rsidRDefault="00EE06A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Напряжения и деформации, возникающие в строительных элементах при работе под нагрузкой;</w:t>
            </w:r>
          </w:p>
          <w:p w:rsidR="00862F28" w:rsidRDefault="00EE06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Моменты инерции простых сечений элементов </w:t>
            </w:r>
            <w:r>
              <w:rPr>
                <w:rFonts w:ascii="Times New Roman" w:hAnsi="Times New Roman" w:cs="Times New Roman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Экспертная оценка результатов деятельности студентов при выполнении и защите практических работ, выполнении домашних работ, тестирования, контрольных работ и др. видов текущего контроля.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28" w:rsidRDefault="00EE06A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</w:rPr>
              <w:t>Оценка результатов выполнения практической работы</w:t>
            </w:r>
          </w:p>
          <w:p w:rsidR="00862F28" w:rsidRDefault="00EE06A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за ходом выполнения практической работы</w:t>
            </w:r>
          </w:p>
        </w:tc>
      </w:tr>
    </w:tbl>
    <w:p w:rsidR="00862F28" w:rsidRDefault="00862F28">
      <w:pPr>
        <w:rPr>
          <w:rFonts w:hint="eastAsia"/>
        </w:rPr>
      </w:pPr>
    </w:p>
    <w:sectPr w:rsidR="00862F28">
      <w:footerReference w:type="default" r:id="rId8"/>
      <w:pgSz w:w="11906" w:h="16838"/>
      <w:pgMar w:top="720" w:right="851" w:bottom="1134" w:left="1701" w:header="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02" w:rsidRDefault="00E25202">
      <w:pPr>
        <w:rPr>
          <w:rFonts w:hint="eastAsia"/>
        </w:rPr>
      </w:pPr>
      <w:r>
        <w:separator/>
      </w:r>
    </w:p>
  </w:endnote>
  <w:endnote w:type="continuationSeparator" w:id="0">
    <w:p w:rsidR="00E25202" w:rsidRDefault="00E252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;新細明體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8" w:rsidRDefault="00EE06AD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A57BDB">
      <w:rPr>
        <w:noProof/>
      </w:rPr>
      <w:t>15</w:t>
    </w:r>
    <w:r>
      <w:fldChar w:fldCharType="end"/>
    </w:r>
  </w:p>
  <w:p w:rsidR="00862F28" w:rsidRDefault="00862F2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28" w:rsidRDefault="00EE06AD">
    <w:pPr>
      <w:pStyle w:val="a8"/>
      <w:jc w:val="right"/>
    </w:pPr>
    <w:r>
      <w:fldChar w:fldCharType="begin"/>
    </w:r>
    <w:r>
      <w:instrText>PAGE</w:instrText>
    </w:r>
    <w:r>
      <w:fldChar w:fldCharType="separate"/>
    </w:r>
    <w:r w:rsidR="00A57BDB">
      <w:rPr>
        <w:noProof/>
      </w:rPr>
      <w:t>17</w:t>
    </w:r>
    <w:r>
      <w:fldChar w:fldCharType="end"/>
    </w:r>
  </w:p>
  <w:p w:rsidR="00862F28" w:rsidRDefault="00862F2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02" w:rsidRDefault="00E25202">
      <w:pPr>
        <w:rPr>
          <w:rFonts w:hint="eastAsia"/>
        </w:rPr>
      </w:pPr>
      <w:r>
        <w:separator/>
      </w:r>
    </w:p>
  </w:footnote>
  <w:footnote w:type="continuationSeparator" w:id="0">
    <w:p w:rsidR="00E25202" w:rsidRDefault="00E252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5A68"/>
    <w:multiLevelType w:val="multilevel"/>
    <w:tmpl w:val="370E7AF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5268" w:hanging="1080"/>
      </w:pPr>
      <w:rPr>
        <w:i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6244" w:hanging="108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580" w:hanging="1440"/>
      </w:pPr>
      <w:rPr>
        <w:i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8556" w:hanging="1440"/>
      </w:pPr>
      <w:rPr>
        <w:i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9892" w:hanging="1800"/>
      </w:pPr>
      <w:rPr>
        <w:i w:val="0"/>
      </w:rPr>
    </w:lvl>
  </w:abstractNum>
  <w:abstractNum w:abstractNumId="1" w15:restartNumberingAfterBreak="0">
    <w:nsid w:val="77A55487"/>
    <w:multiLevelType w:val="multilevel"/>
    <w:tmpl w:val="1EB67F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28"/>
    <w:rsid w:val="002374E3"/>
    <w:rsid w:val="00862F28"/>
    <w:rsid w:val="00A57BDB"/>
    <w:rsid w:val="00E25202"/>
    <w:rsid w:val="00E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C98D"/>
  <w15:docId w15:val="{0880BD6F-7DF6-4D2B-BAE2-9871500E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3LVL1">
    <w:name w:val="WW_CharLFO3LVL1"/>
    <w:qFormat/>
    <w:rPr>
      <w:b/>
    </w:rPr>
  </w:style>
  <w:style w:type="character" w:customStyle="1" w:styleId="WWCharLFO3LVL2">
    <w:name w:val="WW_CharLFO3LVL2"/>
    <w:qFormat/>
    <w:rPr>
      <w:i w:val="0"/>
    </w:rPr>
  </w:style>
  <w:style w:type="character" w:customStyle="1" w:styleId="WWCharLFO3LVL3">
    <w:name w:val="WW_CharLFO3LVL3"/>
    <w:qFormat/>
    <w:rPr>
      <w:i w:val="0"/>
    </w:rPr>
  </w:style>
  <w:style w:type="character" w:customStyle="1" w:styleId="WWCharLFO3LVL4">
    <w:name w:val="WW_CharLFO3LVL4"/>
    <w:qFormat/>
    <w:rPr>
      <w:i w:val="0"/>
    </w:rPr>
  </w:style>
  <w:style w:type="character" w:customStyle="1" w:styleId="WWCharLFO3LVL5">
    <w:name w:val="WW_CharLFO3LVL5"/>
    <w:qFormat/>
    <w:rPr>
      <w:i w:val="0"/>
    </w:rPr>
  </w:style>
  <w:style w:type="character" w:customStyle="1" w:styleId="WWCharLFO3LVL6">
    <w:name w:val="WW_CharLFO3LVL6"/>
    <w:qFormat/>
    <w:rPr>
      <w:i w:val="0"/>
    </w:rPr>
  </w:style>
  <w:style w:type="character" w:customStyle="1" w:styleId="WWCharLFO3LVL7">
    <w:name w:val="WW_CharLFO3LVL7"/>
    <w:qFormat/>
    <w:rPr>
      <w:i w:val="0"/>
    </w:rPr>
  </w:style>
  <w:style w:type="character" w:customStyle="1" w:styleId="WWCharLFO3LVL8">
    <w:name w:val="WW_CharLFO3LVL8"/>
    <w:qFormat/>
    <w:rPr>
      <w:i w:val="0"/>
    </w:rPr>
  </w:style>
  <w:style w:type="character" w:customStyle="1" w:styleId="WWCharLFO3LVL9">
    <w:name w:val="WW_CharLFO3LVL9"/>
    <w:qFormat/>
    <w:rPr>
      <w:i w:val="0"/>
    </w:rPr>
  </w:style>
  <w:style w:type="character" w:customStyle="1" w:styleId="FontStyle49">
    <w:name w:val="Font Style49"/>
    <w:basedOn w:val="a0"/>
    <w:qFormat/>
    <w:rPr>
      <w:rFonts w:ascii="Times New Roman" w:eastAsia="Times New Roman" w:hAnsi="Times New Roman" w:cs="Times New Roman"/>
      <w:sz w:val="22"/>
      <w:szCs w:val="22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Style32">
    <w:name w:val="Style32"/>
    <w:basedOn w:val="a"/>
    <w:qFormat/>
    <w:pPr>
      <w:spacing w:line="275" w:lineRule="exac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before="120" w:after="120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qFormat/>
    <w:pPr>
      <w:spacing w:before="120" w:after="120"/>
      <w:ind w:left="7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3934</Words>
  <Characters>22430</Characters>
  <Application>Microsoft Office Word</Application>
  <DocSecurity>0</DocSecurity>
  <Lines>186</Lines>
  <Paragraphs>52</Paragraphs>
  <ScaleCrop>false</ScaleCrop>
  <Company/>
  <LinksUpToDate>false</LinksUpToDate>
  <CharactersWithSpaces>26312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virus.metodist@bk.ru</cp:lastModifiedBy>
  <cp:revision>4</cp:revision>
  <dcterms:created xsi:type="dcterms:W3CDTF">2022-11-01T09:56:00Z</dcterms:created>
  <dcterms:modified xsi:type="dcterms:W3CDTF">2022-12-30T07:37:00Z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2022-05-23T09:58:49Z</dcterms:modified>
  <cp:revision>1</cp:revision>
  <dc:subject/>
  <dc:title/>
</cp:coreProperties>
</file>