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1DEFFB46"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01D72">
        <w:rPr>
          <w:rFonts w:ascii="Times New Roman" w:hAnsi="Times New Roman"/>
          <w:b/>
          <w:sz w:val="24"/>
          <w:szCs w:val="24"/>
        </w:rPr>
        <w:t>Приложение 2.</w:t>
      </w:r>
      <w:r w:rsidR="006E3B17" w:rsidRPr="00801D72">
        <w:rPr>
          <w:rFonts w:ascii="Times New Roman" w:hAnsi="Times New Roman"/>
          <w:b/>
          <w:sz w:val="24"/>
          <w:szCs w:val="24"/>
        </w:rPr>
        <w:t>1</w:t>
      </w:r>
      <w:r w:rsidR="00935991">
        <w:rPr>
          <w:rFonts w:ascii="Times New Roman" w:hAnsi="Times New Roman"/>
          <w:b/>
          <w:sz w:val="24"/>
          <w:szCs w:val="24"/>
        </w:rPr>
        <w:t>2</w:t>
      </w:r>
      <w:r w:rsidRPr="00801D72">
        <w:rPr>
          <w:rFonts w:ascii="Times New Roman" w:hAnsi="Times New Roman"/>
          <w:b/>
          <w:sz w:val="24"/>
          <w:szCs w:val="24"/>
        </w:rPr>
        <w:t xml:space="preserve"> </w:t>
      </w:r>
      <w:r w:rsidR="00F811AC" w:rsidRPr="00801D72">
        <w:rPr>
          <w:rFonts w:ascii="Times New Roman" w:hAnsi="Times New Roman"/>
          <w:b/>
        </w:rPr>
        <w:t>к ОПОП</w:t>
      </w:r>
      <w:r w:rsidR="00F811AC" w:rsidRPr="0085125E">
        <w:rPr>
          <w:rFonts w:ascii="Times New Roman" w:hAnsi="Times New Roman"/>
          <w:b/>
        </w:rPr>
        <w:t xml:space="preserve"> </w:t>
      </w:r>
    </w:p>
    <w:p w14:paraId="5D903D46" w14:textId="7C42C025" w:rsidR="00F811AC" w:rsidRPr="0016729D" w:rsidRDefault="00036F4F" w:rsidP="0016729D">
      <w:pPr>
        <w:rPr>
          <w:rFonts w:ascii="Times New Roman" w:hAnsi="Times New Roman"/>
          <w:sz w:val="24"/>
          <w:szCs w:val="24"/>
        </w:rPr>
      </w:pPr>
      <w:r w:rsidRPr="0016729D">
        <w:t xml:space="preserve">                                                          </w:t>
      </w:r>
      <w:r w:rsidR="0016729D" w:rsidRPr="0016729D">
        <w:rPr>
          <w:rFonts w:ascii="Times New Roman" w:hAnsi="Times New Roman"/>
          <w:sz w:val="24"/>
          <w:szCs w:val="24"/>
        </w:rPr>
        <w:t>09.01.03 Мастер по обработке цифровой информации</w:t>
      </w: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5F9E200F" w:rsidR="004159B3" w:rsidRPr="00935991" w:rsidRDefault="00935991"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ПОО.01 ВВЕДЕНИЕ В СПЕЦИАЛЬность</w:t>
      </w:r>
      <w:r w:rsidRPr="00935991">
        <w:rPr>
          <w:rFonts w:ascii="Times New Roman" w:hAnsi="Times New Roman"/>
          <w:caps/>
          <w:sz w:val="24"/>
          <w:szCs w:val="24"/>
        </w:rPr>
        <w:t>/</w:t>
      </w:r>
      <w:r>
        <w:rPr>
          <w:rFonts w:ascii="Times New Roman" w:hAnsi="Times New Roman"/>
          <w:caps/>
          <w:sz w:val="24"/>
          <w:szCs w:val="24"/>
        </w:rPr>
        <w:t>ЕСТЕСТВОВЕДЕНИЕ</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4A5460AD"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14DFD29" w14:textId="77777777" w:rsidR="004A4E78" w:rsidRPr="00801D72" w:rsidRDefault="004A4E78" w:rsidP="004A4E78">
            <w:pPr>
              <w:widowControl w:val="0"/>
              <w:autoSpaceDE w:val="0"/>
              <w:autoSpaceDN w:val="0"/>
              <w:spacing w:after="0" w:line="240" w:lineRule="auto"/>
              <w:rPr>
                <w:rFonts w:ascii="Times New Roman" w:hAnsi="Times New Roman"/>
                <w:sz w:val="24"/>
                <w:szCs w:val="24"/>
              </w:rPr>
            </w:pPr>
            <w:r w:rsidRPr="00801D72">
              <w:rPr>
                <w:rFonts w:ascii="Times New Roman" w:hAnsi="Times New Roman"/>
                <w:sz w:val="24"/>
                <w:szCs w:val="24"/>
              </w:rPr>
              <w:lastRenderedPageBreak/>
              <w:t>РАССМОТРЕНО</w:t>
            </w:r>
          </w:p>
          <w:p w14:paraId="697A7AA6" w14:textId="1B9A0E6D" w:rsidR="00BE0479" w:rsidRPr="00BE0479" w:rsidRDefault="00BE0479"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shd w:val="clear" w:color="auto" w:fill="auto"/>
          </w:tcPr>
          <w:p w14:paraId="1AC00F25" w14:textId="77777777" w:rsidR="004A4E78" w:rsidRPr="00BE0479"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42834974" w:rsidR="00F811AC" w:rsidRPr="006E3B17" w:rsidRDefault="00A2353C" w:rsidP="006E3B17">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bookmarkStart w:id="0" w:name="_Hlk82628983"/>
      <w:r w:rsidR="00935991">
        <w:rPr>
          <w:rFonts w:ascii="Times New Roman" w:hAnsi="Times New Roman"/>
          <w:sz w:val="24"/>
          <w:szCs w:val="24"/>
        </w:rPr>
        <w:t>ПОО.01</w:t>
      </w:r>
      <w:r w:rsidR="006E3B17">
        <w:rPr>
          <w:rFonts w:ascii="Times New Roman" w:hAnsi="Times New Roman"/>
          <w:sz w:val="24"/>
          <w:szCs w:val="24"/>
        </w:rPr>
        <w:t xml:space="preserve"> </w:t>
      </w:r>
      <w:r w:rsidR="00600BB3">
        <w:rPr>
          <w:rFonts w:ascii="Times New Roman" w:hAnsi="Times New Roman"/>
          <w:sz w:val="24"/>
          <w:szCs w:val="24"/>
        </w:rPr>
        <w:t>Введение в специальность Естествоведение</w:t>
      </w:r>
      <w:r w:rsidR="00F811AC" w:rsidRPr="004A4E78">
        <w:rPr>
          <w:rFonts w:ascii="Times New Roman" w:hAnsi="Times New Roman"/>
          <w:sz w:val="24"/>
          <w:szCs w:val="24"/>
        </w:rPr>
        <w:t xml:space="preserve"> </w:t>
      </w:r>
      <w:bookmarkEnd w:id="0"/>
      <w:r w:rsidR="00F811AC" w:rsidRPr="004A4E78">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 xml:space="preserve">РФ от </w:t>
      </w:r>
      <w:proofErr w:type="spellStart"/>
      <w:r w:rsidR="006E3B17" w:rsidRPr="006E3B17">
        <w:rPr>
          <w:rFonts w:ascii="Times New Roman" w:hAnsi="Times New Roman"/>
          <w:bCs/>
          <w:color w:val="22272F"/>
          <w:sz w:val="24"/>
          <w:szCs w:val="24"/>
          <w:shd w:val="clear" w:color="auto" w:fill="FFFFFF"/>
        </w:rPr>
        <w:t>от</w:t>
      </w:r>
      <w:proofErr w:type="spellEnd"/>
      <w:r w:rsidR="006E3B17" w:rsidRPr="006E3B17">
        <w:rPr>
          <w:rFonts w:ascii="Times New Roman" w:hAnsi="Times New Roman"/>
          <w:bCs/>
          <w:color w:val="22272F"/>
          <w:sz w:val="24"/>
          <w:szCs w:val="24"/>
          <w:shd w:val="clear" w:color="auto" w:fill="FFFFFF"/>
        </w:rPr>
        <w:t xml:space="preserve"> 2 августа 2013 года №</w:t>
      </w:r>
      <w:r w:rsidR="006E3B17">
        <w:rPr>
          <w:rFonts w:ascii="Times New Roman" w:hAnsi="Times New Roman"/>
          <w:bCs/>
          <w:color w:val="22272F"/>
          <w:sz w:val="24"/>
          <w:szCs w:val="24"/>
          <w:shd w:val="clear" w:color="auto" w:fill="FFFFFF"/>
        </w:rPr>
        <w:t xml:space="preserve"> </w:t>
      </w:r>
      <w:r w:rsidR="006E3B17" w:rsidRPr="006E3B17">
        <w:rPr>
          <w:rFonts w:ascii="Times New Roman" w:hAnsi="Times New Roman"/>
          <w:bCs/>
          <w:color w:val="22272F"/>
          <w:sz w:val="24"/>
          <w:szCs w:val="24"/>
          <w:shd w:val="clear" w:color="auto" w:fill="FFFFFF"/>
        </w:rPr>
        <w:t>854;</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C058F0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6E3B17">
        <w:rPr>
          <w:rFonts w:ascii="Times New Roman" w:hAnsi="Times New Roman"/>
          <w:sz w:val="24"/>
          <w:szCs w:val="28"/>
          <w:lang w:eastAsia="en-US"/>
        </w:rPr>
        <w:t xml:space="preserve">Пантюх О.П-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 xml:space="preserve">1. ОБЩАЯ </w:t>
      </w:r>
      <w:proofErr w:type="gramStart"/>
      <w:r w:rsidRPr="00E26D97">
        <w:rPr>
          <w:rFonts w:ascii="Times New Roman" w:hAnsi="Times New Roman"/>
          <w:b/>
          <w:bCs/>
          <w:sz w:val="24"/>
          <w:szCs w:val="24"/>
        </w:rPr>
        <w:t>ХАРАКТЕРИСТИКА  РАБОЧЕЙ</w:t>
      </w:r>
      <w:proofErr w:type="gramEnd"/>
      <w:r w:rsidRPr="00E26D97">
        <w:rPr>
          <w:rFonts w:ascii="Times New Roman" w:hAnsi="Times New Roman"/>
          <w:b/>
          <w:bCs/>
          <w:sz w:val="24"/>
          <w:szCs w:val="24"/>
        </w:rPr>
        <w:t xml:space="preserve">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CBC5ECE"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 xml:space="preserve">ОБЩАЯ </w:t>
      </w:r>
      <w:proofErr w:type="gramStart"/>
      <w:r w:rsidR="00517306" w:rsidRPr="008D252B">
        <w:rPr>
          <w:rFonts w:ascii="Times New Roman" w:hAnsi="Times New Roman"/>
          <w:b/>
          <w:bCs/>
          <w:sz w:val="24"/>
          <w:szCs w:val="24"/>
        </w:rPr>
        <w:t>ХАРАКТЕРИСТИКА  РАБОЧ</w:t>
      </w:r>
      <w:r w:rsidR="00786FA8">
        <w:rPr>
          <w:rFonts w:ascii="Times New Roman" w:hAnsi="Times New Roman"/>
          <w:b/>
          <w:bCs/>
          <w:sz w:val="24"/>
          <w:szCs w:val="24"/>
        </w:rPr>
        <w:t>ЕЙ</w:t>
      </w:r>
      <w:proofErr w:type="gramEnd"/>
      <w:r w:rsidR="00786FA8">
        <w:rPr>
          <w:rFonts w:ascii="Times New Roman" w:hAnsi="Times New Roman"/>
          <w:b/>
          <w:bCs/>
          <w:sz w:val="24"/>
          <w:szCs w:val="24"/>
        </w:rPr>
        <w:t xml:space="preserve"> ПРОГРАММЫ УЧЕБНОЙ ДИСЦИПЛИНЫ </w:t>
      </w:r>
      <w:r w:rsidR="00600BB3">
        <w:rPr>
          <w:rFonts w:ascii="Times New Roman" w:hAnsi="Times New Roman"/>
          <w:b/>
          <w:color w:val="000000" w:themeColor="text1"/>
          <w:sz w:val="24"/>
          <w:szCs w:val="24"/>
        </w:rPr>
        <w:t>ПОО.01 ВВЕДЕНИЕ В СПЕЦИАЛЬНОСТЬ ЕСТЕСТВОВЕДЕНИЕ</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15552FB4"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600BB3">
        <w:rPr>
          <w:rFonts w:ascii="Times New Roman" w:eastAsiaTheme="minorHAnsi" w:hAnsi="Times New Roman"/>
          <w:sz w:val="24"/>
          <w:szCs w:val="24"/>
          <w:lang w:eastAsia="en-US"/>
        </w:rPr>
        <w:t>введение в специальность, естествоведение</w:t>
      </w:r>
      <w:r w:rsidR="00E92B39" w:rsidRPr="008D252B">
        <w:rPr>
          <w:rFonts w:ascii="Times New Roman" w:eastAsiaTheme="minorHAnsi" w:hAnsi="Times New Roman"/>
          <w:sz w:val="24"/>
          <w:szCs w:val="24"/>
          <w:lang w:eastAsia="en-US"/>
        </w:rPr>
        <w:t xml:space="preserve"> предназначена для изучения </w:t>
      </w:r>
      <w:r w:rsidR="00600BB3">
        <w:rPr>
          <w:rFonts w:ascii="Times New Roman" w:eastAsiaTheme="minorHAnsi" w:hAnsi="Times New Roman"/>
          <w:color w:val="000000" w:themeColor="text1"/>
          <w:sz w:val="24"/>
          <w:szCs w:val="24"/>
          <w:lang w:eastAsia="en-US"/>
        </w:rPr>
        <w:t xml:space="preserve">географии, экологии, </w:t>
      </w:r>
      <w:r w:rsidR="00D270AC">
        <w:rPr>
          <w:rFonts w:ascii="Times New Roman" w:eastAsiaTheme="minorHAnsi" w:hAnsi="Times New Roman"/>
          <w:color w:val="000000" w:themeColor="text1"/>
          <w:sz w:val="24"/>
          <w:szCs w:val="24"/>
          <w:lang w:eastAsia="en-US"/>
        </w:rPr>
        <w:t>основ финансовой грамотности</w:t>
      </w:r>
      <w:r w:rsidR="00600BB3">
        <w:rPr>
          <w:rFonts w:ascii="Times New Roman" w:eastAsiaTheme="minorHAnsi" w:hAnsi="Times New Roman"/>
          <w:color w:val="000000" w:themeColor="text1"/>
          <w:sz w:val="24"/>
          <w:szCs w:val="24"/>
          <w:lang w:eastAsia="en-US"/>
        </w:rPr>
        <w:t>, обществознания</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F2125A" w:rsidRDefault="007B0639" w:rsidP="00F2125A">
      <w:pPr>
        <w:spacing w:after="0"/>
        <w:ind w:firstLine="709"/>
        <w:rPr>
          <w:rFonts w:ascii="Times New Roman" w:hAnsi="Times New Roman"/>
          <w:b/>
          <w:sz w:val="24"/>
          <w:szCs w:val="24"/>
        </w:rPr>
      </w:pPr>
      <w:r w:rsidRPr="00F2125A">
        <w:rPr>
          <w:rFonts w:ascii="Times New Roman" w:hAnsi="Times New Roman"/>
          <w:b/>
          <w:sz w:val="24"/>
          <w:szCs w:val="24"/>
        </w:rPr>
        <w:t>1.2. Цель и планируемые результаты освоения дисциплины:</w:t>
      </w:r>
    </w:p>
    <w:p w14:paraId="1016D151" w14:textId="77777777" w:rsidR="00C36959" w:rsidRPr="00F2125A" w:rsidRDefault="00E92B39" w:rsidP="00F2125A">
      <w:pPr>
        <w:autoSpaceDE w:val="0"/>
        <w:autoSpaceDN w:val="0"/>
        <w:adjustRightInd w:val="0"/>
        <w:spacing w:after="0" w:line="240" w:lineRule="auto"/>
        <w:rPr>
          <w:rFonts w:ascii="Times New Roman" w:hAnsi="Times New Roman"/>
          <w:i/>
          <w:sz w:val="24"/>
          <w:szCs w:val="24"/>
        </w:rPr>
      </w:pPr>
      <w:r w:rsidRPr="00F2125A">
        <w:rPr>
          <w:rFonts w:ascii="Times New Roman" w:hAnsi="Times New Roman"/>
          <w:sz w:val="24"/>
          <w:szCs w:val="24"/>
        </w:rPr>
        <w:t xml:space="preserve">    </w:t>
      </w:r>
    </w:p>
    <w:p w14:paraId="5668BCC8" w14:textId="4D2CF243" w:rsidR="007B0639" w:rsidRPr="00F2125A" w:rsidRDefault="007B0639" w:rsidP="00F2125A">
      <w:pPr>
        <w:autoSpaceDE w:val="0"/>
        <w:autoSpaceDN w:val="0"/>
        <w:adjustRightInd w:val="0"/>
        <w:spacing w:after="0" w:line="240" w:lineRule="auto"/>
        <w:rPr>
          <w:rFonts w:ascii="Times New Roman" w:hAnsi="Times New Roman"/>
          <w:b/>
          <w:sz w:val="24"/>
          <w:szCs w:val="24"/>
        </w:rPr>
      </w:pPr>
      <w:bookmarkStart w:id="5" w:name="_Hlk82625728"/>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F2125A">
        <w:rPr>
          <w:rFonts w:ascii="Times New Roman" w:eastAsiaTheme="minorHAnsi" w:hAnsi="Times New Roman"/>
          <w:b/>
          <w:sz w:val="24"/>
          <w:szCs w:val="24"/>
          <w:lang w:eastAsia="en-US"/>
        </w:rPr>
        <w:t xml:space="preserve">география </w:t>
      </w:r>
      <w:r w:rsidR="00D0359B" w:rsidRPr="00F2125A">
        <w:rPr>
          <w:rFonts w:ascii="Times New Roman" w:eastAsiaTheme="minorHAnsi" w:hAnsi="Times New Roman"/>
          <w:b/>
          <w:sz w:val="24"/>
          <w:szCs w:val="24"/>
          <w:lang w:eastAsia="en-US"/>
        </w:rPr>
        <w:t>обеспечивает</w:t>
      </w:r>
      <w:r w:rsidRPr="00F2125A">
        <w:rPr>
          <w:rFonts w:ascii="Times New Roman" w:eastAsiaTheme="minorHAnsi" w:hAnsi="Times New Roman"/>
          <w:b/>
          <w:sz w:val="24"/>
          <w:szCs w:val="24"/>
          <w:lang w:eastAsia="en-US"/>
        </w:rPr>
        <w:t>ся</w:t>
      </w:r>
      <w:r w:rsidR="00D0359B" w:rsidRPr="00F2125A">
        <w:rPr>
          <w:rFonts w:ascii="Times New Roman" w:eastAsiaTheme="minorHAnsi" w:hAnsi="Times New Roman"/>
          <w:b/>
          <w:sz w:val="24"/>
          <w:szCs w:val="24"/>
          <w:lang w:eastAsia="en-US"/>
        </w:rPr>
        <w:t xml:space="preserve"> достижение студентами следующих </w:t>
      </w:r>
      <w:r w:rsidR="00D0359B" w:rsidRPr="00F2125A">
        <w:rPr>
          <w:rFonts w:ascii="Times New Roman" w:eastAsiaTheme="minorHAnsi" w:hAnsi="Times New Roman"/>
          <w:b/>
          <w:bCs/>
          <w:sz w:val="24"/>
          <w:szCs w:val="24"/>
          <w:lang w:eastAsia="en-US"/>
        </w:rPr>
        <w:t>результатов</w:t>
      </w:r>
      <w:r w:rsidR="00D0359B" w:rsidRPr="00F2125A">
        <w:rPr>
          <w:rFonts w:ascii="Times New Roman" w:eastAsiaTheme="minorHAnsi" w:hAnsi="Times New Roman"/>
          <w:b/>
          <w:sz w:val="24"/>
          <w:szCs w:val="24"/>
          <w:lang w:eastAsia="en-US"/>
        </w:rPr>
        <w:t>:</w:t>
      </w:r>
    </w:p>
    <w:p w14:paraId="0B1F32E1" w14:textId="5056C27D" w:rsidR="0073113F" w:rsidRDefault="0073113F" w:rsidP="00F2125A">
      <w:pPr>
        <w:tabs>
          <w:tab w:val="center" w:pos="332"/>
          <w:tab w:val="center" w:pos="1355"/>
        </w:tabs>
        <w:spacing w:after="3"/>
        <w:rPr>
          <w:rFonts w:ascii="Times New Roman" w:hAnsi="Times New Roman"/>
          <w:b/>
          <w:color w:val="181717"/>
          <w:sz w:val="24"/>
          <w:szCs w:val="24"/>
        </w:rPr>
      </w:pPr>
      <w:bookmarkStart w:id="6" w:name="_Toc283648311"/>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bookmarkEnd w:id="5"/>
    <w:p w14:paraId="7221E92C" w14:textId="2939B79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ЛР1. С</w:t>
      </w:r>
      <w:r w:rsidRPr="00FD00D6">
        <w:rPr>
          <w:rFonts w:ascii="Times New Roman" w:hAnsi="Times New Roman"/>
          <w:spacing w:val="-1"/>
          <w:sz w:val="24"/>
          <w:szCs w:val="24"/>
        </w:rPr>
        <w:t>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19FB36E5" w14:textId="65EABA2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С</w:t>
      </w:r>
      <w:r w:rsidRPr="00FD00D6">
        <w:rPr>
          <w:rFonts w:ascii="Times New Roman" w:hAnsi="Times New Roman"/>
          <w:spacing w:val="-1"/>
          <w:sz w:val="24"/>
          <w:szCs w:val="24"/>
        </w:rPr>
        <w:t>формированность целостного мировоззрения, соответствующего современному уровню развития географической науки и общественной практики;</w:t>
      </w:r>
    </w:p>
    <w:p w14:paraId="5575B70C" w14:textId="73B8DE91"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С</w:t>
      </w:r>
      <w:r w:rsidRPr="00FD00D6">
        <w:rPr>
          <w:rFonts w:ascii="Times New Roman" w:hAnsi="Times New Roman"/>
          <w:spacing w:val="-1"/>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FFC289E" w14:textId="3DE9A46A"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С</w:t>
      </w:r>
      <w:r w:rsidRPr="00FD00D6">
        <w:rPr>
          <w:rFonts w:ascii="Times New Roman" w:hAnsi="Times New Roman"/>
          <w:spacing w:val="-1"/>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7AF0666" w14:textId="26549A3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С</w:t>
      </w:r>
      <w:r w:rsidRPr="00FD00D6">
        <w:rPr>
          <w:rFonts w:ascii="Times New Roman" w:hAnsi="Times New Roman"/>
          <w:spacing w:val="-1"/>
          <w:sz w:val="24"/>
          <w:szCs w:val="24"/>
        </w:rPr>
        <w:t>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00953819" w14:textId="6E23F40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7795BDAB" w14:textId="6AEE2E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К</w:t>
      </w:r>
      <w:r w:rsidRPr="00FD00D6">
        <w:rPr>
          <w:rFonts w:ascii="Times New Roman" w:hAnsi="Times New Roman"/>
          <w:spacing w:val="-1"/>
          <w:sz w:val="24"/>
          <w:szCs w:val="24"/>
        </w:rPr>
        <w:t>ритичность мышления, владение первичными навыками анализа и критичной оценки получаемой информации;</w:t>
      </w:r>
    </w:p>
    <w:p w14:paraId="469A37DE" w14:textId="1D9C8A4E" w:rsidR="00F2125A" w:rsidRPr="00FD00D6" w:rsidRDefault="00F2125A" w:rsidP="00F2125A">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t>ЛР8. К</w:t>
      </w:r>
      <w:r w:rsidRPr="00FD00D6">
        <w:rPr>
          <w:rFonts w:ascii="Times New Roman" w:hAnsi="Times New Roman"/>
          <w:spacing w:val="-1"/>
          <w:sz w:val="24"/>
          <w:szCs w:val="24"/>
        </w:rPr>
        <w:t>реативность мышления, инициативность и находчивость;</w:t>
      </w:r>
    </w:p>
    <w:p w14:paraId="52928F44" w14:textId="77777777" w:rsidR="00F2125A" w:rsidRPr="00F2125A" w:rsidRDefault="00F2125A" w:rsidP="00F2125A">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24ABB19A" w14:textId="670748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В</w:t>
      </w:r>
      <w:r w:rsidRPr="00FD00D6">
        <w:rPr>
          <w:rFonts w:ascii="Times New Roman" w:hAnsi="Times New Roman"/>
          <w:spacing w:val="-1"/>
          <w:sz w:val="24"/>
          <w:szCs w:val="24"/>
        </w:rPr>
        <w:t>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69C93623" w14:textId="68D85D5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МП2. У</w:t>
      </w:r>
      <w:r w:rsidRPr="00FD00D6">
        <w:rPr>
          <w:rFonts w:ascii="Times New Roman" w:hAnsi="Times New Roman"/>
          <w:spacing w:val="-1"/>
          <w:sz w:val="24"/>
          <w:szCs w:val="24"/>
        </w:rPr>
        <w:t>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672ECAB5" w14:textId="29B38E83"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p w14:paraId="09237479" w14:textId="1865B399"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МП4. О</w:t>
      </w:r>
      <w:r w:rsidR="00F2125A" w:rsidRPr="00FD00D6">
        <w:rPr>
          <w:rFonts w:ascii="Times New Roman" w:hAnsi="Times New Roman"/>
          <w:spacing w:val="-1"/>
          <w:sz w:val="24"/>
          <w:szCs w:val="24"/>
        </w:rPr>
        <w:t>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3037FCF5" w14:textId="3966594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МП5. У</w:t>
      </w:r>
      <w:r w:rsidR="00F2125A" w:rsidRPr="00FD00D6">
        <w:rPr>
          <w:rFonts w:ascii="Times New Roman" w:hAnsi="Times New Roman"/>
          <w:spacing w:val="-1"/>
          <w:sz w:val="24"/>
          <w:szCs w:val="24"/>
        </w:rPr>
        <w:t>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6EF002EA" w14:textId="385F5461"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МП6. П</w:t>
      </w:r>
      <w:r w:rsidR="00F2125A" w:rsidRPr="00FD00D6">
        <w:rPr>
          <w:rFonts w:ascii="Times New Roman" w:hAnsi="Times New Roman"/>
          <w:spacing w:val="-1"/>
          <w:sz w:val="24"/>
          <w:szCs w:val="24"/>
        </w:rPr>
        <w:t>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08ACC8E4" w14:textId="316F73A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МП7.</w:t>
      </w:r>
      <w:r w:rsidR="00F2125A" w:rsidRPr="00FD00D6">
        <w:rPr>
          <w:rFonts w:ascii="Times New Roman" w:hAnsi="Times New Roman"/>
          <w:spacing w:val="-1"/>
          <w:sz w:val="24"/>
          <w:szCs w:val="24"/>
        </w:rPr>
        <w:t xml:space="preserve"> </w:t>
      </w:r>
      <w:r>
        <w:rPr>
          <w:rFonts w:ascii="Times New Roman" w:hAnsi="Times New Roman"/>
          <w:spacing w:val="-1"/>
          <w:sz w:val="24"/>
          <w:szCs w:val="24"/>
        </w:rPr>
        <w:t>П</w:t>
      </w:r>
      <w:r w:rsidR="00F2125A" w:rsidRPr="00FD00D6">
        <w:rPr>
          <w:rFonts w:ascii="Times New Roman" w:hAnsi="Times New Roman"/>
          <w:spacing w:val="-1"/>
          <w:sz w:val="24"/>
          <w:szCs w:val="24"/>
        </w:rPr>
        <w:t>онимание места и роли географии в системе наук; представление об обширных междисциплинарных связях географии;</w:t>
      </w:r>
    </w:p>
    <w:p w14:paraId="0FD0918D"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084A25AA" w14:textId="13A3A8B4"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 В</w:t>
      </w:r>
      <w:r w:rsidR="00F2125A" w:rsidRPr="00FD00D6">
        <w:rPr>
          <w:rFonts w:ascii="Times New Roman" w:hAnsi="Times New Roman"/>
          <w:spacing w:val="-1"/>
          <w:sz w:val="24"/>
          <w:szCs w:val="24"/>
        </w:rPr>
        <w:t>ладение представлениями о современной географической науке, ее участии в решении важнейших проблем человечества;</w:t>
      </w:r>
    </w:p>
    <w:p w14:paraId="1F93AD5F" w14:textId="04734733"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В</w:t>
      </w:r>
      <w:r w:rsidR="00F2125A" w:rsidRPr="00FD00D6">
        <w:rPr>
          <w:rFonts w:ascii="Times New Roman" w:hAnsi="Times New Roman"/>
          <w:spacing w:val="-1"/>
          <w:sz w:val="24"/>
          <w:szCs w:val="24"/>
        </w:rPr>
        <w:t>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F6EDB57" w14:textId="5CCB15F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С</w:t>
      </w:r>
      <w:r w:rsidR="00F2125A" w:rsidRPr="00FD00D6">
        <w:rPr>
          <w:rFonts w:ascii="Times New Roman" w:hAnsi="Times New Roman"/>
          <w:spacing w:val="-1"/>
          <w:sz w:val="24"/>
          <w:szCs w:val="24"/>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5AE1A3E5" w14:textId="2148AE0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00F2125A" w:rsidRPr="00FD00D6">
        <w:rPr>
          <w:rFonts w:ascii="Times New Roman" w:hAnsi="Times New Roman"/>
          <w:spacing w:val="-1"/>
          <w:sz w:val="24"/>
          <w:szCs w:val="24"/>
        </w:rPr>
        <w:t>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1D597BCF" w14:textId="3FB2B800"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В</w:t>
      </w:r>
      <w:r w:rsidR="00F2125A" w:rsidRPr="00FD00D6">
        <w:rPr>
          <w:rFonts w:ascii="Times New Roman" w:hAnsi="Times New Roman"/>
          <w:spacing w:val="-1"/>
          <w:sz w:val="24"/>
          <w:szCs w:val="24"/>
        </w:rPr>
        <w:t>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CEF7218" w14:textId="3D5A891E"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В</w:t>
      </w:r>
      <w:r w:rsidR="00F2125A" w:rsidRPr="00FD00D6">
        <w:rPr>
          <w:rFonts w:ascii="Times New Roman" w:hAnsi="Times New Roman"/>
          <w:spacing w:val="-1"/>
          <w:sz w:val="24"/>
          <w:szCs w:val="24"/>
        </w:rPr>
        <w:t>ладение умениями географического анализа и интерпретации разнообразной информации;</w:t>
      </w:r>
    </w:p>
    <w:p w14:paraId="58F8B78B" w14:textId="09E5949A"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ПР7. В</w:t>
      </w:r>
      <w:r w:rsidR="00F2125A" w:rsidRPr="00FD00D6">
        <w:rPr>
          <w:rFonts w:ascii="Times New Roman" w:hAnsi="Times New Roman"/>
          <w:spacing w:val="-1"/>
          <w:sz w:val="24"/>
          <w:szCs w:val="24"/>
        </w:rPr>
        <w:t>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58A62B82" w14:textId="1EB6DB1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ПР8. </w:t>
      </w:r>
      <w:r w:rsidR="00F2125A" w:rsidRPr="00FD00D6">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14:paraId="2B70208F" w14:textId="7C2460FC" w:rsidR="00F2125A" w:rsidRDefault="00F2125A" w:rsidP="00F2125A">
      <w:pPr>
        <w:tabs>
          <w:tab w:val="center" w:pos="332"/>
          <w:tab w:val="center" w:pos="1355"/>
        </w:tabs>
        <w:spacing w:after="3"/>
        <w:rPr>
          <w:rFonts w:ascii="Times New Roman" w:hAnsi="Times New Roman"/>
          <w:spacing w:val="-1"/>
          <w:sz w:val="24"/>
          <w:szCs w:val="24"/>
        </w:rPr>
      </w:pPr>
      <w:r w:rsidRPr="00FD00D6">
        <w:rPr>
          <w:rFonts w:ascii="Times New Roman" w:hAnsi="Times New Roman"/>
          <w:spacing w:val="-1"/>
          <w:sz w:val="24"/>
          <w:szCs w:val="24"/>
        </w:rPr>
        <w:t>аспектах экологических проблем</w:t>
      </w:r>
    </w:p>
    <w:p w14:paraId="35579A8F" w14:textId="4B86384F" w:rsidR="00916F0F" w:rsidRPr="00F2125A" w:rsidRDefault="00916F0F" w:rsidP="00916F0F">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экология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7CD1306B" w14:textId="772B03E4" w:rsidR="00916F0F" w:rsidRDefault="00916F0F" w:rsidP="00916F0F">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5E268973" w14:textId="5D59A896" w:rsidR="00916F0F" w:rsidRPr="00FD00D6" w:rsidRDefault="00916F0F" w:rsidP="00916F0F">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lastRenderedPageBreak/>
        <w:t>ЛР1. У</w:t>
      </w:r>
      <w:r w:rsidRPr="00FD00D6">
        <w:rPr>
          <w:rFonts w:ascii="Times New Roman" w:hAnsi="Times New Roman"/>
          <w:spacing w:val="-1"/>
          <w:sz w:val="24"/>
          <w:szCs w:val="24"/>
        </w:rPr>
        <w:t>стойчивый интерес к истории и достижениям в области экологии;</w:t>
      </w:r>
    </w:p>
    <w:p w14:paraId="0773F2D2" w14:textId="79879F73"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Г</w:t>
      </w:r>
      <w:r w:rsidRPr="00FD00D6">
        <w:rPr>
          <w:rFonts w:ascii="Times New Roman" w:hAnsi="Times New Roman"/>
          <w:spacing w:val="-1"/>
          <w:sz w:val="24"/>
          <w:szCs w:val="24"/>
        </w:rPr>
        <w:t>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0637274D" w14:textId="1B1A1F9C"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О</w:t>
      </w:r>
      <w:r w:rsidRPr="00FD00D6">
        <w:rPr>
          <w:rFonts w:ascii="Times New Roman" w:hAnsi="Times New Roman"/>
          <w:spacing w:val="-1"/>
          <w:sz w:val="24"/>
          <w:szCs w:val="24"/>
        </w:rPr>
        <w:t>бъективное осознание значимости компетенций в области экологии для человека и общества;</w:t>
      </w:r>
    </w:p>
    <w:p w14:paraId="0CEB739E" w14:textId="0D988968"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У</w:t>
      </w:r>
      <w:r w:rsidRPr="00FD00D6">
        <w:rPr>
          <w:rFonts w:ascii="Times New Roman" w:hAnsi="Times New Roman"/>
          <w:spacing w:val="-1"/>
          <w:sz w:val="24"/>
          <w:szCs w:val="24"/>
        </w:rPr>
        <w:t>мения проанализировать техногенные последствия для окружающей среды, бытовой и производственной деятельности человека;</w:t>
      </w:r>
    </w:p>
    <w:p w14:paraId="3FBF222E" w14:textId="57E58405"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Г</w:t>
      </w:r>
      <w:r w:rsidRPr="00FD00D6">
        <w:rPr>
          <w:rFonts w:ascii="Times New Roman" w:hAnsi="Times New Roman"/>
          <w:spacing w:val="-1"/>
          <w:sz w:val="24"/>
          <w:szCs w:val="24"/>
        </w:rPr>
        <w:t>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228F17E1" w14:textId="38267CA6"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управлять своей познавательной деятельностью, проводить самооценку уровня собственного интеллектуального развития;</w:t>
      </w:r>
    </w:p>
    <w:p w14:paraId="6693CC0E" w14:textId="3B40E770"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У</w:t>
      </w:r>
      <w:r w:rsidRPr="00FD00D6">
        <w:rPr>
          <w:rFonts w:ascii="Times New Roman" w:hAnsi="Times New Roman"/>
          <w:spacing w:val="-1"/>
          <w:sz w:val="24"/>
          <w:szCs w:val="24"/>
        </w:rPr>
        <w:t>мение выстраивать конструктивные взаимоотношения в команде по решению общих задач в области экологии;</w:t>
      </w:r>
    </w:p>
    <w:p w14:paraId="799FFCDB"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08AF0C88" w14:textId="27761C33"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О</w:t>
      </w:r>
      <w:r w:rsidRPr="00FD00D6">
        <w:rPr>
          <w:rFonts w:ascii="Times New Roman" w:hAnsi="Times New Roman"/>
          <w:spacing w:val="-1"/>
          <w:sz w:val="24"/>
          <w:szCs w:val="24"/>
        </w:rPr>
        <w:t>владение умениями и навыками различных видов познавательной деятельности для изучения разных сторон окружающей среды;</w:t>
      </w:r>
    </w:p>
    <w:p w14:paraId="3E80827E" w14:textId="71895EEC"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П</w:t>
      </w:r>
      <w:r w:rsidRPr="00FD00D6">
        <w:rPr>
          <w:rFonts w:ascii="Times New Roman" w:hAnsi="Times New Roman"/>
          <w:spacing w:val="-1"/>
          <w:sz w:val="24"/>
          <w:szCs w:val="24"/>
        </w:rPr>
        <w:t>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14:paraId="631AE161" w14:textId="66681C17"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МП2. У</w:t>
      </w:r>
      <w:r w:rsidRPr="00FD00D6">
        <w:rPr>
          <w:rFonts w:ascii="Times New Roman" w:hAnsi="Times New Roman"/>
          <w:spacing w:val="-1"/>
          <w:sz w:val="24"/>
          <w:szCs w:val="24"/>
        </w:rPr>
        <w:t>мение определять цели и задачи деятельности, выбирать средства их достижения на практике;</w:t>
      </w:r>
    </w:p>
    <w:p w14:paraId="10339FAB" w14:textId="73370904"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использовать различные источники для получения сведений экологической направленности и оценивать ее достоверность для достижения</w:t>
      </w:r>
      <w:r>
        <w:rPr>
          <w:rFonts w:ascii="Times New Roman" w:hAnsi="Times New Roman"/>
          <w:spacing w:val="-1"/>
          <w:sz w:val="24"/>
          <w:szCs w:val="24"/>
        </w:rPr>
        <w:t xml:space="preserve"> </w:t>
      </w:r>
      <w:r w:rsidRPr="00FD00D6">
        <w:rPr>
          <w:rFonts w:ascii="Times New Roman" w:hAnsi="Times New Roman"/>
          <w:spacing w:val="-1"/>
          <w:sz w:val="24"/>
          <w:szCs w:val="24"/>
        </w:rPr>
        <w:t>поставленных целей и задач;</w:t>
      </w:r>
    </w:p>
    <w:p w14:paraId="28E4DD85"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1EA5D93F" w14:textId="59B01325"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w:t>
      </w:r>
      <w:r w:rsidR="004D146C">
        <w:rPr>
          <w:rFonts w:ascii="Times New Roman" w:hAnsi="Times New Roman"/>
          <w:spacing w:val="-1"/>
          <w:sz w:val="24"/>
          <w:szCs w:val="24"/>
        </w:rPr>
        <w:t>.</w:t>
      </w:r>
      <w:r>
        <w:rPr>
          <w:rFonts w:ascii="Times New Roman" w:hAnsi="Times New Roman"/>
          <w:spacing w:val="-1"/>
          <w:sz w:val="24"/>
          <w:szCs w:val="24"/>
        </w:rPr>
        <w:t xml:space="preserve"> </w:t>
      </w:r>
      <w:r w:rsidR="004D146C">
        <w:rPr>
          <w:rFonts w:ascii="Times New Roman" w:hAnsi="Times New Roman"/>
          <w:spacing w:val="-1"/>
          <w:sz w:val="24"/>
          <w:szCs w:val="24"/>
        </w:rPr>
        <w:t>С</w:t>
      </w:r>
      <w:r w:rsidRPr="00FD00D6">
        <w:rPr>
          <w:rFonts w:ascii="Times New Roman" w:hAnsi="Times New Roman"/>
          <w:spacing w:val="-1"/>
          <w:sz w:val="24"/>
          <w:szCs w:val="24"/>
        </w:rPr>
        <w:t>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14:paraId="5B8C129D" w14:textId="45C0A27C"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С</w:t>
      </w:r>
      <w:r w:rsidR="00916F0F" w:rsidRPr="00FD00D6">
        <w:rPr>
          <w:rFonts w:ascii="Times New Roman" w:hAnsi="Times New Roman"/>
          <w:spacing w:val="-1"/>
          <w:sz w:val="24"/>
          <w:szCs w:val="24"/>
        </w:rPr>
        <w:t>формированность экологического мышления и способности учитывать и оценивать экологические последствия в разных сферах деятельности;</w:t>
      </w:r>
    </w:p>
    <w:p w14:paraId="27B2EAE0" w14:textId="7657C938"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В</w:t>
      </w:r>
      <w:r w:rsidR="00916F0F" w:rsidRPr="00FD00D6">
        <w:rPr>
          <w:rFonts w:ascii="Times New Roman" w:hAnsi="Times New Roman"/>
          <w:spacing w:val="-1"/>
          <w:sz w:val="24"/>
          <w:szCs w:val="24"/>
        </w:rPr>
        <w:t>ладение умениями применять экологические знания в жизненных ситуациях, связанных с выполнением типичных социальных ролей;</w:t>
      </w:r>
    </w:p>
    <w:p w14:paraId="35D656C0" w14:textId="3AB023D2"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00916F0F" w:rsidRPr="00FD00D6">
        <w:rPr>
          <w:rFonts w:ascii="Times New Roman" w:hAnsi="Times New Roman"/>
          <w:spacing w:val="-1"/>
          <w:sz w:val="24"/>
          <w:szCs w:val="24"/>
        </w:rPr>
        <w:t>ладение знаниями экологических императивов, гражданских прав и обязанностей в области энерго- и ресурсосбережения в интересах сохранения</w:t>
      </w:r>
      <w:r>
        <w:rPr>
          <w:rFonts w:ascii="Times New Roman" w:hAnsi="Times New Roman"/>
          <w:spacing w:val="-1"/>
          <w:sz w:val="24"/>
          <w:szCs w:val="24"/>
        </w:rPr>
        <w:t xml:space="preserve"> </w:t>
      </w:r>
      <w:r w:rsidR="00916F0F" w:rsidRPr="00FD00D6">
        <w:rPr>
          <w:rFonts w:ascii="Times New Roman" w:hAnsi="Times New Roman"/>
          <w:spacing w:val="-1"/>
          <w:sz w:val="24"/>
          <w:szCs w:val="24"/>
        </w:rPr>
        <w:t>окружающей среды, здоровья и безопасности жизни;</w:t>
      </w:r>
    </w:p>
    <w:p w14:paraId="7ACAD1F9" w14:textId="3A3C4C5C"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С</w:t>
      </w:r>
      <w:r w:rsidR="00916F0F" w:rsidRPr="00FD00D6">
        <w:rPr>
          <w:rFonts w:ascii="Times New Roman" w:hAnsi="Times New Roman"/>
          <w:spacing w:val="-1"/>
          <w:sz w:val="24"/>
          <w:szCs w:val="24"/>
        </w:rPr>
        <w:t>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51E62F92" w14:textId="6595787F"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С</w:t>
      </w:r>
      <w:r w:rsidR="00916F0F" w:rsidRPr="00FD00D6">
        <w:rPr>
          <w:rFonts w:ascii="Times New Roman" w:hAnsi="Times New Roman"/>
          <w:spacing w:val="-1"/>
          <w:sz w:val="24"/>
          <w:szCs w:val="24"/>
        </w:rPr>
        <w:t>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48412FD3" w14:textId="77777777" w:rsidR="00916F0F" w:rsidRDefault="00916F0F" w:rsidP="00916F0F">
      <w:pPr>
        <w:tabs>
          <w:tab w:val="center" w:pos="332"/>
          <w:tab w:val="center" w:pos="1355"/>
        </w:tabs>
        <w:spacing w:after="3"/>
        <w:rPr>
          <w:rFonts w:ascii="Times New Roman" w:hAnsi="Times New Roman"/>
          <w:b/>
          <w:color w:val="181717"/>
          <w:sz w:val="24"/>
          <w:szCs w:val="24"/>
        </w:rPr>
      </w:pPr>
    </w:p>
    <w:p w14:paraId="1AA99AFC" w14:textId="77777777" w:rsidR="00916F0F" w:rsidRPr="00F2125A" w:rsidRDefault="00916F0F" w:rsidP="00F2125A">
      <w:pPr>
        <w:tabs>
          <w:tab w:val="center" w:pos="332"/>
          <w:tab w:val="center" w:pos="1355"/>
        </w:tabs>
        <w:spacing w:after="3"/>
        <w:rPr>
          <w:rFonts w:ascii="Times New Roman" w:hAnsi="Times New Roman"/>
          <w:b/>
          <w:color w:val="181717"/>
          <w:sz w:val="24"/>
          <w:szCs w:val="24"/>
        </w:rPr>
      </w:pPr>
    </w:p>
    <w:p w14:paraId="04137315" w14:textId="7932B036" w:rsidR="00F2125A" w:rsidRPr="00F2125A" w:rsidRDefault="00F2125A" w:rsidP="00F2125A">
      <w:pPr>
        <w:ind w:right="565"/>
        <w:contextualSpacing/>
        <w:jc w:val="both"/>
        <w:rPr>
          <w:rFonts w:ascii="Times New Roman" w:hAnsi="Times New Roman"/>
          <w:b/>
          <w:bCs/>
          <w:iCs/>
          <w:sz w:val="24"/>
          <w:szCs w:val="24"/>
        </w:rPr>
      </w:pPr>
    </w:p>
    <w:p w14:paraId="5E59B824" w14:textId="29447B8F" w:rsidR="004D146C" w:rsidRPr="00F2125A" w:rsidRDefault="004D146C" w:rsidP="004D146C">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D270AC">
        <w:rPr>
          <w:rFonts w:ascii="Times New Roman" w:eastAsiaTheme="minorHAnsi" w:hAnsi="Times New Roman"/>
          <w:b/>
          <w:sz w:val="24"/>
          <w:szCs w:val="24"/>
          <w:lang w:eastAsia="en-US"/>
        </w:rPr>
        <w:t>основы финансовой грамотности</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77101FA3" w14:textId="4344ECAC" w:rsidR="00F2125A" w:rsidRDefault="00F2125A" w:rsidP="00F2125A">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24B20F82" w14:textId="7F0586B5" w:rsidR="00D270AC" w:rsidRPr="00025290" w:rsidRDefault="00D270AC" w:rsidP="00025290">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ЛР1. сформированность субъектной позиции как способности самостоятельно планировать и ответственно принимать решения в сфере личных и семейных финансов с учётом возможных рисков;</w:t>
      </w:r>
    </w:p>
    <w:p w14:paraId="67329B8F" w14:textId="0530436A" w:rsidR="00D270AC" w:rsidRPr="00025290" w:rsidRDefault="00D270AC" w:rsidP="00025290">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ЛР2. готовность к правильному поведению в непредвиденных обстоятельствах и к принятию решения о финансовом обеспечении качества жизни;</w:t>
      </w:r>
    </w:p>
    <w:p w14:paraId="1B86B729" w14:textId="482C6312" w:rsidR="00D270AC" w:rsidRPr="00025290" w:rsidRDefault="00D270AC" w:rsidP="00025290">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ЛР3. готовность жить по средствам.</w:t>
      </w:r>
    </w:p>
    <w:p w14:paraId="1A2D5D30" w14:textId="77777777" w:rsidR="00D270AC" w:rsidRPr="00025290" w:rsidRDefault="00D270AC" w:rsidP="00025290">
      <w:pPr>
        <w:tabs>
          <w:tab w:val="center" w:pos="332"/>
          <w:tab w:val="center" w:pos="1355"/>
        </w:tabs>
        <w:spacing w:after="3" w:line="240" w:lineRule="auto"/>
        <w:jc w:val="both"/>
        <w:rPr>
          <w:rFonts w:ascii="Times New Roman" w:hAnsi="Times New Roman"/>
          <w:b/>
          <w:color w:val="181717"/>
          <w:sz w:val="24"/>
          <w:szCs w:val="24"/>
        </w:rPr>
      </w:pPr>
      <w:r w:rsidRPr="00025290">
        <w:rPr>
          <w:rFonts w:ascii="Times New Roman" w:hAnsi="Times New Roman"/>
          <w:b/>
          <w:color w:val="181717"/>
          <w:sz w:val="24"/>
          <w:szCs w:val="24"/>
        </w:rPr>
        <w:t>Метапредметные результаты:</w:t>
      </w:r>
    </w:p>
    <w:p w14:paraId="75CE448F" w14:textId="7CEDC76E" w:rsidR="00D270AC" w:rsidRPr="00D270AC" w:rsidRDefault="00D270AC" w:rsidP="00025290">
      <w:pPr>
        <w:tabs>
          <w:tab w:val="center" w:pos="332"/>
          <w:tab w:val="center" w:pos="1355"/>
        </w:tabs>
        <w:spacing w:after="3" w:line="360" w:lineRule="auto"/>
        <w:jc w:val="both"/>
        <w:rPr>
          <w:rFonts w:ascii="Times New Roman" w:hAnsi="Times New Roman"/>
          <w:bCs/>
          <w:color w:val="181717"/>
          <w:sz w:val="24"/>
          <w:szCs w:val="24"/>
        </w:rPr>
      </w:pPr>
      <w:r w:rsidRPr="00025290">
        <w:rPr>
          <w:rFonts w:ascii="Times New Roman" w:hAnsi="Times New Roman"/>
          <w:bCs/>
          <w:color w:val="181717"/>
          <w:sz w:val="24"/>
          <w:szCs w:val="24"/>
        </w:rPr>
        <w:t xml:space="preserve">МП1. решать практические финансовые задачи, анализировать и интерпретировать их условия (назначение разных банковских услуг, виды вкладов, плюсы и минусы кредитования, способы страхования, доходность и риски при размещении сбережений в ценные бумаги, информация по фондовому рынку, учёт и планирование личных доходов, налогообложение и налоговые вычеты, альтернативные инструменты обеспечения старости, презентация своих качеств </w:t>
      </w:r>
      <w:r w:rsidRPr="00D270AC">
        <w:rPr>
          <w:rFonts w:ascii="Times New Roman" w:hAnsi="Times New Roman"/>
          <w:bCs/>
          <w:color w:val="000000"/>
          <w:sz w:val="24"/>
          <w:szCs w:val="24"/>
        </w:rPr>
        <w:t>и компетенций как работника, организационно-правовые формы</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предприятий, выбор финансовых продуктов и услуг, безопасность</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финансовых операций, в том числе в сети Интернет);</w:t>
      </w:r>
    </w:p>
    <w:p w14:paraId="1444189C" w14:textId="3854D778"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МП2. </w:t>
      </w:r>
      <w:r w:rsidRPr="00D270AC">
        <w:rPr>
          <w:rFonts w:ascii="Times New Roman" w:hAnsi="Times New Roman"/>
          <w:bCs/>
          <w:color w:val="000000"/>
          <w:sz w:val="24"/>
          <w:szCs w:val="24"/>
        </w:rPr>
        <w:t>ставить финансовые цели и планировать деятельность по достижению целей с учётом возможных альтернатив;</w:t>
      </w:r>
    </w:p>
    <w:p w14:paraId="42CC96B4" w14:textId="74AEFBA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МП3. </w:t>
      </w:r>
      <w:r w:rsidRPr="00D270AC">
        <w:rPr>
          <w:rFonts w:ascii="Times New Roman" w:hAnsi="Times New Roman"/>
          <w:bCs/>
          <w:color w:val="000000"/>
          <w:sz w:val="24"/>
          <w:szCs w:val="24"/>
        </w:rPr>
        <w:t>оценивать способы решения практических финансовых задачи делать оптимальный выбор, выполнять самоанализ полученного</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результата;</w:t>
      </w:r>
    </w:p>
    <w:p w14:paraId="51D97D53" w14:textId="1111027C"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МП4. </w:t>
      </w:r>
      <w:r w:rsidRPr="00D270AC">
        <w:rPr>
          <w:rFonts w:ascii="Times New Roman" w:hAnsi="Times New Roman"/>
          <w:bCs/>
          <w:color w:val="000000"/>
          <w:sz w:val="24"/>
          <w:szCs w:val="24"/>
        </w:rPr>
        <w:t>владеть коммуникативными компетенциями:</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находить, анализировать и интерпретировать финансовую информацию из различных источников;</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грамотно реализовывать позиции (покупателя, заёмщика, вкладчика, налогоплательщика, потребителя страховых</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услуг, участника фондового рынка и др.);</w:t>
      </w:r>
    </w:p>
    <w:p w14:paraId="4DF3B88C" w14:textId="145ABDB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МП5. </w:t>
      </w:r>
      <w:r w:rsidRPr="00D270AC">
        <w:rPr>
          <w:rFonts w:ascii="Times New Roman" w:hAnsi="Times New Roman"/>
          <w:bCs/>
          <w:color w:val="000000"/>
          <w:sz w:val="24"/>
          <w:szCs w:val="24"/>
        </w:rPr>
        <w:t>анализировать свою учебную и практическую деятельность</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в области финансов.</w:t>
      </w:r>
    </w:p>
    <w:p w14:paraId="19FBA7E8" w14:textId="77777777" w:rsidR="00D270AC" w:rsidRPr="00D270AC" w:rsidRDefault="00D270AC" w:rsidP="00025290">
      <w:pPr>
        <w:shd w:val="clear" w:color="auto" w:fill="FFFFFF"/>
        <w:spacing w:after="0" w:line="360" w:lineRule="auto"/>
        <w:jc w:val="both"/>
        <w:rPr>
          <w:rFonts w:ascii="Times New Roman" w:hAnsi="Times New Roman"/>
          <w:b/>
          <w:color w:val="000000"/>
          <w:sz w:val="24"/>
          <w:szCs w:val="24"/>
        </w:rPr>
      </w:pPr>
      <w:r w:rsidRPr="00D270AC">
        <w:rPr>
          <w:rFonts w:ascii="Times New Roman" w:hAnsi="Times New Roman"/>
          <w:b/>
          <w:color w:val="000000"/>
          <w:sz w:val="24"/>
          <w:szCs w:val="24"/>
        </w:rPr>
        <w:t>Предметные результаты:</w:t>
      </w:r>
    </w:p>
    <w:p w14:paraId="3F0DD5CF" w14:textId="054F2949" w:rsidR="00D270AC" w:rsidRPr="00D270AC" w:rsidRDefault="00025290" w:rsidP="00025290">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П1.</w:t>
      </w:r>
      <w:r w:rsidR="00D270AC" w:rsidRPr="00D270AC">
        <w:rPr>
          <w:rFonts w:ascii="Times New Roman" w:hAnsi="Times New Roman"/>
          <w:bCs/>
          <w:color w:val="000000"/>
          <w:sz w:val="24"/>
          <w:szCs w:val="24"/>
        </w:rPr>
        <w:t xml:space="preserve"> владеть базовыми понятиями финансовой сферы (банк, банковские услуги и продукты, кредит, сберегательный вклад, банков</w:t>
      </w:r>
      <w:r w:rsidR="00D270AC" w:rsidRPr="00025290">
        <w:rPr>
          <w:rFonts w:ascii="Times New Roman" w:hAnsi="Times New Roman"/>
          <w:bCs/>
          <w:color w:val="000000"/>
          <w:sz w:val="24"/>
          <w:szCs w:val="24"/>
        </w:rPr>
        <w:t>с</w:t>
      </w:r>
      <w:r w:rsidR="00D270AC" w:rsidRPr="00D270AC">
        <w:rPr>
          <w:rFonts w:ascii="Times New Roman" w:hAnsi="Times New Roman"/>
          <w:bCs/>
          <w:color w:val="000000"/>
          <w:sz w:val="24"/>
          <w:szCs w:val="24"/>
        </w:rPr>
        <w:t>кая карта, инвестиции, фондовый рынок, риск, ценные бумаги,</w:t>
      </w:r>
      <w:r w:rsidR="00D270AC" w:rsidRPr="00025290">
        <w:rPr>
          <w:rFonts w:ascii="Times New Roman" w:hAnsi="Times New Roman"/>
          <w:bCs/>
          <w:color w:val="000000"/>
          <w:sz w:val="24"/>
          <w:szCs w:val="24"/>
        </w:rPr>
        <w:t xml:space="preserve"> </w:t>
      </w:r>
      <w:r w:rsidR="00D270AC" w:rsidRPr="00D270AC">
        <w:rPr>
          <w:rFonts w:ascii="Times New Roman" w:hAnsi="Times New Roman"/>
          <w:bCs/>
          <w:color w:val="000000"/>
          <w:sz w:val="24"/>
          <w:szCs w:val="24"/>
        </w:rPr>
        <w:t>операции с ценными бумагами, инвестиционный портфель, страхование, страховой случай, личное страхование, страхование имущества, страхование гражданской ответственности, доходы и расходы</w:t>
      </w:r>
      <w:r w:rsidR="00D270AC" w:rsidRPr="00025290">
        <w:rPr>
          <w:rFonts w:ascii="Times New Roman" w:hAnsi="Times New Roman"/>
          <w:bCs/>
          <w:color w:val="000000"/>
          <w:sz w:val="24"/>
          <w:szCs w:val="24"/>
        </w:rPr>
        <w:t xml:space="preserve"> </w:t>
      </w:r>
      <w:r w:rsidR="00D270AC" w:rsidRPr="00D270AC">
        <w:rPr>
          <w:rFonts w:ascii="Times New Roman" w:hAnsi="Times New Roman"/>
          <w:bCs/>
          <w:color w:val="000000"/>
          <w:sz w:val="24"/>
          <w:szCs w:val="24"/>
        </w:rPr>
        <w:t>семьи, налоги, налоговый вычет, ИНН, пенсия, пенсионные накопления, пенсионное страхование, фирма, финансовый менеджмент,</w:t>
      </w:r>
    </w:p>
    <w:p w14:paraId="56A17FA1" w14:textId="233F3738" w:rsidR="00D270AC" w:rsidRPr="00D270AC" w:rsidRDefault="00025290" w:rsidP="00025290">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П2. </w:t>
      </w:r>
      <w:r w:rsidR="00D270AC" w:rsidRPr="00D270AC">
        <w:rPr>
          <w:rFonts w:ascii="Times New Roman" w:hAnsi="Times New Roman"/>
          <w:bCs/>
          <w:color w:val="000000"/>
          <w:sz w:val="24"/>
          <w:szCs w:val="24"/>
        </w:rPr>
        <w:t xml:space="preserve">банкротство фирмы, предпринимательство, предприниматель, предприятие, организационно-правовая форма предприятия, </w:t>
      </w:r>
      <w:proofErr w:type="spellStart"/>
      <w:r w:rsidR="00D270AC" w:rsidRPr="00D270AC">
        <w:rPr>
          <w:rFonts w:ascii="Times New Roman" w:hAnsi="Times New Roman"/>
          <w:bCs/>
          <w:color w:val="000000"/>
          <w:sz w:val="24"/>
          <w:szCs w:val="24"/>
        </w:rPr>
        <w:t>бизнесплан</w:t>
      </w:r>
      <w:proofErr w:type="spellEnd"/>
      <w:r w:rsidR="00D270AC" w:rsidRPr="00D270AC">
        <w:rPr>
          <w:rFonts w:ascii="Times New Roman" w:hAnsi="Times New Roman"/>
          <w:bCs/>
          <w:color w:val="000000"/>
          <w:sz w:val="24"/>
          <w:szCs w:val="24"/>
        </w:rPr>
        <w:t>, финансовые риски, экономический кризис, финансовое мошенничество, финансовая безопасность);</w:t>
      </w:r>
    </w:p>
    <w:p w14:paraId="7602E7DF" w14:textId="7FE9D5E8"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lastRenderedPageBreak/>
        <w:t>•</w:t>
      </w:r>
      <w:r w:rsidR="00025290">
        <w:rPr>
          <w:rFonts w:ascii="Times New Roman" w:hAnsi="Times New Roman"/>
          <w:bCs/>
          <w:color w:val="000000"/>
          <w:sz w:val="24"/>
          <w:szCs w:val="24"/>
        </w:rPr>
        <w:t xml:space="preserve">П3. </w:t>
      </w:r>
      <w:r w:rsidRPr="00D270AC">
        <w:rPr>
          <w:rFonts w:ascii="Times New Roman" w:hAnsi="Times New Roman"/>
          <w:bCs/>
          <w:color w:val="000000"/>
          <w:sz w:val="24"/>
          <w:szCs w:val="24"/>
        </w:rPr>
        <w:t>знать правила грамотного и безопасного поведения при взаимодействии с финансовыми институтами (банки, фондовый рынок,</w:t>
      </w:r>
    </w:p>
    <w:p w14:paraId="68865FF4" w14:textId="7777777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налоговая служба, страховые компании, валютный рынок) и уметь</w:t>
      </w:r>
    </w:p>
    <w:p w14:paraId="061BFCEB" w14:textId="7777777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их применять на практике.</w:t>
      </w:r>
    </w:p>
    <w:p w14:paraId="2A93922C" w14:textId="77777777" w:rsidR="00D270AC" w:rsidRPr="00F2125A" w:rsidRDefault="00D270AC" w:rsidP="00F2125A">
      <w:pPr>
        <w:tabs>
          <w:tab w:val="center" w:pos="332"/>
          <w:tab w:val="center" w:pos="1355"/>
        </w:tabs>
        <w:spacing w:after="3"/>
        <w:rPr>
          <w:rFonts w:ascii="Times New Roman" w:hAnsi="Times New Roman"/>
          <w:b/>
          <w:color w:val="181717"/>
          <w:sz w:val="24"/>
          <w:szCs w:val="24"/>
        </w:rPr>
      </w:pPr>
    </w:p>
    <w:p w14:paraId="34D674A7" w14:textId="71BFE05D" w:rsidR="00F11773" w:rsidRPr="00F2125A" w:rsidRDefault="00F11773" w:rsidP="00F11773">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обществознание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22460449" w14:textId="77777777" w:rsidR="00F11773" w:rsidRPr="00F2125A" w:rsidRDefault="00F11773" w:rsidP="00F11773">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77A45740" w14:textId="1C1AE12E"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ЛР1. сформированность мировоззрения, соответствующего современному </w:t>
      </w:r>
      <w:proofErr w:type="gramStart"/>
      <w:r>
        <w:rPr>
          <w:rFonts w:ascii="Times New Roman" w:hAnsi="Times New Roman"/>
          <w:color w:val="000000"/>
          <w:sz w:val="24"/>
          <w:szCs w:val="24"/>
        </w:rPr>
        <w:t>уровню  развития</w:t>
      </w:r>
      <w:proofErr w:type="gramEnd"/>
      <w:r>
        <w:rPr>
          <w:rFonts w:ascii="Times New Roman" w:hAnsi="Times New Roman"/>
          <w:color w:val="000000"/>
          <w:sz w:val="24"/>
          <w:szCs w:val="24"/>
        </w:rPr>
        <w:t xml:space="preserve">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76B435F9" w14:textId="0A004EE3" w:rsidR="00376845" w:rsidRDefault="00376845" w:rsidP="00376845">
      <w:pPr>
        <w:shd w:val="clear" w:color="auto" w:fill="FFFFFF"/>
        <w:spacing w:after="0" w:line="360" w:lineRule="auto"/>
        <w:jc w:val="both"/>
      </w:pPr>
      <w:r>
        <w:rPr>
          <w:rFonts w:ascii="Times New Roman" w:hAnsi="Times New Roman"/>
          <w:color w:val="000000"/>
          <w:sz w:val="24"/>
          <w:szCs w:val="24"/>
        </w:rPr>
        <w:t>ЛР2.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7A8777E1" w14:textId="41759D7A" w:rsidR="00376845" w:rsidRDefault="00376845" w:rsidP="00376845">
      <w:pPr>
        <w:shd w:val="clear" w:color="auto" w:fill="FFFFFF"/>
        <w:spacing w:after="0" w:line="360" w:lineRule="auto"/>
        <w:jc w:val="both"/>
      </w:pPr>
      <w:r>
        <w:rPr>
          <w:rFonts w:ascii="Times New Roman" w:hAnsi="Times New Roman"/>
          <w:color w:val="000000"/>
          <w:sz w:val="24"/>
          <w:szCs w:val="24"/>
        </w:rPr>
        <w:t>ЛР3.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A0EFEA1" w14:textId="243E04EF" w:rsidR="00376845" w:rsidRDefault="00376845" w:rsidP="00376845">
      <w:pPr>
        <w:shd w:val="clear" w:color="auto" w:fill="FFFFFF"/>
        <w:spacing w:after="0" w:line="360" w:lineRule="auto"/>
        <w:jc w:val="both"/>
      </w:pPr>
      <w:r>
        <w:rPr>
          <w:rFonts w:ascii="Times New Roman" w:hAnsi="Times New Roman"/>
          <w:color w:val="000000"/>
          <w:sz w:val="24"/>
          <w:szCs w:val="24"/>
        </w:rPr>
        <w:t>ЛР4.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14:paraId="6C4B451F" w14:textId="0337A312" w:rsidR="00376845" w:rsidRDefault="00376845" w:rsidP="00376845">
      <w:pPr>
        <w:shd w:val="clear" w:color="auto" w:fill="FFFFFF"/>
        <w:spacing w:after="0" w:line="360" w:lineRule="auto"/>
        <w:jc w:val="both"/>
      </w:pPr>
      <w:r>
        <w:rPr>
          <w:rFonts w:ascii="Times New Roman" w:hAnsi="Times New Roman"/>
          <w:color w:val="000000"/>
          <w:sz w:val="24"/>
          <w:szCs w:val="24"/>
        </w:rPr>
        <w:t>ЛР5. эффективно разрешать конфликты;</w:t>
      </w:r>
    </w:p>
    <w:p w14:paraId="1EA79FEA" w14:textId="66769CB5" w:rsidR="00376845" w:rsidRDefault="00376845" w:rsidP="00376845">
      <w:pPr>
        <w:shd w:val="clear" w:color="auto" w:fill="FFFFFF"/>
        <w:spacing w:after="0" w:line="360" w:lineRule="auto"/>
        <w:jc w:val="both"/>
      </w:pPr>
      <w:r>
        <w:rPr>
          <w:rFonts w:ascii="Times New Roman" w:hAnsi="Times New Roman"/>
          <w:color w:val="000000"/>
          <w:sz w:val="24"/>
          <w:szCs w:val="24"/>
        </w:rPr>
        <w:t>ЛР6.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1FAE8BFB" w14:textId="47F8860B" w:rsidR="00376845" w:rsidRDefault="00376845" w:rsidP="00376845">
      <w:pPr>
        <w:shd w:val="clear" w:color="auto" w:fill="FFFFFF"/>
        <w:spacing w:after="0" w:line="360" w:lineRule="auto"/>
        <w:jc w:val="both"/>
      </w:pPr>
      <w:r>
        <w:rPr>
          <w:rFonts w:ascii="Times New Roman" w:hAnsi="Times New Roman"/>
          <w:color w:val="000000"/>
          <w:sz w:val="24"/>
          <w:szCs w:val="24"/>
        </w:rPr>
        <w:t>ЛР7</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63CE9F7" w14:textId="70DE3FB1" w:rsidR="00376845" w:rsidRDefault="00376845" w:rsidP="00376845">
      <w:pPr>
        <w:shd w:val="clear" w:color="auto" w:fill="FFFFFF"/>
        <w:spacing w:after="0" w:line="360" w:lineRule="auto"/>
        <w:jc w:val="both"/>
      </w:pPr>
      <w:r>
        <w:rPr>
          <w:rFonts w:ascii="Times New Roman" w:hAnsi="Times New Roman"/>
          <w:color w:val="000000"/>
          <w:sz w:val="24"/>
          <w:szCs w:val="24"/>
        </w:rPr>
        <w:t>ЛР8. ответственное отношение к созданию семьи на основе осознанного принятия ценностей семейной жизни;</w:t>
      </w:r>
    </w:p>
    <w:p w14:paraId="2AA7D440" w14:textId="77777777" w:rsidR="00376845" w:rsidRPr="00F2125A" w:rsidRDefault="00376845" w:rsidP="00376845">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0F858D31" w14:textId="6B9C176D" w:rsidR="00376845" w:rsidRDefault="00376845" w:rsidP="00376845">
      <w:pPr>
        <w:shd w:val="clear" w:color="auto" w:fill="FFFFFF"/>
        <w:spacing w:after="0" w:line="360" w:lineRule="auto"/>
        <w:jc w:val="both"/>
      </w:pPr>
      <w:r>
        <w:rPr>
          <w:rFonts w:ascii="Times New Roman" w:hAnsi="Times New Roman"/>
          <w:color w:val="000000"/>
          <w:sz w:val="24"/>
          <w:szCs w:val="24"/>
        </w:rPr>
        <w:t>МП1. умение самостоятельно определять цели деятельности и составлять планы деятельности;</w:t>
      </w:r>
    </w:p>
    <w:p w14:paraId="11864913" w14:textId="10077C5F" w:rsidR="00376845" w:rsidRDefault="00376845" w:rsidP="00376845">
      <w:pPr>
        <w:shd w:val="clear" w:color="auto" w:fill="FFFFFF"/>
        <w:spacing w:after="0" w:line="360" w:lineRule="auto"/>
        <w:jc w:val="both"/>
      </w:pPr>
      <w:r>
        <w:rPr>
          <w:rFonts w:ascii="Times New Roman" w:hAnsi="Times New Roman"/>
          <w:color w:val="000000"/>
          <w:sz w:val="24"/>
          <w:szCs w:val="24"/>
        </w:rPr>
        <w:t>МП2. самостоятельно осуществлять, контролировать и корректировать деятельность;</w:t>
      </w:r>
    </w:p>
    <w:p w14:paraId="67AE2130" w14:textId="083AE204" w:rsidR="00376845" w:rsidRDefault="00376845" w:rsidP="00376845">
      <w:pPr>
        <w:shd w:val="clear" w:color="auto" w:fill="FFFFFF"/>
        <w:spacing w:after="0" w:line="360" w:lineRule="auto"/>
        <w:jc w:val="both"/>
      </w:pPr>
      <w:r>
        <w:rPr>
          <w:rFonts w:ascii="Times New Roman" w:hAnsi="Times New Roman"/>
          <w:color w:val="000000"/>
          <w:sz w:val="24"/>
          <w:szCs w:val="24"/>
        </w:rPr>
        <w:t>МП3. использовать все возможные ресурсы для достижения поставленных целей и реализации планов деятельности;</w:t>
      </w:r>
    </w:p>
    <w:p w14:paraId="1E3C0CA0" w14:textId="684DFBBC" w:rsidR="00376845" w:rsidRDefault="00376845" w:rsidP="00376845">
      <w:pPr>
        <w:shd w:val="clear" w:color="auto" w:fill="FFFFFF"/>
        <w:spacing w:after="0" w:line="360" w:lineRule="auto"/>
        <w:jc w:val="both"/>
      </w:pPr>
      <w:r>
        <w:rPr>
          <w:rFonts w:ascii="Times New Roman" w:hAnsi="Times New Roman"/>
          <w:color w:val="000000"/>
          <w:sz w:val="24"/>
          <w:szCs w:val="24"/>
        </w:rPr>
        <w:lastRenderedPageBreak/>
        <w:t>МП4. выбирать успешные стратегии в различных ситуациях;</w:t>
      </w:r>
    </w:p>
    <w:p w14:paraId="00BD15F8" w14:textId="2041BA95" w:rsidR="00376845" w:rsidRDefault="00376845" w:rsidP="00376845">
      <w:pPr>
        <w:shd w:val="clear" w:color="auto" w:fill="FFFFFF"/>
        <w:spacing w:after="0" w:line="360" w:lineRule="auto"/>
        <w:jc w:val="both"/>
      </w:pPr>
      <w:r>
        <w:rPr>
          <w:rFonts w:ascii="Times New Roman" w:hAnsi="Times New Roman"/>
          <w:color w:val="000000"/>
          <w:sz w:val="24"/>
          <w:szCs w:val="24"/>
        </w:rPr>
        <w:t>МП5. владение навыками познавательной, учебно-исследовательской и проектной деятельности в сфере общественных наук, навыками разрешения проблем;</w:t>
      </w:r>
    </w:p>
    <w:p w14:paraId="71007547" w14:textId="63AFFF31" w:rsidR="00376845" w:rsidRDefault="00376845" w:rsidP="00376845">
      <w:pPr>
        <w:shd w:val="clear" w:color="auto" w:fill="FFFFFF"/>
        <w:spacing w:after="0" w:line="360" w:lineRule="auto"/>
        <w:jc w:val="both"/>
      </w:pPr>
      <w:r>
        <w:rPr>
          <w:rFonts w:ascii="Times New Roman" w:hAnsi="Times New Roman"/>
          <w:color w:val="000000"/>
          <w:sz w:val="24"/>
          <w:szCs w:val="24"/>
        </w:rPr>
        <w:t>МП6. способность и готовность к самостоятельному поиску методов решения практических задач, применению различных методов познания;</w:t>
      </w:r>
    </w:p>
    <w:p w14:paraId="39A008C0" w14:textId="108D1820" w:rsidR="00376845" w:rsidRDefault="00376845" w:rsidP="00376845">
      <w:pPr>
        <w:shd w:val="clear" w:color="auto" w:fill="FFFFFF"/>
        <w:spacing w:after="0" w:line="360" w:lineRule="auto"/>
        <w:jc w:val="both"/>
      </w:pPr>
      <w:r>
        <w:rPr>
          <w:rFonts w:ascii="Times New Roman" w:hAnsi="Times New Roman"/>
          <w:color w:val="000000"/>
          <w:sz w:val="24"/>
          <w:szCs w:val="24"/>
        </w:rPr>
        <w:t>М</w:t>
      </w:r>
      <w:r w:rsidR="00BC1C23">
        <w:rPr>
          <w:rFonts w:ascii="Times New Roman" w:hAnsi="Times New Roman"/>
          <w:color w:val="000000"/>
          <w:sz w:val="24"/>
          <w:szCs w:val="24"/>
        </w:rPr>
        <w:t>П</w:t>
      </w:r>
      <w:r>
        <w:rPr>
          <w:rFonts w:ascii="Times New Roman" w:hAnsi="Times New Roman"/>
          <w:color w:val="000000"/>
          <w:sz w:val="24"/>
          <w:szCs w:val="24"/>
        </w:rPr>
        <w:t>7</w:t>
      </w:r>
      <w:r w:rsidR="00BC1C23">
        <w:rPr>
          <w:rFonts w:ascii="Times New Roman" w:hAnsi="Times New Roman"/>
          <w:color w:val="000000"/>
          <w:sz w:val="24"/>
          <w:szCs w:val="24"/>
        </w:rPr>
        <w:t>.</w:t>
      </w:r>
      <w:r>
        <w:rPr>
          <w:rFonts w:ascii="Times New Roman" w:hAnsi="Times New Roman"/>
          <w:color w:val="000000"/>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4B7C789A" w14:textId="2AA83298"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МП8. </w:t>
      </w:r>
      <w:r w:rsidR="00376845">
        <w:rPr>
          <w:rFonts w:ascii="Times New Roman" w:hAnsi="Times New Roman"/>
          <w:color w:val="00000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12B9766" w14:textId="73E3F387"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МП9. </w:t>
      </w:r>
      <w:r w:rsidR="00376845">
        <w:rPr>
          <w:rFonts w:ascii="Times New Roman" w:hAnsi="Times New Roman"/>
          <w:color w:val="000000"/>
          <w:sz w:val="24"/>
          <w:szCs w:val="24"/>
        </w:rPr>
        <w:t>умение определять назначение и функции различных социальных, экономических и правовых институтов;</w:t>
      </w:r>
    </w:p>
    <w:p w14:paraId="005BC34E" w14:textId="6684E362"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МП10. </w:t>
      </w:r>
      <w:r w:rsidR="00376845">
        <w:rPr>
          <w:rFonts w:ascii="Times New Roman" w:hAnsi="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0CDDFE88" w14:textId="77777777" w:rsidR="00BC1C23" w:rsidRPr="00F2125A" w:rsidRDefault="00BC1C23" w:rsidP="00BC1C23">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14448BAE" w14:textId="041F9DB9"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ПР1. </w:t>
      </w:r>
      <w:r w:rsidR="00376845">
        <w:rPr>
          <w:rFonts w:ascii="Times New Roman" w:hAnsi="Times New Roman"/>
          <w:color w:val="000000"/>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14:paraId="24AF428B" w14:textId="71369356"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ПР2. </w:t>
      </w:r>
      <w:r w:rsidR="00376845">
        <w:rPr>
          <w:rFonts w:ascii="Times New Roman" w:hAnsi="Times New Roman"/>
          <w:color w:val="000000"/>
          <w:sz w:val="24"/>
          <w:szCs w:val="24"/>
        </w:rPr>
        <w:t>владение базовым понятийным аппаратом социальных наук;</w:t>
      </w:r>
    </w:p>
    <w:p w14:paraId="7298880A" w14:textId="3A7D8067"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ПР3. </w:t>
      </w:r>
      <w:r w:rsidR="00376845">
        <w:rPr>
          <w:rFonts w:ascii="Times New Roman" w:hAnsi="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14:paraId="2195EF99" w14:textId="4CFD155B"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ПР4. </w:t>
      </w:r>
      <w:r w:rsidR="00376845">
        <w:rPr>
          <w:rFonts w:ascii="Times New Roman" w:hAnsi="Times New Roman"/>
          <w:color w:val="000000"/>
          <w:sz w:val="24"/>
          <w:szCs w:val="24"/>
        </w:rPr>
        <w:t xml:space="preserve">сформированнность представлений об основных тенденциях и возможных перспективах развития мирового сообщества в глобальном </w:t>
      </w:r>
      <w:proofErr w:type="spellStart"/>
      <w:proofErr w:type="gramStart"/>
      <w:r w:rsidR="00376845">
        <w:rPr>
          <w:rFonts w:ascii="Times New Roman" w:hAnsi="Times New Roman"/>
          <w:color w:val="000000"/>
          <w:sz w:val="24"/>
          <w:szCs w:val="24"/>
        </w:rPr>
        <w:t>мире;сформированность</w:t>
      </w:r>
      <w:proofErr w:type="spellEnd"/>
      <w:proofErr w:type="gramEnd"/>
      <w:r w:rsidR="00376845">
        <w:rPr>
          <w:rFonts w:ascii="Times New Roman" w:hAnsi="Times New Roman"/>
          <w:color w:val="000000"/>
          <w:sz w:val="24"/>
          <w:szCs w:val="24"/>
        </w:rPr>
        <w:t xml:space="preserve"> представлений о методах познания социальных явлений и процессов;</w:t>
      </w:r>
    </w:p>
    <w:p w14:paraId="10158DC3" w14:textId="5939000C"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ПР5. </w:t>
      </w:r>
      <w:r w:rsidR="00376845">
        <w:rPr>
          <w:rFonts w:ascii="Times New Roman" w:hAnsi="Times New Roman"/>
          <w:color w:val="000000"/>
          <w:sz w:val="24"/>
          <w:szCs w:val="24"/>
        </w:rPr>
        <w:t>владение умениями применять полученные знания в повседневной жизни;</w:t>
      </w:r>
    </w:p>
    <w:p w14:paraId="25EC28C4" w14:textId="3F83BBEC"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ПР6. </w:t>
      </w:r>
      <w:r w:rsidR="00376845">
        <w:rPr>
          <w:rFonts w:ascii="Times New Roman" w:hAnsi="Times New Roman"/>
          <w:color w:val="000000"/>
          <w:sz w:val="24"/>
          <w:szCs w:val="24"/>
        </w:rPr>
        <w:t>прогнозировать последствия принимаемых решений;</w:t>
      </w:r>
    </w:p>
    <w:p w14:paraId="6FE4A025" w14:textId="48FA1F50" w:rsidR="00376845" w:rsidRPr="00FD00D6" w:rsidRDefault="00BC1C23" w:rsidP="00BC1C23">
      <w:pPr>
        <w:widowControl w:val="0"/>
        <w:shd w:val="clear" w:color="auto" w:fill="FFFFFF"/>
        <w:autoSpaceDE w:val="0"/>
        <w:autoSpaceDN w:val="0"/>
        <w:adjustRightInd w:val="0"/>
        <w:spacing w:after="0" w:line="360" w:lineRule="auto"/>
        <w:ind w:right="19"/>
        <w:jc w:val="both"/>
        <w:rPr>
          <w:rFonts w:ascii="Times New Roman" w:hAnsi="Times New Roman"/>
          <w:sz w:val="24"/>
          <w:szCs w:val="24"/>
        </w:rPr>
      </w:pPr>
      <w:r>
        <w:rPr>
          <w:rFonts w:ascii="Times New Roman" w:hAnsi="Times New Roman"/>
          <w:color w:val="000000"/>
          <w:sz w:val="24"/>
          <w:szCs w:val="24"/>
        </w:rPr>
        <w:t>ПР7.</w:t>
      </w:r>
      <w:r w:rsidR="00376845">
        <w:rPr>
          <w:rFonts w:ascii="Times New Roman" w:hAnsi="Times New Roman"/>
          <w:color w:val="000000"/>
          <w:sz w:val="24"/>
          <w:szCs w:val="24"/>
        </w:rPr>
        <w:t xml:space="preserve">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C21E723" w14:textId="3C5DA0A3" w:rsidR="00786FA8" w:rsidRDefault="00786FA8" w:rsidP="00F2125A">
      <w:pPr>
        <w:spacing w:after="0"/>
        <w:jc w:val="both"/>
        <w:rPr>
          <w:rFonts w:ascii="Times New Roman" w:eastAsia="Segoe UI Symbol" w:hAnsi="Times New Roman"/>
          <w:b/>
          <w:color w:val="181717"/>
          <w:sz w:val="24"/>
          <w:szCs w:val="24"/>
        </w:rPr>
      </w:pPr>
      <w:proofErr w:type="gramStart"/>
      <w:r w:rsidRPr="00F2125A">
        <w:rPr>
          <w:rFonts w:ascii="Times New Roman" w:eastAsia="Segoe UI Symbol" w:hAnsi="Times New Roman"/>
          <w:b/>
          <w:color w:val="181717"/>
          <w:sz w:val="24"/>
          <w:szCs w:val="24"/>
        </w:rPr>
        <w:t>Личностные  результаты</w:t>
      </w:r>
      <w:proofErr w:type="gramEnd"/>
      <w:r w:rsidR="004B2F56" w:rsidRPr="00F2125A">
        <w:rPr>
          <w:rFonts w:ascii="Times New Roman" w:eastAsia="Segoe UI Symbol" w:hAnsi="Times New Roman"/>
          <w:b/>
          <w:color w:val="181717"/>
          <w:sz w:val="24"/>
          <w:szCs w:val="24"/>
        </w:rPr>
        <w:t xml:space="preserve"> воспитания</w:t>
      </w:r>
      <w:r w:rsidRPr="00F2125A">
        <w:rPr>
          <w:rFonts w:ascii="Times New Roman" w:eastAsia="Segoe UI Symbol" w:hAnsi="Times New Roman"/>
          <w:b/>
          <w:color w:val="181717"/>
          <w:sz w:val="24"/>
          <w:szCs w:val="24"/>
        </w:rPr>
        <w:t>:</w:t>
      </w:r>
      <w:r w:rsidR="004B2F56" w:rsidRPr="00F2125A">
        <w:rPr>
          <w:rFonts w:ascii="Times New Roman" w:eastAsia="Segoe UI Symbol" w:hAnsi="Times New Roman"/>
          <w:b/>
          <w:color w:val="181717"/>
          <w:sz w:val="24"/>
          <w:szCs w:val="24"/>
        </w:rPr>
        <w:t xml:space="preserve"> </w:t>
      </w:r>
    </w:p>
    <w:p w14:paraId="7BD5E56A" w14:textId="174618CD" w:rsidR="00BC1C23" w:rsidRDefault="00BC1C23" w:rsidP="00F2125A">
      <w:pPr>
        <w:spacing w:after="0"/>
        <w:jc w:val="both"/>
        <w:rPr>
          <w:rFonts w:ascii="Times New Roman" w:eastAsia="Calibri" w:hAnsi="Times New Roman"/>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1</w:t>
      </w:r>
      <w:r w:rsidRPr="00BC1C23">
        <w:rPr>
          <w:rFonts w:ascii="Times New Roman" w:hAnsi="Times New Roman"/>
          <w:sz w:val="24"/>
          <w:szCs w:val="24"/>
        </w:rPr>
        <w:t xml:space="preserve"> </w:t>
      </w:r>
      <w:r w:rsidRPr="00586AAB">
        <w:rPr>
          <w:rFonts w:ascii="Times New Roman" w:hAnsi="Times New Roman"/>
          <w:sz w:val="24"/>
          <w:szCs w:val="24"/>
        </w:rPr>
        <w:t>Осознающий себя гражданином и защитником великой страны.</w:t>
      </w:r>
    </w:p>
    <w:p w14:paraId="3E9B7A35" w14:textId="5A9F872E" w:rsidR="00BC1C23" w:rsidRDefault="00BC1C23" w:rsidP="00F2125A">
      <w:pPr>
        <w:spacing w:after="0"/>
        <w:jc w:val="both"/>
        <w:rPr>
          <w:rFonts w:ascii="Times New Roman" w:eastAsia="Calibri" w:hAnsi="Times New Roman"/>
          <w:sz w:val="24"/>
          <w:szCs w:val="24"/>
        </w:rPr>
      </w:pPr>
      <w:r w:rsidRPr="00586AAB">
        <w:rPr>
          <w:rFonts w:ascii="Times New Roman" w:eastAsia="Calibri" w:hAnsi="Times New Roman"/>
          <w:sz w:val="24"/>
          <w:szCs w:val="24"/>
        </w:rPr>
        <w:lastRenderedPageBreak/>
        <w:t xml:space="preserve"> ЛР</w:t>
      </w:r>
      <w:r>
        <w:rPr>
          <w:rFonts w:ascii="Times New Roman" w:eastAsia="Calibri" w:hAnsi="Times New Roman"/>
          <w:sz w:val="24"/>
          <w:szCs w:val="24"/>
        </w:rPr>
        <w:t>В</w:t>
      </w:r>
      <w:r w:rsidRPr="00586AAB">
        <w:rPr>
          <w:rFonts w:ascii="Times New Roman" w:eastAsia="Calibri" w:hAnsi="Times New Roman"/>
          <w:sz w:val="24"/>
          <w:szCs w:val="24"/>
        </w:rPr>
        <w:t>3</w:t>
      </w:r>
      <w:r>
        <w:rPr>
          <w:rFonts w:ascii="Times New Roman" w:eastAsia="Calibri" w:hAnsi="Times New Roman"/>
          <w:sz w:val="24"/>
          <w:szCs w:val="24"/>
        </w:rPr>
        <w:t xml:space="preserve"> </w:t>
      </w:r>
      <w:r w:rsidRPr="00586AAB">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6EE86BD9" w14:textId="3511D1CB" w:rsidR="00BC1C23" w:rsidRPr="00F2125A" w:rsidRDefault="00BC1C23" w:rsidP="00F2125A">
      <w:pPr>
        <w:spacing w:after="0"/>
        <w:jc w:val="both"/>
        <w:rPr>
          <w:rFonts w:ascii="Times New Roman" w:eastAsia="Segoe UI Symbol" w:hAnsi="Times New Roman"/>
          <w:b/>
          <w:color w:val="181717"/>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5</w:t>
      </w:r>
      <w:r w:rsidRPr="00BC1C23">
        <w:rPr>
          <w:rFonts w:ascii="Times New Roman" w:hAnsi="Times New Roman"/>
          <w:sz w:val="24"/>
          <w:szCs w:val="24"/>
        </w:rPr>
        <w:t xml:space="preserve"> </w:t>
      </w:r>
      <w:r w:rsidRPr="00586AAB">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7F1A65C0" w14:textId="77777777" w:rsidR="00BE4636" w:rsidRPr="00F2125A" w:rsidRDefault="00C36959" w:rsidP="00F2125A">
      <w:pPr>
        <w:pStyle w:val="2"/>
        <w:spacing w:before="0" w:after="0" w:line="276" w:lineRule="auto"/>
        <w:rPr>
          <w:rFonts w:ascii="Times New Roman" w:hAnsi="Times New Roman" w:cs="Times New Roman"/>
          <w:i w:val="0"/>
          <w:iCs w:val="0"/>
          <w:sz w:val="24"/>
          <w:szCs w:val="24"/>
        </w:rPr>
      </w:pPr>
      <w:r w:rsidRPr="00F2125A">
        <w:rPr>
          <w:rFonts w:ascii="Times New Roman" w:hAnsi="Times New Roman" w:cs="Times New Roman"/>
          <w:i w:val="0"/>
          <w:iCs w:val="0"/>
          <w:sz w:val="24"/>
          <w:szCs w:val="24"/>
        </w:rPr>
        <w:t>1.4</w:t>
      </w:r>
      <w:r w:rsidR="0073113F" w:rsidRPr="00F2125A">
        <w:rPr>
          <w:rFonts w:ascii="Times New Roman" w:hAnsi="Times New Roman" w:cs="Times New Roman"/>
          <w:i w:val="0"/>
          <w:iCs w:val="0"/>
          <w:sz w:val="24"/>
          <w:szCs w:val="24"/>
        </w:rPr>
        <w:t xml:space="preserve"> К</w:t>
      </w:r>
      <w:r w:rsidR="00BE4636" w:rsidRPr="00F2125A">
        <w:rPr>
          <w:rFonts w:ascii="Times New Roman" w:hAnsi="Times New Roman" w:cs="Times New Roman"/>
          <w:i w:val="0"/>
          <w:iCs w:val="0"/>
          <w:sz w:val="24"/>
          <w:szCs w:val="24"/>
        </w:rPr>
        <w:t>оличество часов на освоение рабочей программы учебной дисциплины</w:t>
      </w:r>
      <w:bookmarkEnd w:id="6"/>
      <w:r w:rsidR="00D0359B" w:rsidRPr="00F2125A">
        <w:rPr>
          <w:rFonts w:ascii="Times New Roman" w:hAnsi="Times New Roman" w:cs="Times New Roman"/>
          <w:i w:val="0"/>
          <w:iCs w:val="0"/>
          <w:sz w:val="24"/>
          <w:szCs w:val="24"/>
        </w:rPr>
        <w:t>:</w:t>
      </w:r>
    </w:p>
    <w:p w14:paraId="32BE7B4D" w14:textId="3798623C" w:rsidR="00BE4636" w:rsidRPr="00F2125A" w:rsidRDefault="00BE4636" w:rsidP="00F212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2125A">
        <w:rPr>
          <w:rFonts w:ascii="Times New Roman" w:hAnsi="Times New Roman"/>
          <w:sz w:val="24"/>
          <w:szCs w:val="24"/>
        </w:rPr>
        <w:t xml:space="preserve">Максимальная учебная нагрузка </w:t>
      </w:r>
      <w:proofErr w:type="gramStart"/>
      <w:r w:rsidRPr="00F2125A">
        <w:rPr>
          <w:rFonts w:ascii="Times New Roman" w:hAnsi="Times New Roman"/>
          <w:sz w:val="24"/>
          <w:szCs w:val="24"/>
        </w:rPr>
        <w:t>обучающего</w:t>
      </w:r>
      <w:r w:rsidR="00A711DE" w:rsidRPr="00F2125A">
        <w:rPr>
          <w:rFonts w:ascii="Times New Roman" w:hAnsi="Times New Roman"/>
          <w:sz w:val="24"/>
          <w:szCs w:val="24"/>
        </w:rPr>
        <w:t xml:space="preserve">ся  </w:t>
      </w:r>
      <w:r w:rsidR="00F6628A">
        <w:rPr>
          <w:rFonts w:ascii="Times New Roman" w:hAnsi="Times New Roman"/>
          <w:sz w:val="24"/>
          <w:szCs w:val="24"/>
        </w:rPr>
        <w:t>392</w:t>
      </w:r>
      <w:proofErr w:type="gramEnd"/>
      <w:r w:rsidR="0073113F" w:rsidRPr="00F2125A">
        <w:rPr>
          <w:rFonts w:ascii="Times New Roman" w:hAnsi="Times New Roman"/>
          <w:sz w:val="24"/>
          <w:szCs w:val="24"/>
        </w:rPr>
        <w:t xml:space="preserve"> </w:t>
      </w:r>
      <w:r w:rsidRPr="00F2125A">
        <w:rPr>
          <w:rFonts w:ascii="Times New Roman" w:hAnsi="Times New Roman"/>
          <w:sz w:val="24"/>
          <w:szCs w:val="24"/>
        </w:rPr>
        <w:t>часов, в том числе:</w:t>
      </w:r>
    </w:p>
    <w:p w14:paraId="508CF8E3" w14:textId="5458A145"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обязательная </w:t>
      </w:r>
      <w:proofErr w:type="gramStart"/>
      <w:r w:rsidRPr="00F2125A">
        <w:rPr>
          <w:rFonts w:ascii="Times New Roman" w:hAnsi="Times New Roman"/>
          <w:sz w:val="24"/>
          <w:szCs w:val="24"/>
        </w:rPr>
        <w:t>ау</w:t>
      </w:r>
      <w:r w:rsidR="00A711DE" w:rsidRPr="00F2125A">
        <w:rPr>
          <w:rFonts w:ascii="Times New Roman" w:hAnsi="Times New Roman"/>
          <w:sz w:val="24"/>
          <w:szCs w:val="24"/>
        </w:rPr>
        <w:t>диторная  учебная</w:t>
      </w:r>
      <w:proofErr w:type="gramEnd"/>
      <w:r w:rsidR="00A711DE" w:rsidRPr="00F2125A">
        <w:rPr>
          <w:rFonts w:ascii="Times New Roman" w:hAnsi="Times New Roman"/>
          <w:sz w:val="24"/>
          <w:szCs w:val="24"/>
        </w:rPr>
        <w:t xml:space="preserve">  нагрузка  </w:t>
      </w:r>
      <w:r w:rsidR="00F6628A">
        <w:rPr>
          <w:rFonts w:ascii="Times New Roman" w:hAnsi="Times New Roman"/>
          <w:sz w:val="24"/>
          <w:szCs w:val="24"/>
        </w:rPr>
        <w:t>261</w:t>
      </w:r>
      <w:r w:rsidRPr="00F2125A">
        <w:rPr>
          <w:rFonts w:ascii="Times New Roman" w:hAnsi="Times New Roman"/>
          <w:sz w:val="24"/>
          <w:szCs w:val="24"/>
        </w:rPr>
        <w:t xml:space="preserve"> часов,</w:t>
      </w:r>
    </w:p>
    <w:p w14:paraId="4B34F3FB" w14:textId="3B276128" w:rsidR="008D252B"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w:t>
      </w:r>
      <w:proofErr w:type="gramStart"/>
      <w:r w:rsidRPr="00F2125A">
        <w:rPr>
          <w:rFonts w:ascii="Times New Roman" w:hAnsi="Times New Roman"/>
          <w:sz w:val="24"/>
          <w:szCs w:val="24"/>
        </w:rPr>
        <w:t>самостоят</w:t>
      </w:r>
      <w:r w:rsidR="00A711DE" w:rsidRPr="00F2125A">
        <w:rPr>
          <w:rFonts w:ascii="Times New Roman" w:hAnsi="Times New Roman"/>
          <w:sz w:val="24"/>
          <w:szCs w:val="24"/>
        </w:rPr>
        <w:t>ельная  работа</w:t>
      </w:r>
      <w:proofErr w:type="gramEnd"/>
      <w:r w:rsidR="00A711DE" w:rsidRPr="00F2125A">
        <w:rPr>
          <w:rFonts w:ascii="Times New Roman" w:hAnsi="Times New Roman"/>
          <w:sz w:val="24"/>
          <w:szCs w:val="24"/>
        </w:rPr>
        <w:t xml:space="preserve"> обучающегося  </w:t>
      </w:r>
      <w:r w:rsidR="00F6628A">
        <w:rPr>
          <w:rFonts w:ascii="Times New Roman" w:hAnsi="Times New Roman"/>
          <w:sz w:val="24"/>
          <w:szCs w:val="24"/>
        </w:rPr>
        <w:t>131</w:t>
      </w:r>
      <w:r w:rsidR="00A711DE" w:rsidRPr="00F2125A">
        <w:rPr>
          <w:rFonts w:ascii="Times New Roman" w:hAnsi="Times New Roman"/>
          <w:sz w:val="24"/>
          <w:szCs w:val="24"/>
        </w:rPr>
        <w:t xml:space="preserve"> </w:t>
      </w:r>
      <w:r w:rsidRPr="00F2125A">
        <w:rPr>
          <w:rFonts w:ascii="Times New Roman" w:hAnsi="Times New Roman"/>
          <w:sz w:val="24"/>
          <w:szCs w:val="24"/>
        </w:rPr>
        <w:t>часов.</w:t>
      </w:r>
    </w:p>
    <w:p w14:paraId="4980C404" w14:textId="77777777" w:rsidR="00BE4636" w:rsidRPr="00F2125A" w:rsidRDefault="00BE4636" w:rsidP="00F2125A">
      <w:pPr>
        <w:pStyle w:val="1"/>
        <w:jc w:val="both"/>
        <w:rPr>
          <w:b/>
          <w:caps/>
        </w:rPr>
      </w:pPr>
      <w:bookmarkStart w:id="7" w:name="_Toc283296930"/>
      <w:bookmarkStart w:id="8" w:name="_Toc283648312"/>
      <w:r w:rsidRPr="00F2125A">
        <w:rPr>
          <w:b/>
          <w:caps/>
        </w:rPr>
        <w:t xml:space="preserve">2. СТРУКТУРА И СОДЕРЖАНИЕ </w:t>
      </w:r>
      <w:proofErr w:type="gramStart"/>
      <w:r w:rsidRPr="00F2125A">
        <w:rPr>
          <w:b/>
          <w:caps/>
        </w:rPr>
        <w:t>УЧЕБНОЙ  ДИСЦИПЛИНЫ</w:t>
      </w:r>
      <w:bookmarkEnd w:id="7"/>
      <w:bookmarkEnd w:id="8"/>
      <w:proofErr w:type="gramEnd"/>
    </w:p>
    <w:p w14:paraId="6BECB381"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F2125A" w:rsidRDefault="00BE4636" w:rsidP="00F2125A">
      <w:pPr>
        <w:pStyle w:val="2"/>
        <w:rPr>
          <w:rFonts w:ascii="Times New Roman" w:hAnsi="Times New Roman" w:cs="Times New Roman"/>
          <w:bCs w:val="0"/>
          <w:i w:val="0"/>
          <w:iCs w:val="0"/>
          <w:sz w:val="24"/>
          <w:szCs w:val="24"/>
          <w:u w:val="single"/>
        </w:rPr>
      </w:pPr>
      <w:bookmarkStart w:id="9" w:name="_Toc283296931"/>
      <w:bookmarkStart w:id="10" w:name="_Toc283648313"/>
      <w:r w:rsidRPr="00F2125A">
        <w:rPr>
          <w:rFonts w:ascii="Times New Roman" w:hAnsi="Times New Roman" w:cs="Times New Roman"/>
          <w:bCs w:val="0"/>
          <w:i w:val="0"/>
          <w:iCs w:val="0"/>
          <w:sz w:val="24"/>
          <w:szCs w:val="24"/>
        </w:rPr>
        <w:t>2.1. Объем учебной дисциплины и виды учебной работы</w:t>
      </w:r>
      <w:bookmarkEnd w:id="9"/>
      <w:bookmarkEnd w:id="10"/>
    </w:p>
    <w:p w14:paraId="48F0B203"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F2125A" w14:paraId="5CF73D48" w14:textId="77777777" w:rsidTr="005E034F">
        <w:trPr>
          <w:trHeight w:val="460"/>
        </w:trPr>
        <w:tc>
          <w:tcPr>
            <w:tcW w:w="7904" w:type="dxa"/>
            <w:shd w:val="clear" w:color="auto" w:fill="auto"/>
          </w:tcPr>
          <w:p w14:paraId="54EA0910" w14:textId="77777777" w:rsidR="00BE4636" w:rsidRPr="00F2125A" w:rsidRDefault="00BE4636" w:rsidP="00F2125A">
            <w:pPr>
              <w:spacing w:after="0" w:line="240" w:lineRule="auto"/>
              <w:jc w:val="center"/>
              <w:rPr>
                <w:rFonts w:ascii="Times New Roman" w:hAnsi="Times New Roman"/>
                <w:sz w:val="24"/>
                <w:szCs w:val="24"/>
              </w:rPr>
            </w:pPr>
            <w:r w:rsidRPr="00F2125A">
              <w:rPr>
                <w:rFonts w:ascii="Times New Roman" w:hAnsi="Times New Roman"/>
                <w:b/>
                <w:sz w:val="24"/>
                <w:szCs w:val="24"/>
              </w:rPr>
              <w:t>Вид учебной работы</w:t>
            </w:r>
          </w:p>
        </w:tc>
        <w:tc>
          <w:tcPr>
            <w:tcW w:w="1800" w:type="dxa"/>
            <w:shd w:val="clear" w:color="auto" w:fill="auto"/>
          </w:tcPr>
          <w:p w14:paraId="316A7AD6" w14:textId="77777777" w:rsidR="00BE4636" w:rsidRPr="00F2125A" w:rsidRDefault="00BE4636" w:rsidP="00F2125A">
            <w:pPr>
              <w:spacing w:after="0" w:line="240" w:lineRule="auto"/>
              <w:jc w:val="center"/>
              <w:rPr>
                <w:rFonts w:ascii="Times New Roman" w:hAnsi="Times New Roman"/>
                <w:i/>
                <w:iCs/>
                <w:sz w:val="24"/>
                <w:szCs w:val="24"/>
              </w:rPr>
            </w:pPr>
            <w:r w:rsidRPr="00F2125A">
              <w:rPr>
                <w:rFonts w:ascii="Times New Roman" w:hAnsi="Times New Roman"/>
                <w:b/>
                <w:iCs/>
                <w:sz w:val="24"/>
                <w:szCs w:val="24"/>
              </w:rPr>
              <w:t>Объем часов</w:t>
            </w:r>
          </w:p>
        </w:tc>
      </w:tr>
      <w:tr w:rsidR="00BE4636" w:rsidRPr="00F2125A" w14:paraId="7FBB96B2" w14:textId="77777777" w:rsidTr="005E034F">
        <w:trPr>
          <w:trHeight w:val="285"/>
        </w:trPr>
        <w:tc>
          <w:tcPr>
            <w:tcW w:w="7904" w:type="dxa"/>
            <w:shd w:val="clear" w:color="auto" w:fill="auto"/>
          </w:tcPr>
          <w:p w14:paraId="13F6CF52" w14:textId="77777777" w:rsidR="00BE4636" w:rsidRPr="00F2125A" w:rsidRDefault="00BE4636" w:rsidP="00F2125A">
            <w:pPr>
              <w:spacing w:after="0" w:line="240" w:lineRule="auto"/>
              <w:rPr>
                <w:rFonts w:ascii="Times New Roman" w:hAnsi="Times New Roman"/>
                <w:b/>
                <w:sz w:val="24"/>
                <w:szCs w:val="24"/>
              </w:rPr>
            </w:pPr>
            <w:r w:rsidRPr="00F2125A">
              <w:rPr>
                <w:rFonts w:ascii="Times New Roman" w:hAnsi="Times New Roman"/>
                <w:b/>
                <w:sz w:val="24"/>
                <w:szCs w:val="24"/>
              </w:rPr>
              <w:t>Максимальная учебная нагрузка (всего)</w:t>
            </w:r>
          </w:p>
        </w:tc>
        <w:tc>
          <w:tcPr>
            <w:tcW w:w="1800" w:type="dxa"/>
            <w:shd w:val="clear" w:color="auto" w:fill="auto"/>
          </w:tcPr>
          <w:p w14:paraId="7E7C404C" w14:textId="7D55C857" w:rsidR="00BE4636" w:rsidRPr="00F2125A" w:rsidRDefault="00F6628A" w:rsidP="00F2125A">
            <w:pPr>
              <w:spacing w:after="0" w:line="240" w:lineRule="auto"/>
              <w:jc w:val="center"/>
              <w:rPr>
                <w:rFonts w:ascii="Times New Roman" w:hAnsi="Times New Roman"/>
                <w:i/>
                <w:iCs/>
                <w:sz w:val="24"/>
                <w:szCs w:val="24"/>
              </w:rPr>
            </w:pPr>
            <w:r>
              <w:rPr>
                <w:rFonts w:ascii="Times New Roman" w:hAnsi="Times New Roman"/>
                <w:iCs/>
                <w:sz w:val="24"/>
                <w:szCs w:val="24"/>
              </w:rPr>
              <w:t>392</w:t>
            </w:r>
          </w:p>
        </w:tc>
      </w:tr>
      <w:tr w:rsidR="00BE4636" w:rsidRPr="00F2125A" w14:paraId="7019FB0C" w14:textId="77777777" w:rsidTr="005E034F">
        <w:tc>
          <w:tcPr>
            <w:tcW w:w="7904" w:type="dxa"/>
            <w:shd w:val="clear" w:color="auto" w:fill="auto"/>
          </w:tcPr>
          <w:p w14:paraId="5A912ADD"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46216223" w:rsidR="00BE4636" w:rsidRPr="00F2125A" w:rsidRDefault="00BC1C23" w:rsidP="00F2125A">
            <w:pPr>
              <w:spacing w:after="0" w:line="240" w:lineRule="auto"/>
              <w:jc w:val="center"/>
              <w:rPr>
                <w:rFonts w:ascii="Times New Roman" w:hAnsi="Times New Roman"/>
                <w:i/>
                <w:iCs/>
                <w:sz w:val="24"/>
                <w:szCs w:val="24"/>
              </w:rPr>
            </w:pPr>
            <w:r>
              <w:rPr>
                <w:rFonts w:ascii="Times New Roman" w:hAnsi="Times New Roman"/>
                <w:iCs/>
                <w:sz w:val="24"/>
                <w:szCs w:val="24"/>
              </w:rPr>
              <w:t>26</w:t>
            </w:r>
            <w:r w:rsidR="00F6628A">
              <w:rPr>
                <w:rFonts w:ascii="Times New Roman" w:hAnsi="Times New Roman"/>
                <w:iCs/>
                <w:sz w:val="24"/>
                <w:szCs w:val="24"/>
              </w:rPr>
              <w:t>1</w:t>
            </w:r>
          </w:p>
        </w:tc>
      </w:tr>
      <w:tr w:rsidR="00BE4636" w:rsidRPr="00F2125A" w14:paraId="58C363C4" w14:textId="77777777" w:rsidTr="005E034F">
        <w:tc>
          <w:tcPr>
            <w:tcW w:w="7904" w:type="dxa"/>
            <w:shd w:val="clear" w:color="auto" w:fill="auto"/>
          </w:tcPr>
          <w:p w14:paraId="2FC0EBD4"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1723F038" w14:textId="77777777" w:rsidR="00BE4636" w:rsidRPr="00F2125A" w:rsidRDefault="00BE4636" w:rsidP="00F2125A">
            <w:pPr>
              <w:spacing w:after="0" w:line="240" w:lineRule="auto"/>
              <w:jc w:val="center"/>
              <w:rPr>
                <w:rFonts w:ascii="Times New Roman" w:hAnsi="Times New Roman"/>
                <w:i/>
                <w:iCs/>
                <w:sz w:val="24"/>
                <w:szCs w:val="24"/>
              </w:rPr>
            </w:pPr>
          </w:p>
        </w:tc>
      </w:tr>
      <w:tr w:rsidR="00BE4636" w:rsidRPr="00F2125A" w14:paraId="7A608E55" w14:textId="77777777" w:rsidTr="005E034F">
        <w:tc>
          <w:tcPr>
            <w:tcW w:w="7904" w:type="dxa"/>
            <w:shd w:val="clear" w:color="auto" w:fill="auto"/>
          </w:tcPr>
          <w:p w14:paraId="5AD744B9" w14:textId="77777777" w:rsidR="00BE4636" w:rsidRPr="00F2125A" w:rsidRDefault="00BE4636" w:rsidP="00F2125A">
            <w:pPr>
              <w:spacing w:after="0" w:line="240" w:lineRule="auto"/>
              <w:ind w:firstLine="360"/>
              <w:jc w:val="both"/>
              <w:rPr>
                <w:rFonts w:ascii="Times New Roman" w:hAnsi="Times New Roman"/>
                <w:sz w:val="24"/>
                <w:szCs w:val="24"/>
              </w:rPr>
            </w:pPr>
            <w:r w:rsidRPr="00F2125A">
              <w:rPr>
                <w:rFonts w:ascii="Times New Roman" w:hAnsi="Times New Roman"/>
                <w:sz w:val="24"/>
                <w:szCs w:val="24"/>
              </w:rPr>
              <w:t>лекции</w:t>
            </w:r>
          </w:p>
        </w:tc>
        <w:tc>
          <w:tcPr>
            <w:tcW w:w="1800" w:type="dxa"/>
            <w:shd w:val="clear" w:color="auto" w:fill="auto"/>
          </w:tcPr>
          <w:p w14:paraId="0F7443FA" w14:textId="217615DA" w:rsidR="00BE4636" w:rsidRPr="00F2125A" w:rsidRDefault="00BC1C23" w:rsidP="00F2125A">
            <w:pPr>
              <w:spacing w:after="0" w:line="240" w:lineRule="auto"/>
              <w:jc w:val="center"/>
              <w:rPr>
                <w:rFonts w:ascii="Times New Roman" w:hAnsi="Times New Roman"/>
                <w:i/>
                <w:iCs/>
                <w:sz w:val="24"/>
                <w:szCs w:val="24"/>
              </w:rPr>
            </w:pPr>
            <w:r>
              <w:rPr>
                <w:rFonts w:ascii="Times New Roman" w:hAnsi="Times New Roman"/>
                <w:iCs/>
                <w:sz w:val="24"/>
                <w:szCs w:val="24"/>
              </w:rPr>
              <w:t>1</w:t>
            </w:r>
            <w:r w:rsidR="00F6628A">
              <w:rPr>
                <w:rFonts w:ascii="Times New Roman" w:hAnsi="Times New Roman"/>
                <w:iCs/>
                <w:sz w:val="24"/>
                <w:szCs w:val="24"/>
              </w:rPr>
              <w:t>48</w:t>
            </w:r>
          </w:p>
        </w:tc>
      </w:tr>
      <w:tr w:rsidR="00BE4636" w:rsidRPr="00F2125A" w14:paraId="6CE6E369" w14:textId="77777777" w:rsidTr="005E034F">
        <w:tc>
          <w:tcPr>
            <w:tcW w:w="7904" w:type="dxa"/>
            <w:shd w:val="clear" w:color="auto" w:fill="auto"/>
          </w:tcPr>
          <w:p w14:paraId="4DF5D3F3"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 xml:space="preserve">     практические занятия</w:t>
            </w:r>
          </w:p>
        </w:tc>
        <w:tc>
          <w:tcPr>
            <w:tcW w:w="1800" w:type="dxa"/>
            <w:shd w:val="clear" w:color="auto" w:fill="auto"/>
          </w:tcPr>
          <w:p w14:paraId="6AD0F228" w14:textId="05BDE61E" w:rsidR="00BE4636" w:rsidRPr="00F2125A" w:rsidRDefault="00F6628A" w:rsidP="00F2125A">
            <w:pPr>
              <w:spacing w:after="0" w:line="240" w:lineRule="auto"/>
              <w:jc w:val="center"/>
              <w:rPr>
                <w:rFonts w:ascii="Times New Roman" w:hAnsi="Times New Roman"/>
                <w:i/>
                <w:iCs/>
                <w:sz w:val="24"/>
                <w:szCs w:val="24"/>
              </w:rPr>
            </w:pPr>
            <w:r>
              <w:rPr>
                <w:rFonts w:ascii="Times New Roman" w:hAnsi="Times New Roman"/>
                <w:iCs/>
                <w:sz w:val="24"/>
                <w:szCs w:val="24"/>
              </w:rPr>
              <w:t>113</w:t>
            </w:r>
          </w:p>
        </w:tc>
      </w:tr>
      <w:tr w:rsidR="00BE4636" w:rsidRPr="00F2125A" w14:paraId="32504FCD" w14:textId="77777777" w:rsidTr="005E034F">
        <w:tc>
          <w:tcPr>
            <w:tcW w:w="7904" w:type="dxa"/>
            <w:shd w:val="clear" w:color="auto" w:fill="auto"/>
          </w:tcPr>
          <w:p w14:paraId="02616D91" w14:textId="77777777" w:rsidR="00BE4636" w:rsidRPr="00F2125A" w:rsidRDefault="00BE4636" w:rsidP="00F2125A">
            <w:pPr>
              <w:spacing w:after="0" w:line="240" w:lineRule="auto"/>
              <w:jc w:val="both"/>
              <w:rPr>
                <w:rFonts w:ascii="Times New Roman" w:hAnsi="Times New Roman"/>
                <w:b/>
                <w:sz w:val="24"/>
                <w:szCs w:val="24"/>
              </w:rPr>
            </w:pPr>
            <w:r w:rsidRPr="00F2125A">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504B872B" w:rsidR="00BE4636" w:rsidRPr="00F2125A" w:rsidRDefault="00F6628A" w:rsidP="00F2125A">
            <w:pPr>
              <w:spacing w:after="0" w:line="240" w:lineRule="auto"/>
              <w:jc w:val="center"/>
              <w:rPr>
                <w:rFonts w:ascii="Times New Roman" w:hAnsi="Times New Roman"/>
                <w:i/>
                <w:iCs/>
                <w:sz w:val="24"/>
                <w:szCs w:val="24"/>
              </w:rPr>
            </w:pPr>
            <w:r>
              <w:rPr>
                <w:rFonts w:ascii="Times New Roman" w:hAnsi="Times New Roman"/>
                <w:iCs/>
                <w:sz w:val="24"/>
                <w:szCs w:val="24"/>
              </w:rPr>
              <w:t>131</w:t>
            </w:r>
          </w:p>
        </w:tc>
      </w:tr>
      <w:tr w:rsidR="00BE4636" w:rsidRPr="00F2125A" w14:paraId="3951A25D" w14:textId="77777777" w:rsidTr="005E034F">
        <w:tc>
          <w:tcPr>
            <w:tcW w:w="7904" w:type="dxa"/>
            <w:shd w:val="clear" w:color="auto" w:fill="auto"/>
          </w:tcPr>
          <w:p w14:paraId="4E122E3C"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2A848791" w14:textId="77777777" w:rsidR="00BE4636" w:rsidRPr="00F2125A" w:rsidRDefault="00BE4636" w:rsidP="00F2125A">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22C51076" w:rsidR="008D252B" w:rsidRPr="008D252B" w:rsidRDefault="008D252B" w:rsidP="00F2125A">
            <w:pPr>
              <w:spacing w:after="0" w:line="240" w:lineRule="auto"/>
              <w:jc w:val="both"/>
              <w:rPr>
                <w:rFonts w:ascii="Times New Roman" w:hAnsi="Times New Roman"/>
                <w:b/>
                <w:sz w:val="24"/>
                <w:szCs w:val="24"/>
              </w:rPr>
            </w:pPr>
            <w:proofErr w:type="gramStart"/>
            <w:r w:rsidRPr="00F2125A">
              <w:rPr>
                <w:rFonts w:ascii="Times New Roman" w:hAnsi="Times New Roman"/>
                <w:b/>
                <w:iCs/>
                <w:sz w:val="24"/>
                <w:szCs w:val="24"/>
              </w:rPr>
              <w:t>Промежуточная  аттестация</w:t>
            </w:r>
            <w:proofErr w:type="gramEnd"/>
            <w:r w:rsidRPr="00F2125A">
              <w:rPr>
                <w:rFonts w:ascii="Times New Roman" w:hAnsi="Times New Roman"/>
                <w:b/>
                <w:iCs/>
                <w:sz w:val="24"/>
                <w:szCs w:val="24"/>
              </w:rPr>
              <w:t xml:space="preserve"> в форме</w:t>
            </w:r>
            <w:r w:rsidR="0039261F" w:rsidRPr="00F2125A">
              <w:rPr>
                <w:rFonts w:ascii="Times New Roman" w:hAnsi="Times New Roman"/>
                <w:b/>
                <w:iCs/>
                <w:sz w:val="24"/>
                <w:szCs w:val="24"/>
              </w:rPr>
              <w:t xml:space="preserve"> </w:t>
            </w:r>
            <w:r w:rsidR="00801D72" w:rsidRPr="00F2125A">
              <w:rPr>
                <w:rFonts w:ascii="Times New Roman" w:hAnsi="Times New Roman"/>
                <w:b/>
                <w:iCs/>
                <w:sz w:val="24"/>
                <w:szCs w:val="24"/>
              </w:rPr>
              <w:t>дифференцированного зачета</w:t>
            </w:r>
          </w:p>
        </w:tc>
        <w:tc>
          <w:tcPr>
            <w:tcW w:w="1800" w:type="dxa"/>
            <w:shd w:val="clear" w:color="auto" w:fill="auto"/>
          </w:tcPr>
          <w:p w14:paraId="5A7A05E0" w14:textId="29D13A92" w:rsidR="008D252B" w:rsidRPr="008D252B" w:rsidRDefault="008D252B" w:rsidP="00F2125A">
            <w:pPr>
              <w:spacing w:after="0" w:line="240" w:lineRule="auto"/>
              <w:jc w:val="center"/>
              <w:rPr>
                <w:rFonts w:ascii="Times New Roman" w:hAnsi="Times New Roman"/>
                <w:iCs/>
                <w:sz w:val="24"/>
                <w:szCs w:val="24"/>
              </w:rPr>
            </w:pP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F2125A">
            <w:pPr>
              <w:spacing w:after="0" w:line="240" w:lineRule="auto"/>
              <w:rPr>
                <w:rFonts w:ascii="Times New Roman" w:hAnsi="Times New Roman"/>
                <w:i/>
                <w:iCs/>
                <w:sz w:val="24"/>
                <w:szCs w:val="24"/>
              </w:rPr>
            </w:pPr>
          </w:p>
        </w:tc>
      </w:tr>
    </w:tbl>
    <w:p w14:paraId="371E35A5" w14:textId="77777777" w:rsidR="008D252B" w:rsidRPr="00B36A92" w:rsidRDefault="008D252B" w:rsidP="00F2125A">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41A5BBE5" w14:textId="5D186866" w:rsidR="005F50B3" w:rsidRDefault="00BE4636" w:rsidP="00BC1C23">
      <w:pPr>
        <w:pStyle w:val="2"/>
        <w:rPr>
          <w:rFonts w:ascii="Times New Roman" w:hAnsi="Times New Roman" w:cs="Times New Roman"/>
          <w:i w:val="0"/>
          <w:sz w:val="24"/>
          <w:szCs w:val="24"/>
        </w:rPr>
      </w:pPr>
      <w:bookmarkStart w:id="11" w:name="_Toc283648314"/>
      <w:bookmarkStart w:id="12"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 xml:space="preserve">ематический план и содержание учебной </w:t>
      </w:r>
      <w:proofErr w:type="gramStart"/>
      <w:r w:rsidRPr="008D252B">
        <w:rPr>
          <w:rFonts w:ascii="Times New Roman" w:hAnsi="Times New Roman" w:cs="Times New Roman"/>
          <w:bCs w:val="0"/>
          <w:i w:val="0"/>
          <w:iCs w:val="0"/>
          <w:sz w:val="24"/>
          <w:szCs w:val="24"/>
        </w:rPr>
        <w:t>дисциплины</w:t>
      </w:r>
      <w:bookmarkEnd w:id="11"/>
      <w:r w:rsidRPr="008D252B">
        <w:rPr>
          <w:rFonts w:ascii="Times New Roman" w:hAnsi="Times New Roman" w:cs="Times New Roman"/>
          <w:i w:val="0"/>
          <w:sz w:val="24"/>
          <w:szCs w:val="24"/>
        </w:rPr>
        <w:t xml:space="preserve"> </w:t>
      </w:r>
      <w:bookmarkEnd w:id="12"/>
      <w:r w:rsidRPr="008D252B">
        <w:rPr>
          <w:rFonts w:ascii="Times New Roman" w:hAnsi="Times New Roman" w:cs="Times New Roman"/>
          <w:i w:val="0"/>
          <w:sz w:val="24"/>
          <w:szCs w:val="24"/>
        </w:rPr>
        <w:t xml:space="preserve"> </w:t>
      </w:r>
      <w:r w:rsidR="00BC1C23" w:rsidRPr="00BC1C23">
        <w:rPr>
          <w:rFonts w:ascii="Times New Roman" w:hAnsi="Times New Roman" w:cs="Times New Roman"/>
          <w:i w:val="0"/>
          <w:sz w:val="24"/>
          <w:szCs w:val="24"/>
        </w:rPr>
        <w:t>ПОО</w:t>
      </w:r>
      <w:proofErr w:type="gramEnd"/>
      <w:r w:rsidR="00BC1C23" w:rsidRPr="00BC1C23">
        <w:rPr>
          <w:rFonts w:ascii="Times New Roman" w:hAnsi="Times New Roman" w:cs="Times New Roman"/>
          <w:i w:val="0"/>
          <w:sz w:val="24"/>
          <w:szCs w:val="24"/>
        </w:rPr>
        <w:t>.01 Введение в специальность Естествоведение</w:t>
      </w:r>
    </w:p>
    <w:tbl>
      <w:tblPr>
        <w:tblW w:w="15304" w:type="dxa"/>
        <w:tblLook w:val="04A0" w:firstRow="1" w:lastRow="0" w:firstColumn="1" w:lastColumn="0" w:noHBand="0" w:noVBand="1"/>
      </w:tblPr>
      <w:tblGrid>
        <w:gridCol w:w="4106"/>
        <w:gridCol w:w="6521"/>
        <w:gridCol w:w="1275"/>
        <w:gridCol w:w="3402"/>
      </w:tblGrid>
      <w:tr w:rsidR="00FD4139" w:rsidRPr="00AF77DC" w14:paraId="0B32A28C" w14:textId="77777777" w:rsidTr="00AF77DC">
        <w:trPr>
          <w:trHeight w:val="1399"/>
        </w:trPr>
        <w:tc>
          <w:tcPr>
            <w:tcW w:w="4106" w:type="dxa"/>
            <w:tcBorders>
              <w:top w:val="single" w:sz="4" w:space="0" w:color="auto"/>
              <w:left w:val="single" w:sz="4" w:space="0" w:color="auto"/>
              <w:right w:val="single" w:sz="4" w:space="0" w:color="auto"/>
            </w:tcBorders>
            <w:shd w:val="clear" w:color="auto" w:fill="auto"/>
            <w:vAlign w:val="center"/>
            <w:hideMark/>
          </w:tcPr>
          <w:p w14:paraId="1FEE47CE" w14:textId="77777777" w:rsidR="00FD4139" w:rsidRPr="00AF77DC" w:rsidRDefault="00FD4139" w:rsidP="00AF77DC">
            <w:pPr>
              <w:spacing w:after="0" w:line="240" w:lineRule="auto"/>
              <w:jc w:val="center"/>
              <w:rPr>
                <w:rFonts w:ascii="Times New Roman" w:hAnsi="Times New Roman"/>
                <w:b/>
                <w:bCs/>
                <w:color w:val="000000"/>
                <w:sz w:val="24"/>
                <w:szCs w:val="24"/>
              </w:rPr>
            </w:pPr>
            <w:r w:rsidRPr="00FD4139">
              <w:rPr>
                <w:rFonts w:ascii="Times New Roman" w:hAnsi="Times New Roman"/>
                <w:b/>
                <w:bCs/>
                <w:color w:val="000000"/>
                <w:sz w:val="24"/>
                <w:szCs w:val="24"/>
              </w:rPr>
              <w:t>Наименование разделов и тем</w:t>
            </w:r>
          </w:p>
          <w:p w14:paraId="24C12293" w14:textId="4A6E2AB9" w:rsidR="00FD4139" w:rsidRPr="00FD4139" w:rsidRDefault="00FD4139" w:rsidP="00AF77DC">
            <w:pPr>
              <w:spacing w:after="0" w:line="240" w:lineRule="auto"/>
              <w:jc w:val="center"/>
              <w:rPr>
                <w:rFonts w:ascii="Times New Roman" w:hAnsi="Times New Roman"/>
                <w:b/>
                <w:bCs/>
                <w:color w:val="000000"/>
                <w:sz w:val="24"/>
                <w:szCs w:val="24"/>
              </w:rPr>
            </w:pPr>
          </w:p>
        </w:tc>
        <w:tc>
          <w:tcPr>
            <w:tcW w:w="6521" w:type="dxa"/>
            <w:tcBorders>
              <w:top w:val="single" w:sz="4" w:space="0" w:color="auto"/>
              <w:left w:val="nil"/>
              <w:right w:val="single" w:sz="4" w:space="0" w:color="auto"/>
            </w:tcBorders>
            <w:shd w:val="clear" w:color="auto" w:fill="auto"/>
            <w:vAlign w:val="center"/>
            <w:hideMark/>
          </w:tcPr>
          <w:p w14:paraId="24F06AC6" w14:textId="77777777" w:rsidR="00FD4139" w:rsidRPr="00AF77DC" w:rsidRDefault="00FD4139" w:rsidP="00AF77DC">
            <w:pPr>
              <w:spacing w:after="0" w:line="240" w:lineRule="auto"/>
              <w:jc w:val="center"/>
              <w:rPr>
                <w:rFonts w:ascii="Times New Roman" w:hAnsi="Times New Roman"/>
                <w:b/>
                <w:bCs/>
                <w:color w:val="000000"/>
                <w:sz w:val="24"/>
                <w:szCs w:val="24"/>
              </w:rPr>
            </w:pPr>
            <w:r w:rsidRPr="00FD4139">
              <w:rPr>
                <w:rFonts w:ascii="Times New Roman" w:hAnsi="Times New Roman"/>
                <w:b/>
                <w:bCs/>
                <w:color w:val="000000"/>
                <w:sz w:val="24"/>
                <w:szCs w:val="24"/>
              </w:rPr>
              <w:t>Содержание учебного материала, лабораторные работы и практические занятия, самостоятельная работа обучающихся</w:t>
            </w:r>
          </w:p>
          <w:p w14:paraId="20583AB8" w14:textId="7F69E574" w:rsidR="00FD4139" w:rsidRPr="00FD4139" w:rsidRDefault="00FD4139" w:rsidP="00AF77DC">
            <w:pPr>
              <w:spacing w:after="0" w:line="240" w:lineRule="auto"/>
              <w:jc w:val="center"/>
              <w:rPr>
                <w:rFonts w:ascii="Times New Roman" w:hAnsi="Times New Roman"/>
                <w:b/>
                <w:bCs/>
                <w:color w:val="000000"/>
                <w:sz w:val="24"/>
                <w:szCs w:val="24"/>
              </w:rPr>
            </w:pPr>
          </w:p>
        </w:tc>
        <w:tc>
          <w:tcPr>
            <w:tcW w:w="1275" w:type="dxa"/>
            <w:tcBorders>
              <w:top w:val="single" w:sz="4" w:space="0" w:color="auto"/>
              <w:left w:val="nil"/>
              <w:right w:val="single" w:sz="4" w:space="0" w:color="auto"/>
            </w:tcBorders>
            <w:shd w:val="clear" w:color="auto" w:fill="auto"/>
            <w:vAlign w:val="center"/>
            <w:hideMark/>
          </w:tcPr>
          <w:p w14:paraId="097E10C0" w14:textId="77777777" w:rsidR="00FD4139" w:rsidRPr="00AF77DC" w:rsidRDefault="00FD4139" w:rsidP="00AF77DC">
            <w:pPr>
              <w:spacing w:after="0" w:line="240" w:lineRule="auto"/>
              <w:jc w:val="center"/>
              <w:rPr>
                <w:rFonts w:ascii="Times New Roman" w:hAnsi="Times New Roman"/>
                <w:b/>
                <w:bCs/>
                <w:color w:val="000000"/>
                <w:sz w:val="24"/>
                <w:szCs w:val="24"/>
              </w:rPr>
            </w:pPr>
            <w:r w:rsidRPr="00FD4139">
              <w:rPr>
                <w:rFonts w:ascii="Times New Roman" w:hAnsi="Times New Roman"/>
                <w:b/>
                <w:bCs/>
                <w:color w:val="000000"/>
                <w:sz w:val="24"/>
                <w:szCs w:val="24"/>
              </w:rPr>
              <w:t>Объем</w:t>
            </w:r>
          </w:p>
          <w:p w14:paraId="73D16C19" w14:textId="445557B0" w:rsidR="00FD4139" w:rsidRPr="00FD4139" w:rsidRDefault="00FD4139" w:rsidP="00AF77DC">
            <w:pPr>
              <w:spacing w:after="0" w:line="240" w:lineRule="auto"/>
              <w:jc w:val="center"/>
              <w:rPr>
                <w:rFonts w:ascii="Times New Roman" w:hAnsi="Times New Roman"/>
                <w:b/>
                <w:bCs/>
                <w:color w:val="000000"/>
                <w:sz w:val="24"/>
                <w:szCs w:val="24"/>
              </w:rPr>
            </w:pPr>
            <w:r w:rsidRPr="00FD4139">
              <w:rPr>
                <w:rFonts w:ascii="Times New Roman" w:hAnsi="Times New Roman"/>
                <w:b/>
                <w:bCs/>
                <w:color w:val="000000"/>
                <w:sz w:val="24"/>
                <w:szCs w:val="24"/>
              </w:rPr>
              <w:t>часов</w:t>
            </w:r>
          </w:p>
        </w:tc>
        <w:bookmarkStart w:id="13" w:name="RANGE!D1"/>
        <w:tc>
          <w:tcPr>
            <w:tcW w:w="3402" w:type="dxa"/>
            <w:vMerge w:val="restart"/>
            <w:tcBorders>
              <w:top w:val="single" w:sz="4" w:space="0" w:color="auto"/>
              <w:left w:val="nil"/>
              <w:right w:val="single" w:sz="4" w:space="0" w:color="auto"/>
            </w:tcBorders>
            <w:shd w:val="clear" w:color="auto" w:fill="auto"/>
            <w:vAlign w:val="center"/>
            <w:hideMark/>
          </w:tcPr>
          <w:p w14:paraId="6655B504" w14:textId="77777777" w:rsidR="00FD4139" w:rsidRPr="00AF77DC" w:rsidRDefault="00FD4139" w:rsidP="00AF77DC">
            <w:pPr>
              <w:spacing w:after="0" w:line="240" w:lineRule="auto"/>
              <w:jc w:val="center"/>
              <w:rPr>
                <w:rFonts w:ascii="Times New Roman" w:hAnsi="Times New Roman"/>
                <w:b/>
                <w:bCs/>
                <w:color w:val="000000" w:themeColor="text1"/>
                <w:sz w:val="24"/>
                <w:szCs w:val="24"/>
              </w:rPr>
            </w:pPr>
            <w:r w:rsidRPr="00FD4139">
              <w:rPr>
                <w:rFonts w:ascii="Times New Roman" w:hAnsi="Times New Roman"/>
                <w:b/>
                <w:bCs/>
                <w:color w:val="000000" w:themeColor="text1"/>
                <w:sz w:val="24"/>
                <w:szCs w:val="24"/>
              </w:rPr>
              <w:fldChar w:fldCharType="begin"/>
            </w:r>
            <w:r w:rsidRPr="00FD4139">
              <w:rPr>
                <w:rFonts w:ascii="Times New Roman" w:hAnsi="Times New Roman"/>
                <w:b/>
                <w:bCs/>
                <w:color w:val="000000" w:themeColor="text1"/>
                <w:sz w:val="24"/>
                <w:szCs w:val="24"/>
              </w:rPr>
              <w:instrText xml:space="preserve"> HYPERLINK "file:///C:\\Users\\xx123\\OneDrive\\1\\Книга1.xlsx" \l "RANGE!R254C1" </w:instrText>
            </w:r>
            <w:r w:rsidRPr="00FD4139">
              <w:rPr>
                <w:rFonts w:ascii="Times New Roman" w:hAnsi="Times New Roman"/>
                <w:b/>
                <w:bCs/>
                <w:color w:val="000000" w:themeColor="text1"/>
                <w:sz w:val="24"/>
                <w:szCs w:val="24"/>
              </w:rPr>
              <w:fldChar w:fldCharType="separate"/>
            </w:r>
            <w:r w:rsidRPr="00FD4139">
              <w:rPr>
                <w:rFonts w:ascii="Times New Roman" w:hAnsi="Times New Roman"/>
                <w:b/>
                <w:bCs/>
                <w:color w:val="000000" w:themeColor="text1"/>
                <w:sz w:val="24"/>
                <w:szCs w:val="24"/>
              </w:rPr>
              <w:t>Коды компетенций и личностных результатов [1], формированию которых способствует элемент программы (ЛРВ)</w:t>
            </w:r>
            <w:r w:rsidRPr="00FD4139">
              <w:rPr>
                <w:rFonts w:ascii="Times New Roman" w:hAnsi="Times New Roman"/>
                <w:b/>
                <w:bCs/>
                <w:color w:val="000000" w:themeColor="text1"/>
                <w:sz w:val="24"/>
                <w:szCs w:val="24"/>
              </w:rPr>
              <w:fldChar w:fldCharType="end"/>
            </w:r>
          </w:p>
          <w:bookmarkEnd w:id="13"/>
          <w:p w14:paraId="442CF152" w14:textId="0D67C781" w:rsidR="00FD4139" w:rsidRPr="00FD4139" w:rsidRDefault="00FD4139" w:rsidP="00AF77DC">
            <w:pPr>
              <w:spacing w:after="0" w:line="240" w:lineRule="auto"/>
              <w:jc w:val="center"/>
              <w:rPr>
                <w:rFonts w:ascii="Times New Roman" w:hAnsi="Times New Roman"/>
                <w:b/>
                <w:bCs/>
                <w:color w:val="000000" w:themeColor="text1"/>
                <w:sz w:val="24"/>
                <w:szCs w:val="24"/>
              </w:rPr>
            </w:pPr>
          </w:p>
        </w:tc>
      </w:tr>
      <w:tr w:rsidR="00FD4139" w:rsidRPr="00AF77DC" w14:paraId="3EF932B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FB0FAE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3975C1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0B3EFB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vMerge/>
            <w:tcBorders>
              <w:left w:val="nil"/>
              <w:bottom w:val="single" w:sz="4" w:space="0" w:color="auto"/>
              <w:right w:val="single" w:sz="4" w:space="0" w:color="auto"/>
            </w:tcBorders>
            <w:shd w:val="clear" w:color="auto" w:fill="auto"/>
            <w:vAlign w:val="center"/>
            <w:hideMark/>
          </w:tcPr>
          <w:p w14:paraId="51FF01E9" w14:textId="615D68C4" w:rsidR="00FD4139" w:rsidRPr="00FD4139" w:rsidRDefault="00FD4139" w:rsidP="00FD4139">
            <w:pPr>
              <w:spacing w:after="0" w:line="240" w:lineRule="auto"/>
              <w:jc w:val="center"/>
              <w:rPr>
                <w:rFonts w:ascii="Times New Roman" w:hAnsi="Times New Roman"/>
                <w:color w:val="000000" w:themeColor="text1"/>
                <w:sz w:val="24"/>
                <w:szCs w:val="24"/>
              </w:rPr>
            </w:pPr>
          </w:p>
        </w:tc>
      </w:tr>
      <w:tr w:rsidR="00AF77DC" w:rsidRPr="00AF77DC" w14:paraId="57058B2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1B85F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Раздел 1 География</w:t>
            </w:r>
          </w:p>
        </w:tc>
        <w:tc>
          <w:tcPr>
            <w:tcW w:w="6521" w:type="dxa"/>
            <w:tcBorders>
              <w:top w:val="nil"/>
              <w:left w:val="nil"/>
              <w:bottom w:val="single" w:sz="4" w:space="0" w:color="auto"/>
              <w:right w:val="single" w:sz="4" w:space="0" w:color="auto"/>
            </w:tcBorders>
            <w:shd w:val="clear" w:color="auto" w:fill="auto"/>
            <w:vAlign w:val="center"/>
            <w:hideMark/>
          </w:tcPr>
          <w:p w14:paraId="2FEF861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12F7D1B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835E7AC" w14:textId="1A46FCA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ЛР1, ЛР2, ЛР3, МП1, МП4, МП5, ПР1, ПР2</w:t>
            </w:r>
          </w:p>
        </w:tc>
      </w:tr>
      <w:tr w:rsidR="00AF77DC" w:rsidRPr="00AF77DC" w14:paraId="34721EC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B9011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 Тема1</w:t>
            </w:r>
            <w:r w:rsidRPr="00FD4139">
              <w:rPr>
                <w:rFonts w:ascii="Times New Roman" w:hAnsi="Times New Roman"/>
                <w:color w:val="00000A"/>
                <w:sz w:val="24"/>
                <w:szCs w:val="24"/>
              </w:rPr>
              <w:t xml:space="preserve"> Введение</w:t>
            </w:r>
          </w:p>
        </w:tc>
        <w:tc>
          <w:tcPr>
            <w:tcW w:w="6521" w:type="dxa"/>
            <w:tcBorders>
              <w:top w:val="nil"/>
              <w:left w:val="nil"/>
              <w:bottom w:val="single" w:sz="4" w:space="0" w:color="auto"/>
              <w:right w:val="single" w:sz="4" w:space="0" w:color="auto"/>
            </w:tcBorders>
            <w:shd w:val="clear" w:color="auto" w:fill="auto"/>
            <w:vAlign w:val="center"/>
            <w:hideMark/>
          </w:tcPr>
          <w:p w14:paraId="766B644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10F22BD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587C3D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ЛРВ1, ЛРВ3, ЛРВ5 </w:t>
            </w:r>
          </w:p>
        </w:tc>
      </w:tr>
      <w:tr w:rsidR="00AF77DC" w:rsidRPr="00AF77DC" w14:paraId="0734072E"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91366D3"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85C7EC7"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География как наука. Ее роль и значение в системе наук. Цели и задачи географии при освоении профессий СПО и специальностей СПО</w:t>
            </w:r>
          </w:p>
        </w:tc>
        <w:tc>
          <w:tcPr>
            <w:tcW w:w="1275" w:type="dxa"/>
            <w:tcBorders>
              <w:top w:val="nil"/>
              <w:left w:val="nil"/>
              <w:bottom w:val="single" w:sz="4" w:space="0" w:color="auto"/>
              <w:right w:val="single" w:sz="4" w:space="0" w:color="auto"/>
            </w:tcBorders>
            <w:shd w:val="clear" w:color="auto" w:fill="auto"/>
            <w:vAlign w:val="center"/>
            <w:hideMark/>
          </w:tcPr>
          <w:p w14:paraId="2F784EC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572911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76699E8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204268E"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Тема 2 Источники географической информации</w:t>
            </w:r>
          </w:p>
        </w:tc>
        <w:tc>
          <w:tcPr>
            <w:tcW w:w="6521" w:type="dxa"/>
            <w:tcBorders>
              <w:top w:val="nil"/>
              <w:left w:val="nil"/>
              <w:bottom w:val="single" w:sz="4" w:space="0" w:color="auto"/>
              <w:right w:val="single" w:sz="4" w:space="0" w:color="auto"/>
            </w:tcBorders>
            <w:shd w:val="clear" w:color="auto" w:fill="auto"/>
            <w:vAlign w:val="center"/>
            <w:hideMark/>
          </w:tcPr>
          <w:p w14:paraId="2448144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7C3F3AB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10</w:t>
            </w:r>
          </w:p>
        </w:tc>
        <w:tc>
          <w:tcPr>
            <w:tcW w:w="3402" w:type="dxa"/>
            <w:tcBorders>
              <w:top w:val="nil"/>
              <w:left w:val="nil"/>
              <w:bottom w:val="single" w:sz="4" w:space="0" w:color="auto"/>
              <w:right w:val="single" w:sz="4" w:space="0" w:color="auto"/>
            </w:tcBorders>
            <w:shd w:val="clear" w:color="auto" w:fill="auto"/>
            <w:vAlign w:val="center"/>
            <w:hideMark/>
          </w:tcPr>
          <w:p w14:paraId="20BC648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24F4918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0B03A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B97B0B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4562A21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3F1F94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0359AD9B"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57FAA3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DB175A5"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Традиционные и новые методы географических исследований и источники географической информации.</w:t>
            </w:r>
          </w:p>
        </w:tc>
        <w:tc>
          <w:tcPr>
            <w:tcW w:w="1275" w:type="dxa"/>
            <w:tcBorders>
              <w:top w:val="nil"/>
              <w:left w:val="nil"/>
              <w:bottom w:val="single" w:sz="4" w:space="0" w:color="auto"/>
              <w:right w:val="single" w:sz="4" w:space="0" w:color="auto"/>
            </w:tcBorders>
            <w:shd w:val="clear" w:color="auto" w:fill="auto"/>
            <w:vAlign w:val="center"/>
            <w:hideMark/>
          </w:tcPr>
          <w:p w14:paraId="3BFAEBD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43794F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583C9CD"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65D4C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7A16682"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Географические карты различной тематики и их практическое применение.</w:t>
            </w:r>
          </w:p>
        </w:tc>
        <w:tc>
          <w:tcPr>
            <w:tcW w:w="1275" w:type="dxa"/>
            <w:tcBorders>
              <w:top w:val="nil"/>
              <w:left w:val="nil"/>
              <w:bottom w:val="single" w:sz="4" w:space="0" w:color="auto"/>
              <w:right w:val="single" w:sz="4" w:space="0" w:color="auto"/>
            </w:tcBorders>
            <w:shd w:val="clear" w:color="auto" w:fill="auto"/>
            <w:vAlign w:val="center"/>
            <w:hideMark/>
          </w:tcPr>
          <w:p w14:paraId="45E65F3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1E0BB7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FD4139" w:rsidRPr="00AF77DC" w14:paraId="7BC919D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E1789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3DC1EC3"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Самостоятельные работы</w:t>
            </w:r>
          </w:p>
        </w:tc>
        <w:tc>
          <w:tcPr>
            <w:tcW w:w="1275" w:type="dxa"/>
            <w:tcBorders>
              <w:top w:val="nil"/>
              <w:left w:val="nil"/>
              <w:bottom w:val="single" w:sz="4" w:space="0" w:color="auto"/>
              <w:right w:val="single" w:sz="4" w:space="0" w:color="auto"/>
            </w:tcBorders>
            <w:shd w:val="clear" w:color="auto" w:fill="auto"/>
            <w:vAlign w:val="center"/>
            <w:hideMark/>
          </w:tcPr>
          <w:p w14:paraId="7E94D38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2E833D08" w14:textId="30574C5D"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ЛР1, ЛР2, ЛР3, МП1, МП4, МП5, ПР1, ПР2</w:t>
            </w:r>
          </w:p>
        </w:tc>
      </w:tr>
      <w:tr w:rsidR="00AF77DC" w:rsidRPr="00AF77DC" w14:paraId="0132CBEF"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CF2622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9ACE3AA"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Анализ карт различной тематики, в том числе сравнительный. Статистические материалы и геоинформационные системы.</w:t>
            </w:r>
          </w:p>
        </w:tc>
        <w:tc>
          <w:tcPr>
            <w:tcW w:w="1275" w:type="dxa"/>
            <w:tcBorders>
              <w:top w:val="nil"/>
              <w:left w:val="nil"/>
              <w:bottom w:val="single" w:sz="4" w:space="0" w:color="auto"/>
              <w:right w:val="single" w:sz="4" w:space="0" w:color="auto"/>
            </w:tcBorders>
            <w:shd w:val="clear" w:color="auto" w:fill="auto"/>
            <w:vAlign w:val="center"/>
            <w:hideMark/>
          </w:tcPr>
          <w:p w14:paraId="68A6B4B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E6FC70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6FB43A1" w14:textId="77777777" w:rsidTr="00AF77DC">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4C63D6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42D9CDE"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Использование статистических материалов для изучения учебного материала, применение полученных знаний в практической деятельности и в жизни, проведение сравнения материалов.  Использование космических </w:t>
            </w:r>
            <w:proofErr w:type="gramStart"/>
            <w:r w:rsidRPr="00FD4139">
              <w:rPr>
                <w:rFonts w:ascii="Times New Roman" w:hAnsi="Times New Roman"/>
                <w:color w:val="00000A"/>
                <w:sz w:val="24"/>
                <w:szCs w:val="24"/>
              </w:rPr>
              <w:t>снимков  и</w:t>
            </w:r>
            <w:proofErr w:type="gramEnd"/>
            <w:r w:rsidRPr="00FD4139">
              <w:rPr>
                <w:rFonts w:ascii="Times New Roman" w:hAnsi="Times New Roman"/>
                <w:color w:val="00000A"/>
                <w:sz w:val="24"/>
                <w:szCs w:val="24"/>
              </w:rPr>
              <w:t xml:space="preserve"> моделирования.</w:t>
            </w:r>
          </w:p>
        </w:tc>
        <w:tc>
          <w:tcPr>
            <w:tcW w:w="1275" w:type="dxa"/>
            <w:tcBorders>
              <w:top w:val="nil"/>
              <w:left w:val="nil"/>
              <w:bottom w:val="single" w:sz="4" w:space="0" w:color="auto"/>
              <w:right w:val="single" w:sz="4" w:space="0" w:color="auto"/>
            </w:tcBorders>
            <w:shd w:val="clear" w:color="auto" w:fill="auto"/>
            <w:vAlign w:val="center"/>
            <w:hideMark/>
          </w:tcPr>
          <w:p w14:paraId="34E79B7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444303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0AA27A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05E40CE"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AE901BE"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77F4A6D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7FB2927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0E160A1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C07A6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5248C7F"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Нанесение основных географических объектов на контурную карту</w:t>
            </w:r>
          </w:p>
        </w:tc>
        <w:tc>
          <w:tcPr>
            <w:tcW w:w="1275" w:type="dxa"/>
            <w:tcBorders>
              <w:top w:val="nil"/>
              <w:left w:val="nil"/>
              <w:bottom w:val="single" w:sz="4" w:space="0" w:color="auto"/>
              <w:right w:val="single" w:sz="4" w:space="0" w:color="auto"/>
            </w:tcBorders>
            <w:shd w:val="clear" w:color="auto" w:fill="auto"/>
            <w:vAlign w:val="center"/>
            <w:hideMark/>
          </w:tcPr>
          <w:p w14:paraId="462EC9A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BF9ED6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33C3C6D"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8E2DF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2F85F7C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tc>
        <w:tc>
          <w:tcPr>
            <w:tcW w:w="1275" w:type="dxa"/>
            <w:tcBorders>
              <w:top w:val="nil"/>
              <w:left w:val="nil"/>
              <w:bottom w:val="single" w:sz="4" w:space="0" w:color="auto"/>
              <w:right w:val="single" w:sz="4" w:space="0" w:color="auto"/>
            </w:tcBorders>
            <w:shd w:val="clear" w:color="auto" w:fill="auto"/>
            <w:vAlign w:val="center"/>
            <w:hideMark/>
          </w:tcPr>
          <w:p w14:paraId="417F7D2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2F16F00" w14:textId="40F8C27E"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ЛР1, ЛР3, МП2, МП6, ПР4, ПР5, ПР6</w:t>
            </w:r>
          </w:p>
        </w:tc>
      </w:tr>
      <w:tr w:rsidR="00AF77DC" w:rsidRPr="00AF77DC" w14:paraId="51A8583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B4193E"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Тема 3 Политическое устройство мира</w:t>
            </w:r>
          </w:p>
        </w:tc>
        <w:tc>
          <w:tcPr>
            <w:tcW w:w="6521" w:type="dxa"/>
            <w:tcBorders>
              <w:top w:val="nil"/>
              <w:left w:val="nil"/>
              <w:bottom w:val="single" w:sz="4" w:space="0" w:color="auto"/>
              <w:right w:val="single" w:sz="4" w:space="0" w:color="auto"/>
            </w:tcBorders>
            <w:shd w:val="clear" w:color="auto" w:fill="auto"/>
            <w:vAlign w:val="center"/>
            <w:hideMark/>
          </w:tcPr>
          <w:p w14:paraId="45391DF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3B3E65C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63D3DBE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03CFFB7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29F392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160B89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4696DC9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24985A6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6374C684"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CEE5E2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9F66F8"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Политическая карта мира, этапы ее формирования и современные особенности.</w:t>
            </w:r>
          </w:p>
        </w:tc>
        <w:tc>
          <w:tcPr>
            <w:tcW w:w="1275" w:type="dxa"/>
            <w:tcBorders>
              <w:top w:val="nil"/>
              <w:left w:val="nil"/>
              <w:bottom w:val="single" w:sz="4" w:space="0" w:color="auto"/>
              <w:right w:val="single" w:sz="4" w:space="0" w:color="auto"/>
            </w:tcBorders>
            <w:shd w:val="clear" w:color="auto" w:fill="auto"/>
            <w:vAlign w:val="center"/>
            <w:hideMark/>
          </w:tcPr>
          <w:p w14:paraId="613E1FA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750D7D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24503F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F0A26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7921058"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Понятие политической карты, историческое формирование</w:t>
            </w:r>
          </w:p>
        </w:tc>
        <w:tc>
          <w:tcPr>
            <w:tcW w:w="1275" w:type="dxa"/>
            <w:tcBorders>
              <w:top w:val="nil"/>
              <w:left w:val="nil"/>
              <w:bottom w:val="single" w:sz="4" w:space="0" w:color="auto"/>
              <w:right w:val="single" w:sz="4" w:space="0" w:color="auto"/>
            </w:tcBorders>
            <w:shd w:val="clear" w:color="auto" w:fill="auto"/>
            <w:vAlign w:val="center"/>
            <w:hideMark/>
          </w:tcPr>
          <w:p w14:paraId="1989E72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A7554D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BDC28B3"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CB4F8BD"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5B72961"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Страны на политической карте мира — суверенные государства и несамоуправляющиеся государственные образования.  </w:t>
            </w:r>
          </w:p>
        </w:tc>
        <w:tc>
          <w:tcPr>
            <w:tcW w:w="1275" w:type="dxa"/>
            <w:tcBorders>
              <w:top w:val="nil"/>
              <w:left w:val="nil"/>
              <w:bottom w:val="single" w:sz="4" w:space="0" w:color="auto"/>
              <w:right w:val="single" w:sz="4" w:space="0" w:color="auto"/>
            </w:tcBorders>
            <w:shd w:val="clear" w:color="auto" w:fill="auto"/>
            <w:vAlign w:val="center"/>
            <w:hideMark/>
          </w:tcPr>
          <w:p w14:paraId="2EBB22F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C3A18F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153BE61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122FA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CB9C360"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Самостоятельные работы</w:t>
            </w:r>
          </w:p>
        </w:tc>
        <w:tc>
          <w:tcPr>
            <w:tcW w:w="1275" w:type="dxa"/>
            <w:tcBorders>
              <w:top w:val="nil"/>
              <w:left w:val="nil"/>
              <w:bottom w:val="single" w:sz="4" w:space="0" w:color="auto"/>
              <w:right w:val="single" w:sz="4" w:space="0" w:color="auto"/>
            </w:tcBorders>
            <w:shd w:val="clear" w:color="auto" w:fill="auto"/>
            <w:vAlign w:val="center"/>
            <w:hideMark/>
          </w:tcPr>
          <w:p w14:paraId="3D8900D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BF1C5BE" w14:textId="3C189AEA"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ЛР1, ЛР3, МП2, МП6, ПР4, ПР5, ПР6</w:t>
            </w:r>
          </w:p>
        </w:tc>
      </w:tr>
      <w:tr w:rsidR="00AF77DC" w:rsidRPr="00AF77DC" w14:paraId="7A5BCB89"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5F7A31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838071C"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Формы правления, типы государственного устройства и формы государственного режима. Типология стран по уровню социально-экономического развития.</w:t>
            </w:r>
          </w:p>
        </w:tc>
        <w:tc>
          <w:tcPr>
            <w:tcW w:w="1275" w:type="dxa"/>
            <w:tcBorders>
              <w:top w:val="nil"/>
              <w:left w:val="nil"/>
              <w:bottom w:val="single" w:sz="4" w:space="0" w:color="auto"/>
              <w:right w:val="single" w:sz="4" w:space="0" w:color="auto"/>
            </w:tcBorders>
            <w:shd w:val="clear" w:color="auto" w:fill="auto"/>
            <w:vAlign w:val="center"/>
            <w:hideMark/>
          </w:tcPr>
          <w:p w14:paraId="1875BD0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7E07E5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07274E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9C316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91FB573"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Условия и особенности социально-экономического развития развитых и развивающихся стран и их типы, примеры стран.</w:t>
            </w:r>
          </w:p>
        </w:tc>
        <w:tc>
          <w:tcPr>
            <w:tcW w:w="1275" w:type="dxa"/>
            <w:tcBorders>
              <w:top w:val="nil"/>
              <w:left w:val="nil"/>
              <w:bottom w:val="single" w:sz="4" w:space="0" w:color="auto"/>
              <w:right w:val="single" w:sz="4" w:space="0" w:color="auto"/>
            </w:tcBorders>
            <w:shd w:val="clear" w:color="auto" w:fill="auto"/>
            <w:vAlign w:val="center"/>
            <w:hideMark/>
          </w:tcPr>
          <w:p w14:paraId="1080DAB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A5455F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341AB12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1FC17D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F2B5CFC"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4D9B0D2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5053A62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363AF93"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F0A6CA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DF7DDF9"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Группировка стран по площади территории и численности населения. Знакомство с политической обстановкой в мире. Примеры стран. </w:t>
            </w:r>
          </w:p>
        </w:tc>
        <w:tc>
          <w:tcPr>
            <w:tcW w:w="1275" w:type="dxa"/>
            <w:tcBorders>
              <w:top w:val="nil"/>
              <w:left w:val="nil"/>
              <w:bottom w:val="single" w:sz="4" w:space="0" w:color="auto"/>
              <w:right w:val="single" w:sz="4" w:space="0" w:color="auto"/>
            </w:tcBorders>
            <w:shd w:val="clear" w:color="auto" w:fill="auto"/>
            <w:vAlign w:val="center"/>
            <w:hideMark/>
          </w:tcPr>
          <w:p w14:paraId="390B6B0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616CA8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1B8C91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5365C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4747928"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Нанесение на контурную карту стран мира, крупнейших по площади территории и численности населения</w:t>
            </w:r>
          </w:p>
        </w:tc>
        <w:tc>
          <w:tcPr>
            <w:tcW w:w="1275" w:type="dxa"/>
            <w:tcBorders>
              <w:top w:val="nil"/>
              <w:left w:val="nil"/>
              <w:bottom w:val="single" w:sz="4" w:space="0" w:color="auto"/>
              <w:right w:val="single" w:sz="4" w:space="0" w:color="auto"/>
            </w:tcBorders>
            <w:shd w:val="clear" w:color="auto" w:fill="auto"/>
            <w:vAlign w:val="center"/>
            <w:hideMark/>
          </w:tcPr>
          <w:p w14:paraId="2358C2A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F3079A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057BF3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07A976"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Тема 4 География мировых природных ресурсов</w:t>
            </w:r>
          </w:p>
        </w:tc>
        <w:tc>
          <w:tcPr>
            <w:tcW w:w="6521" w:type="dxa"/>
            <w:tcBorders>
              <w:top w:val="nil"/>
              <w:left w:val="nil"/>
              <w:bottom w:val="single" w:sz="4" w:space="0" w:color="auto"/>
              <w:right w:val="single" w:sz="4" w:space="0" w:color="auto"/>
            </w:tcBorders>
            <w:shd w:val="clear" w:color="auto" w:fill="auto"/>
            <w:vAlign w:val="center"/>
            <w:hideMark/>
          </w:tcPr>
          <w:p w14:paraId="45FCE47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11D67A5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14</w:t>
            </w:r>
          </w:p>
        </w:tc>
        <w:tc>
          <w:tcPr>
            <w:tcW w:w="3402" w:type="dxa"/>
            <w:tcBorders>
              <w:top w:val="nil"/>
              <w:left w:val="nil"/>
              <w:bottom w:val="single" w:sz="4" w:space="0" w:color="auto"/>
              <w:right w:val="single" w:sz="4" w:space="0" w:color="auto"/>
            </w:tcBorders>
            <w:shd w:val="clear" w:color="auto" w:fill="auto"/>
            <w:vAlign w:val="center"/>
            <w:hideMark/>
          </w:tcPr>
          <w:p w14:paraId="6C1FF06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3B98697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4EB827"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3FBABF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090065D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6F4EC2E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2763B978"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13E28F"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2E77558"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Взаимодействие человеческого общества и природной среды, его особенности на современном этапе. Взаимодействие человечества и природы в прошлом и </w:t>
            </w:r>
            <w:r w:rsidRPr="00FD4139">
              <w:rPr>
                <w:rFonts w:ascii="Times New Roman" w:hAnsi="Times New Roman"/>
                <w:color w:val="00000A"/>
                <w:sz w:val="24"/>
                <w:szCs w:val="24"/>
              </w:rPr>
              <w:lastRenderedPageBreak/>
              <w:t>настоящем. Экологизация хозяйственной деятельности человека.</w:t>
            </w:r>
          </w:p>
        </w:tc>
        <w:tc>
          <w:tcPr>
            <w:tcW w:w="1275" w:type="dxa"/>
            <w:tcBorders>
              <w:top w:val="nil"/>
              <w:left w:val="nil"/>
              <w:bottom w:val="single" w:sz="4" w:space="0" w:color="auto"/>
              <w:right w:val="single" w:sz="4" w:space="0" w:color="auto"/>
            </w:tcBorders>
            <w:shd w:val="clear" w:color="auto" w:fill="auto"/>
            <w:vAlign w:val="center"/>
            <w:hideMark/>
          </w:tcPr>
          <w:p w14:paraId="148D924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lastRenderedPageBreak/>
              <w:t>1</w:t>
            </w:r>
          </w:p>
        </w:tc>
        <w:tc>
          <w:tcPr>
            <w:tcW w:w="3402" w:type="dxa"/>
            <w:tcBorders>
              <w:top w:val="nil"/>
              <w:left w:val="nil"/>
              <w:bottom w:val="single" w:sz="4" w:space="0" w:color="auto"/>
              <w:right w:val="single" w:sz="4" w:space="0" w:color="auto"/>
            </w:tcBorders>
            <w:shd w:val="clear" w:color="auto" w:fill="auto"/>
            <w:vAlign w:val="center"/>
            <w:hideMark/>
          </w:tcPr>
          <w:p w14:paraId="16326BF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801FDB3"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CEFDE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AF00B99"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Географическая среда. </w:t>
            </w:r>
            <w:proofErr w:type="gramStart"/>
            <w:r w:rsidRPr="00FD4139">
              <w:rPr>
                <w:rFonts w:ascii="Times New Roman" w:hAnsi="Times New Roman"/>
                <w:color w:val="00000A"/>
                <w:sz w:val="24"/>
                <w:szCs w:val="24"/>
              </w:rPr>
              <w:t>Понятие  географической</w:t>
            </w:r>
            <w:proofErr w:type="gramEnd"/>
            <w:r w:rsidRPr="00FD4139">
              <w:rPr>
                <w:rFonts w:ascii="Times New Roman" w:hAnsi="Times New Roman"/>
                <w:color w:val="00000A"/>
                <w:sz w:val="24"/>
                <w:szCs w:val="24"/>
              </w:rPr>
              <w:t xml:space="preserve"> среды, ее разновидности, особенности формирования Различные типы природопользования.</w:t>
            </w:r>
          </w:p>
        </w:tc>
        <w:tc>
          <w:tcPr>
            <w:tcW w:w="1275" w:type="dxa"/>
            <w:tcBorders>
              <w:top w:val="nil"/>
              <w:left w:val="nil"/>
              <w:bottom w:val="single" w:sz="4" w:space="0" w:color="auto"/>
              <w:right w:val="single" w:sz="4" w:space="0" w:color="auto"/>
            </w:tcBorders>
            <w:shd w:val="clear" w:color="auto" w:fill="auto"/>
            <w:vAlign w:val="center"/>
            <w:hideMark/>
          </w:tcPr>
          <w:p w14:paraId="05F99D4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413D5E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750DD15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F6E7C6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CA6E34A"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Самостоятельные работы</w:t>
            </w:r>
          </w:p>
        </w:tc>
        <w:tc>
          <w:tcPr>
            <w:tcW w:w="1275" w:type="dxa"/>
            <w:tcBorders>
              <w:top w:val="nil"/>
              <w:left w:val="nil"/>
              <w:bottom w:val="single" w:sz="4" w:space="0" w:color="auto"/>
              <w:right w:val="single" w:sz="4" w:space="0" w:color="auto"/>
            </w:tcBorders>
            <w:shd w:val="clear" w:color="auto" w:fill="auto"/>
            <w:vAlign w:val="center"/>
            <w:hideMark/>
          </w:tcPr>
          <w:p w14:paraId="596A7B5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650B141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5398D0CB"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25493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77726AF"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Антропогенные природные комплексы. </w:t>
            </w:r>
            <w:proofErr w:type="spellStart"/>
            <w:r w:rsidRPr="00FD4139">
              <w:rPr>
                <w:rFonts w:ascii="Times New Roman" w:hAnsi="Times New Roman"/>
                <w:color w:val="00000A"/>
                <w:sz w:val="24"/>
                <w:szCs w:val="24"/>
              </w:rPr>
              <w:t>Геоэкологические</w:t>
            </w:r>
            <w:proofErr w:type="spellEnd"/>
            <w:r w:rsidRPr="00FD4139">
              <w:rPr>
                <w:rFonts w:ascii="Times New Roman" w:hAnsi="Times New Roman"/>
                <w:color w:val="00000A"/>
                <w:sz w:val="24"/>
                <w:szCs w:val="24"/>
              </w:rPr>
              <w:t xml:space="preserve"> проблемы. Природные условия и природные ресурсы. Виды природных ресурсов.</w:t>
            </w:r>
          </w:p>
        </w:tc>
        <w:tc>
          <w:tcPr>
            <w:tcW w:w="1275" w:type="dxa"/>
            <w:tcBorders>
              <w:top w:val="nil"/>
              <w:left w:val="nil"/>
              <w:bottom w:val="single" w:sz="4" w:space="0" w:color="auto"/>
              <w:right w:val="single" w:sz="4" w:space="0" w:color="auto"/>
            </w:tcBorders>
            <w:shd w:val="clear" w:color="auto" w:fill="auto"/>
            <w:vAlign w:val="center"/>
            <w:hideMark/>
          </w:tcPr>
          <w:p w14:paraId="6114080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883CE9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2AA4080"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8ECB1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9123F46" w14:textId="77777777" w:rsidR="00FD4139" w:rsidRPr="00FD4139" w:rsidRDefault="00FD4139" w:rsidP="00FD4139">
            <w:pPr>
              <w:spacing w:after="0" w:line="240" w:lineRule="auto"/>
              <w:rPr>
                <w:rFonts w:ascii="Times New Roman" w:hAnsi="Times New Roman"/>
                <w:color w:val="00000A"/>
                <w:sz w:val="24"/>
                <w:szCs w:val="24"/>
              </w:rPr>
            </w:pPr>
            <w:proofErr w:type="spellStart"/>
            <w:r w:rsidRPr="00FD4139">
              <w:rPr>
                <w:rFonts w:ascii="Times New Roman" w:hAnsi="Times New Roman"/>
                <w:color w:val="00000A"/>
                <w:sz w:val="24"/>
                <w:szCs w:val="24"/>
              </w:rPr>
              <w:t>Ресурсообеспеченность</w:t>
            </w:r>
            <w:proofErr w:type="spellEnd"/>
            <w:r w:rsidRPr="00FD4139">
              <w:rPr>
                <w:rFonts w:ascii="Times New Roman" w:hAnsi="Times New Roman"/>
                <w:color w:val="00000A"/>
                <w:sz w:val="24"/>
                <w:szCs w:val="24"/>
              </w:rPr>
              <w:t xml:space="preserve">. Ресурсы Мирового океана. Территориальные сочетания природных ресурсов.  </w:t>
            </w:r>
          </w:p>
        </w:tc>
        <w:tc>
          <w:tcPr>
            <w:tcW w:w="1275" w:type="dxa"/>
            <w:tcBorders>
              <w:top w:val="nil"/>
              <w:left w:val="nil"/>
              <w:bottom w:val="single" w:sz="4" w:space="0" w:color="auto"/>
              <w:right w:val="single" w:sz="4" w:space="0" w:color="auto"/>
            </w:tcBorders>
            <w:shd w:val="clear" w:color="auto" w:fill="auto"/>
            <w:vAlign w:val="center"/>
            <w:hideMark/>
          </w:tcPr>
          <w:p w14:paraId="1C1214F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CBABB2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559987A9"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79420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EE78E24"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География природных ресурсов земли. Природно-ресурсный потенциал.</w:t>
            </w:r>
          </w:p>
        </w:tc>
        <w:tc>
          <w:tcPr>
            <w:tcW w:w="1275" w:type="dxa"/>
            <w:tcBorders>
              <w:top w:val="nil"/>
              <w:left w:val="nil"/>
              <w:bottom w:val="single" w:sz="4" w:space="0" w:color="auto"/>
              <w:right w:val="single" w:sz="4" w:space="0" w:color="auto"/>
            </w:tcBorders>
            <w:shd w:val="clear" w:color="auto" w:fill="auto"/>
            <w:vAlign w:val="center"/>
            <w:hideMark/>
          </w:tcPr>
          <w:p w14:paraId="7444D58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FC00C0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15A80C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DF63D8D"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AA43E49"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39F65E4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3B8C530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1154CCBA"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0AF31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71D6871"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Размещение различных видов природных ресурсов на территории мировой суши. Выявление наиболее типичных экологических проблем, возникающих при использовании различных видов природных ресурсов</w:t>
            </w:r>
          </w:p>
        </w:tc>
        <w:tc>
          <w:tcPr>
            <w:tcW w:w="1275" w:type="dxa"/>
            <w:tcBorders>
              <w:top w:val="nil"/>
              <w:left w:val="nil"/>
              <w:bottom w:val="single" w:sz="4" w:space="0" w:color="auto"/>
              <w:right w:val="single" w:sz="4" w:space="0" w:color="auto"/>
            </w:tcBorders>
            <w:shd w:val="clear" w:color="auto" w:fill="auto"/>
            <w:vAlign w:val="center"/>
            <w:hideMark/>
          </w:tcPr>
          <w:p w14:paraId="7E3C86C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730B3DF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1F1096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D3EC49F"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C0A0BC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5872F9F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DEC010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73F360B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703227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E4E0BEA"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1. подготовка сообщений и презентаций</w:t>
            </w:r>
          </w:p>
        </w:tc>
        <w:tc>
          <w:tcPr>
            <w:tcW w:w="1275" w:type="dxa"/>
            <w:tcBorders>
              <w:top w:val="nil"/>
              <w:left w:val="nil"/>
              <w:bottom w:val="single" w:sz="4" w:space="0" w:color="auto"/>
              <w:right w:val="single" w:sz="4" w:space="0" w:color="auto"/>
            </w:tcBorders>
            <w:shd w:val="clear" w:color="auto" w:fill="auto"/>
            <w:vAlign w:val="center"/>
            <w:hideMark/>
          </w:tcPr>
          <w:p w14:paraId="732C044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AADADD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A252F8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AD2CC5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3F6CAF3"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2. изучение дополнительной литературы</w:t>
            </w:r>
          </w:p>
        </w:tc>
        <w:tc>
          <w:tcPr>
            <w:tcW w:w="1275" w:type="dxa"/>
            <w:tcBorders>
              <w:top w:val="nil"/>
              <w:left w:val="nil"/>
              <w:bottom w:val="single" w:sz="4" w:space="0" w:color="auto"/>
              <w:right w:val="single" w:sz="4" w:space="0" w:color="auto"/>
            </w:tcBorders>
            <w:shd w:val="clear" w:color="auto" w:fill="auto"/>
            <w:vAlign w:val="center"/>
            <w:hideMark/>
          </w:tcPr>
          <w:p w14:paraId="0DD4AAD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2AAB66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71809E0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F9DA6F5"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Тема 5 География населения мира</w:t>
            </w:r>
          </w:p>
        </w:tc>
        <w:tc>
          <w:tcPr>
            <w:tcW w:w="6521" w:type="dxa"/>
            <w:tcBorders>
              <w:top w:val="nil"/>
              <w:left w:val="nil"/>
              <w:bottom w:val="single" w:sz="4" w:space="0" w:color="auto"/>
              <w:right w:val="single" w:sz="4" w:space="0" w:color="auto"/>
            </w:tcBorders>
            <w:shd w:val="clear" w:color="auto" w:fill="auto"/>
            <w:vAlign w:val="center"/>
            <w:hideMark/>
          </w:tcPr>
          <w:p w14:paraId="3E1AFF7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2CC63DE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4C40EAE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24CB8E7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E3B1A8D"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C76936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C028E5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91BA66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6B0AE10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263FC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669A47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5DD8182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623EB6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7704D30"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B689B9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726EBD2"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Численность населения мира и ее динамика.  Наиболее населенные </w:t>
            </w:r>
            <w:proofErr w:type="gramStart"/>
            <w:r w:rsidRPr="00FD4139">
              <w:rPr>
                <w:rFonts w:ascii="Times New Roman" w:hAnsi="Times New Roman"/>
                <w:color w:val="00000A"/>
                <w:sz w:val="24"/>
                <w:szCs w:val="24"/>
              </w:rPr>
              <w:t>регионы  и</w:t>
            </w:r>
            <w:proofErr w:type="gramEnd"/>
            <w:r w:rsidRPr="00FD4139">
              <w:rPr>
                <w:rFonts w:ascii="Times New Roman" w:hAnsi="Times New Roman"/>
                <w:color w:val="00000A"/>
                <w:sz w:val="24"/>
                <w:szCs w:val="24"/>
              </w:rPr>
              <w:t xml:space="preserve"> страны мира. Воспроизводство населения и его типы. Демографическая политика. Половая и возрастная структура населения. </w:t>
            </w:r>
          </w:p>
        </w:tc>
        <w:tc>
          <w:tcPr>
            <w:tcW w:w="1275" w:type="dxa"/>
            <w:tcBorders>
              <w:top w:val="nil"/>
              <w:left w:val="nil"/>
              <w:bottom w:val="single" w:sz="4" w:space="0" w:color="auto"/>
              <w:right w:val="single" w:sz="4" w:space="0" w:color="auto"/>
            </w:tcBorders>
            <w:shd w:val="clear" w:color="auto" w:fill="auto"/>
            <w:vAlign w:val="center"/>
            <w:hideMark/>
          </w:tcPr>
          <w:p w14:paraId="4B318E9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737EC4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8F27E91" w14:textId="77777777" w:rsidTr="00AF77DC">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A4E0BC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5F265C88"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1275" w:type="dxa"/>
            <w:tcBorders>
              <w:top w:val="nil"/>
              <w:left w:val="nil"/>
              <w:bottom w:val="single" w:sz="4" w:space="0" w:color="auto"/>
              <w:right w:val="single" w:sz="4" w:space="0" w:color="auto"/>
            </w:tcBorders>
            <w:shd w:val="clear" w:color="auto" w:fill="auto"/>
            <w:vAlign w:val="center"/>
            <w:hideMark/>
          </w:tcPr>
          <w:p w14:paraId="5DB8B0A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115F1D44" w14:textId="302DE0F4"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DE972E3" w14:textId="77777777" w:rsidTr="00AF77DC">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9EE316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1E932A1"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w:t>
            </w:r>
          </w:p>
        </w:tc>
        <w:tc>
          <w:tcPr>
            <w:tcW w:w="1275" w:type="dxa"/>
            <w:tcBorders>
              <w:top w:val="nil"/>
              <w:left w:val="nil"/>
              <w:bottom w:val="single" w:sz="4" w:space="0" w:color="auto"/>
              <w:right w:val="single" w:sz="4" w:space="0" w:color="auto"/>
            </w:tcBorders>
            <w:shd w:val="clear" w:color="auto" w:fill="auto"/>
            <w:vAlign w:val="center"/>
            <w:hideMark/>
          </w:tcPr>
          <w:p w14:paraId="0A47FC8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hideMark/>
          </w:tcPr>
          <w:p w14:paraId="06B020DD" w14:textId="1FB01659"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18D6620" w14:textId="77777777" w:rsidTr="00AF77DC">
        <w:trPr>
          <w:trHeight w:val="18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E9359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0B90A56"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 Средняя плотность населения в регионах и странах мира. Миграции населения и их основные направления. Урбанизация. «Ложная» урбанизация, субурбанизация, </w:t>
            </w:r>
            <w:proofErr w:type="spellStart"/>
            <w:r w:rsidRPr="00FD4139">
              <w:rPr>
                <w:rFonts w:ascii="Times New Roman" w:hAnsi="Times New Roman"/>
                <w:color w:val="00000A"/>
                <w:sz w:val="24"/>
                <w:szCs w:val="24"/>
              </w:rPr>
              <w:t>рурбанизация</w:t>
            </w:r>
            <w:proofErr w:type="spellEnd"/>
            <w:r w:rsidRPr="00FD4139">
              <w:rPr>
                <w:rFonts w:ascii="Times New Roman" w:hAnsi="Times New Roman"/>
                <w:color w:val="00000A"/>
                <w:sz w:val="24"/>
                <w:szCs w:val="24"/>
              </w:rPr>
              <w:t>. Масштабы и темпы урбанизации в различных регионах и странах мира. Города-миллионеры, «сверхгорода» и мегалополисы.</w:t>
            </w:r>
          </w:p>
        </w:tc>
        <w:tc>
          <w:tcPr>
            <w:tcW w:w="1275" w:type="dxa"/>
            <w:tcBorders>
              <w:top w:val="nil"/>
              <w:left w:val="nil"/>
              <w:bottom w:val="single" w:sz="4" w:space="0" w:color="auto"/>
              <w:right w:val="single" w:sz="4" w:space="0" w:color="auto"/>
            </w:tcBorders>
            <w:shd w:val="clear" w:color="auto" w:fill="auto"/>
            <w:vAlign w:val="center"/>
            <w:hideMark/>
          </w:tcPr>
          <w:p w14:paraId="35CE7F7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hideMark/>
          </w:tcPr>
          <w:p w14:paraId="4DFC426E" w14:textId="1D73567E"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52943E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93D69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A9CD140"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5D144F0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6F28A40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10D638C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B1F114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1E7474F"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Размещение населения по территории земного шара.</w:t>
            </w:r>
          </w:p>
        </w:tc>
        <w:tc>
          <w:tcPr>
            <w:tcW w:w="1275" w:type="dxa"/>
            <w:tcBorders>
              <w:top w:val="nil"/>
              <w:left w:val="nil"/>
              <w:bottom w:val="single" w:sz="4" w:space="0" w:color="auto"/>
              <w:right w:val="single" w:sz="4" w:space="0" w:color="auto"/>
            </w:tcBorders>
            <w:shd w:val="clear" w:color="auto" w:fill="auto"/>
            <w:vAlign w:val="center"/>
            <w:hideMark/>
          </w:tcPr>
          <w:p w14:paraId="70A76C1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61EB097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F2FBF91"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54BEB8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C976259"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Анализ особенностей расселения населения в разных странах и регионах </w:t>
            </w:r>
            <w:proofErr w:type="gramStart"/>
            <w:r w:rsidRPr="00FD4139">
              <w:rPr>
                <w:rFonts w:ascii="Times New Roman" w:hAnsi="Times New Roman"/>
                <w:color w:val="00000A"/>
                <w:sz w:val="24"/>
                <w:szCs w:val="24"/>
              </w:rPr>
              <w:t>мира  и</w:t>
            </w:r>
            <w:proofErr w:type="gramEnd"/>
            <w:r w:rsidRPr="00FD4139">
              <w:rPr>
                <w:rFonts w:ascii="Times New Roman" w:hAnsi="Times New Roman"/>
                <w:color w:val="00000A"/>
                <w:sz w:val="24"/>
                <w:szCs w:val="24"/>
              </w:rPr>
              <w:t xml:space="preserve"> сравнительная оценка качества жизни населения в различных странах и регионах мира</w:t>
            </w:r>
          </w:p>
        </w:tc>
        <w:tc>
          <w:tcPr>
            <w:tcW w:w="1275" w:type="dxa"/>
            <w:tcBorders>
              <w:top w:val="nil"/>
              <w:left w:val="nil"/>
              <w:bottom w:val="single" w:sz="4" w:space="0" w:color="auto"/>
              <w:right w:val="single" w:sz="4" w:space="0" w:color="auto"/>
            </w:tcBorders>
            <w:shd w:val="clear" w:color="auto" w:fill="auto"/>
            <w:vAlign w:val="center"/>
            <w:hideMark/>
          </w:tcPr>
          <w:p w14:paraId="66A4D50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C8D98E7" w14:textId="255F002B"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ЛР4, ЛР5, МП2, МП3, ПР3, ПР4</w:t>
            </w:r>
          </w:p>
        </w:tc>
      </w:tr>
      <w:tr w:rsidR="00AF77DC" w:rsidRPr="00AF77DC" w14:paraId="45BC28B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D4FBDD"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Тема 6 Мировое хозяйство</w:t>
            </w:r>
          </w:p>
        </w:tc>
        <w:tc>
          <w:tcPr>
            <w:tcW w:w="6521" w:type="dxa"/>
            <w:tcBorders>
              <w:top w:val="nil"/>
              <w:left w:val="nil"/>
              <w:bottom w:val="single" w:sz="4" w:space="0" w:color="auto"/>
              <w:right w:val="single" w:sz="4" w:space="0" w:color="auto"/>
            </w:tcBorders>
            <w:shd w:val="clear" w:color="auto" w:fill="auto"/>
            <w:vAlign w:val="center"/>
            <w:hideMark/>
          </w:tcPr>
          <w:p w14:paraId="76CF0D1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0037552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14</w:t>
            </w:r>
          </w:p>
        </w:tc>
        <w:tc>
          <w:tcPr>
            <w:tcW w:w="3402" w:type="dxa"/>
            <w:tcBorders>
              <w:top w:val="nil"/>
              <w:left w:val="nil"/>
              <w:bottom w:val="single" w:sz="4" w:space="0" w:color="auto"/>
              <w:right w:val="single" w:sz="4" w:space="0" w:color="auto"/>
            </w:tcBorders>
            <w:shd w:val="clear" w:color="auto" w:fill="auto"/>
            <w:vAlign w:val="center"/>
            <w:hideMark/>
          </w:tcPr>
          <w:p w14:paraId="65CB5D0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57402AB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E73AB0F"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676347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4FC7A72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964488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7B1AD34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B3214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A111549"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Современные особенности развития мирового хозяйства</w:t>
            </w:r>
          </w:p>
        </w:tc>
        <w:tc>
          <w:tcPr>
            <w:tcW w:w="1275" w:type="dxa"/>
            <w:tcBorders>
              <w:top w:val="nil"/>
              <w:left w:val="nil"/>
              <w:bottom w:val="single" w:sz="4" w:space="0" w:color="auto"/>
              <w:right w:val="single" w:sz="4" w:space="0" w:color="auto"/>
            </w:tcBorders>
            <w:shd w:val="clear" w:color="auto" w:fill="auto"/>
            <w:vAlign w:val="center"/>
            <w:hideMark/>
          </w:tcPr>
          <w:p w14:paraId="1C6A5F9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7E22E6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A7BA33A" w14:textId="77777777" w:rsidTr="00AF77DC">
        <w:trPr>
          <w:trHeight w:val="220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28049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D43E3F3"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w:t>
            </w:r>
          </w:p>
        </w:tc>
        <w:tc>
          <w:tcPr>
            <w:tcW w:w="1275" w:type="dxa"/>
            <w:tcBorders>
              <w:top w:val="nil"/>
              <w:left w:val="nil"/>
              <w:bottom w:val="single" w:sz="4" w:space="0" w:color="auto"/>
              <w:right w:val="single" w:sz="4" w:space="0" w:color="auto"/>
            </w:tcBorders>
            <w:shd w:val="clear" w:color="auto" w:fill="auto"/>
            <w:vAlign w:val="center"/>
            <w:hideMark/>
          </w:tcPr>
          <w:p w14:paraId="408CC0B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2CAD5DE" w14:textId="4576569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ЛР1, ЛР3, МП2, МП6, ПР4, ПР5, ПР6</w:t>
            </w:r>
          </w:p>
        </w:tc>
      </w:tr>
      <w:tr w:rsidR="00AF77DC" w:rsidRPr="00AF77DC" w14:paraId="6DD1721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31D26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26613CDE"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Самостоятельные работы</w:t>
            </w:r>
          </w:p>
        </w:tc>
        <w:tc>
          <w:tcPr>
            <w:tcW w:w="1275" w:type="dxa"/>
            <w:tcBorders>
              <w:top w:val="nil"/>
              <w:left w:val="nil"/>
              <w:bottom w:val="single" w:sz="4" w:space="0" w:color="auto"/>
              <w:right w:val="single" w:sz="4" w:space="0" w:color="auto"/>
            </w:tcBorders>
            <w:shd w:val="clear" w:color="auto" w:fill="auto"/>
            <w:vAlign w:val="center"/>
            <w:hideMark/>
          </w:tcPr>
          <w:p w14:paraId="7B68D1C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7F43F9C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65203B9B" w14:textId="77777777" w:rsidTr="00AF77DC">
        <w:trPr>
          <w:trHeight w:val="220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713153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22149ED"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1275" w:type="dxa"/>
            <w:tcBorders>
              <w:top w:val="nil"/>
              <w:left w:val="nil"/>
              <w:bottom w:val="single" w:sz="4" w:space="0" w:color="auto"/>
              <w:right w:val="single" w:sz="4" w:space="0" w:color="auto"/>
            </w:tcBorders>
            <w:shd w:val="clear" w:color="auto" w:fill="auto"/>
            <w:vAlign w:val="center"/>
            <w:hideMark/>
          </w:tcPr>
          <w:p w14:paraId="621DE15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F5B859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16B360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022239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8BCDDE1"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География отраслей первичной сферы мирового хозяйства</w:t>
            </w:r>
          </w:p>
        </w:tc>
        <w:tc>
          <w:tcPr>
            <w:tcW w:w="1275" w:type="dxa"/>
            <w:tcBorders>
              <w:top w:val="nil"/>
              <w:left w:val="nil"/>
              <w:bottom w:val="single" w:sz="4" w:space="0" w:color="auto"/>
              <w:right w:val="single" w:sz="4" w:space="0" w:color="auto"/>
            </w:tcBorders>
            <w:shd w:val="clear" w:color="auto" w:fill="auto"/>
            <w:vAlign w:val="center"/>
            <w:hideMark/>
          </w:tcPr>
          <w:p w14:paraId="1098E22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428846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D1D00C7" w14:textId="77777777" w:rsidTr="00AF77DC">
        <w:trPr>
          <w:trHeight w:val="18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04C4F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70545CB"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География сельского </w:t>
            </w:r>
            <w:proofErr w:type="gramStart"/>
            <w:r w:rsidRPr="00FD4139">
              <w:rPr>
                <w:rFonts w:ascii="Times New Roman" w:hAnsi="Times New Roman"/>
                <w:color w:val="00000A"/>
                <w:sz w:val="24"/>
                <w:szCs w:val="24"/>
              </w:rPr>
              <w:t>хозяйства..</w:t>
            </w:r>
            <w:proofErr w:type="gramEnd"/>
            <w:r w:rsidRPr="00FD4139">
              <w:rPr>
                <w:rFonts w:ascii="Times New Roman" w:hAnsi="Times New Roman"/>
                <w:color w:val="00000A"/>
                <w:sz w:val="24"/>
                <w:szCs w:val="24"/>
              </w:rPr>
              <w:t xml:space="preserve"> Сельское хозяйство и его экономические особенности. Интенсивное и экстенсивное сельскохозяйственное производство. «Зеленая </w:t>
            </w:r>
            <w:proofErr w:type="spellStart"/>
            <w:proofErr w:type="gramStart"/>
            <w:r w:rsidRPr="00FD4139">
              <w:rPr>
                <w:rFonts w:ascii="Times New Roman" w:hAnsi="Times New Roman"/>
                <w:color w:val="00000A"/>
                <w:sz w:val="24"/>
                <w:szCs w:val="24"/>
              </w:rPr>
              <w:t>революция»и</w:t>
            </w:r>
            <w:proofErr w:type="spellEnd"/>
            <w:proofErr w:type="gramEnd"/>
            <w:r w:rsidRPr="00FD4139">
              <w:rPr>
                <w:rFonts w:ascii="Times New Roman" w:hAnsi="Times New Roman"/>
                <w:color w:val="00000A"/>
                <w:sz w:val="24"/>
                <w:szCs w:val="24"/>
              </w:rPr>
              <w:t xml:space="preserve"> ее основные направления. Агропромышленный комплекс. География мирового растениеводства и животноводства. Лесное хозяйство и лесозаготовка.  </w:t>
            </w:r>
          </w:p>
        </w:tc>
        <w:tc>
          <w:tcPr>
            <w:tcW w:w="1275" w:type="dxa"/>
            <w:tcBorders>
              <w:top w:val="nil"/>
              <w:left w:val="nil"/>
              <w:bottom w:val="single" w:sz="4" w:space="0" w:color="auto"/>
              <w:right w:val="single" w:sz="4" w:space="0" w:color="auto"/>
            </w:tcBorders>
            <w:shd w:val="clear" w:color="auto" w:fill="auto"/>
            <w:vAlign w:val="center"/>
            <w:hideMark/>
          </w:tcPr>
          <w:p w14:paraId="3053659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A6C704D" w14:textId="31E5F3C5"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ЛР4, ЛР5, МП2, МП3, ПР3, ПР4</w:t>
            </w:r>
          </w:p>
        </w:tc>
      </w:tr>
      <w:tr w:rsidR="00AF77DC" w:rsidRPr="00AF77DC" w14:paraId="7DC36A1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CB3C51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79C9AF4"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4DF18B2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6747BE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F625C1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CC9241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B7B0B7B"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Определение хозяйственной специализации стран и регионов мира</w:t>
            </w:r>
          </w:p>
        </w:tc>
        <w:tc>
          <w:tcPr>
            <w:tcW w:w="1275" w:type="dxa"/>
            <w:tcBorders>
              <w:top w:val="nil"/>
              <w:left w:val="nil"/>
              <w:bottom w:val="single" w:sz="4" w:space="0" w:color="auto"/>
              <w:right w:val="single" w:sz="4" w:space="0" w:color="auto"/>
            </w:tcBorders>
            <w:shd w:val="clear" w:color="auto" w:fill="auto"/>
            <w:vAlign w:val="center"/>
            <w:hideMark/>
          </w:tcPr>
          <w:p w14:paraId="1A74483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7A02902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15B33E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B74233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176EF2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4AC1C20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63C462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77D188A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E335E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197CAF7"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1. подготовка сообщений и презентаций</w:t>
            </w:r>
          </w:p>
        </w:tc>
        <w:tc>
          <w:tcPr>
            <w:tcW w:w="1275" w:type="dxa"/>
            <w:tcBorders>
              <w:top w:val="nil"/>
              <w:left w:val="nil"/>
              <w:bottom w:val="single" w:sz="4" w:space="0" w:color="auto"/>
              <w:right w:val="single" w:sz="4" w:space="0" w:color="auto"/>
            </w:tcBorders>
            <w:shd w:val="clear" w:color="auto" w:fill="auto"/>
            <w:vAlign w:val="center"/>
            <w:hideMark/>
          </w:tcPr>
          <w:p w14:paraId="47523CB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8F05AA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29267B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C74A1B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16DFB05"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2. изучение дополнительной литературы</w:t>
            </w:r>
          </w:p>
        </w:tc>
        <w:tc>
          <w:tcPr>
            <w:tcW w:w="1275" w:type="dxa"/>
            <w:tcBorders>
              <w:top w:val="nil"/>
              <w:left w:val="nil"/>
              <w:bottom w:val="single" w:sz="4" w:space="0" w:color="auto"/>
              <w:right w:val="single" w:sz="4" w:space="0" w:color="auto"/>
            </w:tcBorders>
            <w:shd w:val="clear" w:color="auto" w:fill="auto"/>
            <w:vAlign w:val="center"/>
            <w:hideMark/>
          </w:tcPr>
          <w:p w14:paraId="5343D87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CD42B6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3359E1E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5A181AA"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Тема 7 Регионы мира</w:t>
            </w:r>
          </w:p>
        </w:tc>
        <w:tc>
          <w:tcPr>
            <w:tcW w:w="6521" w:type="dxa"/>
            <w:tcBorders>
              <w:top w:val="nil"/>
              <w:left w:val="nil"/>
              <w:bottom w:val="single" w:sz="4" w:space="0" w:color="auto"/>
              <w:right w:val="single" w:sz="4" w:space="0" w:color="auto"/>
            </w:tcBorders>
            <w:shd w:val="clear" w:color="auto" w:fill="auto"/>
            <w:vAlign w:val="center"/>
            <w:hideMark/>
          </w:tcPr>
          <w:p w14:paraId="7FF83AB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70F13DC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10</w:t>
            </w:r>
          </w:p>
        </w:tc>
        <w:tc>
          <w:tcPr>
            <w:tcW w:w="3402" w:type="dxa"/>
            <w:tcBorders>
              <w:top w:val="nil"/>
              <w:left w:val="nil"/>
              <w:bottom w:val="single" w:sz="4" w:space="0" w:color="auto"/>
              <w:right w:val="single" w:sz="4" w:space="0" w:color="auto"/>
            </w:tcBorders>
            <w:shd w:val="clear" w:color="auto" w:fill="auto"/>
            <w:vAlign w:val="center"/>
            <w:hideMark/>
          </w:tcPr>
          <w:p w14:paraId="71DC815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16C75C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3C6743"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A5230F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E2DFD8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562FC0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2D5D9FD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8EF6B8D"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3FDB74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276DA57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3472A62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46D9A05"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C96A8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909513A"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География населения и хозяйства Зарубежной Европы и Зарубежной Азии</w:t>
            </w:r>
          </w:p>
        </w:tc>
        <w:tc>
          <w:tcPr>
            <w:tcW w:w="1275" w:type="dxa"/>
            <w:tcBorders>
              <w:top w:val="nil"/>
              <w:left w:val="nil"/>
              <w:bottom w:val="single" w:sz="4" w:space="0" w:color="auto"/>
              <w:right w:val="single" w:sz="4" w:space="0" w:color="auto"/>
            </w:tcBorders>
            <w:shd w:val="clear" w:color="auto" w:fill="auto"/>
            <w:vAlign w:val="center"/>
            <w:hideMark/>
          </w:tcPr>
          <w:p w14:paraId="757E0C4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FAA543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D0A0B8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BA9C2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104E141"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Место и роль Зарубежной Европы в мире.</w:t>
            </w:r>
          </w:p>
        </w:tc>
        <w:tc>
          <w:tcPr>
            <w:tcW w:w="1275" w:type="dxa"/>
            <w:tcBorders>
              <w:top w:val="nil"/>
              <w:left w:val="nil"/>
              <w:bottom w:val="single" w:sz="4" w:space="0" w:color="auto"/>
              <w:right w:val="single" w:sz="4" w:space="0" w:color="auto"/>
            </w:tcBorders>
            <w:shd w:val="clear" w:color="auto" w:fill="auto"/>
            <w:vAlign w:val="center"/>
            <w:hideMark/>
          </w:tcPr>
          <w:p w14:paraId="33423BB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0EFA227F" w14:textId="4C96A543"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ЛР4, ЛР5, МП2, МП3, ПР3, ПР4</w:t>
            </w:r>
          </w:p>
        </w:tc>
      </w:tr>
      <w:tr w:rsidR="00AF77DC" w:rsidRPr="00AF77DC" w14:paraId="20F6BB46"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5695B1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5D8CBD9"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Особенности географического </w:t>
            </w:r>
            <w:proofErr w:type="gramStart"/>
            <w:r w:rsidRPr="00FD4139">
              <w:rPr>
                <w:rFonts w:ascii="Times New Roman" w:hAnsi="Times New Roman"/>
                <w:color w:val="00000A"/>
                <w:sz w:val="24"/>
                <w:szCs w:val="24"/>
              </w:rPr>
              <w:t>положения  региона</w:t>
            </w:r>
            <w:proofErr w:type="gramEnd"/>
            <w:r w:rsidRPr="00FD4139">
              <w:rPr>
                <w:rFonts w:ascii="Times New Roman" w:hAnsi="Times New Roman"/>
                <w:color w:val="00000A"/>
                <w:sz w:val="24"/>
                <w:szCs w:val="24"/>
              </w:rPr>
              <w:t xml:space="preserve">. История формирования его политической карты. Характерные </w:t>
            </w:r>
            <w:proofErr w:type="gramStart"/>
            <w:r w:rsidRPr="00FD4139">
              <w:rPr>
                <w:rFonts w:ascii="Times New Roman" w:hAnsi="Times New Roman"/>
                <w:color w:val="00000A"/>
                <w:sz w:val="24"/>
                <w:szCs w:val="24"/>
              </w:rPr>
              <w:t>черты  природно</w:t>
            </w:r>
            <w:proofErr w:type="gramEnd"/>
            <w:r w:rsidRPr="00FD4139">
              <w:rPr>
                <w:rFonts w:ascii="Times New Roman" w:hAnsi="Times New Roman"/>
                <w:color w:val="00000A"/>
                <w:sz w:val="24"/>
                <w:szCs w:val="24"/>
              </w:rPr>
              <w:t>-ресурсного потенциала, населения и хозяйства.</w:t>
            </w:r>
          </w:p>
        </w:tc>
        <w:tc>
          <w:tcPr>
            <w:tcW w:w="1275" w:type="dxa"/>
            <w:tcBorders>
              <w:top w:val="nil"/>
              <w:left w:val="nil"/>
              <w:bottom w:val="single" w:sz="4" w:space="0" w:color="auto"/>
              <w:right w:val="single" w:sz="4" w:space="0" w:color="auto"/>
            </w:tcBorders>
            <w:shd w:val="clear" w:color="auto" w:fill="auto"/>
            <w:vAlign w:val="center"/>
            <w:hideMark/>
          </w:tcPr>
          <w:p w14:paraId="49112C8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2E5478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109F6F4B"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47B381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76244F2E"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Отрасли международной специализации. Территориальная структура хозяйства. Германия и Великобритания как ведущие страны Зарубежной Европы.</w:t>
            </w:r>
          </w:p>
        </w:tc>
        <w:tc>
          <w:tcPr>
            <w:tcW w:w="1275" w:type="dxa"/>
            <w:tcBorders>
              <w:top w:val="nil"/>
              <w:left w:val="nil"/>
              <w:bottom w:val="single" w:sz="4" w:space="0" w:color="auto"/>
              <w:right w:val="single" w:sz="4" w:space="0" w:color="auto"/>
            </w:tcBorders>
            <w:shd w:val="clear" w:color="auto" w:fill="auto"/>
            <w:vAlign w:val="center"/>
            <w:hideMark/>
          </w:tcPr>
          <w:p w14:paraId="69FE7CB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63034CA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C79A6AB"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7D499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47C17CB"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Условия их формирования и развития. Особенности политической системы. Природно-</w:t>
            </w:r>
            <w:proofErr w:type="gramStart"/>
            <w:r w:rsidRPr="00FD4139">
              <w:rPr>
                <w:rFonts w:ascii="Times New Roman" w:hAnsi="Times New Roman"/>
                <w:color w:val="00000A"/>
                <w:sz w:val="24"/>
                <w:szCs w:val="24"/>
              </w:rPr>
              <w:t>ресурсный  потенциал</w:t>
            </w:r>
            <w:proofErr w:type="gramEnd"/>
            <w:r w:rsidRPr="00FD4139">
              <w:rPr>
                <w:rFonts w:ascii="Times New Roman" w:hAnsi="Times New Roman"/>
                <w:color w:val="00000A"/>
                <w:sz w:val="24"/>
                <w:szCs w:val="24"/>
              </w:rPr>
              <w:t>, население, ведущие отрасти  хозяйства и их территориальная структура.</w:t>
            </w:r>
          </w:p>
        </w:tc>
        <w:tc>
          <w:tcPr>
            <w:tcW w:w="1275" w:type="dxa"/>
            <w:tcBorders>
              <w:top w:val="nil"/>
              <w:left w:val="nil"/>
              <w:bottom w:val="single" w:sz="4" w:space="0" w:color="auto"/>
              <w:right w:val="single" w:sz="4" w:space="0" w:color="auto"/>
            </w:tcBorders>
            <w:shd w:val="clear" w:color="auto" w:fill="auto"/>
            <w:vAlign w:val="center"/>
            <w:hideMark/>
          </w:tcPr>
          <w:p w14:paraId="77A9919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F43860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FA3DBD6"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6447EF"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72896EF"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Место и роль Зарубежной Азии в мире. Особенности географического </w:t>
            </w:r>
            <w:proofErr w:type="gramStart"/>
            <w:r w:rsidRPr="00FD4139">
              <w:rPr>
                <w:rFonts w:ascii="Times New Roman" w:hAnsi="Times New Roman"/>
                <w:color w:val="00000A"/>
                <w:sz w:val="24"/>
                <w:szCs w:val="24"/>
              </w:rPr>
              <w:t>положения  региона</w:t>
            </w:r>
            <w:proofErr w:type="gramEnd"/>
            <w:r w:rsidRPr="00FD4139">
              <w:rPr>
                <w:rFonts w:ascii="Times New Roman" w:hAnsi="Times New Roman"/>
                <w:color w:val="00000A"/>
                <w:sz w:val="24"/>
                <w:szCs w:val="24"/>
              </w:rPr>
              <w:t>. История формирования его политической карты.</w:t>
            </w:r>
          </w:p>
        </w:tc>
        <w:tc>
          <w:tcPr>
            <w:tcW w:w="1275" w:type="dxa"/>
            <w:tcBorders>
              <w:top w:val="nil"/>
              <w:left w:val="nil"/>
              <w:bottom w:val="single" w:sz="4" w:space="0" w:color="auto"/>
              <w:right w:val="single" w:sz="4" w:space="0" w:color="auto"/>
            </w:tcBorders>
            <w:shd w:val="clear" w:color="auto" w:fill="auto"/>
            <w:vAlign w:val="center"/>
            <w:hideMark/>
          </w:tcPr>
          <w:p w14:paraId="0B33131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16FF8A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2C0C6F8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C359C8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C29D37"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Самостоятельные работы</w:t>
            </w:r>
          </w:p>
        </w:tc>
        <w:tc>
          <w:tcPr>
            <w:tcW w:w="1275" w:type="dxa"/>
            <w:tcBorders>
              <w:top w:val="nil"/>
              <w:left w:val="nil"/>
              <w:bottom w:val="single" w:sz="4" w:space="0" w:color="auto"/>
              <w:right w:val="single" w:sz="4" w:space="0" w:color="auto"/>
            </w:tcBorders>
            <w:shd w:val="clear" w:color="auto" w:fill="auto"/>
            <w:vAlign w:val="center"/>
            <w:hideMark/>
          </w:tcPr>
          <w:p w14:paraId="28162D5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75D5F45C" w14:textId="057D371D"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ЛР1, ЛР3, МП2, МП6, ПР4, ПР5, ПР6</w:t>
            </w:r>
          </w:p>
        </w:tc>
      </w:tr>
      <w:tr w:rsidR="00AF77DC" w:rsidRPr="00AF77DC" w14:paraId="56A84E92"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41E419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7C616C4"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 xml:space="preserve">Характерные </w:t>
            </w:r>
            <w:proofErr w:type="gramStart"/>
            <w:r w:rsidRPr="00FD4139">
              <w:rPr>
                <w:rFonts w:ascii="Times New Roman" w:hAnsi="Times New Roman"/>
                <w:color w:val="00000A"/>
                <w:sz w:val="24"/>
                <w:szCs w:val="24"/>
              </w:rPr>
              <w:t>черты  природно</w:t>
            </w:r>
            <w:proofErr w:type="gramEnd"/>
            <w:r w:rsidRPr="00FD4139">
              <w:rPr>
                <w:rFonts w:ascii="Times New Roman" w:hAnsi="Times New Roman"/>
                <w:color w:val="00000A"/>
                <w:sz w:val="24"/>
                <w:szCs w:val="24"/>
              </w:rPr>
              <w:t>-ресурсного потенциала, населения и хозяйства. Отрасли международной специализации. Территориальная структура хозяйства.</w:t>
            </w:r>
          </w:p>
        </w:tc>
        <w:tc>
          <w:tcPr>
            <w:tcW w:w="1275" w:type="dxa"/>
            <w:tcBorders>
              <w:top w:val="nil"/>
              <w:left w:val="nil"/>
              <w:bottom w:val="single" w:sz="4" w:space="0" w:color="auto"/>
              <w:right w:val="single" w:sz="4" w:space="0" w:color="auto"/>
            </w:tcBorders>
            <w:shd w:val="clear" w:color="auto" w:fill="auto"/>
            <w:vAlign w:val="center"/>
            <w:hideMark/>
          </w:tcPr>
          <w:p w14:paraId="156434F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04FF64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AEE2C77"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DB212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E931D59"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w:t>
            </w:r>
          </w:p>
        </w:tc>
        <w:tc>
          <w:tcPr>
            <w:tcW w:w="1275" w:type="dxa"/>
            <w:tcBorders>
              <w:top w:val="nil"/>
              <w:left w:val="nil"/>
              <w:bottom w:val="single" w:sz="4" w:space="0" w:color="auto"/>
              <w:right w:val="single" w:sz="4" w:space="0" w:color="auto"/>
            </w:tcBorders>
            <w:shd w:val="clear" w:color="auto" w:fill="auto"/>
            <w:vAlign w:val="center"/>
            <w:hideMark/>
          </w:tcPr>
          <w:p w14:paraId="0CD9ACD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5C753F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8D67DB4"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2C880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D6A5FBC"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Природно-</w:t>
            </w:r>
            <w:proofErr w:type="gramStart"/>
            <w:r w:rsidRPr="00FD4139">
              <w:rPr>
                <w:rFonts w:ascii="Times New Roman" w:hAnsi="Times New Roman"/>
                <w:color w:val="00000A"/>
                <w:sz w:val="24"/>
                <w:szCs w:val="24"/>
              </w:rPr>
              <w:t>ресурсный  потенциал</w:t>
            </w:r>
            <w:proofErr w:type="gramEnd"/>
            <w:r w:rsidRPr="00FD4139">
              <w:rPr>
                <w:rFonts w:ascii="Times New Roman" w:hAnsi="Times New Roman"/>
                <w:color w:val="00000A"/>
                <w:sz w:val="24"/>
                <w:szCs w:val="24"/>
              </w:rPr>
              <w:t>, население, ведущие отрасти  хозяйства и их территориальная структура. География населения и хозяйства Африки и Северной Америки</w:t>
            </w:r>
          </w:p>
        </w:tc>
        <w:tc>
          <w:tcPr>
            <w:tcW w:w="1275" w:type="dxa"/>
            <w:tcBorders>
              <w:top w:val="nil"/>
              <w:left w:val="nil"/>
              <w:bottom w:val="single" w:sz="4" w:space="0" w:color="auto"/>
              <w:right w:val="single" w:sz="4" w:space="0" w:color="auto"/>
            </w:tcBorders>
            <w:shd w:val="clear" w:color="auto" w:fill="auto"/>
            <w:vAlign w:val="center"/>
            <w:hideMark/>
          </w:tcPr>
          <w:p w14:paraId="04E7932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306040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AF4BE0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A13C7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9914B8" w14:textId="77777777" w:rsidR="00FD4139" w:rsidRPr="00FD4139" w:rsidRDefault="00FD4139" w:rsidP="00FD4139">
            <w:pPr>
              <w:spacing w:after="0" w:line="240" w:lineRule="auto"/>
              <w:rPr>
                <w:rFonts w:ascii="Times New Roman" w:hAnsi="Times New Roman"/>
                <w:color w:val="00000A"/>
                <w:sz w:val="24"/>
                <w:szCs w:val="24"/>
              </w:rPr>
            </w:pPr>
            <w:r w:rsidRPr="00FD4139">
              <w:rPr>
                <w:rFonts w:ascii="Times New Roman" w:hAnsi="Times New Roman"/>
                <w:color w:val="00000A"/>
                <w:sz w:val="24"/>
                <w:szCs w:val="24"/>
              </w:rPr>
              <w:t>Место и роль Африки в мире.</w:t>
            </w:r>
          </w:p>
        </w:tc>
        <w:tc>
          <w:tcPr>
            <w:tcW w:w="1275" w:type="dxa"/>
            <w:tcBorders>
              <w:top w:val="nil"/>
              <w:left w:val="nil"/>
              <w:bottom w:val="single" w:sz="4" w:space="0" w:color="auto"/>
              <w:right w:val="single" w:sz="4" w:space="0" w:color="auto"/>
            </w:tcBorders>
            <w:shd w:val="clear" w:color="auto" w:fill="auto"/>
            <w:vAlign w:val="center"/>
            <w:hideMark/>
          </w:tcPr>
          <w:p w14:paraId="6EBCA3D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5E7715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FD4139" w:rsidRPr="00AF77DC" w14:paraId="2D5E6DD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2BB43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9AD845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14:paraId="20BBAA3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67</w:t>
            </w:r>
          </w:p>
        </w:tc>
        <w:tc>
          <w:tcPr>
            <w:tcW w:w="3402" w:type="dxa"/>
            <w:tcBorders>
              <w:top w:val="nil"/>
              <w:left w:val="nil"/>
              <w:bottom w:val="single" w:sz="4" w:space="0" w:color="auto"/>
              <w:right w:val="single" w:sz="4" w:space="0" w:color="auto"/>
            </w:tcBorders>
            <w:shd w:val="clear" w:color="auto" w:fill="auto"/>
            <w:vAlign w:val="center"/>
            <w:hideMark/>
          </w:tcPr>
          <w:p w14:paraId="5A7DF64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77FF287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A7CB3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Раздел 2 Экология</w:t>
            </w:r>
          </w:p>
        </w:tc>
        <w:tc>
          <w:tcPr>
            <w:tcW w:w="6521" w:type="dxa"/>
            <w:tcBorders>
              <w:top w:val="nil"/>
              <w:left w:val="nil"/>
              <w:bottom w:val="single" w:sz="4" w:space="0" w:color="auto"/>
              <w:right w:val="single" w:sz="4" w:space="0" w:color="auto"/>
            </w:tcBorders>
            <w:shd w:val="clear" w:color="auto" w:fill="auto"/>
            <w:vAlign w:val="center"/>
            <w:hideMark/>
          </w:tcPr>
          <w:p w14:paraId="322B99C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DB6515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65C24D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0620794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BF886A"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Введение в дисциплину</w:t>
            </w:r>
          </w:p>
        </w:tc>
        <w:tc>
          <w:tcPr>
            <w:tcW w:w="6521" w:type="dxa"/>
            <w:tcBorders>
              <w:top w:val="nil"/>
              <w:left w:val="nil"/>
              <w:bottom w:val="single" w:sz="4" w:space="0" w:color="auto"/>
              <w:right w:val="single" w:sz="4" w:space="0" w:color="auto"/>
            </w:tcBorders>
            <w:shd w:val="clear" w:color="auto" w:fill="auto"/>
            <w:vAlign w:val="center"/>
            <w:hideMark/>
          </w:tcPr>
          <w:p w14:paraId="58E10CAB"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4CAFE4D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12EC164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2195F02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6D8F1C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BBF60F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27F7B42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64C62C1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9206C3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02AEFC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A3E209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Объект изучения экологии — взаимодействие живых систем. История развития</w:t>
            </w:r>
          </w:p>
        </w:tc>
        <w:tc>
          <w:tcPr>
            <w:tcW w:w="1275" w:type="dxa"/>
            <w:tcBorders>
              <w:top w:val="nil"/>
              <w:left w:val="nil"/>
              <w:bottom w:val="single" w:sz="4" w:space="0" w:color="auto"/>
              <w:right w:val="single" w:sz="4" w:space="0" w:color="auto"/>
            </w:tcBorders>
            <w:shd w:val="clear" w:color="auto" w:fill="auto"/>
            <w:vAlign w:val="center"/>
            <w:hideMark/>
          </w:tcPr>
          <w:p w14:paraId="1C75965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6614DAF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7174104"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E4BFA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1198D6D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экологии. Методы, используемые в экологических исследованиях1. Роль экологии в формировании современной картины мира и в практической деятельности людей.</w:t>
            </w:r>
          </w:p>
        </w:tc>
        <w:tc>
          <w:tcPr>
            <w:tcW w:w="1275" w:type="dxa"/>
            <w:tcBorders>
              <w:top w:val="nil"/>
              <w:left w:val="nil"/>
              <w:bottom w:val="single" w:sz="4" w:space="0" w:color="auto"/>
              <w:right w:val="single" w:sz="4" w:space="0" w:color="auto"/>
            </w:tcBorders>
            <w:shd w:val="clear" w:color="auto" w:fill="auto"/>
            <w:vAlign w:val="center"/>
            <w:hideMark/>
          </w:tcPr>
          <w:p w14:paraId="2F779F7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1B2EA25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56EA778D"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262CF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D98CD6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 Подготовка материала по темам: «Возможности управления лесными ресурсами в рамках концепции устойчивого развития»</w:t>
            </w:r>
          </w:p>
        </w:tc>
        <w:tc>
          <w:tcPr>
            <w:tcW w:w="1275" w:type="dxa"/>
            <w:tcBorders>
              <w:top w:val="nil"/>
              <w:left w:val="nil"/>
              <w:bottom w:val="single" w:sz="4" w:space="0" w:color="auto"/>
              <w:right w:val="single" w:sz="4" w:space="0" w:color="auto"/>
            </w:tcBorders>
            <w:shd w:val="clear" w:color="auto" w:fill="auto"/>
            <w:vAlign w:val="center"/>
            <w:hideMark/>
          </w:tcPr>
          <w:p w14:paraId="3A0C22E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EA339B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934022B"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F9341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25118D9"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Возможности управления почвенными ресурсами в рамках концепции устой-</w:t>
            </w:r>
          </w:p>
        </w:tc>
        <w:tc>
          <w:tcPr>
            <w:tcW w:w="1275" w:type="dxa"/>
            <w:tcBorders>
              <w:top w:val="nil"/>
              <w:left w:val="nil"/>
              <w:bottom w:val="single" w:sz="4" w:space="0" w:color="auto"/>
              <w:right w:val="single" w:sz="4" w:space="0" w:color="auto"/>
            </w:tcBorders>
            <w:shd w:val="clear" w:color="auto" w:fill="auto"/>
            <w:vAlign w:val="center"/>
            <w:hideMark/>
          </w:tcPr>
          <w:p w14:paraId="1C330E4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6DB7A4A3" w14:textId="240CCE0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7FE54D7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B43F65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94DABAA"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чивого развития.</w:t>
            </w:r>
          </w:p>
        </w:tc>
        <w:tc>
          <w:tcPr>
            <w:tcW w:w="1275" w:type="dxa"/>
            <w:tcBorders>
              <w:top w:val="nil"/>
              <w:left w:val="nil"/>
              <w:bottom w:val="single" w:sz="4" w:space="0" w:color="auto"/>
              <w:right w:val="single" w:sz="4" w:space="0" w:color="auto"/>
            </w:tcBorders>
            <w:shd w:val="clear" w:color="auto" w:fill="auto"/>
            <w:vAlign w:val="center"/>
            <w:hideMark/>
          </w:tcPr>
          <w:p w14:paraId="53BF669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hideMark/>
          </w:tcPr>
          <w:p w14:paraId="70D03DF1" w14:textId="715085B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AA2DED5"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DAE03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9D8B183"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 Возобновляемые и </w:t>
            </w:r>
            <w:proofErr w:type="spellStart"/>
            <w:r w:rsidRPr="00FD4139">
              <w:rPr>
                <w:rFonts w:ascii="Times New Roman" w:hAnsi="Times New Roman"/>
                <w:color w:val="1D1B11"/>
                <w:sz w:val="24"/>
                <w:szCs w:val="24"/>
              </w:rPr>
              <w:t>невозобновляемые</w:t>
            </w:r>
            <w:proofErr w:type="spellEnd"/>
            <w:r w:rsidRPr="00FD4139">
              <w:rPr>
                <w:rFonts w:ascii="Times New Roman" w:hAnsi="Times New Roman"/>
                <w:color w:val="1D1B11"/>
                <w:sz w:val="24"/>
                <w:szCs w:val="24"/>
              </w:rPr>
              <w:t xml:space="preserve"> ресурсы: способы решения проблемы исчерпаемости.</w:t>
            </w:r>
          </w:p>
        </w:tc>
        <w:tc>
          <w:tcPr>
            <w:tcW w:w="1275" w:type="dxa"/>
            <w:tcBorders>
              <w:top w:val="nil"/>
              <w:left w:val="nil"/>
              <w:bottom w:val="single" w:sz="4" w:space="0" w:color="auto"/>
              <w:right w:val="single" w:sz="4" w:space="0" w:color="auto"/>
            </w:tcBorders>
            <w:shd w:val="clear" w:color="auto" w:fill="auto"/>
            <w:vAlign w:val="center"/>
            <w:hideMark/>
          </w:tcPr>
          <w:p w14:paraId="691EE16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60B92A91" w14:textId="1A344332"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71B47FD2"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4B694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9125862"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Земельный фонд и его динамика под влиянием антропогенных факторов.</w:t>
            </w:r>
          </w:p>
        </w:tc>
        <w:tc>
          <w:tcPr>
            <w:tcW w:w="1275" w:type="dxa"/>
            <w:tcBorders>
              <w:top w:val="nil"/>
              <w:left w:val="nil"/>
              <w:bottom w:val="single" w:sz="4" w:space="0" w:color="auto"/>
              <w:right w:val="single" w:sz="4" w:space="0" w:color="auto"/>
            </w:tcBorders>
            <w:shd w:val="clear" w:color="auto" w:fill="auto"/>
            <w:vAlign w:val="center"/>
            <w:hideMark/>
          </w:tcPr>
          <w:p w14:paraId="1FD552B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55D1EE6C" w14:textId="1626EE6B"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4B02AA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4988C4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B4A7CB2"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История и развитие концепции устойчивого развития.</w:t>
            </w:r>
          </w:p>
        </w:tc>
        <w:tc>
          <w:tcPr>
            <w:tcW w:w="1275" w:type="dxa"/>
            <w:tcBorders>
              <w:top w:val="nil"/>
              <w:left w:val="nil"/>
              <w:bottom w:val="single" w:sz="4" w:space="0" w:color="auto"/>
              <w:right w:val="single" w:sz="4" w:space="0" w:color="auto"/>
            </w:tcBorders>
            <w:shd w:val="clear" w:color="auto" w:fill="auto"/>
            <w:vAlign w:val="center"/>
            <w:hideMark/>
          </w:tcPr>
          <w:p w14:paraId="539EB0F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09F91BE7" w14:textId="6C7734FA"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6493ECB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56162A5"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Тема 1</w:t>
            </w:r>
          </w:p>
        </w:tc>
        <w:tc>
          <w:tcPr>
            <w:tcW w:w="6521" w:type="dxa"/>
            <w:tcBorders>
              <w:top w:val="nil"/>
              <w:left w:val="nil"/>
              <w:bottom w:val="single" w:sz="4" w:space="0" w:color="auto"/>
              <w:right w:val="single" w:sz="4" w:space="0" w:color="auto"/>
            </w:tcBorders>
            <w:shd w:val="clear" w:color="auto" w:fill="auto"/>
            <w:vAlign w:val="center"/>
            <w:hideMark/>
          </w:tcPr>
          <w:p w14:paraId="64123832"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2A02B15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445AA5B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1113151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9EC1746"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Экология как научная</w:t>
            </w:r>
          </w:p>
        </w:tc>
        <w:tc>
          <w:tcPr>
            <w:tcW w:w="6521" w:type="dxa"/>
            <w:tcBorders>
              <w:top w:val="nil"/>
              <w:left w:val="nil"/>
              <w:bottom w:val="single" w:sz="4" w:space="0" w:color="auto"/>
              <w:right w:val="single" w:sz="4" w:space="0" w:color="auto"/>
            </w:tcBorders>
            <w:shd w:val="clear" w:color="auto" w:fill="auto"/>
            <w:vAlign w:val="center"/>
            <w:hideMark/>
          </w:tcPr>
          <w:p w14:paraId="11458B29"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3F8563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118B1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40DA875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1D756B"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дисциплина</w:t>
            </w:r>
          </w:p>
        </w:tc>
        <w:tc>
          <w:tcPr>
            <w:tcW w:w="6521" w:type="dxa"/>
            <w:tcBorders>
              <w:top w:val="nil"/>
              <w:left w:val="nil"/>
              <w:bottom w:val="single" w:sz="4" w:space="0" w:color="auto"/>
              <w:right w:val="single" w:sz="4" w:space="0" w:color="auto"/>
            </w:tcBorders>
            <w:shd w:val="clear" w:color="auto" w:fill="auto"/>
            <w:vAlign w:val="center"/>
            <w:hideMark/>
          </w:tcPr>
          <w:p w14:paraId="192E3DB9"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02B05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347E3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0A111E0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CC687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4D04D56"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Практическая работа</w:t>
            </w:r>
          </w:p>
        </w:tc>
        <w:tc>
          <w:tcPr>
            <w:tcW w:w="1275" w:type="dxa"/>
            <w:tcBorders>
              <w:top w:val="nil"/>
              <w:left w:val="nil"/>
              <w:bottom w:val="single" w:sz="4" w:space="0" w:color="auto"/>
              <w:right w:val="single" w:sz="4" w:space="0" w:color="auto"/>
            </w:tcBorders>
            <w:shd w:val="clear" w:color="auto" w:fill="auto"/>
            <w:vAlign w:val="center"/>
            <w:hideMark/>
          </w:tcPr>
          <w:p w14:paraId="3633A73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76A3EEE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215FB0BA"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DB929F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38AB5A7"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Описание антропогенных изменений в естественных природных ландшафтах местности, окружающей обучающегося</w:t>
            </w:r>
          </w:p>
        </w:tc>
        <w:tc>
          <w:tcPr>
            <w:tcW w:w="1275" w:type="dxa"/>
            <w:tcBorders>
              <w:top w:val="nil"/>
              <w:left w:val="nil"/>
              <w:bottom w:val="single" w:sz="4" w:space="0" w:color="auto"/>
              <w:right w:val="single" w:sz="4" w:space="0" w:color="auto"/>
            </w:tcBorders>
            <w:shd w:val="clear" w:color="auto" w:fill="auto"/>
            <w:vAlign w:val="center"/>
            <w:hideMark/>
          </w:tcPr>
          <w:p w14:paraId="0B679CD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0F991E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17C213BB"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0B869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8364EF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Подготовка материала по темам: «• Причины возникновения экологических проблем в городе.</w:t>
            </w:r>
          </w:p>
        </w:tc>
        <w:tc>
          <w:tcPr>
            <w:tcW w:w="1275" w:type="dxa"/>
            <w:tcBorders>
              <w:top w:val="nil"/>
              <w:left w:val="nil"/>
              <w:bottom w:val="single" w:sz="4" w:space="0" w:color="auto"/>
              <w:right w:val="single" w:sz="4" w:space="0" w:color="auto"/>
            </w:tcBorders>
            <w:shd w:val="clear" w:color="auto" w:fill="auto"/>
            <w:vAlign w:val="center"/>
            <w:hideMark/>
          </w:tcPr>
          <w:p w14:paraId="467FBE3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DB1C43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37AA8CE"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B7BAFE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318B30C"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Причины возникновения экологических проблем в сельской местности.</w:t>
            </w:r>
          </w:p>
        </w:tc>
        <w:tc>
          <w:tcPr>
            <w:tcW w:w="1275" w:type="dxa"/>
            <w:tcBorders>
              <w:top w:val="nil"/>
              <w:left w:val="nil"/>
              <w:bottom w:val="single" w:sz="4" w:space="0" w:color="auto"/>
              <w:right w:val="single" w:sz="4" w:space="0" w:color="auto"/>
            </w:tcBorders>
            <w:shd w:val="clear" w:color="auto" w:fill="auto"/>
            <w:vAlign w:val="center"/>
            <w:hideMark/>
          </w:tcPr>
          <w:p w14:paraId="0599A3B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72293F9F" w14:textId="29A18F8D"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50F90518"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3AAAC0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5952237"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Проблемы водных ресурсов и способы их решения (на примере России).</w:t>
            </w:r>
          </w:p>
        </w:tc>
        <w:tc>
          <w:tcPr>
            <w:tcW w:w="1275" w:type="dxa"/>
            <w:tcBorders>
              <w:top w:val="nil"/>
              <w:left w:val="nil"/>
              <w:bottom w:val="single" w:sz="4" w:space="0" w:color="auto"/>
              <w:right w:val="single" w:sz="4" w:space="0" w:color="auto"/>
            </w:tcBorders>
            <w:shd w:val="clear" w:color="auto" w:fill="auto"/>
            <w:vAlign w:val="center"/>
            <w:hideMark/>
          </w:tcPr>
          <w:p w14:paraId="054E63E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2B5AAF04" w14:textId="24CB9EE4"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E6217D3"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453EF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78E3E8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Проблемы почвенной эрозии и способы ее решения в России.</w:t>
            </w:r>
          </w:p>
        </w:tc>
        <w:tc>
          <w:tcPr>
            <w:tcW w:w="1275" w:type="dxa"/>
            <w:tcBorders>
              <w:top w:val="nil"/>
              <w:left w:val="nil"/>
              <w:bottom w:val="single" w:sz="4" w:space="0" w:color="auto"/>
              <w:right w:val="single" w:sz="4" w:space="0" w:color="auto"/>
            </w:tcBorders>
            <w:shd w:val="clear" w:color="auto" w:fill="auto"/>
            <w:vAlign w:val="center"/>
            <w:hideMark/>
          </w:tcPr>
          <w:p w14:paraId="7700EFE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7A0008E4" w14:textId="09BAB47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F0F551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38E36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5577BF1A"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Проблемы устойчивости лесных экосистем в России.</w:t>
            </w:r>
          </w:p>
        </w:tc>
        <w:tc>
          <w:tcPr>
            <w:tcW w:w="1275" w:type="dxa"/>
            <w:tcBorders>
              <w:top w:val="nil"/>
              <w:left w:val="nil"/>
              <w:bottom w:val="single" w:sz="4" w:space="0" w:color="auto"/>
              <w:right w:val="single" w:sz="4" w:space="0" w:color="auto"/>
            </w:tcBorders>
            <w:shd w:val="clear" w:color="auto" w:fill="auto"/>
            <w:vAlign w:val="center"/>
            <w:hideMark/>
          </w:tcPr>
          <w:p w14:paraId="6DEB317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72D6A1EF" w14:textId="3C70438F"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7C69E02"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3F682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D8ABCF6"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Система контроля за экологической безопасностью в России.</w:t>
            </w:r>
          </w:p>
        </w:tc>
        <w:tc>
          <w:tcPr>
            <w:tcW w:w="1275" w:type="dxa"/>
            <w:tcBorders>
              <w:top w:val="nil"/>
              <w:left w:val="nil"/>
              <w:bottom w:val="single" w:sz="4" w:space="0" w:color="auto"/>
              <w:right w:val="single" w:sz="4" w:space="0" w:color="auto"/>
            </w:tcBorders>
            <w:shd w:val="clear" w:color="auto" w:fill="auto"/>
            <w:vAlign w:val="center"/>
            <w:hideMark/>
          </w:tcPr>
          <w:p w14:paraId="7E8016A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12F33861" w14:textId="5D129C1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6C71BA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C2C5146"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Тема.2 Среда обитания человека</w:t>
            </w:r>
          </w:p>
        </w:tc>
        <w:tc>
          <w:tcPr>
            <w:tcW w:w="6521" w:type="dxa"/>
            <w:tcBorders>
              <w:top w:val="nil"/>
              <w:left w:val="nil"/>
              <w:bottom w:val="single" w:sz="4" w:space="0" w:color="auto"/>
              <w:right w:val="single" w:sz="4" w:space="0" w:color="auto"/>
            </w:tcBorders>
            <w:shd w:val="clear" w:color="auto" w:fill="auto"/>
            <w:vAlign w:val="center"/>
            <w:hideMark/>
          </w:tcPr>
          <w:p w14:paraId="1B369BE3"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1907027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21</w:t>
            </w:r>
          </w:p>
        </w:tc>
        <w:tc>
          <w:tcPr>
            <w:tcW w:w="3402" w:type="dxa"/>
            <w:tcBorders>
              <w:top w:val="nil"/>
              <w:left w:val="nil"/>
              <w:bottom w:val="single" w:sz="4" w:space="0" w:color="auto"/>
              <w:right w:val="single" w:sz="4" w:space="0" w:color="auto"/>
            </w:tcBorders>
            <w:shd w:val="clear" w:color="auto" w:fill="auto"/>
            <w:vAlign w:val="center"/>
            <w:hideMark/>
          </w:tcPr>
          <w:p w14:paraId="3CF5A4F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0C7B96C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F7CDA25"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и экологическая безопасность</w:t>
            </w:r>
          </w:p>
        </w:tc>
        <w:tc>
          <w:tcPr>
            <w:tcW w:w="6521" w:type="dxa"/>
            <w:tcBorders>
              <w:top w:val="nil"/>
              <w:left w:val="nil"/>
              <w:bottom w:val="single" w:sz="4" w:space="0" w:color="auto"/>
              <w:right w:val="single" w:sz="4" w:space="0" w:color="auto"/>
            </w:tcBorders>
            <w:shd w:val="clear" w:color="auto" w:fill="auto"/>
            <w:vAlign w:val="center"/>
            <w:hideMark/>
          </w:tcPr>
          <w:p w14:paraId="43C97650"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2CCAFB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17E7C8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7461857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549E1E"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542E3D3"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022B0A7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16</w:t>
            </w:r>
          </w:p>
        </w:tc>
        <w:tc>
          <w:tcPr>
            <w:tcW w:w="3402" w:type="dxa"/>
            <w:tcBorders>
              <w:top w:val="nil"/>
              <w:left w:val="nil"/>
              <w:bottom w:val="single" w:sz="4" w:space="0" w:color="auto"/>
              <w:right w:val="single" w:sz="4" w:space="0" w:color="auto"/>
            </w:tcBorders>
            <w:shd w:val="clear" w:color="auto" w:fill="auto"/>
            <w:vAlign w:val="center"/>
            <w:hideMark/>
          </w:tcPr>
          <w:p w14:paraId="483D57E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389785EE"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C49390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01EDBC8"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Среда обитания человека. Окружающая человека среда и ее компоненты. </w:t>
            </w:r>
            <w:proofErr w:type="spellStart"/>
            <w:r w:rsidRPr="00FD4139">
              <w:rPr>
                <w:rFonts w:ascii="Times New Roman" w:hAnsi="Times New Roman"/>
                <w:color w:val="1D1B11"/>
                <w:sz w:val="24"/>
                <w:szCs w:val="24"/>
              </w:rPr>
              <w:t>Есте</w:t>
            </w:r>
            <w:proofErr w:type="spellEnd"/>
            <w:r w:rsidRPr="00FD4139">
              <w:rPr>
                <w:rFonts w:ascii="Times New Roman" w:hAnsi="Times New Roman"/>
                <w:color w:val="1D1B11"/>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14:paraId="3AE2274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1099B4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B36B29D"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F9D4B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661BDAE" w14:textId="77777777" w:rsidR="00FD4139" w:rsidRPr="00FD4139" w:rsidRDefault="00FD4139" w:rsidP="00FD4139">
            <w:pPr>
              <w:spacing w:after="0" w:line="240" w:lineRule="auto"/>
              <w:rPr>
                <w:rFonts w:ascii="Times New Roman" w:hAnsi="Times New Roman"/>
                <w:color w:val="1D1B11"/>
                <w:sz w:val="24"/>
                <w:szCs w:val="24"/>
              </w:rPr>
            </w:pPr>
            <w:proofErr w:type="spellStart"/>
            <w:r w:rsidRPr="00FD4139">
              <w:rPr>
                <w:rFonts w:ascii="Times New Roman" w:hAnsi="Times New Roman"/>
                <w:color w:val="1D1B11"/>
                <w:sz w:val="24"/>
                <w:szCs w:val="24"/>
              </w:rPr>
              <w:t>ственная</w:t>
            </w:r>
            <w:proofErr w:type="spellEnd"/>
            <w:r w:rsidRPr="00FD4139">
              <w:rPr>
                <w:rFonts w:ascii="Times New Roman" w:hAnsi="Times New Roman"/>
                <w:color w:val="1D1B11"/>
                <w:sz w:val="24"/>
                <w:szCs w:val="24"/>
              </w:rPr>
              <w:t xml:space="preserve"> и искусственная среды обитания человека. Социальная среда.</w:t>
            </w:r>
          </w:p>
        </w:tc>
        <w:tc>
          <w:tcPr>
            <w:tcW w:w="1275" w:type="dxa"/>
            <w:tcBorders>
              <w:top w:val="nil"/>
              <w:left w:val="nil"/>
              <w:bottom w:val="single" w:sz="4" w:space="0" w:color="auto"/>
              <w:right w:val="single" w:sz="4" w:space="0" w:color="auto"/>
            </w:tcBorders>
            <w:shd w:val="clear" w:color="auto" w:fill="auto"/>
            <w:vAlign w:val="center"/>
            <w:hideMark/>
          </w:tcPr>
          <w:p w14:paraId="5EB6903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1CC70C7C" w14:textId="1281A71C"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3F1CF79"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C6EE20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4E26B87"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Основные экологические требования к компонентам окружающей человека среды.</w:t>
            </w:r>
          </w:p>
        </w:tc>
        <w:tc>
          <w:tcPr>
            <w:tcW w:w="1275" w:type="dxa"/>
            <w:tcBorders>
              <w:top w:val="nil"/>
              <w:left w:val="nil"/>
              <w:bottom w:val="single" w:sz="4" w:space="0" w:color="auto"/>
              <w:right w:val="single" w:sz="4" w:space="0" w:color="auto"/>
            </w:tcBorders>
            <w:shd w:val="clear" w:color="auto" w:fill="auto"/>
            <w:vAlign w:val="center"/>
            <w:hideMark/>
          </w:tcPr>
          <w:p w14:paraId="5D44085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1600B378" w14:textId="4F40953B"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77D551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EB1165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AB403F1"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Контроль за качеством воздуха, воды, продуктов питания.</w:t>
            </w:r>
          </w:p>
        </w:tc>
        <w:tc>
          <w:tcPr>
            <w:tcW w:w="1275" w:type="dxa"/>
            <w:tcBorders>
              <w:top w:val="nil"/>
              <w:left w:val="nil"/>
              <w:bottom w:val="single" w:sz="4" w:space="0" w:color="auto"/>
              <w:right w:val="single" w:sz="4" w:space="0" w:color="auto"/>
            </w:tcBorders>
            <w:shd w:val="clear" w:color="auto" w:fill="auto"/>
            <w:vAlign w:val="center"/>
            <w:hideMark/>
          </w:tcPr>
          <w:p w14:paraId="77080EB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0B28637C" w14:textId="3BEC2500"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D15711E"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36A41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1427B98"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Городская среда.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tc>
        <w:tc>
          <w:tcPr>
            <w:tcW w:w="1275" w:type="dxa"/>
            <w:tcBorders>
              <w:top w:val="nil"/>
              <w:left w:val="nil"/>
              <w:bottom w:val="single" w:sz="4" w:space="0" w:color="auto"/>
              <w:right w:val="single" w:sz="4" w:space="0" w:color="auto"/>
            </w:tcBorders>
            <w:shd w:val="clear" w:color="auto" w:fill="auto"/>
            <w:vAlign w:val="center"/>
            <w:hideMark/>
          </w:tcPr>
          <w:p w14:paraId="4E8C639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7AD65F5D" w14:textId="550FF40E"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AE45B4F" w14:textId="77777777" w:rsidTr="00AF77DC">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A148F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87906FE"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tc>
        <w:tc>
          <w:tcPr>
            <w:tcW w:w="1275" w:type="dxa"/>
            <w:tcBorders>
              <w:top w:val="nil"/>
              <w:left w:val="nil"/>
              <w:bottom w:val="single" w:sz="4" w:space="0" w:color="auto"/>
              <w:right w:val="single" w:sz="4" w:space="0" w:color="auto"/>
            </w:tcBorders>
            <w:shd w:val="clear" w:color="auto" w:fill="auto"/>
            <w:vAlign w:val="center"/>
            <w:hideMark/>
          </w:tcPr>
          <w:p w14:paraId="060E214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671E926D" w14:textId="43715C90"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B818368"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8F94E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0504C6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Дороги и дорожное строительство в городе. Экологические требования к до-</w:t>
            </w:r>
          </w:p>
        </w:tc>
        <w:tc>
          <w:tcPr>
            <w:tcW w:w="1275" w:type="dxa"/>
            <w:tcBorders>
              <w:top w:val="nil"/>
              <w:left w:val="nil"/>
              <w:bottom w:val="single" w:sz="4" w:space="0" w:color="auto"/>
              <w:right w:val="single" w:sz="4" w:space="0" w:color="auto"/>
            </w:tcBorders>
            <w:shd w:val="clear" w:color="auto" w:fill="auto"/>
            <w:vAlign w:val="center"/>
            <w:hideMark/>
          </w:tcPr>
          <w:p w14:paraId="138F767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01BF85ED" w14:textId="5D850870"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5C717EDF"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9AEA0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C0FDBD7" w14:textId="77777777" w:rsidR="00FD4139" w:rsidRPr="00FD4139" w:rsidRDefault="00FD4139" w:rsidP="00FD4139">
            <w:pPr>
              <w:spacing w:after="0" w:line="240" w:lineRule="auto"/>
              <w:rPr>
                <w:rFonts w:ascii="Times New Roman" w:hAnsi="Times New Roman"/>
                <w:color w:val="1D1B11"/>
                <w:sz w:val="24"/>
                <w:szCs w:val="24"/>
              </w:rPr>
            </w:pPr>
            <w:proofErr w:type="spellStart"/>
            <w:r w:rsidRPr="00FD4139">
              <w:rPr>
                <w:rFonts w:ascii="Times New Roman" w:hAnsi="Times New Roman"/>
                <w:color w:val="1D1B11"/>
                <w:sz w:val="24"/>
                <w:szCs w:val="24"/>
              </w:rPr>
              <w:t>рожному</w:t>
            </w:r>
            <w:proofErr w:type="spellEnd"/>
            <w:r w:rsidRPr="00FD4139">
              <w:rPr>
                <w:rFonts w:ascii="Times New Roman" w:hAnsi="Times New Roman"/>
                <w:color w:val="1D1B11"/>
                <w:sz w:val="24"/>
                <w:szCs w:val="24"/>
              </w:rPr>
              <w:t xml:space="preserve"> строительству в городе. Материалы, используемые при дорожном</w:t>
            </w:r>
          </w:p>
        </w:tc>
        <w:tc>
          <w:tcPr>
            <w:tcW w:w="1275" w:type="dxa"/>
            <w:tcBorders>
              <w:top w:val="nil"/>
              <w:left w:val="nil"/>
              <w:bottom w:val="single" w:sz="4" w:space="0" w:color="auto"/>
              <w:right w:val="single" w:sz="4" w:space="0" w:color="auto"/>
            </w:tcBorders>
            <w:shd w:val="clear" w:color="auto" w:fill="auto"/>
            <w:vAlign w:val="center"/>
            <w:hideMark/>
          </w:tcPr>
          <w:p w14:paraId="777198C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5BFEE3AE" w14:textId="7C53F4C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44A6B18C"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91D2A1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EE4C8F0"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строительстве в городе. Их экологическая безопасность. Контроль за качеством строительства дорог.</w:t>
            </w:r>
          </w:p>
        </w:tc>
        <w:tc>
          <w:tcPr>
            <w:tcW w:w="1275" w:type="dxa"/>
            <w:tcBorders>
              <w:top w:val="nil"/>
              <w:left w:val="nil"/>
              <w:bottom w:val="single" w:sz="4" w:space="0" w:color="auto"/>
              <w:right w:val="single" w:sz="4" w:space="0" w:color="auto"/>
            </w:tcBorders>
            <w:shd w:val="clear" w:color="auto" w:fill="auto"/>
            <w:vAlign w:val="center"/>
            <w:hideMark/>
          </w:tcPr>
          <w:p w14:paraId="69FD807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3D356669" w14:textId="735FC32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DA42EDE"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F614C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008937F3"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tc>
        <w:tc>
          <w:tcPr>
            <w:tcW w:w="1275" w:type="dxa"/>
            <w:tcBorders>
              <w:top w:val="nil"/>
              <w:left w:val="nil"/>
              <w:bottom w:val="single" w:sz="4" w:space="0" w:color="auto"/>
              <w:right w:val="single" w:sz="4" w:space="0" w:color="auto"/>
            </w:tcBorders>
            <w:shd w:val="clear" w:color="auto" w:fill="auto"/>
            <w:vAlign w:val="center"/>
            <w:hideMark/>
          </w:tcPr>
          <w:p w14:paraId="2B34043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0592D93A" w14:textId="7BA1D7F5"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68FB54B"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A6E3F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3842669"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w:t>
            </w:r>
            <w:proofErr w:type="gramStart"/>
            <w:r w:rsidRPr="00FD4139">
              <w:rPr>
                <w:rFonts w:ascii="Times New Roman" w:hAnsi="Times New Roman"/>
                <w:color w:val="1D1B11"/>
                <w:sz w:val="24"/>
                <w:szCs w:val="24"/>
              </w:rPr>
              <w:t>хозяйства..</w:t>
            </w:r>
            <w:proofErr w:type="gramEnd"/>
          </w:p>
        </w:tc>
        <w:tc>
          <w:tcPr>
            <w:tcW w:w="1275" w:type="dxa"/>
            <w:tcBorders>
              <w:top w:val="nil"/>
              <w:left w:val="nil"/>
              <w:bottom w:val="single" w:sz="4" w:space="0" w:color="auto"/>
              <w:right w:val="single" w:sz="4" w:space="0" w:color="auto"/>
            </w:tcBorders>
            <w:shd w:val="clear" w:color="auto" w:fill="auto"/>
            <w:vAlign w:val="center"/>
            <w:hideMark/>
          </w:tcPr>
          <w:p w14:paraId="2FC2866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54A9F102" w14:textId="547FA88C"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701B11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2AB06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ABD1A35"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Практическая работа</w:t>
            </w:r>
          </w:p>
        </w:tc>
        <w:tc>
          <w:tcPr>
            <w:tcW w:w="1275" w:type="dxa"/>
            <w:tcBorders>
              <w:top w:val="nil"/>
              <w:left w:val="nil"/>
              <w:bottom w:val="single" w:sz="4" w:space="0" w:color="auto"/>
              <w:right w:val="single" w:sz="4" w:space="0" w:color="auto"/>
            </w:tcBorders>
            <w:shd w:val="clear" w:color="auto" w:fill="auto"/>
            <w:vAlign w:val="center"/>
            <w:hideMark/>
          </w:tcPr>
          <w:p w14:paraId="23A33A1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47F8989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FBB937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6F3A4F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C0C3088"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Описание жилища человека как искусственной экосистемы</w:t>
            </w:r>
          </w:p>
        </w:tc>
        <w:tc>
          <w:tcPr>
            <w:tcW w:w="1275" w:type="dxa"/>
            <w:tcBorders>
              <w:top w:val="nil"/>
              <w:left w:val="nil"/>
              <w:bottom w:val="single" w:sz="4" w:space="0" w:color="auto"/>
              <w:right w:val="single" w:sz="4" w:space="0" w:color="auto"/>
            </w:tcBorders>
            <w:shd w:val="clear" w:color="auto" w:fill="auto"/>
            <w:vAlign w:val="center"/>
            <w:hideMark/>
          </w:tcPr>
          <w:p w14:paraId="0AAEAFF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6AA1796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07838BB"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A14889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0C97661"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Подготовка материала по темам: «Среда обитания и среды жизни: сходство и различия», «Структура экологической системы», </w:t>
            </w:r>
          </w:p>
        </w:tc>
        <w:tc>
          <w:tcPr>
            <w:tcW w:w="1275" w:type="dxa"/>
            <w:tcBorders>
              <w:top w:val="nil"/>
              <w:left w:val="nil"/>
              <w:bottom w:val="single" w:sz="4" w:space="0" w:color="auto"/>
              <w:right w:val="single" w:sz="4" w:space="0" w:color="auto"/>
            </w:tcBorders>
            <w:shd w:val="clear" w:color="auto" w:fill="auto"/>
            <w:vAlign w:val="center"/>
            <w:hideMark/>
          </w:tcPr>
          <w:p w14:paraId="3BCF396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17DB3B2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0CC6C9E5"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252C4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021AC6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Структура экономики в рамках концепции устойчивого развития.</w:t>
            </w:r>
          </w:p>
        </w:tc>
        <w:tc>
          <w:tcPr>
            <w:tcW w:w="1275" w:type="dxa"/>
            <w:tcBorders>
              <w:top w:val="nil"/>
              <w:left w:val="nil"/>
              <w:bottom w:val="single" w:sz="4" w:space="0" w:color="auto"/>
              <w:right w:val="single" w:sz="4" w:space="0" w:color="auto"/>
            </w:tcBorders>
            <w:shd w:val="clear" w:color="auto" w:fill="auto"/>
            <w:vAlign w:val="center"/>
            <w:hideMark/>
          </w:tcPr>
          <w:p w14:paraId="66DF3C1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1D101372" w14:textId="522B16CE"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2E0CEBC5"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13C02A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63D82F3"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Твердые бытовые отходы и способы решения проблемы их утилизации.</w:t>
            </w:r>
          </w:p>
        </w:tc>
        <w:tc>
          <w:tcPr>
            <w:tcW w:w="1275" w:type="dxa"/>
            <w:tcBorders>
              <w:top w:val="nil"/>
              <w:left w:val="nil"/>
              <w:bottom w:val="single" w:sz="4" w:space="0" w:color="auto"/>
              <w:right w:val="single" w:sz="4" w:space="0" w:color="auto"/>
            </w:tcBorders>
            <w:shd w:val="clear" w:color="auto" w:fill="auto"/>
            <w:vAlign w:val="center"/>
            <w:hideMark/>
          </w:tcPr>
          <w:p w14:paraId="70D5816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49D290E1" w14:textId="3639A7B3"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51DD064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BDAAD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7502F35"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Энергетические ресурсы и проблема их исчерпаемости.</w:t>
            </w:r>
          </w:p>
        </w:tc>
        <w:tc>
          <w:tcPr>
            <w:tcW w:w="1275" w:type="dxa"/>
            <w:tcBorders>
              <w:top w:val="nil"/>
              <w:left w:val="nil"/>
              <w:bottom w:val="single" w:sz="4" w:space="0" w:color="auto"/>
              <w:right w:val="single" w:sz="4" w:space="0" w:color="auto"/>
            </w:tcBorders>
            <w:shd w:val="clear" w:color="auto" w:fill="auto"/>
            <w:vAlign w:val="center"/>
            <w:hideMark/>
          </w:tcPr>
          <w:p w14:paraId="6A2FDF1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498D6EB6" w14:textId="16EB65A1"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0935754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4764B5"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Тема 3</w:t>
            </w:r>
          </w:p>
        </w:tc>
        <w:tc>
          <w:tcPr>
            <w:tcW w:w="6521" w:type="dxa"/>
            <w:tcBorders>
              <w:top w:val="nil"/>
              <w:left w:val="nil"/>
              <w:bottom w:val="single" w:sz="4" w:space="0" w:color="auto"/>
              <w:right w:val="single" w:sz="4" w:space="0" w:color="auto"/>
            </w:tcBorders>
            <w:shd w:val="clear" w:color="auto" w:fill="auto"/>
            <w:vAlign w:val="center"/>
            <w:hideMark/>
          </w:tcPr>
          <w:p w14:paraId="78EF3816"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0C47970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3178FAA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72C9F13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2DFC6C7"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Концепция устойчивого</w:t>
            </w:r>
          </w:p>
        </w:tc>
        <w:tc>
          <w:tcPr>
            <w:tcW w:w="6521" w:type="dxa"/>
            <w:tcBorders>
              <w:top w:val="nil"/>
              <w:left w:val="nil"/>
              <w:bottom w:val="single" w:sz="4" w:space="0" w:color="auto"/>
              <w:right w:val="single" w:sz="4" w:space="0" w:color="auto"/>
            </w:tcBorders>
            <w:shd w:val="clear" w:color="auto" w:fill="auto"/>
            <w:vAlign w:val="center"/>
            <w:hideMark/>
          </w:tcPr>
          <w:p w14:paraId="3DD9B8C7"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492872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456D8D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0E3446D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36E860"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развития</w:t>
            </w:r>
          </w:p>
        </w:tc>
        <w:tc>
          <w:tcPr>
            <w:tcW w:w="6521" w:type="dxa"/>
            <w:tcBorders>
              <w:top w:val="nil"/>
              <w:left w:val="nil"/>
              <w:bottom w:val="single" w:sz="4" w:space="0" w:color="auto"/>
              <w:right w:val="single" w:sz="4" w:space="0" w:color="auto"/>
            </w:tcBorders>
            <w:shd w:val="clear" w:color="auto" w:fill="auto"/>
            <w:vAlign w:val="center"/>
            <w:hideMark/>
          </w:tcPr>
          <w:p w14:paraId="7D7D8336"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1FB4B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26595E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12005E1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68F498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203B3B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2311D21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DB4893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5792A8A0" w14:textId="77777777" w:rsidTr="00AF77DC">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32770A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B1982A6"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
        </w:tc>
        <w:tc>
          <w:tcPr>
            <w:tcW w:w="1275" w:type="dxa"/>
            <w:tcBorders>
              <w:top w:val="nil"/>
              <w:left w:val="nil"/>
              <w:bottom w:val="single" w:sz="4" w:space="0" w:color="auto"/>
              <w:right w:val="single" w:sz="4" w:space="0" w:color="auto"/>
            </w:tcBorders>
            <w:shd w:val="clear" w:color="auto" w:fill="auto"/>
            <w:vAlign w:val="center"/>
            <w:hideMark/>
          </w:tcPr>
          <w:p w14:paraId="6CB5D4D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16B2772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5B1C4595" w14:textId="77777777" w:rsidTr="00AF77DC">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5BF39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529BDBAA"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«Устойчивость и развитие». 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p>
        </w:tc>
        <w:tc>
          <w:tcPr>
            <w:tcW w:w="1275" w:type="dxa"/>
            <w:tcBorders>
              <w:top w:val="nil"/>
              <w:left w:val="nil"/>
              <w:bottom w:val="single" w:sz="4" w:space="0" w:color="auto"/>
              <w:right w:val="single" w:sz="4" w:space="0" w:color="auto"/>
            </w:tcBorders>
            <w:shd w:val="clear" w:color="auto" w:fill="auto"/>
            <w:vAlign w:val="center"/>
            <w:hideMark/>
          </w:tcPr>
          <w:p w14:paraId="4046E85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B4D2F4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6E26ACC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6A6505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56563C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6DB10C3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3C2EE57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2F20427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CBF02E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6DED273"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Решение экологических задач на устойчивость и развитие</w:t>
            </w:r>
          </w:p>
        </w:tc>
        <w:tc>
          <w:tcPr>
            <w:tcW w:w="1275" w:type="dxa"/>
            <w:tcBorders>
              <w:top w:val="nil"/>
              <w:left w:val="nil"/>
              <w:bottom w:val="single" w:sz="4" w:space="0" w:color="auto"/>
              <w:right w:val="single" w:sz="4" w:space="0" w:color="auto"/>
            </w:tcBorders>
            <w:shd w:val="clear" w:color="auto" w:fill="auto"/>
            <w:vAlign w:val="center"/>
            <w:hideMark/>
          </w:tcPr>
          <w:p w14:paraId="4D3C55A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EAEB34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F40F097"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3A2DEB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A470C9E"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Подготовка материала по темам: Окружающая человека среда и ее компоненты: различные взгляды на одну</w:t>
            </w:r>
          </w:p>
        </w:tc>
        <w:tc>
          <w:tcPr>
            <w:tcW w:w="1275" w:type="dxa"/>
            <w:tcBorders>
              <w:top w:val="nil"/>
              <w:left w:val="nil"/>
              <w:bottom w:val="single" w:sz="4" w:space="0" w:color="auto"/>
              <w:right w:val="single" w:sz="4" w:space="0" w:color="auto"/>
            </w:tcBorders>
            <w:shd w:val="clear" w:color="auto" w:fill="auto"/>
            <w:vAlign w:val="center"/>
            <w:hideMark/>
          </w:tcPr>
          <w:p w14:paraId="32BBBFB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67B6EA2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D8C174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5AD3A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C7799BF"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проблему.</w:t>
            </w:r>
          </w:p>
        </w:tc>
        <w:tc>
          <w:tcPr>
            <w:tcW w:w="1275" w:type="dxa"/>
            <w:tcBorders>
              <w:top w:val="nil"/>
              <w:left w:val="nil"/>
              <w:bottom w:val="single" w:sz="4" w:space="0" w:color="auto"/>
              <w:right w:val="single" w:sz="4" w:space="0" w:color="auto"/>
            </w:tcBorders>
            <w:shd w:val="clear" w:color="auto" w:fill="auto"/>
            <w:vAlign w:val="center"/>
            <w:hideMark/>
          </w:tcPr>
          <w:p w14:paraId="3351FE9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B9FD3C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0495214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65585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4FB6E00"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Основные экологические приоритеты современного мира.</w:t>
            </w:r>
          </w:p>
        </w:tc>
        <w:tc>
          <w:tcPr>
            <w:tcW w:w="1275" w:type="dxa"/>
            <w:tcBorders>
              <w:top w:val="nil"/>
              <w:left w:val="nil"/>
              <w:bottom w:val="single" w:sz="4" w:space="0" w:color="auto"/>
              <w:right w:val="single" w:sz="4" w:space="0" w:color="auto"/>
            </w:tcBorders>
            <w:shd w:val="clear" w:color="auto" w:fill="auto"/>
            <w:vAlign w:val="center"/>
            <w:hideMark/>
          </w:tcPr>
          <w:p w14:paraId="6CB7F91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68DD15AB" w14:textId="47431E2E"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5F486E4"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829962C"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E7314D7"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 Особо неблагоприятные в экологическом отношении территории России: возможные способы решения </w:t>
            </w:r>
            <w:proofErr w:type="gramStart"/>
            <w:r w:rsidRPr="00FD4139">
              <w:rPr>
                <w:rFonts w:ascii="Times New Roman" w:hAnsi="Times New Roman"/>
                <w:color w:val="1D1B11"/>
                <w:sz w:val="24"/>
                <w:szCs w:val="24"/>
              </w:rPr>
              <w:t>проблем..</w:t>
            </w:r>
            <w:proofErr w:type="gramEnd"/>
          </w:p>
        </w:tc>
        <w:tc>
          <w:tcPr>
            <w:tcW w:w="1275" w:type="dxa"/>
            <w:tcBorders>
              <w:top w:val="nil"/>
              <w:left w:val="nil"/>
              <w:bottom w:val="single" w:sz="4" w:space="0" w:color="auto"/>
              <w:right w:val="single" w:sz="4" w:space="0" w:color="auto"/>
            </w:tcBorders>
            <w:shd w:val="clear" w:color="auto" w:fill="auto"/>
            <w:vAlign w:val="center"/>
            <w:hideMark/>
          </w:tcPr>
          <w:p w14:paraId="3FF3437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726EF687" w14:textId="41914FF3"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C8DBEF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E79765" w14:textId="77777777" w:rsidR="00FD4139" w:rsidRPr="00FD4139" w:rsidRDefault="00FD4139" w:rsidP="00FD4139">
            <w:pPr>
              <w:spacing w:after="0" w:line="240" w:lineRule="auto"/>
              <w:jc w:val="center"/>
              <w:rPr>
                <w:rFonts w:ascii="Times New Roman" w:hAnsi="Times New Roman"/>
                <w:color w:val="1D1B11"/>
                <w:sz w:val="24"/>
                <w:szCs w:val="24"/>
              </w:rPr>
            </w:pPr>
            <w:proofErr w:type="gramStart"/>
            <w:r w:rsidRPr="00FD4139">
              <w:rPr>
                <w:rFonts w:ascii="Times New Roman" w:hAnsi="Times New Roman"/>
                <w:color w:val="1D1B11"/>
                <w:sz w:val="24"/>
                <w:szCs w:val="24"/>
              </w:rPr>
              <w:t>Тема  4</w:t>
            </w:r>
            <w:proofErr w:type="gramEnd"/>
          </w:p>
        </w:tc>
        <w:tc>
          <w:tcPr>
            <w:tcW w:w="6521" w:type="dxa"/>
            <w:tcBorders>
              <w:top w:val="nil"/>
              <w:left w:val="nil"/>
              <w:bottom w:val="single" w:sz="4" w:space="0" w:color="auto"/>
              <w:right w:val="single" w:sz="4" w:space="0" w:color="auto"/>
            </w:tcBorders>
            <w:shd w:val="clear" w:color="auto" w:fill="auto"/>
            <w:vAlign w:val="center"/>
            <w:hideMark/>
          </w:tcPr>
          <w:p w14:paraId="3FA7CADE"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231E83F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18</w:t>
            </w:r>
          </w:p>
        </w:tc>
        <w:tc>
          <w:tcPr>
            <w:tcW w:w="3402" w:type="dxa"/>
            <w:tcBorders>
              <w:top w:val="nil"/>
              <w:left w:val="nil"/>
              <w:bottom w:val="single" w:sz="4" w:space="0" w:color="auto"/>
              <w:right w:val="single" w:sz="4" w:space="0" w:color="auto"/>
            </w:tcBorders>
            <w:shd w:val="clear" w:color="auto" w:fill="auto"/>
            <w:vAlign w:val="center"/>
            <w:hideMark/>
          </w:tcPr>
          <w:p w14:paraId="64B8472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65685D1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4E4CF5F" w14:textId="77777777" w:rsidR="00FD4139" w:rsidRPr="00FD4139" w:rsidRDefault="00FD4139" w:rsidP="00FD4139">
            <w:pPr>
              <w:spacing w:after="0" w:line="240" w:lineRule="auto"/>
              <w:jc w:val="center"/>
              <w:rPr>
                <w:rFonts w:ascii="Times New Roman" w:hAnsi="Times New Roman"/>
                <w:color w:val="1D1B11"/>
                <w:sz w:val="24"/>
                <w:szCs w:val="24"/>
              </w:rPr>
            </w:pPr>
            <w:r w:rsidRPr="00FD4139">
              <w:rPr>
                <w:rFonts w:ascii="Times New Roman" w:hAnsi="Times New Roman"/>
                <w:color w:val="1D1B11"/>
                <w:sz w:val="24"/>
                <w:szCs w:val="24"/>
              </w:rPr>
              <w:t>Охрана природы</w:t>
            </w:r>
          </w:p>
        </w:tc>
        <w:tc>
          <w:tcPr>
            <w:tcW w:w="6521" w:type="dxa"/>
            <w:tcBorders>
              <w:top w:val="nil"/>
              <w:left w:val="nil"/>
              <w:bottom w:val="single" w:sz="4" w:space="0" w:color="auto"/>
              <w:right w:val="single" w:sz="4" w:space="0" w:color="auto"/>
            </w:tcBorders>
            <w:shd w:val="clear" w:color="auto" w:fill="auto"/>
            <w:vAlign w:val="center"/>
            <w:hideMark/>
          </w:tcPr>
          <w:p w14:paraId="48F432B9"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B4ABA6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CDEAB8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1643BF1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C955B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9EB0795"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88EA36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31EF90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3B1757E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065E0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F52CEE5"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36D80D8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198C6BF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5338938" w14:textId="77777777" w:rsidTr="00AF77DC">
        <w:trPr>
          <w:trHeight w:val="220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993D29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703DCDB"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tc>
        <w:tc>
          <w:tcPr>
            <w:tcW w:w="1275" w:type="dxa"/>
            <w:tcBorders>
              <w:top w:val="nil"/>
              <w:left w:val="nil"/>
              <w:bottom w:val="single" w:sz="4" w:space="0" w:color="auto"/>
              <w:right w:val="single" w:sz="4" w:space="0" w:color="auto"/>
            </w:tcBorders>
            <w:shd w:val="clear" w:color="auto" w:fill="auto"/>
            <w:vAlign w:val="center"/>
            <w:hideMark/>
          </w:tcPr>
          <w:p w14:paraId="3A3C6EC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B72FBD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170F673"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52412B1"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3EDF8FA"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Природные ресурсы и их охрана. Природно-территориальные аспекты экологических проблем. Социально-экономические аспекты экологических проблем. </w:t>
            </w:r>
          </w:p>
        </w:tc>
        <w:tc>
          <w:tcPr>
            <w:tcW w:w="1275" w:type="dxa"/>
            <w:tcBorders>
              <w:top w:val="nil"/>
              <w:left w:val="nil"/>
              <w:bottom w:val="single" w:sz="4" w:space="0" w:color="auto"/>
              <w:right w:val="single" w:sz="4" w:space="0" w:color="auto"/>
            </w:tcBorders>
            <w:shd w:val="clear" w:color="auto" w:fill="auto"/>
            <w:vAlign w:val="center"/>
            <w:hideMark/>
          </w:tcPr>
          <w:p w14:paraId="4B755F25"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70CFDD7D" w14:textId="25225BBD"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F2ADFC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AB854D"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025A79F"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Природные ресурсы и способы их охраны. Охрана водных ресурсов в России.</w:t>
            </w:r>
          </w:p>
        </w:tc>
        <w:tc>
          <w:tcPr>
            <w:tcW w:w="1275" w:type="dxa"/>
            <w:tcBorders>
              <w:top w:val="nil"/>
              <w:left w:val="nil"/>
              <w:bottom w:val="single" w:sz="4" w:space="0" w:color="auto"/>
              <w:right w:val="single" w:sz="4" w:space="0" w:color="auto"/>
            </w:tcBorders>
            <w:shd w:val="clear" w:color="auto" w:fill="auto"/>
            <w:vAlign w:val="center"/>
            <w:hideMark/>
          </w:tcPr>
          <w:p w14:paraId="6F9C77F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60B44794" w14:textId="7C58B69D"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57EB6270"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D83F39"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44FE247B"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tc>
        <w:tc>
          <w:tcPr>
            <w:tcW w:w="1275" w:type="dxa"/>
            <w:tcBorders>
              <w:top w:val="nil"/>
              <w:left w:val="nil"/>
              <w:bottom w:val="single" w:sz="4" w:space="0" w:color="auto"/>
              <w:right w:val="single" w:sz="4" w:space="0" w:color="auto"/>
            </w:tcBorders>
            <w:shd w:val="clear" w:color="auto" w:fill="auto"/>
            <w:vAlign w:val="center"/>
            <w:hideMark/>
          </w:tcPr>
          <w:p w14:paraId="64CA540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410780F7" w14:textId="4BFCD742"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4B89DD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2C534D"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B84B166"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3C967CC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743DDF9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537AEC34"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98D360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95E5EFD"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Сравнительное описание естественных природных систем и агроэкосистемы</w:t>
            </w:r>
          </w:p>
        </w:tc>
        <w:tc>
          <w:tcPr>
            <w:tcW w:w="1275" w:type="dxa"/>
            <w:tcBorders>
              <w:top w:val="nil"/>
              <w:left w:val="nil"/>
              <w:bottom w:val="single" w:sz="4" w:space="0" w:color="auto"/>
              <w:right w:val="single" w:sz="4" w:space="0" w:color="auto"/>
            </w:tcBorders>
            <w:shd w:val="clear" w:color="auto" w:fill="auto"/>
            <w:vAlign w:val="center"/>
            <w:hideMark/>
          </w:tcPr>
          <w:p w14:paraId="346F15C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4A4707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441891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DC46D7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3A8619E"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4DB5E01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56379B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7AF60C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135443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38704C4"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Подготовка материала по темам:</w:t>
            </w:r>
          </w:p>
        </w:tc>
        <w:tc>
          <w:tcPr>
            <w:tcW w:w="1275" w:type="dxa"/>
            <w:tcBorders>
              <w:top w:val="nil"/>
              <w:left w:val="nil"/>
              <w:bottom w:val="single" w:sz="4" w:space="0" w:color="auto"/>
              <w:right w:val="single" w:sz="4" w:space="0" w:color="auto"/>
            </w:tcBorders>
            <w:shd w:val="clear" w:color="auto" w:fill="auto"/>
            <w:vAlign w:val="center"/>
            <w:hideMark/>
          </w:tcPr>
          <w:p w14:paraId="5DCEA6A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DCFBA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2F9659D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219395"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9277F50"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5B4C0524"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hideMark/>
          </w:tcPr>
          <w:p w14:paraId="0E6E1132" w14:textId="0FBE8993"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6F948D2"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019387"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58576A2"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xml:space="preserve"> • Особо охраняемые природные территории и их значение в охране природы.</w:t>
            </w:r>
          </w:p>
        </w:tc>
        <w:tc>
          <w:tcPr>
            <w:tcW w:w="1275" w:type="dxa"/>
            <w:tcBorders>
              <w:top w:val="nil"/>
              <w:left w:val="nil"/>
              <w:bottom w:val="single" w:sz="4" w:space="0" w:color="auto"/>
              <w:right w:val="single" w:sz="4" w:space="0" w:color="auto"/>
            </w:tcBorders>
            <w:shd w:val="clear" w:color="auto" w:fill="auto"/>
            <w:vAlign w:val="center"/>
            <w:hideMark/>
          </w:tcPr>
          <w:p w14:paraId="1C2527D4"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5875B6F9" w14:textId="5CF5CE9B"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DB2679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46B7C61"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A8F51C7" w14:textId="77777777" w:rsidR="00071516" w:rsidRPr="00FD4139" w:rsidRDefault="00071516" w:rsidP="00071516">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 Популяция как экологическая единица</w:t>
            </w:r>
          </w:p>
        </w:tc>
        <w:tc>
          <w:tcPr>
            <w:tcW w:w="1275" w:type="dxa"/>
            <w:tcBorders>
              <w:top w:val="nil"/>
              <w:left w:val="nil"/>
              <w:bottom w:val="single" w:sz="4" w:space="0" w:color="auto"/>
              <w:right w:val="single" w:sz="4" w:space="0" w:color="auto"/>
            </w:tcBorders>
            <w:shd w:val="clear" w:color="auto" w:fill="auto"/>
            <w:vAlign w:val="center"/>
            <w:hideMark/>
          </w:tcPr>
          <w:p w14:paraId="6741368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4BD4CC67" w14:textId="7EE92F8B"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FD4139" w:rsidRPr="00AF77DC" w14:paraId="59462C6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03C82A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C6C9A4E" w14:textId="77777777" w:rsidR="00FD4139" w:rsidRPr="00FD4139" w:rsidRDefault="00FD4139" w:rsidP="00FD4139">
            <w:pPr>
              <w:spacing w:after="0" w:line="240" w:lineRule="auto"/>
              <w:rPr>
                <w:rFonts w:ascii="Times New Roman" w:hAnsi="Times New Roman"/>
                <w:color w:val="1D1B11"/>
                <w:sz w:val="24"/>
                <w:szCs w:val="24"/>
              </w:rPr>
            </w:pPr>
            <w:r w:rsidRPr="00FD4139">
              <w:rPr>
                <w:rFonts w:ascii="Times New Roman" w:hAnsi="Times New Roman"/>
                <w:color w:val="1D1B11"/>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14:paraId="5D687C2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60</w:t>
            </w:r>
          </w:p>
        </w:tc>
        <w:tc>
          <w:tcPr>
            <w:tcW w:w="3402" w:type="dxa"/>
            <w:tcBorders>
              <w:top w:val="nil"/>
              <w:left w:val="nil"/>
              <w:bottom w:val="single" w:sz="4" w:space="0" w:color="auto"/>
              <w:right w:val="single" w:sz="4" w:space="0" w:color="auto"/>
            </w:tcBorders>
            <w:shd w:val="clear" w:color="auto" w:fill="auto"/>
            <w:vAlign w:val="center"/>
            <w:hideMark/>
          </w:tcPr>
          <w:p w14:paraId="0C70AA6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4B2AC7A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4213B7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Раздел 3.  Обществознание</w:t>
            </w:r>
          </w:p>
        </w:tc>
        <w:tc>
          <w:tcPr>
            <w:tcW w:w="6521" w:type="dxa"/>
            <w:tcBorders>
              <w:top w:val="nil"/>
              <w:left w:val="nil"/>
              <w:bottom w:val="single" w:sz="4" w:space="0" w:color="auto"/>
              <w:right w:val="single" w:sz="4" w:space="0" w:color="auto"/>
            </w:tcBorders>
            <w:shd w:val="clear" w:color="auto" w:fill="auto"/>
            <w:vAlign w:val="center"/>
            <w:hideMark/>
          </w:tcPr>
          <w:p w14:paraId="39F3F15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E7F7D9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C01C68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4DF4E89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39D62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1 Человек и общество</w:t>
            </w:r>
          </w:p>
        </w:tc>
        <w:tc>
          <w:tcPr>
            <w:tcW w:w="6521" w:type="dxa"/>
            <w:tcBorders>
              <w:top w:val="nil"/>
              <w:left w:val="nil"/>
              <w:bottom w:val="single" w:sz="4" w:space="0" w:color="auto"/>
              <w:right w:val="single" w:sz="4" w:space="0" w:color="auto"/>
            </w:tcBorders>
            <w:shd w:val="clear" w:color="auto" w:fill="auto"/>
            <w:vAlign w:val="center"/>
            <w:hideMark/>
          </w:tcPr>
          <w:p w14:paraId="1CD9DF3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6D548E7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FEACE3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FD4139" w:rsidRPr="00AF77DC" w14:paraId="3AE844A4"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78CE5C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1.1. Природа человека, врожденные и приобретенные качества.</w:t>
            </w:r>
          </w:p>
        </w:tc>
        <w:tc>
          <w:tcPr>
            <w:tcW w:w="6521" w:type="dxa"/>
            <w:tcBorders>
              <w:top w:val="nil"/>
              <w:left w:val="nil"/>
              <w:bottom w:val="single" w:sz="4" w:space="0" w:color="auto"/>
              <w:right w:val="single" w:sz="4" w:space="0" w:color="auto"/>
            </w:tcBorders>
            <w:shd w:val="clear" w:color="auto" w:fill="auto"/>
            <w:vAlign w:val="center"/>
            <w:hideMark/>
          </w:tcPr>
          <w:p w14:paraId="035861E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70B0CDD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14</w:t>
            </w:r>
          </w:p>
        </w:tc>
        <w:tc>
          <w:tcPr>
            <w:tcW w:w="3402" w:type="dxa"/>
            <w:tcBorders>
              <w:top w:val="nil"/>
              <w:left w:val="nil"/>
              <w:bottom w:val="single" w:sz="4" w:space="0" w:color="auto"/>
              <w:right w:val="single" w:sz="4" w:space="0" w:color="auto"/>
            </w:tcBorders>
            <w:shd w:val="clear" w:color="auto" w:fill="auto"/>
            <w:vAlign w:val="center"/>
            <w:hideMark/>
          </w:tcPr>
          <w:p w14:paraId="49D63CD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0369B53B"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9E272F"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D522D9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Философские представления о социальных качествах человека. </w:t>
            </w:r>
          </w:p>
        </w:tc>
        <w:tc>
          <w:tcPr>
            <w:tcW w:w="1275" w:type="dxa"/>
            <w:tcBorders>
              <w:top w:val="nil"/>
              <w:left w:val="nil"/>
              <w:bottom w:val="single" w:sz="4" w:space="0" w:color="auto"/>
              <w:right w:val="single" w:sz="4" w:space="0" w:color="auto"/>
            </w:tcBorders>
            <w:shd w:val="clear" w:color="auto" w:fill="auto"/>
            <w:vAlign w:val="center"/>
            <w:hideMark/>
          </w:tcPr>
          <w:p w14:paraId="54ABA28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7877A3F" w14:textId="609766C5"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50461B9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95A52F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92D2F2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Человек, индивид, личность.</w:t>
            </w:r>
          </w:p>
        </w:tc>
        <w:tc>
          <w:tcPr>
            <w:tcW w:w="1275" w:type="dxa"/>
            <w:tcBorders>
              <w:top w:val="nil"/>
              <w:left w:val="nil"/>
              <w:bottom w:val="single" w:sz="4" w:space="0" w:color="auto"/>
              <w:right w:val="single" w:sz="4" w:space="0" w:color="auto"/>
            </w:tcBorders>
            <w:shd w:val="clear" w:color="auto" w:fill="auto"/>
            <w:vAlign w:val="center"/>
            <w:hideMark/>
          </w:tcPr>
          <w:p w14:paraId="05770D8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34F323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9BFD22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9DE8E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0FD508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Профессиональное самоопределение.</w:t>
            </w:r>
          </w:p>
        </w:tc>
        <w:tc>
          <w:tcPr>
            <w:tcW w:w="1275" w:type="dxa"/>
            <w:tcBorders>
              <w:top w:val="nil"/>
              <w:left w:val="nil"/>
              <w:bottom w:val="single" w:sz="4" w:space="0" w:color="auto"/>
              <w:right w:val="single" w:sz="4" w:space="0" w:color="auto"/>
            </w:tcBorders>
            <w:shd w:val="clear" w:color="auto" w:fill="auto"/>
            <w:vAlign w:val="center"/>
            <w:hideMark/>
          </w:tcPr>
          <w:p w14:paraId="5106CD4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CFE7AF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0E022C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EED46F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FC8E2D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Социализация личности. </w:t>
            </w:r>
          </w:p>
        </w:tc>
        <w:tc>
          <w:tcPr>
            <w:tcW w:w="1275" w:type="dxa"/>
            <w:tcBorders>
              <w:top w:val="nil"/>
              <w:left w:val="nil"/>
              <w:bottom w:val="single" w:sz="4" w:space="0" w:color="auto"/>
              <w:right w:val="single" w:sz="4" w:space="0" w:color="auto"/>
            </w:tcBorders>
            <w:shd w:val="clear" w:color="auto" w:fill="auto"/>
            <w:vAlign w:val="center"/>
            <w:hideMark/>
          </w:tcPr>
          <w:p w14:paraId="78B38CC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B2B8D8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0B4552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A2AD0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8D551F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Истина и её критерии.</w:t>
            </w:r>
          </w:p>
        </w:tc>
        <w:tc>
          <w:tcPr>
            <w:tcW w:w="1275" w:type="dxa"/>
            <w:tcBorders>
              <w:top w:val="nil"/>
              <w:left w:val="nil"/>
              <w:bottom w:val="single" w:sz="4" w:space="0" w:color="auto"/>
              <w:right w:val="single" w:sz="4" w:space="0" w:color="auto"/>
            </w:tcBorders>
            <w:shd w:val="clear" w:color="auto" w:fill="auto"/>
            <w:vAlign w:val="center"/>
            <w:hideMark/>
          </w:tcPr>
          <w:p w14:paraId="6AB5674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C493CF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3A2F9D9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328977"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AD04FB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Мировоззрение и его роль в жизни человека. </w:t>
            </w:r>
          </w:p>
        </w:tc>
        <w:tc>
          <w:tcPr>
            <w:tcW w:w="1275" w:type="dxa"/>
            <w:tcBorders>
              <w:top w:val="nil"/>
              <w:left w:val="nil"/>
              <w:bottom w:val="single" w:sz="4" w:space="0" w:color="auto"/>
              <w:right w:val="single" w:sz="4" w:space="0" w:color="auto"/>
            </w:tcBorders>
            <w:shd w:val="clear" w:color="auto" w:fill="auto"/>
            <w:vAlign w:val="center"/>
            <w:hideMark/>
          </w:tcPr>
          <w:p w14:paraId="048F86F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1385C0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4D5597C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BE496E"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213E00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Свобода в деятельности человека. </w:t>
            </w:r>
          </w:p>
        </w:tc>
        <w:tc>
          <w:tcPr>
            <w:tcW w:w="1275" w:type="dxa"/>
            <w:tcBorders>
              <w:top w:val="nil"/>
              <w:left w:val="nil"/>
              <w:bottom w:val="single" w:sz="4" w:space="0" w:color="auto"/>
              <w:right w:val="single" w:sz="4" w:space="0" w:color="auto"/>
            </w:tcBorders>
            <w:shd w:val="clear" w:color="auto" w:fill="auto"/>
            <w:vAlign w:val="center"/>
            <w:hideMark/>
          </w:tcPr>
          <w:p w14:paraId="5F86F31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728A52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FD4139" w:rsidRPr="00AF77DC" w14:paraId="5AD30D1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7AD4EE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7EB85C3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Практическая работа</w:t>
            </w:r>
          </w:p>
        </w:tc>
        <w:tc>
          <w:tcPr>
            <w:tcW w:w="1275" w:type="dxa"/>
            <w:tcBorders>
              <w:top w:val="nil"/>
              <w:left w:val="nil"/>
              <w:bottom w:val="single" w:sz="4" w:space="0" w:color="auto"/>
              <w:right w:val="single" w:sz="4" w:space="0" w:color="auto"/>
            </w:tcBorders>
            <w:shd w:val="clear" w:color="auto" w:fill="auto"/>
            <w:vAlign w:val="center"/>
            <w:hideMark/>
          </w:tcPr>
          <w:p w14:paraId="01B7811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77DFABE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B25C98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A94D0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2FC9EB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Человек в группе.</w:t>
            </w:r>
          </w:p>
        </w:tc>
        <w:tc>
          <w:tcPr>
            <w:tcW w:w="1275" w:type="dxa"/>
            <w:tcBorders>
              <w:top w:val="nil"/>
              <w:left w:val="nil"/>
              <w:bottom w:val="single" w:sz="4" w:space="0" w:color="auto"/>
              <w:right w:val="single" w:sz="4" w:space="0" w:color="auto"/>
            </w:tcBorders>
            <w:shd w:val="clear" w:color="auto" w:fill="auto"/>
            <w:vAlign w:val="center"/>
            <w:hideMark/>
          </w:tcPr>
          <w:p w14:paraId="0061D3E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40A532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1A16CC7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B122A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D8B15A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Межличностные конфликты.</w:t>
            </w:r>
          </w:p>
        </w:tc>
        <w:tc>
          <w:tcPr>
            <w:tcW w:w="1275" w:type="dxa"/>
            <w:tcBorders>
              <w:top w:val="nil"/>
              <w:left w:val="nil"/>
              <w:bottom w:val="single" w:sz="4" w:space="0" w:color="auto"/>
              <w:right w:val="single" w:sz="4" w:space="0" w:color="auto"/>
            </w:tcBorders>
            <w:shd w:val="clear" w:color="auto" w:fill="auto"/>
            <w:vAlign w:val="center"/>
            <w:hideMark/>
          </w:tcPr>
          <w:p w14:paraId="6BCA1E8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401F4B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2550285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7AE5727"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6526B46"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52EA633A"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hideMark/>
          </w:tcPr>
          <w:p w14:paraId="04ED7939" w14:textId="65A42FF5"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53AD5F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F279680"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CC575A0"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3E3E861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hideMark/>
          </w:tcPr>
          <w:p w14:paraId="7FAC04A3" w14:textId="6E161C8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C46EB1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2ECB7B"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740FF5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23911F73"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hideMark/>
          </w:tcPr>
          <w:p w14:paraId="11704D01" w14:textId="11BADF86"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451B7B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7B6A9E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1.2. Общество как сложная система.</w:t>
            </w:r>
          </w:p>
        </w:tc>
        <w:tc>
          <w:tcPr>
            <w:tcW w:w="6521" w:type="dxa"/>
            <w:tcBorders>
              <w:top w:val="nil"/>
              <w:left w:val="nil"/>
              <w:bottom w:val="single" w:sz="4" w:space="0" w:color="auto"/>
              <w:right w:val="single" w:sz="4" w:space="0" w:color="auto"/>
            </w:tcBorders>
            <w:shd w:val="clear" w:color="auto" w:fill="auto"/>
            <w:vAlign w:val="center"/>
            <w:hideMark/>
          </w:tcPr>
          <w:p w14:paraId="659FD74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4011D37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6EB84C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FD4139" w:rsidRPr="00AF77DC" w14:paraId="2D76800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E02814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126AD2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23CC9C2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7B8EB9B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521D9B1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19BC4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45974D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Общество и общественные отношения.</w:t>
            </w:r>
          </w:p>
        </w:tc>
        <w:tc>
          <w:tcPr>
            <w:tcW w:w="1275" w:type="dxa"/>
            <w:tcBorders>
              <w:top w:val="nil"/>
              <w:left w:val="nil"/>
              <w:bottom w:val="single" w:sz="4" w:space="0" w:color="auto"/>
              <w:right w:val="single" w:sz="4" w:space="0" w:color="auto"/>
            </w:tcBorders>
            <w:shd w:val="clear" w:color="auto" w:fill="auto"/>
            <w:vAlign w:val="center"/>
            <w:hideMark/>
          </w:tcPr>
          <w:p w14:paraId="46E4560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0C49F3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5083635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D3701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E80C93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Особенности социальной системы.</w:t>
            </w:r>
          </w:p>
        </w:tc>
        <w:tc>
          <w:tcPr>
            <w:tcW w:w="1275" w:type="dxa"/>
            <w:tcBorders>
              <w:top w:val="nil"/>
              <w:left w:val="nil"/>
              <w:bottom w:val="single" w:sz="4" w:space="0" w:color="auto"/>
              <w:right w:val="single" w:sz="4" w:space="0" w:color="auto"/>
            </w:tcBorders>
            <w:shd w:val="clear" w:color="auto" w:fill="auto"/>
            <w:vAlign w:val="center"/>
            <w:hideMark/>
          </w:tcPr>
          <w:p w14:paraId="3DB37A0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95C2EF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58C86B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B871317"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7F4375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Общество и природа.</w:t>
            </w:r>
          </w:p>
        </w:tc>
        <w:tc>
          <w:tcPr>
            <w:tcW w:w="1275" w:type="dxa"/>
            <w:tcBorders>
              <w:top w:val="nil"/>
              <w:left w:val="nil"/>
              <w:bottom w:val="single" w:sz="4" w:space="0" w:color="auto"/>
              <w:right w:val="single" w:sz="4" w:space="0" w:color="auto"/>
            </w:tcBorders>
            <w:shd w:val="clear" w:color="auto" w:fill="auto"/>
            <w:vAlign w:val="center"/>
            <w:hideMark/>
          </w:tcPr>
          <w:p w14:paraId="1EFAEFB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BCB691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702885B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B197DD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BFC722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Общество в развитии.</w:t>
            </w:r>
          </w:p>
        </w:tc>
        <w:tc>
          <w:tcPr>
            <w:tcW w:w="1275" w:type="dxa"/>
            <w:tcBorders>
              <w:top w:val="nil"/>
              <w:left w:val="nil"/>
              <w:bottom w:val="single" w:sz="4" w:space="0" w:color="auto"/>
              <w:right w:val="single" w:sz="4" w:space="0" w:color="auto"/>
            </w:tcBorders>
            <w:shd w:val="clear" w:color="auto" w:fill="auto"/>
            <w:vAlign w:val="center"/>
            <w:hideMark/>
          </w:tcPr>
          <w:p w14:paraId="1EB3F0A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822F54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FD4139" w:rsidRPr="00AF77DC" w14:paraId="1274FC0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D9FF263"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C229F7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Практическая работа</w:t>
            </w:r>
          </w:p>
        </w:tc>
        <w:tc>
          <w:tcPr>
            <w:tcW w:w="1275" w:type="dxa"/>
            <w:tcBorders>
              <w:top w:val="nil"/>
              <w:left w:val="nil"/>
              <w:bottom w:val="single" w:sz="4" w:space="0" w:color="auto"/>
              <w:right w:val="single" w:sz="4" w:space="0" w:color="auto"/>
            </w:tcBorders>
            <w:shd w:val="clear" w:color="auto" w:fill="auto"/>
            <w:vAlign w:val="center"/>
            <w:hideMark/>
          </w:tcPr>
          <w:p w14:paraId="374DBBA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3C25D54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37C5879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F5B1E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8B77D9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Цивилизация и формация. Особенности современного мира.</w:t>
            </w:r>
          </w:p>
        </w:tc>
        <w:tc>
          <w:tcPr>
            <w:tcW w:w="1275" w:type="dxa"/>
            <w:tcBorders>
              <w:top w:val="nil"/>
              <w:left w:val="nil"/>
              <w:bottom w:val="single" w:sz="4" w:space="0" w:color="auto"/>
              <w:right w:val="single" w:sz="4" w:space="0" w:color="auto"/>
            </w:tcBorders>
            <w:shd w:val="clear" w:color="auto" w:fill="auto"/>
            <w:vAlign w:val="center"/>
            <w:hideMark/>
          </w:tcPr>
          <w:p w14:paraId="625A791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3E4B37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BACB1A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F0726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66156C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Глобальные проблемы современности.</w:t>
            </w:r>
          </w:p>
        </w:tc>
        <w:tc>
          <w:tcPr>
            <w:tcW w:w="1275" w:type="dxa"/>
            <w:tcBorders>
              <w:top w:val="nil"/>
              <w:left w:val="nil"/>
              <w:bottom w:val="single" w:sz="4" w:space="0" w:color="auto"/>
              <w:right w:val="single" w:sz="4" w:space="0" w:color="auto"/>
            </w:tcBorders>
            <w:shd w:val="clear" w:color="auto" w:fill="auto"/>
            <w:vAlign w:val="center"/>
            <w:hideMark/>
          </w:tcPr>
          <w:p w14:paraId="4F4B9C3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22B5989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70E27E6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B29103E"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160DE90"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4C46EB17"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7</w:t>
            </w:r>
          </w:p>
        </w:tc>
        <w:tc>
          <w:tcPr>
            <w:tcW w:w="3402" w:type="dxa"/>
            <w:tcBorders>
              <w:top w:val="nil"/>
              <w:left w:val="nil"/>
              <w:bottom w:val="single" w:sz="4" w:space="0" w:color="auto"/>
              <w:right w:val="single" w:sz="4" w:space="0" w:color="auto"/>
            </w:tcBorders>
            <w:shd w:val="clear" w:color="auto" w:fill="auto"/>
            <w:hideMark/>
          </w:tcPr>
          <w:p w14:paraId="57B5B4B6" w14:textId="6FEA76A4"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FEEB3B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C18693F"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F8A6D55"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4C910861"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hideMark/>
          </w:tcPr>
          <w:p w14:paraId="72FB5B69" w14:textId="09572B5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30FA12A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3726FBD"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8359F33"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C290C9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hideMark/>
          </w:tcPr>
          <w:p w14:paraId="1DD5DFDE" w14:textId="0D1CE6FB"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663024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AA63B1"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2. Духовная культура человека и общества</w:t>
            </w:r>
          </w:p>
        </w:tc>
        <w:tc>
          <w:tcPr>
            <w:tcW w:w="6521" w:type="dxa"/>
            <w:tcBorders>
              <w:top w:val="nil"/>
              <w:left w:val="nil"/>
              <w:bottom w:val="single" w:sz="4" w:space="0" w:color="auto"/>
              <w:right w:val="single" w:sz="4" w:space="0" w:color="auto"/>
            </w:tcBorders>
            <w:shd w:val="clear" w:color="auto" w:fill="auto"/>
            <w:vAlign w:val="center"/>
            <w:hideMark/>
          </w:tcPr>
          <w:p w14:paraId="17BF3AA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1E3A82E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5BC5DB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FD4139" w:rsidRPr="00AF77DC" w14:paraId="2912AAA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F5A3EDE"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42AC0E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3736903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4347805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1C23E43"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C2A5D01"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Тема 2.1. Духовная культура личности и общества.</w:t>
            </w:r>
          </w:p>
        </w:tc>
        <w:tc>
          <w:tcPr>
            <w:tcW w:w="6521" w:type="dxa"/>
            <w:tcBorders>
              <w:top w:val="nil"/>
              <w:left w:val="nil"/>
              <w:bottom w:val="single" w:sz="4" w:space="0" w:color="auto"/>
              <w:right w:val="single" w:sz="4" w:space="0" w:color="auto"/>
            </w:tcBorders>
            <w:shd w:val="clear" w:color="auto" w:fill="auto"/>
            <w:vAlign w:val="center"/>
            <w:hideMark/>
          </w:tcPr>
          <w:p w14:paraId="103EC50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18A8C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410C0D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A0CE974"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DB617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2.2. Наука и образование в современном мире.</w:t>
            </w:r>
          </w:p>
        </w:tc>
        <w:tc>
          <w:tcPr>
            <w:tcW w:w="6521" w:type="dxa"/>
            <w:tcBorders>
              <w:top w:val="nil"/>
              <w:left w:val="nil"/>
              <w:bottom w:val="single" w:sz="4" w:space="0" w:color="auto"/>
              <w:right w:val="single" w:sz="4" w:space="0" w:color="auto"/>
            </w:tcBorders>
            <w:shd w:val="clear" w:color="auto" w:fill="auto"/>
            <w:vAlign w:val="center"/>
            <w:hideMark/>
          </w:tcPr>
          <w:p w14:paraId="2237C76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0E8E5A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1BFE6F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82DD5F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64B87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F04B4D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Наука в современном обществе.</w:t>
            </w:r>
          </w:p>
        </w:tc>
        <w:tc>
          <w:tcPr>
            <w:tcW w:w="1275" w:type="dxa"/>
            <w:tcBorders>
              <w:top w:val="nil"/>
              <w:left w:val="nil"/>
              <w:bottom w:val="single" w:sz="4" w:space="0" w:color="auto"/>
              <w:right w:val="single" w:sz="4" w:space="0" w:color="auto"/>
            </w:tcBorders>
            <w:shd w:val="clear" w:color="auto" w:fill="auto"/>
            <w:vAlign w:val="center"/>
            <w:hideMark/>
          </w:tcPr>
          <w:p w14:paraId="6299BA1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E853AC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437F1A0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772CFE"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405DD3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Роль образования в жизни современного человека и общества.</w:t>
            </w:r>
          </w:p>
        </w:tc>
        <w:tc>
          <w:tcPr>
            <w:tcW w:w="1275" w:type="dxa"/>
            <w:tcBorders>
              <w:top w:val="nil"/>
              <w:left w:val="nil"/>
              <w:bottom w:val="single" w:sz="4" w:space="0" w:color="auto"/>
              <w:right w:val="single" w:sz="4" w:space="0" w:color="auto"/>
            </w:tcBorders>
            <w:shd w:val="clear" w:color="auto" w:fill="auto"/>
            <w:vAlign w:val="center"/>
            <w:hideMark/>
          </w:tcPr>
          <w:p w14:paraId="3003A79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74169A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4E158C9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16BA7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8FC2FF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Система образования в РФ.</w:t>
            </w:r>
          </w:p>
        </w:tc>
        <w:tc>
          <w:tcPr>
            <w:tcW w:w="1275" w:type="dxa"/>
            <w:tcBorders>
              <w:top w:val="nil"/>
              <w:left w:val="nil"/>
              <w:bottom w:val="single" w:sz="4" w:space="0" w:color="auto"/>
              <w:right w:val="single" w:sz="4" w:space="0" w:color="auto"/>
            </w:tcBorders>
            <w:shd w:val="clear" w:color="auto" w:fill="auto"/>
            <w:vAlign w:val="center"/>
            <w:hideMark/>
          </w:tcPr>
          <w:p w14:paraId="0DC9BEC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FA87EC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071516" w:rsidRPr="00AF77DC" w14:paraId="112BE3C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BC02C77"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676AB5F"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119922B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hideMark/>
          </w:tcPr>
          <w:p w14:paraId="3AD4CF92" w14:textId="71D50DC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7BC01C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BCD93DE"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8AE984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5D155D9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hideMark/>
          </w:tcPr>
          <w:p w14:paraId="17B577A7" w14:textId="30A3B0F0"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A9A136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29E2841"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87B3F73"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6B3DDFBD"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hideMark/>
          </w:tcPr>
          <w:p w14:paraId="3FBD4202" w14:textId="15225142"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B3697B6"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3E6431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2.3. Мораль, искусство и религия как элементы духовной культуры.</w:t>
            </w:r>
          </w:p>
        </w:tc>
        <w:tc>
          <w:tcPr>
            <w:tcW w:w="6521" w:type="dxa"/>
            <w:tcBorders>
              <w:top w:val="nil"/>
              <w:left w:val="nil"/>
              <w:bottom w:val="single" w:sz="4" w:space="0" w:color="auto"/>
              <w:right w:val="single" w:sz="4" w:space="0" w:color="auto"/>
            </w:tcBorders>
            <w:shd w:val="clear" w:color="auto" w:fill="auto"/>
            <w:vAlign w:val="center"/>
            <w:hideMark/>
          </w:tcPr>
          <w:p w14:paraId="13A95EF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63AD02B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F4F2B2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071516" w:rsidRPr="00AF77DC" w14:paraId="69D0C6F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866EB60"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607593"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728B6EFA"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hideMark/>
          </w:tcPr>
          <w:p w14:paraId="6A2D6035" w14:textId="04DFBDB0"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819336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96DD94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6357A0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Мораль. </w:t>
            </w:r>
          </w:p>
        </w:tc>
        <w:tc>
          <w:tcPr>
            <w:tcW w:w="1275" w:type="dxa"/>
            <w:tcBorders>
              <w:top w:val="nil"/>
              <w:left w:val="nil"/>
              <w:bottom w:val="single" w:sz="4" w:space="0" w:color="auto"/>
              <w:right w:val="single" w:sz="4" w:space="0" w:color="auto"/>
            </w:tcBorders>
            <w:shd w:val="clear" w:color="auto" w:fill="auto"/>
            <w:vAlign w:val="center"/>
            <w:hideMark/>
          </w:tcPr>
          <w:p w14:paraId="5C97DE7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hideMark/>
          </w:tcPr>
          <w:p w14:paraId="493F9A8F" w14:textId="4A55002E"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A7E95F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9D6770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3A1E5C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Религия. Верования. Религиозное и светское сознание.</w:t>
            </w:r>
          </w:p>
        </w:tc>
        <w:tc>
          <w:tcPr>
            <w:tcW w:w="1275" w:type="dxa"/>
            <w:tcBorders>
              <w:top w:val="nil"/>
              <w:left w:val="nil"/>
              <w:bottom w:val="single" w:sz="4" w:space="0" w:color="auto"/>
              <w:right w:val="single" w:sz="4" w:space="0" w:color="auto"/>
            </w:tcBorders>
            <w:shd w:val="clear" w:color="auto" w:fill="auto"/>
            <w:vAlign w:val="center"/>
            <w:hideMark/>
          </w:tcPr>
          <w:p w14:paraId="54F88B4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E05403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2BA2F2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54BFFD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A2D68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Мировые религии.</w:t>
            </w:r>
          </w:p>
        </w:tc>
        <w:tc>
          <w:tcPr>
            <w:tcW w:w="1275" w:type="dxa"/>
            <w:tcBorders>
              <w:top w:val="nil"/>
              <w:left w:val="nil"/>
              <w:bottom w:val="single" w:sz="4" w:space="0" w:color="auto"/>
              <w:right w:val="single" w:sz="4" w:space="0" w:color="auto"/>
            </w:tcBorders>
            <w:shd w:val="clear" w:color="auto" w:fill="auto"/>
            <w:vAlign w:val="center"/>
            <w:hideMark/>
          </w:tcPr>
          <w:p w14:paraId="650C3FA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1F297E7" w14:textId="5E38C73C"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0651A02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BB04B93"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550473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Буддизм. </w:t>
            </w:r>
          </w:p>
        </w:tc>
        <w:tc>
          <w:tcPr>
            <w:tcW w:w="1275" w:type="dxa"/>
            <w:tcBorders>
              <w:top w:val="nil"/>
              <w:left w:val="nil"/>
              <w:bottom w:val="single" w:sz="4" w:space="0" w:color="auto"/>
              <w:right w:val="single" w:sz="4" w:space="0" w:color="auto"/>
            </w:tcBorders>
            <w:shd w:val="clear" w:color="auto" w:fill="auto"/>
            <w:vAlign w:val="center"/>
            <w:hideMark/>
          </w:tcPr>
          <w:p w14:paraId="53C8790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CD79A9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3FF3CF3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795B6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EB4151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Христианство. </w:t>
            </w:r>
          </w:p>
        </w:tc>
        <w:tc>
          <w:tcPr>
            <w:tcW w:w="1275" w:type="dxa"/>
            <w:tcBorders>
              <w:top w:val="nil"/>
              <w:left w:val="nil"/>
              <w:bottom w:val="single" w:sz="4" w:space="0" w:color="auto"/>
              <w:right w:val="single" w:sz="4" w:space="0" w:color="auto"/>
            </w:tcBorders>
            <w:shd w:val="clear" w:color="auto" w:fill="auto"/>
            <w:vAlign w:val="center"/>
            <w:hideMark/>
          </w:tcPr>
          <w:p w14:paraId="1D9B218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6361F4A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FBBAB1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7611FF7"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413F5F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Ислам.</w:t>
            </w:r>
          </w:p>
        </w:tc>
        <w:tc>
          <w:tcPr>
            <w:tcW w:w="1275" w:type="dxa"/>
            <w:tcBorders>
              <w:top w:val="nil"/>
              <w:left w:val="nil"/>
              <w:bottom w:val="single" w:sz="4" w:space="0" w:color="auto"/>
              <w:right w:val="single" w:sz="4" w:space="0" w:color="auto"/>
            </w:tcBorders>
            <w:shd w:val="clear" w:color="auto" w:fill="auto"/>
            <w:vAlign w:val="center"/>
            <w:hideMark/>
          </w:tcPr>
          <w:p w14:paraId="7CCEBC4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21A8DB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B0E4DB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D9EF2F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5DA9E8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Религия и церковь в современном мире.</w:t>
            </w:r>
          </w:p>
        </w:tc>
        <w:tc>
          <w:tcPr>
            <w:tcW w:w="1275" w:type="dxa"/>
            <w:tcBorders>
              <w:top w:val="nil"/>
              <w:left w:val="nil"/>
              <w:bottom w:val="single" w:sz="4" w:space="0" w:color="auto"/>
              <w:right w:val="single" w:sz="4" w:space="0" w:color="auto"/>
            </w:tcBorders>
            <w:shd w:val="clear" w:color="auto" w:fill="auto"/>
            <w:vAlign w:val="center"/>
            <w:hideMark/>
          </w:tcPr>
          <w:p w14:paraId="4F017E5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075961E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EF5108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C7203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782AEE0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Искусство и его роль в жизни общества.</w:t>
            </w:r>
          </w:p>
        </w:tc>
        <w:tc>
          <w:tcPr>
            <w:tcW w:w="1275" w:type="dxa"/>
            <w:tcBorders>
              <w:top w:val="nil"/>
              <w:left w:val="nil"/>
              <w:bottom w:val="single" w:sz="4" w:space="0" w:color="auto"/>
              <w:right w:val="single" w:sz="4" w:space="0" w:color="auto"/>
            </w:tcBorders>
            <w:shd w:val="clear" w:color="auto" w:fill="auto"/>
            <w:vAlign w:val="center"/>
            <w:hideMark/>
          </w:tcPr>
          <w:p w14:paraId="21FAC13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BD3FF4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FD4139" w:rsidRPr="00AF77DC" w14:paraId="6FC8424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87B45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31DD7A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Практическая работа</w:t>
            </w:r>
          </w:p>
        </w:tc>
        <w:tc>
          <w:tcPr>
            <w:tcW w:w="1275" w:type="dxa"/>
            <w:tcBorders>
              <w:top w:val="nil"/>
              <w:left w:val="nil"/>
              <w:bottom w:val="single" w:sz="4" w:space="0" w:color="auto"/>
              <w:right w:val="single" w:sz="4" w:space="0" w:color="auto"/>
            </w:tcBorders>
            <w:shd w:val="clear" w:color="auto" w:fill="auto"/>
            <w:vAlign w:val="center"/>
            <w:hideMark/>
          </w:tcPr>
          <w:p w14:paraId="0AE6F30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5906AA8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692752D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A44E3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A59E13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Виды искусства.</w:t>
            </w:r>
          </w:p>
        </w:tc>
        <w:tc>
          <w:tcPr>
            <w:tcW w:w="1275" w:type="dxa"/>
            <w:tcBorders>
              <w:top w:val="nil"/>
              <w:left w:val="nil"/>
              <w:bottom w:val="single" w:sz="4" w:space="0" w:color="auto"/>
              <w:right w:val="single" w:sz="4" w:space="0" w:color="auto"/>
            </w:tcBorders>
            <w:shd w:val="clear" w:color="auto" w:fill="auto"/>
            <w:vAlign w:val="center"/>
            <w:hideMark/>
          </w:tcPr>
          <w:p w14:paraId="15219BE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565B04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3ADA2A1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A2599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3542BB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Культурная жизнь в современной России.</w:t>
            </w:r>
          </w:p>
        </w:tc>
        <w:tc>
          <w:tcPr>
            <w:tcW w:w="1275" w:type="dxa"/>
            <w:tcBorders>
              <w:top w:val="nil"/>
              <w:left w:val="nil"/>
              <w:bottom w:val="single" w:sz="4" w:space="0" w:color="auto"/>
              <w:right w:val="single" w:sz="4" w:space="0" w:color="auto"/>
            </w:tcBorders>
            <w:shd w:val="clear" w:color="auto" w:fill="auto"/>
            <w:vAlign w:val="center"/>
            <w:hideMark/>
          </w:tcPr>
          <w:p w14:paraId="4F1D928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3C8AFB5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FD4139" w:rsidRPr="00AF77DC" w14:paraId="30211F6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E8D0E7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46FE25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Самостоятельная работа </w:t>
            </w:r>
          </w:p>
        </w:tc>
        <w:tc>
          <w:tcPr>
            <w:tcW w:w="1275" w:type="dxa"/>
            <w:tcBorders>
              <w:top w:val="nil"/>
              <w:left w:val="nil"/>
              <w:bottom w:val="single" w:sz="4" w:space="0" w:color="auto"/>
              <w:right w:val="single" w:sz="4" w:space="0" w:color="auto"/>
            </w:tcBorders>
            <w:shd w:val="clear" w:color="auto" w:fill="auto"/>
            <w:vAlign w:val="center"/>
            <w:hideMark/>
          </w:tcPr>
          <w:p w14:paraId="334ADC8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59FBE8D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9DE14E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1BDB5D1"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5F4C3C7"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Подготовка сообщений по теме занятия.</w:t>
            </w:r>
          </w:p>
        </w:tc>
        <w:tc>
          <w:tcPr>
            <w:tcW w:w="1275" w:type="dxa"/>
            <w:tcBorders>
              <w:top w:val="nil"/>
              <w:left w:val="nil"/>
              <w:bottom w:val="single" w:sz="4" w:space="0" w:color="auto"/>
              <w:right w:val="single" w:sz="4" w:space="0" w:color="auto"/>
            </w:tcBorders>
            <w:shd w:val="clear" w:color="auto" w:fill="auto"/>
            <w:vAlign w:val="center"/>
            <w:hideMark/>
          </w:tcPr>
          <w:p w14:paraId="7A07939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hideMark/>
          </w:tcPr>
          <w:p w14:paraId="0FB6FB94" w14:textId="18B5B8DE"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4C6C612"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D4242D"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07CB8C7"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Написание рефератов по темам «Наука в современном обществе», «Мировые религии», «Культурная жизнь в современной России».</w:t>
            </w:r>
          </w:p>
        </w:tc>
        <w:tc>
          <w:tcPr>
            <w:tcW w:w="1275" w:type="dxa"/>
            <w:tcBorders>
              <w:top w:val="nil"/>
              <w:left w:val="nil"/>
              <w:bottom w:val="single" w:sz="4" w:space="0" w:color="auto"/>
              <w:right w:val="single" w:sz="4" w:space="0" w:color="auto"/>
            </w:tcBorders>
            <w:shd w:val="clear" w:color="auto" w:fill="auto"/>
            <w:vAlign w:val="center"/>
            <w:hideMark/>
          </w:tcPr>
          <w:p w14:paraId="4BC9696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hideMark/>
          </w:tcPr>
          <w:p w14:paraId="08DCAC33" w14:textId="2564E9F0"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C80705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A9541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30BCF0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710E1E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DB74FE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0C58C36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6267E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3. Экономика</w:t>
            </w:r>
          </w:p>
        </w:tc>
        <w:tc>
          <w:tcPr>
            <w:tcW w:w="6521" w:type="dxa"/>
            <w:tcBorders>
              <w:top w:val="nil"/>
              <w:left w:val="nil"/>
              <w:bottom w:val="single" w:sz="4" w:space="0" w:color="auto"/>
              <w:right w:val="single" w:sz="4" w:space="0" w:color="auto"/>
            </w:tcBorders>
            <w:shd w:val="clear" w:color="auto" w:fill="auto"/>
            <w:vAlign w:val="center"/>
            <w:hideMark/>
          </w:tcPr>
          <w:p w14:paraId="4839393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565528E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C0F270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FD4139" w:rsidRPr="00AF77DC" w14:paraId="7F5AF31F"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4C54E7"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3.1. Экономика и экономическая наука. Экономические системы.</w:t>
            </w:r>
          </w:p>
        </w:tc>
        <w:tc>
          <w:tcPr>
            <w:tcW w:w="6521" w:type="dxa"/>
            <w:tcBorders>
              <w:top w:val="nil"/>
              <w:left w:val="nil"/>
              <w:bottom w:val="single" w:sz="4" w:space="0" w:color="auto"/>
              <w:right w:val="single" w:sz="4" w:space="0" w:color="auto"/>
            </w:tcBorders>
            <w:shd w:val="clear" w:color="auto" w:fill="auto"/>
            <w:vAlign w:val="center"/>
            <w:hideMark/>
          </w:tcPr>
          <w:p w14:paraId="3F61F4A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2BF2FF7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9</w:t>
            </w:r>
          </w:p>
        </w:tc>
        <w:tc>
          <w:tcPr>
            <w:tcW w:w="3402" w:type="dxa"/>
            <w:tcBorders>
              <w:top w:val="nil"/>
              <w:left w:val="nil"/>
              <w:bottom w:val="single" w:sz="4" w:space="0" w:color="auto"/>
              <w:right w:val="single" w:sz="4" w:space="0" w:color="auto"/>
            </w:tcBorders>
            <w:shd w:val="clear" w:color="auto" w:fill="auto"/>
            <w:vAlign w:val="center"/>
            <w:hideMark/>
          </w:tcPr>
          <w:p w14:paraId="243E269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710E99A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F2DFA0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1DDAB8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Экономика: наука и хозяйство.</w:t>
            </w:r>
          </w:p>
        </w:tc>
        <w:tc>
          <w:tcPr>
            <w:tcW w:w="1275" w:type="dxa"/>
            <w:tcBorders>
              <w:top w:val="nil"/>
              <w:left w:val="nil"/>
              <w:bottom w:val="single" w:sz="4" w:space="0" w:color="auto"/>
              <w:right w:val="single" w:sz="4" w:space="0" w:color="auto"/>
            </w:tcBorders>
            <w:shd w:val="clear" w:color="auto" w:fill="auto"/>
            <w:vAlign w:val="center"/>
            <w:hideMark/>
          </w:tcPr>
          <w:p w14:paraId="3008EF8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61D986A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0F0E18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29098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95FA86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Что изучает экономическая наука.</w:t>
            </w:r>
          </w:p>
        </w:tc>
        <w:tc>
          <w:tcPr>
            <w:tcW w:w="1275" w:type="dxa"/>
            <w:tcBorders>
              <w:top w:val="nil"/>
              <w:left w:val="nil"/>
              <w:bottom w:val="single" w:sz="4" w:space="0" w:color="auto"/>
              <w:right w:val="single" w:sz="4" w:space="0" w:color="auto"/>
            </w:tcBorders>
            <w:shd w:val="clear" w:color="auto" w:fill="auto"/>
            <w:vAlign w:val="center"/>
            <w:hideMark/>
          </w:tcPr>
          <w:p w14:paraId="25CC7D3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0ED76B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0B7B7A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0848E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CE2092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Экономическая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14:paraId="6687112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66AB325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5C0EAF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30E7A4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D750CF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Потребности и факторы производства.</w:t>
            </w:r>
          </w:p>
        </w:tc>
        <w:tc>
          <w:tcPr>
            <w:tcW w:w="1275" w:type="dxa"/>
            <w:tcBorders>
              <w:top w:val="nil"/>
              <w:left w:val="nil"/>
              <w:bottom w:val="single" w:sz="4" w:space="0" w:color="auto"/>
              <w:right w:val="single" w:sz="4" w:space="0" w:color="auto"/>
            </w:tcBorders>
            <w:shd w:val="clear" w:color="auto" w:fill="auto"/>
            <w:vAlign w:val="center"/>
            <w:hideMark/>
          </w:tcPr>
          <w:p w14:paraId="1E7F5B8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6E68D2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1AE0F28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503574D"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C39270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Экономические системы. </w:t>
            </w:r>
          </w:p>
        </w:tc>
        <w:tc>
          <w:tcPr>
            <w:tcW w:w="1275" w:type="dxa"/>
            <w:tcBorders>
              <w:top w:val="nil"/>
              <w:left w:val="nil"/>
              <w:bottom w:val="single" w:sz="4" w:space="0" w:color="auto"/>
              <w:right w:val="single" w:sz="4" w:space="0" w:color="auto"/>
            </w:tcBorders>
            <w:shd w:val="clear" w:color="auto" w:fill="auto"/>
            <w:vAlign w:val="center"/>
            <w:hideMark/>
          </w:tcPr>
          <w:p w14:paraId="579BDDC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11984D7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FD4139" w:rsidRPr="00AF77DC" w14:paraId="26108EA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C5CBA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922F45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Практическая работа</w:t>
            </w:r>
          </w:p>
        </w:tc>
        <w:tc>
          <w:tcPr>
            <w:tcW w:w="1275" w:type="dxa"/>
            <w:tcBorders>
              <w:top w:val="nil"/>
              <w:left w:val="nil"/>
              <w:bottom w:val="single" w:sz="4" w:space="0" w:color="auto"/>
              <w:right w:val="single" w:sz="4" w:space="0" w:color="auto"/>
            </w:tcBorders>
            <w:shd w:val="clear" w:color="auto" w:fill="auto"/>
            <w:vAlign w:val="center"/>
            <w:hideMark/>
          </w:tcPr>
          <w:p w14:paraId="0D03FD8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6D21002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060E85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43E2B8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018F27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Суть рыночной экономики.</w:t>
            </w:r>
          </w:p>
        </w:tc>
        <w:tc>
          <w:tcPr>
            <w:tcW w:w="1275" w:type="dxa"/>
            <w:tcBorders>
              <w:top w:val="nil"/>
              <w:left w:val="nil"/>
              <w:bottom w:val="single" w:sz="4" w:space="0" w:color="auto"/>
              <w:right w:val="single" w:sz="4" w:space="0" w:color="auto"/>
            </w:tcBorders>
            <w:shd w:val="clear" w:color="auto" w:fill="auto"/>
            <w:vAlign w:val="center"/>
            <w:hideMark/>
          </w:tcPr>
          <w:p w14:paraId="1819EAC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3551060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8BD89C1"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BD915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37CB01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Формирование знаний о разделении труда, специализации и обмене.</w:t>
            </w:r>
          </w:p>
        </w:tc>
        <w:tc>
          <w:tcPr>
            <w:tcW w:w="1275" w:type="dxa"/>
            <w:tcBorders>
              <w:top w:val="nil"/>
              <w:left w:val="nil"/>
              <w:bottom w:val="single" w:sz="4" w:space="0" w:color="auto"/>
              <w:right w:val="single" w:sz="4" w:space="0" w:color="auto"/>
            </w:tcBorders>
            <w:shd w:val="clear" w:color="auto" w:fill="auto"/>
            <w:vAlign w:val="center"/>
            <w:hideMark/>
          </w:tcPr>
          <w:p w14:paraId="017D08A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34C29AE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071516" w:rsidRPr="00AF77DC" w14:paraId="0E4181E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5A7D6E"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4C8AABA8"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7EE8212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hideMark/>
          </w:tcPr>
          <w:p w14:paraId="2A4E05CE" w14:textId="5D130084"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4BA0C03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2090F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6665A14"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0F9A7EE6"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hideMark/>
          </w:tcPr>
          <w:p w14:paraId="3502E891" w14:textId="6CA80E72"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038AA7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F9F682"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072C9D8"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EB63D9C"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hideMark/>
          </w:tcPr>
          <w:p w14:paraId="006650DC" w14:textId="3D658195"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3FC97083"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F066F5"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Тема 3.2. Рынок. Фирма. Роль государства в экономике.</w:t>
            </w:r>
          </w:p>
        </w:tc>
        <w:tc>
          <w:tcPr>
            <w:tcW w:w="6521" w:type="dxa"/>
            <w:tcBorders>
              <w:top w:val="nil"/>
              <w:left w:val="nil"/>
              <w:bottom w:val="single" w:sz="4" w:space="0" w:color="auto"/>
              <w:right w:val="single" w:sz="4" w:space="0" w:color="auto"/>
            </w:tcBorders>
            <w:shd w:val="clear" w:color="auto" w:fill="auto"/>
            <w:vAlign w:val="center"/>
            <w:hideMark/>
          </w:tcPr>
          <w:p w14:paraId="49AA910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2F8BADF0"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C9CA09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FD4139" w:rsidRPr="00AF77DC" w14:paraId="16B1BF7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DEE192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2478C3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2DD9EEE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9</w:t>
            </w:r>
          </w:p>
        </w:tc>
        <w:tc>
          <w:tcPr>
            <w:tcW w:w="3402" w:type="dxa"/>
            <w:tcBorders>
              <w:top w:val="nil"/>
              <w:left w:val="nil"/>
              <w:bottom w:val="single" w:sz="4" w:space="0" w:color="auto"/>
              <w:right w:val="single" w:sz="4" w:space="0" w:color="auto"/>
            </w:tcBorders>
            <w:shd w:val="clear" w:color="auto" w:fill="auto"/>
            <w:vAlign w:val="center"/>
            <w:hideMark/>
          </w:tcPr>
          <w:p w14:paraId="1CAF934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ЛРВ1, ЛРВ3, ЛРВ5</w:t>
            </w:r>
          </w:p>
        </w:tc>
      </w:tr>
      <w:tr w:rsidR="00AF77DC" w:rsidRPr="00AF77DC" w14:paraId="45EDF56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C0B2CA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3BD804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Рынок одного товара. Спрос. Факторы спроса. Предложение.</w:t>
            </w:r>
          </w:p>
        </w:tc>
        <w:tc>
          <w:tcPr>
            <w:tcW w:w="1275" w:type="dxa"/>
            <w:tcBorders>
              <w:top w:val="nil"/>
              <w:left w:val="nil"/>
              <w:bottom w:val="single" w:sz="4" w:space="0" w:color="auto"/>
              <w:right w:val="single" w:sz="4" w:space="0" w:color="auto"/>
            </w:tcBorders>
            <w:shd w:val="clear" w:color="auto" w:fill="auto"/>
            <w:vAlign w:val="center"/>
            <w:hideMark/>
          </w:tcPr>
          <w:p w14:paraId="67EFDE3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82BDDE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F97F2D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EBAF9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0BCA29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Основные рыночные структуры. Конкуренция.</w:t>
            </w:r>
          </w:p>
        </w:tc>
        <w:tc>
          <w:tcPr>
            <w:tcW w:w="1275" w:type="dxa"/>
            <w:tcBorders>
              <w:top w:val="nil"/>
              <w:left w:val="nil"/>
              <w:bottom w:val="single" w:sz="4" w:space="0" w:color="auto"/>
              <w:right w:val="single" w:sz="4" w:space="0" w:color="auto"/>
            </w:tcBorders>
            <w:shd w:val="clear" w:color="auto" w:fill="auto"/>
            <w:vAlign w:val="center"/>
            <w:hideMark/>
          </w:tcPr>
          <w:p w14:paraId="0FB5D65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DED9C7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416CC59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34C271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B84FA1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Фирма. Роль фирм в экономике.</w:t>
            </w:r>
          </w:p>
        </w:tc>
        <w:tc>
          <w:tcPr>
            <w:tcW w:w="1275" w:type="dxa"/>
            <w:tcBorders>
              <w:top w:val="nil"/>
              <w:left w:val="nil"/>
              <w:bottom w:val="single" w:sz="4" w:space="0" w:color="auto"/>
              <w:right w:val="single" w:sz="4" w:space="0" w:color="auto"/>
            </w:tcBorders>
            <w:shd w:val="clear" w:color="auto" w:fill="auto"/>
            <w:vAlign w:val="center"/>
            <w:hideMark/>
          </w:tcPr>
          <w:p w14:paraId="477B490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FAE6BD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761759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E51690"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39F4A9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Основные организационные формы бизнеса в России.</w:t>
            </w:r>
          </w:p>
        </w:tc>
        <w:tc>
          <w:tcPr>
            <w:tcW w:w="1275" w:type="dxa"/>
            <w:tcBorders>
              <w:top w:val="nil"/>
              <w:left w:val="nil"/>
              <w:bottom w:val="single" w:sz="4" w:space="0" w:color="auto"/>
              <w:right w:val="single" w:sz="4" w:space="0" w:color="auto"/>
            </w:tcBorders>
            <w:shd w:val="clear" w:color="auto" w:fill="auto"/>
            <w:vAlign w:val="center"/>
            <w:hideMark/>
          </w:tcPr>
          <w:p w14:paraId="70FD1FC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9B8F37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AF77DC" w:rsidRPr="00AF77DC" w14:paraId="10F1CE6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E94619"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0330CE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Основы менеджмента и маркетинга.</w:t>
            </w:r>
          </w:p>
        </w:tc>
        <w:tc>
          <w:tcPr>
            <w:tcW w:w="1275" w:type="dxa"/>
            <w:tcBorders>
              <w:top w:val="nil"/>
              <w:left w:val="nil"/>
              <w:bottom w:val="single" w:sz="4" w:space="0" w:color="auto"/>
              <w:right w:val="single" w:sz="4" w:space="0" w:color="auto"/>
            </w:tcBorders>
            <w:shd w:val="clear" w:color="auto" w:fill="auto"/>
            <w:vAlign w:val="center"/>
            <w:hideMark/>
          </w:tcPr>
          <w:p w14:paraId="5183530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6164F6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50D0EA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8936E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60B960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Банковская система в РФ.</w:t>
            </w:r>
          </w:p>
        </w:tc>
        <w:tc>
          <w:tcPr>
            <w:tcW w:w="1275" w:type="dxa"/>
            <w:tcBorders>
              <w:top w:val="nil"/>
              <w:left w:val="nil"/>
              <w:bottom w:val="single" w:sz="4" w:space="0" w:color="auto"/>
              <w:right w:val="single" w:sz="4" w:space="0" w:color="auto"/>
            </w:tcBorders>
            <w:shd w:val="clear" w:color="auto" w:fill="auto"/>
            <w:vAlign w:val="center"/>
            <w:hideMark/>
          </w:tcPr>
          <w:p w14:paraId="158681A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64289C9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9BBA62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0F8BBF1"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14EF62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xml:space="preserve">Инфляция, ее виды, причины и последствия. </w:t>
            </w:r>
          </w:p>
        </w:tc>
        <w:tc>
          <w:tcPr>
            <w:tcW w:w="1275" w:type="dxa"/>
            <w:tcBorders>
              <w:top w:val="nil"/>
              <w:left w:val="nil"/>
              <w:bottom w:val="single" w:sz="4" w:space="0" w:color="auto"/>
              <w:right w:val="single" w:sz="4" w:space="0" w:color="auto"/>
            </w:tcBorders>
            <w:shd w:val="clear" w:color="auto" w:fill="auto"/>
            <w:vAlign w:val="center"/>
            <w:hideMark/>
          </w:tcPr>
          <w:p w14:paraId="0D4500D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B3E226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44068AD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E14DD3"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47391F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Основы денежной политики государства.</w:t>
            </w:r>
          </w:p>
        </w:tc>
        <w:tc>
          <w:tcPr>
            <w:tcW w:w="1275" w:type="dxa"/>
            <w:tcBorders>
              <w:top w:val="nil"/>
              <w:left w:val="nil"/>
              <w:bottom w:val="single" w:sz="4" w:space="0" w:color="auto"/>
              <w:right w:val="single" w:sz="4" w:space="0" w:color="auto"/>
            </w:tcBorders>
            <w:shd w:val="clear" w:color="auto" w:fill="auto"/>
            <w:vAlign w:val="center"/>
            <w:hideMark/>
          </w:tcPr>
          <w:p w14:paraId="00B2687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75DC97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479BA88"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A09FACE"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BE7855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Функции государства в экономике. Экономический рост и развитие.</w:t>
            </w:r>
          </w:p>
        </w:tc>
        <w:tc>
          <w:tcPr>
            <w:tcW w:w="1275" w:type="dxa"/>
            <w:tcBorders>
              <w:top w:val="nil"/>
              <w:left w:val="nil"/>
              <w:bottom w:val="single" w:sz="4" w:space="0" w:color="auto"/>
              <w:right w:val="single" w:sz="4" w:space="0" w:color="auto"/>
            </w:tcBorders>
            <w:shd w:val="clear" w:color="auto" w:fill="auto"/>
            <w:vAlign w:val="center"/>
            <w:hideMark/>
          </w:tcPr>
          <w:p w14:paraId="7BF3C9B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28DC98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FD4139" w:rsidRPr="00AF77DC" w14:paraId="50CDA48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CF5AF7F"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85A8EE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Практическая работа</w:t>
            </w:r>
          </w:p>
        </w:tc>
        <w:tc>
          <w:tcPr>
            <w:tcW w:w="1275" w:type="dxa"/>
            <w:tcBorders>
              <w:top w:val="nil"/>
              <w:left w:val="nil"/>
              <w:bottom w:val="single" w:sz="4" w:space="0" w:color="auto"/>
              <w:right w:val="single" w:sz="4" w:space="0" w:color="auto"/>
            </w:tcBorders>
            <w:shd w:val="clear" w:color="auto" w:fill="auto"/>
            <w:vAlign w:val="center"/>
            <w:hideMark/>
          </w:tcPr>
          <w:p w14:paraId="3528FFD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00EAF53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0524B6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2DCAA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3C528E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Налоги и их виды. Государственный бюджет, расходы и долг.</w:t>
            </w:r>
          </w:p>
        </w:tc>
        <w:tc>
          <w:tcPr>
            <w:tcW w:w="1275" w:type="dxa"/>
            <w:tcBorders>
              <w:top w:val="nil"/>
              <w:left w:val="nil"/>
              <w:bottom w:val="single" w:sz="4" w:space="0" w:color="auto"/>
              <w:right w:val="single" w:sz="4" w:space="0" w:color="auto"/>
            </w:tcBorders>
            <w:shd w:val="clear" w:color="auto" w:fill="auto"/>
            <w:vAlign w:val="center"/>
            <w:hideMark/>
          </w:tcPr>
          <w:p w14:paraId="3DBF595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70D46C7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264BDB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0247CF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2DB374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Основы налоговой политики государства.</w:t>
            </w:r>
          </w:p>
        </w:tc>
        <w:tc>
          <w:tcPr>
            <w:tcW w:w="1275" w:type="dxa"/>
            <w:tcBorders>
              <w:top w:val="nil"/>
              <w:left w:val="nil"/>
              <w:bottom w:val="single" w:sz="4" w:space="0" w:color="auto"/>
              <w:right w:val="single" w:sz="4" w:space="0" w:color="auto"/>
            </w:tcBorders>
            <w:shd w:val="clear" w:color="auto" w:fill="auto"/>
            <w:vAlign w:val="center"/>
            <w:hideMark/>
          </w:tcPr>
          <w:p w14:paraId="0EE4319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634FAB1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ЛР2, ЛР3, МП1, МП4, МП5, ПР1, ПР2</w:t>
            </w:r>
          </w:p>
        </w:tc>
      </w:tr>
      <w:tr w:rsidR="00071516" w:rsidRPr="00AF77DC" w14:paraId="1F4CB20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CF268A"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066F27"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74E2EEAD"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hideMark/>
          </w:tcPr>
          <w:p w14:paraId="40EB55F0" w14:textId="0CDB678A"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1DBE98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C568837"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7EB47F5E"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6D872DBC"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hideMark/>
          </w:tcPr>
          <w:p w14:paraId="75F27769" w14:textId="593B145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7905F3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C9BFAE1"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6F43AD1"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2813CCB"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hideMark/>
          </w:tcPr>
          <w:p w14:paraId="3305FB8F" w14:textId="72251366"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9B038C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A094C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379203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Дифференцированный зачет</w:t>
            </w:r>
          </w:p>
        </w:tc>
        <w:tc>
          <w:tcPr>
            <w:tcW w:w="1275" w:type="dxa"/>
            <w:tcBorders>
              <w:top w:val="nil"/>
              <w:left w:val="nil"/>
              <w:bottom w:val="single" w:sz="4" w:space="0" w:color="auto"/>
              <w:right w:val="single" w:sz="4" w:space="0" w:color="auto"/>
            </w:tcBorders>
            <w:shd w:val="clear" w:color="auto" w:fill="auto"/>
            <w:vAlign w:val="center"/>
            <w:hideMark/>
          </w:tcPr>
          <w:p w14:paraId="68D5AA1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EBBCA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49FD72B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7E8D9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A0AEA9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14:paraId="5FD7868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134</w:t>
            </w:r>
          </w:p>
        </w:tc>
        <w:tc>
          <w:tcPr>
            <w:tcW w:w="3402" w:type="dxa"/>
            <w:tcBorders>
              <w:top w:val="nil"/>
              <w:left w:val="nil"/>
              <w:bottom w:val="single" w:sz="4" w:space="0" w:color="auto"/>
              <w:right w:val="single" w:sz="4" w:space="0" w:color="auto"/>
            </w:tcBorders>
            <w:shd w:val="clear" w:color="auto" w:fill="auto"/>
            <w:vAlign w:val="center"/>
            <w:hideMark/>
          </w:tcPr>
          <w:p w14:paraId="6A513F7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FD4139" w:rsidRPr="00AF77DC" w14:paraId="2C698A4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1FC9C8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Раздел 4 Основы финансовой грамотности</w:t>
            </w:r>
          </w:p>
        </w:tc>
        <w:tc>
          <w:tcPr>
            <w:tcW w:w="6521" w:type="dxa"/>
            <w:tcBorders>
              <w:top w:val="nil"/>
              <w:left w:val="nil"/>
              <w:bottom w:val="single" w:sz="4" w:space="0" w:color="auto"/>
              <w:right w:val="single" w:sz="4" w:space="0" w:color="auto"/>
            </w:tcBorders>
            <w:shd w:val="clear" w:color="auto" w:fill="auto"/>
            <w:vAlign w:val="center"/>
            <w:hideMark/>
          </w:tcPr>
          <w:p w14:paraId="630DAD0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B3B20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EC23B4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0F78B981"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7EAC47F"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4811BE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Введение. Цели и задачи курса. Актуальность изучения основ финансовой грамотности при освоении профессии СПО.</w:t>
            </w:r>
          </w:p>
        </w:tc>
        <w:tc>
          <w:tcPr>
            <w:tcW w:w="1275" w:type="dxa"/>
            <w:tcBorders>
              <w:top w:val="nil"/>
              <w:left w:val="nil"/>
              <w:bottom w:val="single" w:sz="4" w:space="0" w:color="auto"/>
              <w:right w:val="single" w:sz="4" w:space="0" w:color="auto"/>
            </w:tcBorders>
            <w:shd w:val="clear" w:color="auto" w:fill="auto"/>
            <w:vAlign w:val="center"/>
            <w:hideMark/>
          </w:tcPr>
          <w:p w14:paraId="5817FF4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2BA90D87" w14:textId="191794F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4C5970A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714BF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67B8B1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C9299DC"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noWrap/>
            <w:vAlign w:val="bottom"/>
            <w:hideMark/>
          </w:tcPr>
          <w:p w14:paraId="2F257DD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FD4139" w:rsidRPr="00AF77DC" w14:paraId="063EB0D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E44994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Тема1. Семейная экономика.</w:t>
            </w:r>
          </w:p>
        </w:tc>
        <w:tc>
          <w:tcPr>
            <w:tcW w:w="6521" w:type="dxa"/>
            <w:tcBorders>
              <w:top w:val="nil"/>
              <w:left w:val="nil"/>
              <w:bottom w:val="single" w:sz="4" w:space="0" w:color="auto"/>
              <w:right w:val="single" w:sz="4" w:space="0" w:color="auto"/>
            </w:tcBorders>
            <w:shd w:val="clear" w:color="auto" w:fill="auto"/>
            <w:vAlign w:val="center"/>
            <w:hideMark/>
          </w:tcPr>
          <w:p w14:paraId="48BA13D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2598C68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noWrap/>
            <w:vAlign w:val="bottom"/>
            <w:hideMark/>
          </w:tcPr>
          <w:p w14:paraId="7105CAB7" w14:textId="5D83A28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26E0A3A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13D4CB" w14:textId="50D12A4A" w:rsidR="00FD4139" w:rsidRPr="00FD4139" w:rsidRDefault="00FD4139" w:rsidP="00FD4139">
            <w:pPr>
              <w:spacing w:after="0" w:line="240" w:lineRule="auto"/>
              <w:rPr>
                <w:rFonts w:ascii="Times New Roman" w:hAnsi="Times New Roman"/>
                <w:color w:val="000000"/>
                <w:sz w:val="24"/>
                <w:szCs w:val="24"/>
              </w:rPr>
            </w:pPr>
            <w:bookmarkStart w:id="14" w:name="RANGE!A254"/>
            <w:r w:rsidRPr="00FD4139">
              <w:rPr>
                <w:rFonts w:ascii="Times New Roman" w:hAnsi="Times New Roman"/>
                <w:color w:val="000000"/>
                <w:sz w:val="24"/>
                <w:szCs w:val="24"/>
              </w:rPr>
              <w:t>Тема 1.1. Личное финансовое планирование.</w:t>
            </w:r>
            <w:bookmarkEnd w:id="14"/>
          </w:p>
        </w:tc>
        <w:tc>
          <w:tcPr>
            <w:tcW w:w="6521" w:type="dxa"/>
            <w:tcBorders>
              <w:top w:val="nil"/>
              <w:left w:val="nil"/>
              <w:bottom w:val="single" w:sz="4" w:space="0" w:color="auto"/>
              <w:right w:val="single" w:sz="4" w:space="0" w:color="auto"/>
            </w:tcBorders>
            <w:shd w:val="clear" w:color="auto" w:fill="auto"/>
            <w:vAlign w:val="center"/>
            <w:hideMark/>
          </w:tcPr>
          <w:p w14:paraId="49D746A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62BEB63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noWrap/>
            <w:vAlign w:val="bottom"/>
            <w:hideMark/>
          </w:tcPr>
          <w:p w14:paraId="4960EFE9" w14:textId="61389E6A"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0D8599A6"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F1ECC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6150B85"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Источники денежных средств семьи. Различать виды доходов и способы их получения, рассчитывать доходы своей семьи, рассчитывать свой доход, остающийся после уплаты налогов. Структура доходов населения России.</w:t>
            </w:r>
          </w:p>
        </w:tc>
        <w:tc>
          <w:tcPr>
            <w:tcW w:w="1275" w:type="dxa"/>
            <w:tcBorders>
              <w:top w:val="nil"/>
              <w:left w:val="nil"/>
              <w:bottom w:val="single" w:sz="4" w:space="0" w:color="auto"/>
              <w:right w:val="single" w:sz="4" w:space="0" w:color="auto"/>
            </w:tcBorders>
            <w:shd w:val="clear" w:color="auto" w:fill="auto"/>
            <w:vAlign w:val="center"/>
            <w:hideMark/>
          </w:tcPr>
          <w:p w14:paraId="5067D1D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39EB28B6" w14:textId="38BA616F"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62AD53A2"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9642C6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3074C1E"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 xml:space="preserve">Формы вознаграждений наёмным работникам и от чего зависит уровень заработной платы. Права и обязанности наёмных работников по отношению к работодателю. </w:t>
            </w:r>
          </w:p>
        </w:tc>
        <w:tc>
          <w:tcPr>
            <w:tcW w:w="1275" w:type="dxa"/>
            <w:tcBorders>
              <w:top w:val="nil"/>
              <w:left w:val="nil"/>
              <w:bottom w:val="single" w:sz="4" w:space="0" w:color="auto"/>
              <w:right w:val="single" w:sz="4" w:space="0" w:color="auto"/>
            </w:tcBorders>
            <w:shd w:val="clear" w:color="auto" w:fill="auto"/>
            <w:vAlign w:val="center"/>
            <w:hideMark/>
          </w:tcPr>
          <w:p w14:paraId="7A0014A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70255150" w14:textId="1DFEDFC0"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2E272F95"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6E6B8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D1F2527"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Необходимость уплаты налогов, случаи для подачи налоговой декларации. Выплата выходного пособия при увольнении. Безработица, виды безработицы.</w:t>
            </w:r>
          </w:p>
        </w:tc>
        <w:tc>
          <w:tcPr>
            <w:tcW w:w="1275" w:type="dxa"/>
            <w:tcBorders>
              <w:top w:val="nil"/>
              <w:left w:val="nil"/>
              <w:bottom w:val="single" w:sz="4" w:space="0" w:color="auto"/>
              <w:right w:val="single" w:sz="4" w:space="0" w:color="auto"/>
            </w:tcBorders>
            <w:shd w:val="clear" w:color="auto" w:fill="auto"/>
            <w:vAlign w:val="center"/>
            <w:hideMark/>
          </w:tcPr>
          <w:p w14:paraId="0EE13B9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71B7AAFA" w14:textId="54222019"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11EC10D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593D39"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A8E823B"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7826F90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0A2D964F" w14:textId="63906768"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4CCE3E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4FE905"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CAB2C86"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«Источники денежных средств семьи».</w:t>
            </w:r>
          </w:p>
        </w:tc>
        <w:tc>
          <w:tcPr>
            <w:tcW w:w="1275" w:type="dxa"/>
            <w:tcBorders>
              <w:top w:val="nil"/>
              <w:left w:val="nil"/>
              <w:bottom w:val="single" w:sz="4" w:space="0" w:color="auto"/>
              <w:right w:val="single" w:sz="4" w:space="0" w:color="auto"/>
            </w:tcBorders>
            <w:shd w:val="clear" w:color="auto" w:fill="auto"/>
            <w:vAlign w:val="center"/>
            <w:hideMark/>
          </w:tcPr>
          <w:p w14:paraId="6DD7E3F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0E52AD3E" w14:textId="4E9854D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5397F3E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4F566E"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5B38111"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326B517A"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5A21892A" w14:textId="0D47FCC4"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33C470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77521D1"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39EFF2E"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75B060A6"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0A78B173" w14:textId="4D815855"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7131BB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A7E48A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69B6692A"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15ED4E1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4BD8CBE6" w14:textId="4129AFE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803C56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1AD0D7"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6CA72A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F9DC43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noWrap/>
            <w:vAlign w:val="bottom"/>
            <w:hideMark/>
          </w:tcPr>
          <w:p w14:paraId="027C5CE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3216E1A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B8096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1.2. Контроль семейных расходов.</w:t>
            </w:r>
          </w:p>
        </w:tc>
        <w:tc>
          <w:tcPr>
            <w:tcW w:w="6521" w:type="dxa"/>
            <w:tcBorders>
              <w:top w:val="nil"/>
              <w:left w:val="nil"/>
              <w:bottom w:val="single" w:sz="4" w:space="0" w:color="auto"/>
              <w:right w:val="single" w:sz="4" w:space="0" w:color="auto"/>
            </w:tcBorders>
            <w:shd w:val="clear" w:color="auto" w:fill="auto"/>
            <w:vAlign w:val="center"/>
            <w:hideMark/>
          </w:tcPr>
          <w:p w14:paraId="064EC72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173B2F9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14:paraId="549D501A" w14:textId="55DA7FE5"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332F7FA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DB358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EA0896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0FC411B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6FE805B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5BDDA0A6"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417C4B"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B4A136D"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Расходы. Структура расходов среднестатистической российской семьи. Использование полученных доходов на различных этапах жизни семьи. Контроль расходов, считать и фиксировать, на что тратятся полученные деньги.</w:t>
            </w:r>
          </w:p>
        </w:tc>
        <w:tc>
          <w:tcPr>
            <w:tcW w:w="1275" w:type="dxa"/>
            <w:tcBorders>
              <w:top w:val="nil"/>
              <w:left w:val="nil"/>
              <w:bottom w:val="single" w:sz="4" w:space="0" w:color="auto"/>
              <w:right w:val="single" w:sz="4" w:space="0" w:color="auto"/>
            </w:tcBorders>
            <w:shd w:val="clear" w:color="auto" w:fill="auto"/>
            <w:vAlign w:val="center"/>
            <w:hideMark/>
          </w:tcPr>
          <w:p w14:paraId="53D80FB1"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22DEE400" w14:textId="3C3645E2"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2E13C98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068F98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639F8ED"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690F751C"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110CAB49" w14:textId="58AF7823"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BED7C1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26970F"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B7DE694"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«Контроль семейных расходов».</w:t>
            </w:r>
          </w:p>
        </w:tc>
        <w:tc>
          <w:tcPr>
            <w:tcW w:w="1275" w:type="dxa"/>
            <w:tcBorders>
              <w:top w:val="nil"/>
              <w:left w:val="nil"/>
              <w:bottom w:val="single" w:sz="4" w:space="0" w:color="auto"/>
              <w:right w:val="single" w:sz="4" w:space="0" w:color="auto"/>
            </w:tcBorders>
            <w:shd w:val="clear" w:color="auto" w:fill="auto"/>
            <w:vAlign w:val="center"/>
            <w:hideMark/>
          </w:tcPr>
          <w:p w14:paraId="78038438"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39F44AFC" w14:textId="59EC17DB"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7F1C77E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0BE5055"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01C7590"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0ED7075B"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6A41F337" w14:textId="52294BD4"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98E4B9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3164A4"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BEE9B34"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4BC4F98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5EA48BA6" w14:textId="10E386BB"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668533E"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F6324D"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9F47D08"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36D5335"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141DCDAE" w14:textId="39FE83AE"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113354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4E52D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6CD738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2D5BF1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noWrap/>
            <w:vAlign w:val="bottom"/>
            <w:hideMark/>
          </w:tcPr>
          <w:p w14:paraId="2D11707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6FD2927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F0C92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1.3. Семейный бюджет.</w:t>
            </w:r>
          </w:p>
        </w:tc>
        <w:tc>
          <w:tcPr>
            <w:tcW w:w="6521" w:type="dxa"/>
            <w:tcBorders>
              <w:top w:val="nil"/>
              <w:left w:val="nil"/>
              <w:bottom w:val="single" w:sz="4" w:space="0" w:color="auto"/>
              <w:right w:val="single" w:sz="4" w:space="0" w:color="auto"/>
            </w:tcBorders>
            <w:shd w:val="clear" w:color="auto" w:fill="auto"/>
            <w:vAlign w:val="center"/>
            <w:hideMark/>
          </w:tcPr>
          <w:p w14:paraId="3861B28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170A212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14:paraId="7AA6E600" w14:textId="3A696868"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6F676AE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4A0B3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9C2B8C"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653F5E1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4B0A90F2" w14:textId="0923D109"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3DFFA7FF"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7D1BB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39C7E90"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Различать личный бюджет и бюджет семьи. Дефицит (профицит) бюджета. Виды дефицита и способы избавления от хронического дефицита. Возникновение дефицита бюджета.</w:t>
            </w:r>
          </w:p>
        </w:tc>
        <w:tc>
          <w:tcPr>
            <w:tcW w:w="1275" w:type="dxa"/>
            <w:tcBorders>
              <w:top w:val="nil"/>
              <w:left w:val="nil"/>
              <w:bottom w:val="single" w:sz="4" w:space="0" w:color="auto"/>
              <w:right w:val="single" w:sz="4" w:space="0" w:color="auto"/>
            </w:tcBorders>
            <w:shd w:val="clear" w:color="auto" w:fill="auto"/>
            <w:vAlign w:val="center"/>
            <w:hideMark/>
          </w:tcPr>
          <w:p w14:paraId="55B040B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65B07830" w14:textId="78D72D0D"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515AB8FD"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DCC452"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76439BC"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7B07A0C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6EAF2CE8" w14:textId="4055D943"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2B1EC8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77B3BA"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B36BD0A"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«Построение семейного бюджета».</w:t>
            </w:r>
          </w:p>
        </w:tc>
        <w:tc>
          <w:tcPr>
            <w:tcW w:w="1275" w:type="dxa"/>
            <w:tcBorders>
              <w:top w:val="nil"/>
              <w:left w:val="nil"/>
              <w:bottom w:val="single" w:sz="4" w:space="0" w:color="auto"/>
              <w:right w:val="single" w:sz="4" w:space="0" w:color="auto"/>
            </w:tcBorders>
            <w:shd w:val="clear" w:color="auto" w:fill="auto"/>
            <w:vAlign w:val="center"/>
            <w:hideMark/>
          </w:tcPr>
          <w:p w14:paraId="6DFEF3A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68D5873C" w14:textId="20BF8F14"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20FEF98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ECBC7D0"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ABD6F6C"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60685B8C"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1E8CF77B" w14:textId="1BEC518A"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DFEBD5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B8AE8D"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780D3BA0"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2EB5524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7D213517" w14:textId="3DD50A6A"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51F2FD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B3D5D5"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E1F0AA4"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7E8339C"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7210AF3A" w14:textId="016A2168"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739E718"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87A468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1.4. Финансовое планирование как способ повышения как благосостояния семьи.</w:t>
            </w:r>
          </w:p>
        </w:tc>
        <w:tc>
          <w:tcPr>
            <w:tcW w:w="6521" w:type="dxa"/>
            <w:tcBorders>
              <w:top w:val="nil"/>
              <w:left w:val="nil"/>
              <w:bottom w:val="single" w:sz="4" w:space="0" w:color="auto"/>
              <w:right w:val="single" w:sz="4" w:space="0" w:color="auto"/>
            </w:tcBorders>
            <w:shd w:val="clear" w:color="auto" w:fill="auto"/>
            <w:vAlign w:val="center"/>
            <w:hideMark/>
          </w:tcPr>
          <w:p w14:paraId="25F1A96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42FD8D65"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14:paraId="14262A85" w14:textId="71E852AA"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31CA6BD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3632EB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F04797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59B40F7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6BC2F8A9" w14:textId="3E170942"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7E3B44F9"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973E04"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E32FA6A"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Роль денег в нашей жизни. Мечта и цель: их отличие. Постановка личных (семейных) финансовых целей. Понятие замкнутого круга расходов. Источники создания богатства.</w:t>
            </w:r>
          </w:p>
        </w:tc>
        <w:tc>
          <w:tcPr>
            <w:tcW w:w="1275" w:type="dxa"/>
            <w:tcBorders>
              <w:top w:val="nil"/>
              <w:left w:val="nil"/>
              <w:bottom w:val="single" w:sz="4" w:space="0" w:color="auto"/>
              <w:right w:val="single" w:sz="4" w:space="0" w:color="auto"/>
            </w:tcBorders>
            <w:shd w:val="clear" w:color="auto" w:fill="auto"/>
            <w:vAlign w:val="center"/>
            <w:hideMark/>
          </w:tcPr>
          <w:p w14:paraId="34BDA1FB"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69FBDC31" w14:textId="14CAEB4B"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6A565BE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D20A5B"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EE40F51"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5E2C4A2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64249433" w14:textId="71DBD114"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20F8D21"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1115B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07B1B65"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«Финансовое планирование как способ повышения благосостояния семьи».</w:t>
            </w:r>
          </w:p>
        </w:tc>
        <w:tc>
          <w:tcPr>
            <w:tcW w:w="1275" w:type="dxa"/>
            <w:tcBorders>
              <w:top w:val="nil"/>
              <w:left w:val="nil"/>
              <w:bottom w:val="single" w:sz="4" w:space="0" w:color="auto"/>
              <w:right w:val="single" w:sz="4" w:space="0" w:color="auto"/>
            </w:tcBorders>
            <w:shd w:val="clear" w:color="auto" w:fill="auto"/>
            <w:vAlign w:val="center"/>
            <w:hideMark/>
          </w:tcPr>
          <w:p w14:paraId="4DD6CC94"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44733045" w14:textId="6B034810"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1A7FB66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A5D818"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A5FF7E5"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7EB5EAAC"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23F8CA90" w14:textId="616E2DD1"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AA4654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846654"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2567C1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2AE3FE9D"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07AB889B" w14:textId="76C471A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8CFF59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CED6EB"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D17EC0E"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49C7CA8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10B05C41" w14:textId="3BE103CD"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369FDD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0D82BD"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A5D612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B65F75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noWrap/>
            <w:vAlign w:val="bottom"/>
            <w:hideMark/>
          </w:tcPr>
          <w:p w14:paraId="11CF292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FD4139" w:rsidRPr="00AF77DC" w14:paraId="72CD052A"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3C81B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 Накопления и средства платежа. Финансовый рынок и инвестиции.</w:t>
            </w:r>
          </w:p>
        </w:tc>
        <w:tc>
          <w:tcPr>
            <w:tcW w:w="6521" w:type="dxa"/>
            <w:tcBorders>
              <w:top w:val="nil"/>
              <w:left w:val="nil"/>
              <w:bottom w:val="single" w:sz="4" w:space="0" w:color="auto"/>
              <w:right w:val="single" w:sz="4" w:space="0" w:color="auto"/>
            </w:tcBorders>
            <w:shd w:val="clear" w:color="auto" w:fill="auto"/>
            <w:vAlign w:val="center"/>
            <w:hideMark/>
          </w:tcPr>
          <w:p w14:paraId="404A1EE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7691602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noWrap/>
            <w:vAlign w:val="bottom"/>
            <w:hideMark/>
          </w:tcPr>
          <w:p w14:paraId="4223CF1B" w14:textId="78B84934"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28E65B6B"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4C0B9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2.1. Способы увеличения семейных доходов с использованием услуг финансовых организаций.</w:t>
            </w:r>
          </w:p>
        </w:tc>
        <w:tc>
          <w:tcPr>
            <w:tcW w:w="6521" w:type="dxa"/>
            <w:tcBorders>
              <w:top w:val="nil"/>
              <w:left w:val="nil"/>
              <w:bottom w:val="single" w:sz="4" w:space="0" w:color="auto"/>
              <w:right w:val="single" w:sz="4" w:space="0" w:color="auto"/>
            </w:tcBorders>
            <w:shd w:val="clear" w:color="auto" w:fill="auto"/>
            <w:vAlign w:val="center"/>
            <w:hideMark/>
          </w:tcPr>
          <w:p w14:paraId="0665E9C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0EC6B1D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noWrap/>
            <w:vAlign w:val="bottom"/>
            <w:hideMark/>
          </w:tcPr>
          <w:p w14:paraId="77A25010" w14:textId="47B14635"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4E4B5EEC"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4DD70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D3F52D4"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 xml:space="preserve">Инвестиции – сбережения на будущее. Сбережения. Банковский сберегательный вклад, процентная ставка. Инфляция: темпы роста инфляции. </w:t>
            </w:r>
          </w:p>
        </w:tc>
        <w:tc>
          <w:tcPr>
            <w:tcW w:w="1275" w:type="dxa"/>
            <w:tcBorders>
              <w:top w:val="nil"/>
              <w:left w:val="nil"/>
              <w:bottom w:val="single" w:sz="4" w:space="0" w:color="auto"/>
              <w:right w:val="single" w:sz="4" w:space="0" w:color="auto"/>
            </w:tcBorders>
            <w:shd w:val="clear" w:color="auto" w:fill="auto"/>
            <w:vAlign w:val="center"/>
            <w:hideMark/>
          </w:tcPr>
          <w:p w14:paraId="115971B3"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2F6B9BF9" w14:textId="07C7F75D"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775B114B"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C8557CE"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2864C08"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Инвестиции. Паевой инвестиционный фонд (ПИФ). Инвестиционный доход. Страхование жизни.</w:t>
            </w:r>
          </w:p>
        </w:tc>
        <w:tc>
          <w:tcPr>
            <w:tcW w:w="1275" w:type="dxa"/>
            <w:tcBorders>
              <w:top w:val="nil"/>
              <w:left w:val="nil"/>
              <w:bottom w:val="single" w:sz="4" w:space="0" w:color="auto"/>
              <w:right w:val="single" w:sz="4" w:space="0" w:color="auto"/>
            </w:tcBorders>
            <w:shd w:val="clear" w:color="auto" w:fill="auto"/>
            <w:vAlign w:val="center"/>
            <w:hideMark/>
          </w:tcPr>
          <w:p w14:paraId="551FB2B6"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3C17C7DC" w14:textId="7C3DDBD6"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1D386F2"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B36A4C"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2D01CFC9"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Тест «Способы увеличения семейных доходов с использованием услуг финансовых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14:paraId="398D1455"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7451D133" w14:textId="47A3D23E"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00E5646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EC974E"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1755751"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1DA38FF3"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26D628BB" w14:textId="1DC29975"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14E85FAF"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498E6B"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FE99841"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Решение задач на определение процентного дохода по вкладам.</w:t>
            </w:r>
          </w:p>
        </w:tc>
        <w:tc>
          <w:tcPr>
            <w:tcW w:w="1275" w:type="dxa"/>
            <w:tcBorders>
              <w:top w:val="nil"/>
              <w:left w:val="nil"/>
              <w:bottom w:val="single" w:sz="4" w:space="0" w:color="auto"/>
              <w:right w:val="single" w:sz="4" w:space="0" w:color="auto"/>
            </w:tcBorders>
            <w:shd w:val="clear" w:color="auto" w:fill="auto"/>
            <w:vAlign w:val="center"/>
            <w:hideMark/>
          </w:tcPr>
          <w:p w14:paraId="4F82E4E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6B9381D3" w14:textId="22167A34"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071516" w:rsidRPr="00AF77DC" w14:paraId="6DD4054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AB82EF"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BCAD3CF"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4F2C5C87"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73E686F3" w14:textId="5FACB37B"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3D3B9C4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DC198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BCC9063"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41CBE3E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45F4039E" w14:textId="466C13A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5DB33A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E79F32"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AD3129C"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E7DD586"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0C752A0F" w14:textId="660B01E1"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B758F02"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595BF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2.2. Валюта в современном мире.</w:t>
            </w:r>
          </w:p>
        </w:tc>
        <w:tc>
          <w:tcPr>
            <w:tcW w:w="6521" w:type="dxa"/>
            <w:tcBorders>
              <w:top w:val="nil"/>
              <w:left w:val="nil"/>
              <w:bottom w:val="single" w:sz="4" w:space="0" w:color="auto"/>
              <w:right w:val="single" w:sz="4" w:space="0" w:color="auto"/>
            </w:tcBorders>
            <w:shd w:val="clear" w:color="auto" w:fill="auto"/>
            <w:vAlign w:val="center"/>
            <w:hideMark/>
          </w:tcPr>
          <w:p w14:paraId="102A0BD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381418C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noWrap/>
            <w:vAlign w:val="bottom"/>
            <w:hideMark/>
          </w:tcPr>
          <w:p w14:paraId="760791E9" w14:textId="1D69627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1AB8E57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7FC00D8"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9B90C06"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7B0F2CCD"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1036A086" w14:textId="782FCB3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9D6D968" w14:textId="77777777" w:rsidTr="00AF77DC">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479CDC"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0597837"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Валюта. Валютный рынок. Валютный курс: фиксированный и регулируемый. Изменение валютного курса и его влияние на фирмы и население. Диверсификация рисков.</w:t>
            </w:r>
          </w:p>
        </w:tc>
        <w:tc>
          <w:tcPr>
            <w:tcW w:w="1275" w:type="dxa"/>
            <w:tcBorders>
              <w:top w:val="nil"/>
              <w:left w:val="nil"/>
              <w:bottom w:val="single" w:sz="4" w:space="0" w:color="auto"/>
              <w:right w:val="single" w:sz="4" w:space="0" w:color="auto"/>
            </w:tcBorders>
            <w:shd w:val="clear" w:color="auto" w:fill="auto"/>
            <w:vAlign w:val="center"/>
            <w:hideMark/>
          </w:tcPr>
          <w:p w14:paraId="1365BD16"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4113A612" w14:textId="34D7C0A6"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435FF70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5F2E98"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88B3F76"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610E34DB"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noWrap/>
            <w:hideMark/>
          </w:tcPr>
          <w:p w14:paraId="790EAF17" w14:textId="107AD33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0AD21C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9469C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FAB1E3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«Валюта в современном мире».</w:t>
            </w:r>
          </w:p>
        </w:tc>
        <w:tc>
          <w:tcPr>
            <w:tcW w:w="1275" w:type="dxa"/>
            <w:tcBorders>
              <w:top w:val="nil"/>
              <w:left w:val="nil"/>
              <w:bottom w:val="single" w:sz="4" w:space="0" w:color="auto"/>
              <w:right w:val="single" w:sz="4" w:space="0" w:color="auto"/>
            </w:tcBorders>
            <w:shd w:val="clear" w:color="auto" w:fill="auto"/>
            <w:vAlign w:val="center"/>
            <w:hideMark/>
          </w:tcPr>
          <w:p w14:paraId="62B3B1F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noWrap/>
            <w:hideMark/>
          </w:tcPr>
          <w:p w14:paraId="22BE7C23" w14:textId="272FCB7A"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3375573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CF5D20C"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D87C86A"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6D20565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0C9E642A" w14:textId="14137341"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97B4B7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A04036"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9CC1FED"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46F1857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3A98F853" w14:textId="34EFC798"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8F38A51"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09E5E0"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8C48236"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5C44888"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561F46FF" w14:textId="502BCC16"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B284756"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0E0B9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2.3. Пенсионное обеспечение и финансовое благополучие старости.</w:t>
            </w:r>
          </w:p>
        </w:tc>
        <w:tc>
          <w:tcPr>
            <w:tcW w:w="6521" w:type="dxa"/>
            <w:tcBorders>
              <w:top w:val="nil"/>
              <w:left w:val="nil"/>
              <w:bottom w:val="single" w:sz="4" w:space="0" w:color="auto"/>
              <w:right w:val="single" w:sz="4" w:space="0" w:color="auto"/>
            </w:tcBorders>
            <w:shd w:val="clear" w:color="auto" w:fill="auto"/>
            <w:vAlign w:val="center"/>
            <w:hideMark/>
          </w:tcPr>
          <w:p w14:paraId="6FDE476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3D658406"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12</w:t>
            </w:r>
          </w:p>
        </w:tc>
        <w:tc>
          <w:tcPr>
            <w:tcW w:w="3402" w:type="dxa"/>
            <w:tcBorders>
              <w:top w:val="nil"/>
              <w:left w:val="nil"/>
              <w:bottom w:val="single" w:sz="4" w:space="0" w:color="auto"/>
              <w:right w:val="single" w:sz="4" w:space="0" w:color="auto"/>
            </w:tcBorders>
            <w:shd w:val="clear" w:color="auto" w:fill="auto"/>
            <w:noWrap/>
            <w:vAlign w:val="bottom"/>
            <w:hideMark/>
          </w:tcPr>
          <w:p w14:paraId="7A86A9AD" w14:textId="5253598E"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1B34EB3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34580E3"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C6E6BB7"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4327310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12</w:t>
            </w:r>
          </w:p>
        </w:tc>
        <w:tc>
          <w:tcPr>
            <w:tcW w:w="3402" w:type="dxa"/>
            <w:tcBorders>
              <w:top w:val="nil"/>
              <w:left w:val="nil"/>
              <w:bottom w:val="single" w:sz="4" w:space="0" w:color="auto"/>
              <w:right w:val="single" w:sz="4" w:space="0" w:color="auto"/>
            </w:tcBorders>
            <w:shd w:val="clear" w:color="auto" w:fill="auto"/>
            <w:noWrap/>
            <w:hideMark/>
          </w:tcPr>
          <w:p w14:paraId="518FF849" w14:textId="4783C905"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937EB22"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2FE5D5"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0910235"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 xml:space="preserve">Пенсионная система РФ. Пенсия: виды пенсий. Обязательное пенсионное страхование. Пенсионный фонд РФ (ПФРФ). </w:t>
            </w:r>
          </w:p>
        </w:tc>
        <w:tc>
          <w:tcPr>
            <w:tcW w:w="1275" w:type="dxa"/>
            <w:tcBorders>
              <w:top w:val="nil"/>
              <w:left w:val="nil"/>
              <w:bottom w:val="single" w:sz="4" w:space="0" w:color="auto"/>
              <w:right w:val="single" w:sz="4" w:space="0" w:color="auto"/>
            </w:tcBorders>
            <w:shd w:val="clear" w:color="auto" w:fill="auto"/>
            <w:vAlign w:val="center"/>
            <w:hideMark/>
          </w:tcPr>
          <w:p w14:paraId="160E7F54"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45376559" w14:textId="5E3712DB"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660F3763"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447574"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6A5AD7F4"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Добровольное (дополнительные) пенсионные накопления. Негосударственный пенсионный фонд.</w:t>
            </w:r>
          </w:p>
        </w:tc>
        <w:tc>
          <w:tcPr>
            <w:tcW w:w="1275" w:type="dxa"/>
            <w:tcBorders>
              <w:top w:val="nil"/>
              <w:left w:val="nil"/>
              <w:bottom w:val="single" w:sz="4" w:space="0" w:color="auto"/>
              <w:right w:val="single" w:sz="4" w:space="0" w:color="auto"/>
            </w:tcBorders>
            <w:shd w:val="clear" w:color="auto" w:fill="auto"/>
            <w:vAlign w:val="center"/>
            <w:hideMark/>
          </w:tcPr>
          <w:p w14:paraId="3A1B8C6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4DE50575" w14:textId="528DD0DD"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4CE842E"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CCC1A8"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A2E2B0F"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Тест «Пенсионное обеспечение и финансовое благополучие старости».</w:t>
            </w:r>
          </w:p>
        </w:tc>
        <w:tc>
          <w:tcPr>
            <w:tcW w:w="1275" w:type="dxa"/>
            <w:tcBorders>
              <w:top w:val="nil"/>
              <w:left w:val="nil"/>
              <w:bottom w:val="single" w:sz="4" w:space="0" w:color="auto"/>
              <w:right w:val="single" w:sz="4" w:space="0" w:color="auto"/>
            </w:tcBorders>
            <w:shd w:val="clear" w:color="auto" w:fill="auto"/>
            <w:vAlign w:val="center"/>
            <w:hideMark/>
          </w:tcPr>
          <w:p w14:paraId="5836E75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14:paraId="4D55EF6A" w14:textId="5A7BF383"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1921658C"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B1CE46"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D432D1F"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Заполнение таблицы «Правила накопления и приумножения пенсионного сбережения».</w:t>
            </w:r>
          </w:p>
        </w:tc>
        <w:tc>
          <w:tcPr>
            <w:tcW w:w="1275" w:type="dxa"/>
            <w:tcBorders>
              <w:top w:val="nil"/>
              <w:left w:val="nil"/>
              <w:bottom w:val="single" w:sz="4" w:space="0" w:color="auto"/>
              <w:right w:val="single" w:sz="4" w:space="0" w:color="auto"/>
            </w:tcBorders>
            <w:shd w:val="clear" w:color="auto" w:fill="auto"/>
            <w:vAlign w:val="center"/>
            <w:hideMark/>
          </w:tcPr>
          <w:p w14:paraId="6526C1FF"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1AED3545" w14:textId="40A5953E"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071516" w:rsidRPr="00AF77DC" w14:paraId="5ABFA93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41584B"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2E50412"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16DA03A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44CBD538" w14:textId="6894C60A"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20279CC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5CBCE6C"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6BAA91F"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71F70AB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2D61E8AA" w14:textId="416B51E2"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9AD8C2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B70C30"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B5B4B41"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0862D0D6"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51F25B83" w14:textId="705A8F1E"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AA1E7B0"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E68CA8"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2.4. Банковская система РФ.</w:t>
            </w:r>
          </w:p>
        </w:tc>
        <w:tc>
          <w:tcPr>
            <w:tcW w:w="6521" w:type="dxa"/>
            <w:tcBorders>
              <w:top w:val="nil"/>
              <w:left w:val="nil"/>
              <w:bottom w:val="single" w:sz="4" w:space="0" w:color="auto"/>
              <w:right w:val="single" w:sz="4" w:space="0" w:color="auto"/>
            </w:tcBorders>
            <w:shd w:val="clear" w:color="auto" w:fill="auto"/>
            <w:vAlign w:val="center"/>
            <w:hideMark/>
          </w:tcPr>
          <w:p w14:paraId="34AEF6B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373C146A"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12</w:t>
            </w:r>
          </w:p>
        </w:tc>
        <w:tc>
          <w:tcPr>
            <w:tcW w:w="3402" w:type="dxa"/>
            <w:tcBorders>
              <w:top w:val="nil"/>
              <w:left w:val="nil"/>
              <w:bottom w:val="single" w:sz="4" w:space="0" w:color="auto"/>
              <w:right w:val="single" w:sz="4" w:space="0" w:color="auto"/>
            </w:tcBorders>
            <w:shd w:val="clear" w:color="auto" w:fill="auto"/>
            <w:noWrap/>
            <w:vAlign w:val="bottom"/>
            <w:hideMark/>
          </w:tcPr>
          <w:p w14:paraId="16E7EDFE" w14:textId="6039E113"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38247B19"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042308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64D03A9"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639248F4"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noWrap/>
            <w:hideMark/>
          </w:tcPr>
          <w:p w14:paraId="7E059B51" w14:textId="56FC96F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5AD9D87B"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A932D8B"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2B4727EE"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 xml:space="preserve">Банки и их роль в жизни семьи. Банки. Принципы работы банковской системы РФ. Риски. Система страхования вкладов (ССВ). Центробанк и его роль в банковской системе РФ. </w:t>
            </w:r>
          </w:p>
        </w:tc>
        <w:tc>
          <w:tcPr>
            <w:tcW w:w="1275" w:type="dxa"/>
            <w:tcBorders>
              <w:top w:val="nil"/>
              <w:left w:val="nil"/>
              <w:bottom w:val="single" w:sz="4" w:space="0" w:color="auto"/>
              <w:right w:val="single" w:sz="4" w:space="0" w:color="auto"/>
            </w:tcBorders>
            <w:shd w:val="clear" w:color="auto" w:fill="auto"/>
            <w:vAlign w:val="center"/>
            <w:hideMark/>
          </w:tcPr>
          <w:p w14:paraId="63D3A7A8"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49D3BBD6" w14:textId="13490B49"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5EF0B553"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252DB6B"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FB897EC"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Кредит: основные правила использования кредитов. Рефинансирование кредитов. Ипотека.</w:t>
            </w:r>
          </w:p>
        </w:tc>
        <w:tc>
          <w:tcPr>
            <w:tcW w:w="1275" w:type="dxa"/>
            <w:tcBorders>
              <w:top w:val="nil"/>
              <w:left w:val="nil"/>
              <w:bottom w:val="single" w:sz="4" w:space="0" w:color="auto"/>
              <w:right w:val="single" w:sz="4" w:space="0" w:color="auto"/>
            </w:tcBorders>
            <w:shd w:val="clear" w:color="auto" w:fill="auto"/>
            <w:vAlign w:val="center"/>
            <w:hideMark/>
          </w:tcPr>
          <w:p w14:paraId="17A922E9"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14:paraId="4EAD06F5" w14:textId="277C72BE"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327811DB"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692690"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3F9545B" w14:textId="77777777" w:rsidR="00AF77DC" w:rsidRPr="00FD4139" w:rsidRDefault="00AF77DC" w:rsidP="00AF77DC">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0F25EC12"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3CDE2D2E" w14:textId="1A8E4E1D"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84F71A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51D7B9"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5CDB3E4"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«Банки и их роль в жизни семьи».</w:t>
            </w:r>
          </w:p>
        </w:tc>
        <w:tc>
          <w:tcPr>
            <w:tcW w:w="1275" w:type="dxa"/>
            <w:tcBorders>
              <w:top w:val="nil"/>
              <w:left w:val="nil"/>
              <w:bottom w:val="single" w:sz="4" w:space="0" w:color="auto"/>
              <w:right w:val="single" w:sz="4" w:space="0" w:color="auto"/>
            </w:tcBorders>
            <w:shd w:val="clear" w:color="auto" w:fill="auto"/>
            <w:vAlign w:val="center"/>
            <w:hideMark/>
          </w:tcPr>
          <w:p w14:paraId="2F7B09F2"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1E3953C5" w14:textId="12D96475"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31B95E3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AC7D947"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FE748D2"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06E15378"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0D4BD865" w14:textId="57CFB4BC"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D06D4C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5FBD9E"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6FA303E"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471965D5"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346475C5" w14:textId="29B265E6"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24B92C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A1E3B7F"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4DD697A"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4D244E34"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04D8F56A" w14:textId="4E286C09"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36A734E"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4B1A75"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2.5. Финансовые риски и способы защиты от них.</w:t>
            </w:r>
          </w:p>
        </w:tc>
        <w:tc>
          <w:tcPr>
            <w:tcW w:w="6521" w:type="dxa"/>
            <w:tcBorders>
              <w:top w:val="nil"/>
              <w:left w:val="nil"/>
              <w:bottom w:val="single" w:sz="4" w:space="0" w:color="auto"/>
              <w:right w:val="single" w:sz="4" w:space="0" w:color="auto"/>
            </w:tcBorders>
            <w:shd w:val="clear" w:color="auto" w:fill="auto"/>
            <w:vAlign w:val="center"/>
            <w:hideMark/>
          </w:tcPr>
          <w:p w14:paraId="7442FADA"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489E833E"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noWrap/>
            <w:vAlign w:val="bottom"/>
            <w:hideMark/>
          </w:tcPr>
          <w:p w14:paraId="041DB9B8" w14:textId="6C4A9885"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1A7E60E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D6384D"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263AA7F5"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334A2E82"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3FE6F629" w14:textId="3D90BC8D"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38DEEBB4"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D5962B9" w14:textId="77777777" w:rsidR="00071516" w:rsidRPr="00FD4139" w:rsidRDefault="00071516" w:rsidP="00071516">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92D525C"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Инфляция. Экономический кризис. Банкротство финансовой организации. Финансовое мошенничество: виды и способы защиты от финансового мошенничества. Финансовая пирамида. Способы сокращения финансовых рисков.</w:t>
            </w:r>
          </w:p>
        </w:tc>
        <w:tc>
          <w:tcPr>
            <w:tcW w:w="1275" w:type="dxa"/>
            <w:tcBorders>
              <w:top w:val="nil"/>
              <w:left w:val="nil"/>
              <w:bottom w:val="single" w:sz="4" w:space="0" w:color="auto"/>
              <w:right w:val="single" w:sz="4" w:space="0" w:color="auto"/>
            </w:tcBorders>
            <w:shd w:val="clear" w:color="auto" w:fill="auto"/>
            <w:vAlign w:val="center"/>
            <w:hideMark/>
          </w:tcPr>
          <w:p w14:paraId="0ABD76B5"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217FA4B8" w14:textId="74CE9CDD"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7E68ED3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B052F75"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0FA77E3"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53D63E3E"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5D1EB740" w14:textId="0CCB7596"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1CBA61A"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611E17"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ACC1A5F"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«Риски в мире денег».</w:t>
            </w:r>
          </w:p>
        </w:tc>
        <w:tc>
          <w:tcPr>
            <w:tcW w:w="1275" w:type="dxa"/>
            <w:tcBorders>
              <w:top w:val="nil"/>
              <w:left w:val="nil"/>
              <w:bottom w:val="single" w:sz="4" w:space="0" w:color="auto"/>
              <w:right w:val="single" w:sz="4" w:space="0" w:color="auto"/>
            </w:tcBorders>
            <w:shd w:val="clear" w:color="auto" w:fill="auto"/>
            <w:vAlign w:val="center"/>
            <w:hideMark/>
          </w:tcPr>
          <w:p w14:paraId="231C62F7"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130D56E7" w14:textId="3D7C1E1C"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7D848F7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AFE02D"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238090D"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3ABFF517"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712A4421" w14:textId="40B1C502"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33C6EBE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817EA8"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FE4E18D"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4AADB4FD"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050534CA" w14:textId="647E6AC8"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50A388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557B99"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777385A1"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25DA64CE"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4659FB4B" w14:textId="28CA41E0"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BFDB175"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427431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2.6. Бизнес, тенденции его развития и риски.</w:t>
            </w:r>
          </w:p>
        </w:tc>
        <w:tc>
          <w:tcPr>
            <w:tcW w:w="6521" w:type="dxa"/>
            <w:tcBorders>
              <w:top w:val="nil"/>
              <w:left w:val="nil"/>
              <w:bottom w:val="single" w:sz="4" w:space="0" w:color="auto"/>
              <w:right w:val="single" w:sz="4" w:space="0" w:color="auto"/>
            </w:tcBorders>
            <w:shd w:val="clear" w:color="auto" w:fill="auto"/>
            <w:vAlign w:val="center"/>
            <w:hideMark/>
          </w:tcPr>
          <w:p w14:paraId="2144F3F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6D4F1554"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noWrap/>
            <w:vAlign w:val="bottom"/>
            <w:hideMark/>
          </w:tcPr>
          <w:p w14:paraId="0DF21AE0" w14:textId="04CA1AAF"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4D35ED7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E8DA42D"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AE047E9"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19338F56"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6</w:t>
            </w:r>
          </w:p>
        </w:tc>
        <w:tc>
          <w:tcPr>
            <w:tcW w:w="3402" w:type="dxa"/>
            <w:tcBorders>
              <w:top w:val="nil"/>
              <w:left w:val="nil"/>
              <w:bottom w:val="single" w:sz="4" w:space="0" w:color="auto"/>
              <w:right w:val="single" w:sz="4" w:space="0" w:color="auto"/>
            </w:tcBorders>
            <w:shd w:val="clear" w:color="auto" w:fill="auto"/>
            <w:noWrap/>
            <w:hideMark/>
          </w:tcPr>
          <w:p w14:paraId="6A0E99FA" w14:textId="785D7A60"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5852DCBB"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E3489E"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265A832"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Бизнес, выручка, издержки (затраты), прибыль, организационно-правовые формы предприятия.</w:t>
            </w:r>
          </w:p>
        </w:tc>
        <w:tc>
          <w:tcPr>
            <w:tcW w:w="1275" w:type="dxa"/>
            <w:tcBorders>
              <w:top w:val="nil"/>
              <w:left w:val="nil"/>
              <w:bottom w:val="single" w:sz="4" w:space="0" w:color="auto"/>
              <w:right w:val="single" w:sz="4" w:space="0" w:color="auto"/>
            </w:tcBorders>
            <w:shd w:val="clear" w:color="auto" w:fill="auto"/>
            <w:vAlign w:val="center"/>
            <w:hideMark/>
          </w:tcPr>
          <w:p w14:paraId="00F254FE"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6BB34B0B" w14:textId="0D964453"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2407367"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DEAE159" w14:textId="77777777"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36D4175B" w14:textId="77777777" w:rsidR="00071516" w:rsidRPr="00FD4139" w:rsidRDefault="00071516" w:rsidP="00071516">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Налоги на бизнес, упрощённая система налогообложения, маржинальность, факторы, влияющие на прибыль компании</w:t>
            </w:r>
          </w:p>
        </w:tc>
        <w:tc>
          <w:tcPr>
            <w:tcW w:w="1275" w:type="dxa"/>
            <w:tcBorders>
              <w:top w:val="nil"/>
              <w:left w:val="nil"/>
              <w:bottom w:val="single" w:sz="4" w:space="0" w:color="auto"/>
              <w:right w:val="single" w:sz="4" w:space="0" w:color="auto"/>
            </w:tcBorders>
            <w:shd w:val="clear" w:color="auto" w:fill="auto"/>
            <w:vAlign w:val="center"/>
            <w:hideMark/>
          </w:tcPr>
          <w:p w14:paraId="0190DA00" w14:textId="77777777" w:rsidR="00071516" w:rsidRPr="00FD4139" w:rsidRDefault="00071516" w:rsidP="00071516">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2D07E09B" w14:textId="08850C30" w:rsidR="00071516" w:rsidRPr="00FD4139" w:rsidRDefault="00071516" w:rsidP="00071516">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ЛР4, ЛР5, МП2, МП3, ПР3, ПР4</w:t>
            </w:r>
          </w:p>
        </w:tc>
      </w:tr>
      <w:tr w:rsidR="00AF77DC" w:rsidRPr="00AF77DC" w14:paraId="25987A54"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D97F446"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982E5F3"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5DBC8C88"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2568191F"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32A2414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599A79A"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2BFBCE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«Собственный бизнес».</w:t>
            </w:r>
          </w:p>
        </w:tc>
        <w:tc>
          <w:tcPr>
            <w:tcW w:w="1275" w:type="dxa"/>
            <w:tcBorders>
              <w:top w:val="nil"/>
              <w:left w:val="nil"/>
              <w:bottom w:val="single" w:sz="4" w:space="0" w:color="auto"/>
              <w:right w:val="single" w:sz="4" w:space="0" w:color="auto"/>
            </w:tcBorders>
            <w:shd w:val="clear" w:color="auto" w:fill="auto"/>
            <w:vAlign w:val="center"/>
            <w:hideMark/>
          </w:tcPr>
          <w:p w14:paraId="20BEAA5C"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4D9A46FD" w14:textId="5604A82E"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753D1D63"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AE69A7"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F17FBFD"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362B0E53"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2CD151D5" w14:textId="1FA1C6D9"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2E7EADC"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9D43F8"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045553D"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5EE3DE53"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66D4F5D5" w14:textId="34D0FF4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50E843F8"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629C4C6"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6B6ECB60"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147D0DDA"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hideMark/>
          </w:tcPr>
          <w:p w14:paraId="1C890DEF" w14:textId="75E42985"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0D157BF"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84592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Тема 2.</w:t>
            </w:r>
            <w:proofErr w:type="gramStart"/>
            <w:r w:rsidRPr="00FD4139">
              <w:rPr>
                <w:rFonts w:ascii="Times New Roman" w:hAnsi="Times New Roman"/>
                <w:color w:val="000000"/>
                <w:sz w:val="24"/>
                <w:szCs w:val="24"/>
              </w:rPr>
              <w:t>7.Страхование</w:t>
            </w:r>
            <w:proofErr w:type="gramEnd"/>
            <w:r w:rsidRPr="00FD4139">
              <w:rPr>
                <w:rFonts w:ascii="Times New Roman" w:hAnsi="Times New Roman"/>
                <w:color w:val="000000"/>
                <w:sz w:val="24"/>
                <w:szCs w:val="24"/>
              </w:rPr>
              <w:t xml:space="preserve"> как способ сокращения финансовых потерь.</w:t>
            </w:r>
          </w:p>
        </w:tc>
        <w:tc>
          <w:tcPr>
            <w:tcW w:w="6521" w:type="dxa"/>
            <w:tcBorders>
              <w:top w:val="nil"/>
              <w:left w:val="nil"/>
              <w:bottom w:val="single" w:sz="4" w:space="0" w:color="auto"/>
              <w:right w:val="single" w:sz="4" w:space="0" w:color="auto"/>
            </w:tcBorders>
            <w:shd w:val="clear" w:color="auto" w:fill="auto"/>
            <w:vAlign w:val="center"/>
            <w:hideMark/>
          </w:tcPr>
          <w:p w14:paraId="655C5799"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Содержание учебного материала</w:t>
            </w:r>
          </w:p>
        </w:tc>
        <w:tc>
          <w:tcPr>
            <w:tcW w:w="1275" w:type="dxa"/>
            <w:tcBorders>
              <w:top w:val="nil"/>
              <w:left w:val="nil"/>
              <w:bottom w:val="single" w:sz="4" w:space="0" w:color="auto"/>
              <w:right w:val="single" w:sz="4" w:space="0" w:color="auto"/>
            </w:tcBorders>
            <w:shd w:val="clear" w:color="auto" w:fill="auto"/>
            <w:vAlign w:val="center"/>
            <w:hideMark/>
          </w:tcPr>
          <w:p w14:paraId="2299784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8</w:t>
            </w:r>
          </w:p>
        </w:tc>
        <w:tc>
          <w:tcPr>
            <w:tcW w:w="3402" w:type="dxa"/>
            <w:tcBorders>
              <w:top w:val="nil"/>
              <w:left w:val="nil"/>
              <w:bottom w:val="single" w:sz="4" w:space="0" w:color="auto"/>
              <w:right w:val="single" w:sz="4" w:space="0" w:color="auto"/>
            </w:tcBorders>
            <w:shd w:val="clear" w:color="auto" w:fill="auto"/>
            <w:noWrap/>
            <w:vAlign w:val="bottom"/>
            <w:hideMark/>
          </w:tcPr>
          <w:p w14:paraId="74A8F524"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2C66A92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A2002FE"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vAlign w:val="center"/>
            <w:hideMark/>
          </w:tcPr>
          <w:p w14:paraId="491FA47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Лекции</w:t>
            </w:r>
          </w:p>
        </w:tc>
        <w:tc>
          <w:tcPr>
            <w:tcW w:w="1275" w:type="dxa"/>
            <w:tcBorders>
              <w:top w:val="nil"/>
              <w:left w:val="nil"/>
              <w:bottom w:val="single" w:sz="4" w:space="0" w:color="auto"/>
              <w:right w:val="single" w:sz="4" w:space="0" w:color="auto"/>
            </w:tcBorders>
            <w:shd w:val="clear" w:color="auto" w:fill="auto"/>
            <w:vAlign w:val="center"/>
            <w:hideMark/>
          </w:tcPr>
          <w:p w14:paraId="5DF61D8F"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14:paraId="45D8E219" w14:textId="3D03CE0D"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1695598C" w14:textId="77777777" w:rsidTr="00AF77DC">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752A37"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1EE17E63" w14:textId="77777777" w:rsidR="00FD4139" w:rsidRPr="00FD4139" w:rsidRDefault="00FD4139" w:rsidP="00FD4139">
            <w:pPr>
              <w:spacing w:after="0" w:line="240" w:lineRule="auto"/>
              <w:jc w:val="both"/>
              <w:rPr>
                <w:rFonts w:ascii="Times New Roman" w:hAnsi="Times New Roman"/>
                <w:color w:val="000000"/>
                <w:sz w:val="24"/>
                <w:szCs w:val="24"/>
              </w:rPr>
            </w:pPr>
            <w:r w:rsidRPr="00FD4139">
              <w:rPr>
                <w:rFonts w:ascii="Times New Roman" w:hAnsi="Times New Roman"/>
                <w:color w:val="000000"/>
                <w:sz w:val="24"/>
                <w:szCs w:val="24"/>
              </w:rPr>
              <w:t>Риск, страховой случай, страховой взнос, страховые выплаты, обязательное и добровольное страхование, личное страхование, страхование имущества, страхование ответственности, финансовая устойчивость страховщика.</w:t>
            </w:r>
          </w:p>
        </w:tc>
        <w:tc>
          <w:tcPr>
            <w:tcW w:w="1275" w:type="dxa"/>
            <w:tcBorders>
              <w:top w:val="nil"/>
              <w:left w:val="nil"/>
              <w:bottom w:val="single" w:sz="4" w:space="0" w:color="auto"/>
              <w:right w:val="single" w:sz="4" w:space="0" w:color="auto"/>
            </w:tcBorders>
            <w:shd w:val="clear" w:color="auto" w:fill="auto"/>
            <w:vAlign w:val="center"/>
            <w:hideMark/>
          </w:tcPr>
          <w:p w14:paraId="4BBA5FED"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14:paraId="47FED745" w14:textId="73313166"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ЛР4, ЛР5, МП2, МП3, ПР3, ПР4</w:t>
            </w:r>
          </w:p>
        </w:tc>
      </w:tr>
      <w:tr w:rsidR="00AF77DC" w:rsidRPr="00AF77DC" w14:paraId="4FFB95A6"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98FD6A"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A3EB621"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Практические занятия</w:t>
            </w:r>
          </w:p>
        </w:tc>
        <w:tc>
          <w:tcPr>
            <w:tcW w:w="1275" w:type="dxa"/>
            <w:tcBorders>
              <w:top w:val="nil"/>
              <w:left w:val="nil"/>
              <w:bottom w:val="single" w:sz="4" w:space="0" w:color="auto"/>
              <w:right w:val="single" w:sz="4" w:space="0" w:color="auto"/>
            </w:tcBorders>
            <w:shd w:val="clear" w:color="auto" w:fill="auto"/>
            <w:vAlign w:val="center"/>
            <w:hideMark/>
          </w:tcPr>
          <w:p w14:paraId="32DDFC1C"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091D9C23" w14:textId="64C6C088"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6BF5653F" w14:textId="77777777" w:rsidTr="00AF77DC">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1A8DE38"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661C6D0"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Тест «Страхование как способ сокращения финансовых потерь».</w:t>
            </w:r>
          </w:p>
        </w:tc>
        <w:tc>
          <w:tcPr>
            <w:tcW w:w="1275" w:type="dxa"/>
            <w:tcBorders>
              <w:top w:val="nil"/>
              <w:left w:val="nil"/>
              <w:bottom w:val="single" w:sz="4" w:space="0" w:color="auto"/>
              <w:right w:val="single" w:sz="4" w:space="0" w:color="auto"/>
            </w:tcBorders>
            <w:shd w:val="clear" w:color="auto" w:fill="auto"/>
            <w:vAlign w:val="center"/>
            <w:hideMark/>
          </w:tcPr>
          <w:p w14:paraId="3014E372"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2C664F1A" w14:textId="01330C00"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10A0E4DF"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3A02B2" w14:textId="77777777" w:rsidR="00AF77DC" w:rsidRPr="00FD4139" w:rsidRDefault="00AF77DC" w:rsidP="00AF77DC">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0C863438" w14:textId="77777777"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Самостоятельная работа</w:t>
            </w:r>
          </w:p>
        </w:tc>
        <w:tc>
          <w:tcPr>
            <w:tcW w:w="1275" w:type="dxa"/>
            <w:tcBorders>
              <w:top w:val="nil"/>
              <w:left w:val="nil"/>
              <w:bottom w:val="single" w:sz="4" w:space="0" w:color="auto"/>
              <w:right w:val="single" w:sz="4" w:space="0" w:color="auto"/>
            </w:tcBorders>
            <w:shd w:val="clear" w:color="auto" w:fill="auto"/>
            <w:vAlign w:val="center"/>
            <w:hideMark/>
          </w:tcPr>
          <w:p w14:paraId="138DFBBF" w14:textId="77777777" w:rsidR="00AF77DC" w:rsidRPr="00FD4139" w:rsidRDefault="00AF77DC" w:rsidP="00AF77DC">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noWrap/>
            <w:hideMark/>
          </w:tcPr>
          <w:p w14:paraId="48FF9917" w14:textId="685DD48C" w:rsidR="00AF77DC" w:rsidRPr="00FD4139" w:rsidRDefault="00AF77DC" w:rsidP="00AF77DC">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ЛР1, ЛР3, МП2, МП6, ПР4, ПР5, ПР6</w:t>
            </w:r>
          </w:p>
        </w:tc>
      </w:tr>
      <w:tr w:rsidR="00AF77DC" w:rsidRPr="00AF77DC" w14:paraId="053BF6B7"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778E681"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442F8BC6"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Подготовка рефератов</w:t>
            </w:r>
          </w:p>
        </w:tc>
        <w:tc>
          <w:tcPr>
            <w:tcW w:w="1275" w:type="dxa"/>
            <w:tcBorders>
              <w:top w:val="nil"/>
              <w:left w:val="nil"/>
              <w:bottom w:val="single" w:sz="4" w:space="0" w:color="auto"/>
              <w:right w:val="single" w:sz="4" w:space="0" w:color="auto"/>
            </w:tcBorders>
            <w:shd w:val="clear" w:color="auto" w:fill="auto"/>
            <w:vAlign w:val="center"/>
            <w:hideMark/>
          </w:tcPr>
          <w:p w14:paraId="6F120B82"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22507F9A" w14:textId="0BB4D64A"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r w:rsidR="00071516" w:rsidRPr="00FD4139">
              <w:rPr>
                <w:rFonts w:ascii="Times New Roman" w:hAnsi="Times New Roman"/>
                <w:color w:val="000000"/>
                <w:sz w:val="24"/>
                <w:szCs w:val="24"/>
              </w:rPr>
              <w:t>ЛР1, ЛР3, МП2, МП6, ПР4, ПР5, ПР6</w:t>
            </w:r>
          </w:p>
        </w:tc>
      </w:tr>
      <w:tr w:rsidR="00AF77DC" w:rsidRPr="00AF77DC" w14:paraId="58E627A5" w14:textId="77777777" w:rsidTr="00AF77D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8746DB2" w14:textId="77777777" w:rsidR="00FD4139" w:rsidRPr="00FD4139" w:rsidRDefault="00FD4139" w:rsidP="00FD4139">
            <w:pPr>
              <w:spacing w:after="0" w:line="240" w:lineRule="auto"/>
              <w:jc w:val="center"/>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14:paraId="55A12DBD"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Выполнение конспектов</w:t>
            </w:r>
          </w:p>
        </w:tc>
        <w:tc>
          <w:tcPr>
            <w:tcW w:w="1275" w:type="dxa"/>
            <w:tcBorders>
              <w:top w:val="nil"/>
              <w:left w:val="nil"/>
              <w:bottom w:val="single" w:sz="4" w:space="0" w:color="auto"/>
              <w:right w:val="single" w:sz="4" w:space="0" w:color="auto"/>
            </w:tcBorders>
            <w:shd w:val="clear" w:color="auto" w:fill="auto"/>
            <w:vAlign w:val="center"/>
            <w:hideMark/>
          </w:tcPr>
          <w:p w14:paraId="236490F7" w14:textId="77777777" w:rsidR="00FD4139" w:rsidRPr="00FD4139" w:rsidRDefault="00FD4139" w:rsidP="00FD4139">
            <w:pPr>
              <w:spacing w:after="0" w:line="240" w:lineRule="auto"/>
              <w:jc w:val="right"/>
              <w:rPr>
                <w:rFonts w:ascii="Times New Roman" w:hAnsi="Times New Roman"/>
                <w:color w:val="000000"/>
                <w:sz w:val="24"/>
                <w:szCs w:val="24"/>
              </w:rPr>
            </w:pPr>
            <w:r w:rsidRPr="00FD4139">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14:paraId="641A1D62"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62BFFA4A" w14:textId="77777777" w:rsidTr="00AF77DC">
        <w:trPr>
          <w:trHeight w:val="300"/>
        </w:trPr>
        <w:tc>
          <w:tcPr>
            <w:tcW w:w="4106" w:type="dxa"/>
            <w:tcBorders>
              <w:top w:val="nil"/>
              <w:left w:val="single" w:sz="4" w:space="0" w:color="auto"/>
              <w:bottom w:val="nil"/>
              <w:right w:val="single" w:sz="4" w:space="0" w:color="auto"/>
            </w:tcBorders>
            <w:shd w:val="clear" w:color="auto" w:fill="auto"/>
            <w:noWrap/>
            <w:vAlign w:val="bottom"/>
            <w:hideMark/>
          </w:tcPr>
          <w:p w14:paraId="108BC620"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c>
          <w:tcPr>
            <w:tcW w:w="6521" w:type="dxa"/>
            <w:tcBorders>
              <w:top w:val="nil"/>
              <w:left w:val="nil"/>
              <w:bottom w:val="nil"/>
              <w:right w:val="single" w:sz="4" w:space="0" w:color="auto"/>
            </w:tcBorders>
            <w:shd w:val="clear" w:color="auto" w:fill="auto"/>
            <w:noWrap/>
            <w:vAlign w:val="bottom"/>
            <w:hideMark/>
          </w:tcPr>
          <w:p w14:paraId="5D3C83A7"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Всего</w:t>
            </w:r>
          </w:p>
        </w:tc>
        <w:tc>
          <w:tcPr>
            <w:tcW w:w="1275" w:type="dxa"/>
            <w:tcBorders>
              <w:top w:val="nil"/>
              <w:left w:val="nil"/>
              <w:bottom w:val="nil"/>
              <w:right w:val="single" w:sz="4" w:space="0" w:color="auto"/>
            </w:tcBorders>
            <w:shd w:val="clear" w:color="auto" w:fill="auto"/>
            <w:noWrap/>
            <w:vAlign w:val="bottom"/>
            <w:hideMark/>
          </w:tcPr>
          <w:p w14:paraId="75938930" w14:textId="1A4033E5" w:rsidR="00FD4139" w:rsidRPr="00FD4139" w:rsidRDefault="00071516" w:rsidP="00FD4139">
            <w:pPr>
              <w:spacing w:after="0" w:line="240" w:lineRule="auto"/>
              <w:jc w:val="right"/>
              <w:rPr>
                <w:rFonts w:ascii="Times New Roman" w:hAnsi="Times New Roman"/>
                <w:color w:val="000000"/>
                <w:sz w:val="24"/>
                <w:szCs w:val="24"/>
              </w:rPr>
            </w:pPr>
            <w:r w:rsidRPr="00AF77DC">
              <w:rPr>
                <w:rFonts w:ascii="Times New Roman" w:hAnsi="Times New Roman"/>
                <w:color w:val="000000"/>
                <w:sz w:val="24"/>
                <w:szCs w:val="24"/>
              </w:rPr>
              <w:t>131</w:t>
            </w:r>
          </w:p>
        </w:tc>
        <w:tc>
          <w:tcPr>
            <w:tcW w:w="3402" w:type="dxa"/>
            <w:tcBorders>
              <w:top w:val="nil"/>
              <w:left w:val="nil"/>
              <w:bottom w:val="nil"/>
              <w:right w:val="single" w:sz="4" w:space="0" w:color="auto"/>
            </w:tcBorders>
            <w:shd w:val="clear" w:color="auto" w:fill="auto"/>
            <w:noWrap/>
            <w:vAlign w:val="bottom"/>
            <w:hideMark/>
          </w:tcPr>
          <w:p w14:paraId="3802E961" w14:textId="77777777" w:rsidR="00FD4139" w:rsidRPr="00FD4139" w:rsidRDefault="00FD4139" w:rsidP="00FD4139">
            <w:pPr>
              <w:spacing w:after="0" w:line="240" w:lineRule="auto"/>
              <w:rPr>
                <w:rFonts w:ascii="Times New Roman" w:hAnsi="Times New Roman"/>
                <w:color w:val="000000"/>
                <w:sz w:val="24"/>
                <w:szCs w:val="24"/>
              </w:rPr>
            </w:pPr>
            <w:r w:rsidRPr="00FD4139">
              <w:rPr>
                <w:rFonts w:ascii="Times New Roman" w:hAnsi="Times New Roman"/>
                <w:color w:val="000000"/>
                <w:sz w:val="24"/>
                <w:szCs w:val="24"/>
              </w:rPr>
              <w:t> </w:t>
            </w:r>
          </w:p>
        </w:tc>
      </w:tr>
      <w:tr w:rsidR="00AF77DC" w:rsidRPr="00AF77DC" w14:paraId="5686EBF1" w14:textId="77777777" w:rsidTr="00AF77DC">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tcPr>
          <w:p w14:paraId="57BA8DE7" w14:textId="77777777" w:rsidR="00AF77DC" w:rsidRPr="00FD4139" w:rsidRDefault="00AF77DC" w:rsidP="00FD4139">
            <w:pPr>
              <w:spacing w:after="0" w:line="240" w:lineRule="auto"/>
              <w:rPr>
                <w:rFonts w:ascii="Times New Roman" w:hAnsi="Times New Roman"/>
                <w:color w:val="000000"/>
                <w:sz w:val="24"/>
                <w:szCs w:val="24"/>
              </w:rPr>
            </w:pPr>
          </w:p>
        </w:tc>
        <w:tc>
          <w:tcPr>
            <w:tcW w:w="6521" w:type="dxa"/>
            <w:tcBorders>
              <w:top w:val="nil"/>
              <w:left w:val="nil"/>
              <w:bottom w:val="single" w:sz="4" w:space="0" w:color="auto"/>
              <w:right w:val="single" w:sz="4" w:space="0" w:color="auto"/>
            </w:tcBorders>
            <w:shd w:val="clear" w:color="auto" w:fill="auto"/>
            <w:noWrap/>
            <w:vAlign w:val="bottom"/>
          </w:tcPr>
          <w:p w14:paraId="2AE2AF7C" w14:textId="7F065BDE" w:rsidR="00AF77DC" w:rsidRPr="00FD4139" w:rsidRDefault="00AF77DC" w:rsidP="00FD4139">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1275" w:type="dxa"/>
            <w:tcBorders>
              <w:top w:val="nil"/>
              <w:left w:val="nil"/>
              <w:bottom w:val="single" w:sz="4" w:space="0" w:color="auto"/>
              <w:right w:val="single" w:sz="4" w:space="0" w:color="auto"/>
            </w:tcBorders>
            <w:shd w:val="clear" w:color="auto" w:fill="auto"/>
            <w:noWrap/>
            <w:vAlign w:val="bottom"/>
          </w:tcPr>
          <w:p w14:paraId="5572F659" w14:textId="6280DEDD" w:rsidR="00AF77DC" w:rsidRPr="00AF77DC" w:rsidRDefault="00AF77DC" w:rsidP="00FD4139">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392</w:t>
            </w:r>
          </w:p>
        </w:tc>
        <w:tc>
          <w:tcPr>
            <w:tcW w:w="3402" w:type="dxa"/>
            <w:tcBorders>
              <w:top w:val="nil"/>
              <w:left w:val="nil"/>
              <w:bottom w:val="single" w:sz="4" w:space="0" w:color="auto"/>
              <w:right w:val="single" w:sz="4" w:space="0" w:color="auto"/>
            </w:tcBorders>
            <w:shd w:val="clear" w:color="auto" w:fill="auto"/>
            <w:noWrap/>
            <w:vAlign w:val="bottom"/>
          </w:tcPr>
          <w:p w14:paraId="3661870E" w14:textId="77777777" w:rsidR="00AF77DC" w:rsidRPr="00FD4139" w:rsidRDefault="00AF77DC" w:rsidP="00FD4139">
            <w:pPr>
              <w:spacing w:after="0" w:line="240" w:lineRule="auto"/>
              <w:rPr>
                <w:rFonts w:ascii="Times New Roman" w:hAnsi="Times New Roman"/>
                <w:color w:val="000000"/>
                <w:sz w:val="24"/>
                <w:szCs w:val="24"/>
              </w:rPr>
            </w:pPr>
          </w:p>
        </w:tc>
      </w:tr>
    </w:tbl>
    <w:p w14:paraId="12637969" w14:textId="59022080" w:rsidR="00BE4636" w:rsidRPr="008D252B" w:rsidRDefault="00BE4636" w:rsidP="00BE4636">
      <w:pPr>
        <w:pStyle w:val="2"/>
        <w:rPr>
          <w:rFonts w:ascii="Times New Roman" w:hAnsi="Times New Roman" w:cs="Times New Roman"/>
          <w:i w:val="0"/>
          <w:sz w:val="24"/>
          <w:szCs w:val="24"/>
        </w:rPr>
      </w:pPr>
    </w:p>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5" w:name="_Toc283296933"/>
      <w:bookmarkStart w:id="16" w:name="_Toc283648316"/>
      <w:r w:rsidRPr="008D252B">
        <w:rPr>
          <w:b/>
          <w:bCs/>
          <w:caps/>
        </w:rPr>
        <w:lastRenderedPageBreak/>
        <w:t>3. УСЛОВИЯ РЕАЛИЗАЦИИ УЧЕБНОЙ ДИСЦИПЛИНЫ</w:t>
      </w:r>
      <w:bookmarkEnd w:id="15"/>
      <w:bookmarkEnd w:id="16"/>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7" w:name="_Toc283296934"/>
      <w:bookmarkStart w:id="18"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7"/>
      <w:bookmarkEnd w:id="18"/>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703D995" w:rsidR="00856959" w:rsidRPr="00856959" w:rsidRDefault="00C828A1"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w:t>
      </w:r>
      <w:r w:rsidR="00856959" w:rsidRPr="00856959">
        <w:rPr>
          <w:rFonts w:ascii="Times New Roman" w:hAnsi="Times New Roman"/>
          <w:bCs/>
          <w:sz w:val="24"/>
          <w:szCs w:val="24"/>
        </w:rPr>
        <w:t>чебн</w:t>
      </w:r>
      <w:r>
        <w:rPr>
          <w:rFonts w:ascii="Times New Roman" w:hAnsi="Times New Roman"/>
          <w:bCs/>
          <w:sz w:val="24"/>
          <w:szCs w:val="24"/>
        </w:rPr>
        <w:t>ых кабинетов</w:t>
      </w:r>
      <w:r w:rsidR="00051D44">
        <w:rPr>
          <w:rFonts w:ascii="Times New Roman" w:hAnsi="Times New Roman"/>
          <w:bCs/>
          <w:sz w:val="24"/>
          <w:szCs w:val="24"/>
        </w:rPr>
        <w:t xml:space="preserve"> </w:t>
      </w:r>
      <w:r>
        <w:rPr>
          <w:rFonts w:ascii="Times New Roman" w:hAnsi="Times New Roman"/>
          <w:bCs/>
          <w:sz w:val="24"/>
          <w:szCs w:val="24"/>
        </w:rPr>
        <w:t>-география, экология, физика, биология, обществознание</w:t>
      </w:r>
      <w:r w:rsidR="00856959" w:rsidRPr="00856959">
        <w:rPr>
          <w:rFonts w:ascii="Times New Roman" w:hAnsi="Times New Roman"/>
          <w:bCs/>
          <w:sz w:val="24"/>
          <w:szCs w:val="24"/>
        </w:rPr>
        <w:t>;</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3007DAAF"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w:t>
      </w:r>
      <w:r w:rsidR="00C828A1">
        <w:rPr>
          <w:rFonts w:ascii="Times New Roman" w:hAnsi="Times New Roman"/>
          <w:bCs/>
          <w:sz w:val="24"/>
          <w:szCs w:val="24"/>
        </w:rPr>
        <w:t>ов</w:t>
      </w:r>
      <w:r w:rsidR="00051D44">
        <w:rPr>
          <w:rFonts w:ascii="Times New Roman" w:hAnsi="Times New Roman"/>
          <w:bCs/>
          <w:sz w:val="24"/>
          <w:szCs w:val="24"/>
        </w:rPr>
        <w:t xml:space="preserve">: </w:t>
      </w:r>
    </w:p>
    <w:p w14:paraId="3C16598F" w14:textId="039A5C3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r w:rsidR="00F11DC8">
        <w:rPr>
          <w:rFonts w:ascii="Times New Roman" w:hAnsi="Times New Roman"/>
          <w:bCs/>
          <w:sz w:val="24"/>
          <w:szCs w:val="24"/>
        </w:rPr>
        <w:t>проектор, экран</w:t>
      </w:r>
      <w:r w:rsidR="00C828A1">
        <w:rPr>
          <w:rFonts w:ascii="Times New Roman" w:hAnsi="Times New Roman"/>
          <w:bCs/>
          <w:sz w:val="24"/>
          <w:szCs w:val="24"/>
        </w:rPr>
        <w:t>.</w:t>
      </w:r>
    </w:p>
    <w:p w14:paraId="4076A482" w14:textId="1AFC565A"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 xml:space="preserve">-наглядные </w:t>
      </w:r>
      <w:proofErr w:type="gramStart"/>
      <w:r w:rsidR="00051D44">
        <w:rPr>
          <w:rFonts w:ascii="Times New Roman" w:hAnsi="Times New Roman"/>
          <w:bCs/>
          <w:sz w:val="24"/>
          <w:szCs w:val="24"/>
        </w:rPr>
        <w:t>пособия :</w:t>
      </w:r>
      <w:proofErr w:type="gramEnd"/>
      <w:r w:rsidR="00F11DC8">
        <w:rPr>
          <w:rFonts w:ascii="Times New Roman" w:hAnsi="Times New Roman"/>
          <w:bCs/>
          <w:sz w:val="24"/>
          <w:szCs w:val="24"/>
        </w:rPr>
        <w:t xml:space="preserve"> книги, плакаты</w:t>
      </w:r>
      <w:r w:rsidR="00C828A1">
        <w:rPr>
          <w:rFonts w:ascii="Times New Roman" w:hAnsi="Times New Roman"/>
          <w:bCs/>
          <w:sz w:val="24"/>
          <w:szCs w:val="24"/>
        </w:rPr>
        <w:t>, макеты, карты</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38DC75A0" w14:textId="77777777" w:rsidR="00C828A1" w:rsidRPr="00E22702" w:rsidRDefault="00C828A1" w:rsidP="00E22702">
      <w:pPr>
        <w:pStyle w:val="afa"/>
        <w:spacing w:line="360" w:lineRule="auto"/>
        <w:ind w:firstLine="851"/>
        <w:jc w:val="both"/>
        <w:rPr>
          <w:rFonts w:ascii="Times New Roman" w:hAnsi="Times New Roman"/>
          <w:sz w:val="24"/>
          <w:szCs w:val="24"/>
        </w:rPr>
      </w:pPr>
      <w:r w:rsidRPr="00E22702">
        <w:rPr>
          <w:rFonts w:ascii="Times New Roman" w:hAnsi="Times New Roman"/>
          <w:sz w:val="24"/>
          <w:szCs w:val="24"/>
        </w:rPr>
        <w:t xml:space="preserve">1.Баранчиков Е.В. География: учебник для студ. Учреждений сред. Проф. </w:t>
      </w:r>
      <w:proofErr w:type="gramStart"/>
      <w:r w:rsidRPr="00E22702">
        <w:rPr>
          <w:rFonts w:ascii="Times New Roman" w:hAnsi="Times New Roman"/>
          <w:sz w:val="24"/>
          <w:szCs w:val="24"/>
        </w:rPr>
        <w:t>образования.-</w:t>
      </w:r>
      <w:proofErr w:type="gramEnd"/>
      <w:r w:rsidRPr="00E22702">
        <w:rPr>
          <w:rFonts w:ascii="Times New Roman" w:hAnsi="Times New Roman"/>
          <w:sz w:val="24"/>
          <w:szCs w:val="24"/>
        </w:rPr>
        <w:t xml:space="preserve"> 5-е изд., стер.- М.: Издательский центр «Академия», 2018.-320 с.,(16) с. </w:t>
      </w:r>
      <w:proofErr w:type="spellStart"/>
      <w:r w:rsidRPr="00E22702">
        <w:rPr>
          <w:rFonts w:ascii="Times New Roman" w:hAnsi="Times New Roman"/>
          <w:sz w:val="24"/>
          <w:szCs w:val="24"/>
        </w:rPr>
        <w:t>Цв</w:t>
      </w:r>
      <w:proofErr w:type="spellEnd"/>
      <w:r w:rsidRPr="00E22702">
        <w:rPr>
          <w:rFonts w:ascii="Times New Roman" w:hAnsi="Times New Roman"/>
          <w:sz w:val="24"/>
          <w:szCs w:val="24"/>
        </w:rPr>
        <w:t>. Ил..: ил.</w:t>
      </w:r>
    </w:p>
    <w:p w14:paraId="4B15230F" w14:textId="25EDCB49" w:rsidR="00C828A1" w:rsidRPr="00E22702" w:rsidRDefault="00C828A1" w:rsidP="00E22702">
      <w:pPr>
        <w:pStyle w:val="afa"/>
        <w:spacing w:line="360" w:lineRule="auto"/>
        <w:ind w:firstLine="851"/>
        <w:jc w:val="both"/>
        <w:rPr>
          <w:rFonts w:ascii="Times New Roman" w:hAnsi="Times New Roman"/>
          <w:sz w:val="24"/>
          <w:szCs w:val="24"/>
        </w:rPr>
      </w:pPr>
      <w:r w:rsidRPr="00E22702">
        <w:rPr>
          <w:rFonts w:ascii="Times New Roman" w:hAnsi="Times New Roman"/>
          <w:sz w:val="24"/>
          <w:szCs w:val="24"/>
        </w:rPr>
        <w:t xml:space="preserve">2. </w:t>
      </w:r>
      <w:r w:rsidR="00AF77DC" w:rsidRPr="00E22702">
        <w:rPr>
          <w:rFonts w:ascii="Times New Roman" w:hAnsi="Times New Roman"/>
          <w:sz w:val="24"/>
          <w:szCs w:val="24"/>
        </w:rPr>
        <w:t xml:space="preserve">Пивоваров Ю.П., </w:t>
      </w:r>
      <w:proofErr w:type="spellStart"/>
      <w:r w:rsidR="00AF77DC" w:rsidRPr="00E22702">
        <w:rPr>
          <w:rFonts w:ascii="Times New Roman" w:hAnsi="Times New Roman"/>
          <w:sz w:val="24"/>
          <w:szCs w:val="24"/>
        </w:rPr>
        <w:t>Королик</w:t>
      </w:r>
      <w:proofErr w:type="spellEnd"/>
      <w:r w:rsidR="00AF77DC" w:rsidRPr="00E22702">
        <w:rPr>
          <w:rFonts w:ascii="Times New Roman" w:hAnsi="Times New Roman"/>
          <w:sz w:val="24"/>
          <w:szCs w:val="24"/>
        </w:rPr>
        <w:t xml:space="preserve"> В.В., </w:t>
      </w:r>
      <w:proofErr w:type="spellStart"/>
      <w:r w:rsidR="00AF77DC" w:rsidRPr="00E22702">
        <w:rPr>
          <w:rFonts w:ascii="Times New Roman" w:hAnsi="Times New Roman"/>
          <w:sz w:val="24"/>
          <w:szCs w:val="24"/>
        </w:rPr>
        <w:t>Подунова</w:t>
      </w:r>
      <w:proofErr w:type="spellEnd"/>
      <w:r w:rsidR="00AF77DC" w:rsidRPr="00E22702">
        <w:rPr>
          <w:rFonts w:ascii="Times New Roman" w:hAnsi="Times New Roman"/>
          <w:sz w:val="24"/>
          <w:szCs w:val="24"/>
        </w:rPr>
        <w:t xml:space="preserve"> Л.Г. Экология и гигиена человека: учебник для студ. учреждений сред. проф. образования. — М., 201</w:t>
      </w:r>
      <w:r w:rsidR="00AF77DC" w:rsidRPr="00E22702">
        <w:rPr>
          <w:rFonts w:ascii="Times New Roman" w:hAnsi="Times New Roman"/>
          <w:sz w:val="24"/>
          <w:szCs w:val="24"/>
        </w:rPr>
        <w:t>8</w:t>
      </w:r>
      <w:r w:rsidR="00AF77DC" w:rsidRPr="00E22702">
        <w:rPr>
          <w:rFonts w:ascii="Times New Roman" w:hAnsi="Times New Roman"/>
          <w:sz w:val="24"/>
          <w:szCs w:val="24"/>
        </w:rPr>
        <w:t>.</w:t>
      </w:r>
    </w:p>
    <w:p w14:paraId="1EAFE321" w14:textId="1EDFB3EA" w:rsidR="00AF77DC" w:rsidRPr="00E22702" w:rsidRDefault="00AF77DC" w:rsidP="00E22702">
      <w:pPr>
        <w:pStyle w:val="afa"/>
        <w:spacing w:line="360" w:lineRule="auto"/>
        <w:ind w:firstLine="851"/>
        <w:jc w:val="both"/>
        <w:rPr>
          <w:rFonts w:ascii="Times New Roman" w:hAnsi="Times New Roman"/>
          <w:sz w:val="24"/>
          <w:szCs w:val="24"/>
        </w:rPr>
      </w:pPr>
      <w:r w:rsidRPr="00E22702">
        <w:rPr>
          <w:rFonts w:ascii="Times New Roman" w:hAnsi="Times New Roman"/>
          <w:sz w:val="24"/>
          <w:szCs w:val="24"/>
        </w:rPr>
        <w:t xml:space="preserve">3. </w:t>
      </w:r>
      <w:r w:rsidRPr="00E22702">
        <w:rPr>
          <w:rFonts w:ascii="Times New Roman" w:hAnsi="Times New Roman"/>
          <w:sz w:val="24"/>
          <w:szCs w:val="24"/>
        </w:rPr>
        <w:t>Тупикин Е.И. Общая биология с основами экологии и природоохранной деятельности: учебник для студ. учреждений сред. проф. образования. — М., 201</w:t>
      </w:r>
      <w:r w:rsidRPr="00E22702">
        <w:rPr>
          <w:rFonts w:ascii="Times New Roman" w:hAnsi="Times New Roman"/>
          <w:sz w:val="24"/>
          <w:szCs w:val="24"/>
        </w:rPr>
        <w:t>8</w:t>
      </w:r>
      <w:r w:rsidRPr="00E22702">
        <w:rPr>
          <w:rFonts w:ascii="Times New Roman" w:hAnsi="Times New Roman"/>
          <w:sz w:val="24"/>
          <w:szCs w:val="24"/>
        </w:rPr>
        <w:t>.</w:t>
      </w:r>
    </w:p>
    <w:p w14:paraId="6F787473" w14:textId="452F410E" w:rsidR="00AF77DC" w:rsidRPr="00E22702" w:rsidRDefault="00AF77DC" w:rsidP="00E22702">
      <w:pPr>
        <w:pStyle w:val="afa"/>
        <w:spacing w:line="360" w:lineRule="auto"/>
        <w:ind w:firstLine="851"/>
        <w:jc w:val="both"/>
        <w:rPr>
          <w:rFonts w:ascii="Times New Roman" w:hAnsi="Times New Roman"/>
          <w:color w:val="000000"/>
          <w:sz w:val="24"/>
          <w:szCs w:val="24"/>
        </w:rPr>
      </w:pPr>
      <w:r w:rsidRPr="00E22702">
        <w:rPr>
          <w:rFonts w:ascii="Times New Roman" w:hAnsi="Times New Roman"/>
          <w:sz w:val="24"/>
          <w:szCs w:val="24"/>
        </w:rPr>
        <w:t xml:space="preserve">4. </w:t>
      </w:r>
      <w:r w:rsidRPr="00E22702">
        <w:rPr>
          <w:rFonts w:ascii="Times New Roman" w:hAnsi="Times New Roman"/>
          <w:color w:val="000000"/>
          <w:sz w:val="24"/>
          <w:szCs w:val="24"/>
        </w:rPr>
        <w:t>2 Жданова А.О. Финансовая грамотность: материалы для обучающихся. СПО. М.: ВИТА-ПРЕСС, 201</w:t>
      </w:r>
      <w:r w:rsidRPr="00E22702">
        <w:rPr>
          <w:rFonts w:ascii="Times New Roman" w:hAnsi="Times New Roman"/>
          <w:color w:val="000000"/>
          <w:sz w:val="24"/>
          <w:szCs w:val="24"/>
        </w:rPr>
        <w:t>8</w:t>
      </w:r>
      <w:r w:rsidRPr="00E22702">
        <w:rPr>
          <w:rFonts w:ascii="Times New Roman" w:hAnsi="Times New Roman"/>
          <w:color w:val="000000"/>
          <w:sz w:val="24"/>
          <w:szCs w:val="24"/>
        </w:rPr>
        <w:t xml:space="preserve"> (Сер. «Учимся разумному</w:t>
      </w:r>
      <w:r w:rsidRPr="00E22702">
        <w:rPr>
          <w:rFonts w:ascii="Times New Roman" w:hAnsi="Times New Roman"/>
          <w:color w:val="000000"/>
          <w:sz w:val="24"/>
          <w:szCs w:val="24"/>
        </w:rPr>
        <w:t xml:space="preserve"> </w:t>
      </w:r>
      <w:r w:rsidRPr="00E22702">
        <w:rPr>
          <w:rFonts w:ascii="Times New Roman" w:hAnsi="Times New Roman"/>
          <w:color w:val="000000"/>
          <w:sz w:val="24"/>
          <w:szCs w:val="24"/>
        </w:rPr>
        <w:t>финансовому поведению».)</w:t>
      </w:r>
    </w:p>
    <w:p w14:paraId="22735F02" w14:textId="563B60EF" w:rsidR="00AF77DC" w:rsidRPr="00E22702" w:rsidRDefault="00AF77DC" w:rsidP="00E22702">
      <w:pPr>
        <w:pStyle w:val="afa"/>
        <w:spacing w:line="360" w:lineRule="auto"/>
        <w:ind w:firstLine="851"/>
        <w:jc w:val="both"/>
        <w:rPr>
          <w:rStyle w:val="c0"/>
          <w:rFonts w:ascii="Times New Roman" w:hAnsi="Times New Roman"/>
          <w:color w:val="000000"/>
          <w:sz w:val="24"/>
          <w:szCs w:val="24"/>
        </w:rPr>
      </w:pPr>
      <w:r w:rsidRPr="00E22702">
        <w:rPr>
          <w:rFonts w:ascii="Times New Roman" w:hAnsi="Times New Roman"/>
          <w:color w:val="000000"/>
          <w:sz w:val="24"/>
          <w:szCs w:val="24"/>
        </w:rPr>
        <w:t xml:space="preserve">5. </w:t>
      </w:r>
      <w:r w:rsidRPr="00E22702">
        <w:rPr>
          <w:rStyle w:val="c14"/>
          <w:rFonts w:ascii="Times New Roman" w:hAnsi="Times New Roman"/>
          <w:color w:val="000000"/>
          <w:sz w:val="24"/>
          <w:szCs w:val="24"/>
        </w:rPr>
        <w:t>Важенин А</w:t>
      </w:r>
      <w:r w:rsidRPr="00E22702">
        <w:rPr>
          <w:rStyle w:val="c0"/>
          <w:rFonts w:ascii="Times New Roman" w:hAnsi="Times New Roman"/>
          <w:color w:val="000000"/>
          <w:sz w:val="24"/>
          <w:szCs w:val="24"/>
        </w:rPr>
        <w:t>. </w:t>
      </w:r>
      <w:r w:rsidRPr="00E22702">
        <w:rPr>
          <w:rStyle w:val="c14"/>
          <w:rFonts w:ascii="Times New Roman" w:hAnsi="Times New Roman"/>
          <w:color w:val="000000"/>
          <w:sz w:val="24"/>
          <w:szCs w:val="24"/>
        </w:rPr>
        <w:t>Г</w:t>
      </w:r>
      <w:r w:rsidRPr="00E22702">
        <w:rPr>
          <w:rStyle w:val="c0"/>
          <w:rFonts w:ascii="Times New Roman" w:hAnsi="Times New Roman"/>
          <w:color w:val="000000"/>
          <w:sz w:val="24"/>
          <w:szCs w:val="24"/>
        </w:rPr>
        <w:t>. Обществознание для профессий и специальностей технического, естественно-научного, гуманитарного профилей: учебник. — М., 201</w:t>
      </w:r>
      <w:r w:rsidR="00E22702">
        <w:rPr>
          <w:rStyle w:val="c0"/>
          <w:rFonts w:ascii="Times New Roman" w:hAnsi="Times New Roman"/>
          <w:color w:val="000000"/>
          <w:sz w:val="24"/>
          <w:szCs w:val="24"/>
        </w:rPr>
        <w:t>8</w:t>
      </w:r>
      <w:r w:rsidRPr="00E22702">
        <w:rPr>
          <w:rStyle w:val="c0"/>
          <w:rFonts w:ascii="Times New Roman" w:hAnsi="Times New Roman"/>
          <w:color w:val="000000"/>
          <w:sz w:val="24"/>
          <w:szCs w:val="24"/>
        </w:rPr>
        <w:t>.</w:t>
      </w:r>
    </w:p>
    <w:p w14:paraId="3F1094E3" w14:textId="63378345" w:rsidR="00AF77DC" w:rsidRPr="00E22702" w:rsidRDefault="00AF77DC" w:rsidP="00E22702">
      <w:pPr>
        <w:pStyle w:val="afa"/>
        <w:spacing w:line="360" w:lineRule="auto"/>
        <w:ind w:firstLine="851"/>
        <w:jc w:val="both"/>
        <w:rPr>
          <w:rFonts w:ascii="Times New Roman" w:hAnsi="Times New Roman"/>
          <w:color w:val="000000"/>
          <w:sz w:val="24"/>
          <w:szCs w:val="24"/>
        </w:rPr>
      </w:pPr>
      <w:r w:rsidRPr="00E22702">
        <w:rPr>
          <w:rStyle w:val="c0"/>
          <w:rFonts w:ascii="Times New Roman" w:hAnsi="Times New Roman"/>
          <w:color w:val="000000"/>
          <w:sz w:val="24"/>
          <w:szCs w:val="24"/>
        </w:rPr>
        <w:t xml:space="preserve">6. </w:t>
      </w:r>
      <w:r w:rsidRPr="00E22702">
        <w:rPr>
          <w:rStyle w:val="c14"/>
          <w:rFonts w:ascii="Times New Roman" w:hAnsi="Times New Roman"/>
          <w:color w:val="000000"/>
          <w:sz w:val="24"/>
          <w:szCs w:val="24"/>
        </w:rPr>
        <w:t>Важенин А</w:t>
      </w:r>
      <w:r w:rsidRPr="00E22702">
        <w:rPr>
          <w:rStyle w:val="c0"/>
          <w:rFonts w:ascii="Times New Roman" w:hAnsi="Times New Roman"/>
          <w:color w:val="000000"/>
          <w:sz w:val="24"/>
          <w:szCs w:val="24"/>
        </w:rPr>
        <w:t>. </w:t>
      </w:r>
      <w:r w:rsidRPr="00E22702">
        <w:rPr>
          <w:rStyle w:val="c14"/>
          <w:rFonts w:ascii="Times New Roman" w:hAnsi="Times New Roman"/>
          <w:color w:val="000000"/>
          <w:sz w:val="24"/>
          <w:szCs w:val="24"/>
        </w:rPr>
        <w:t>Г</w:t>
      </w:r>
      <w:r w:rsidRPr="00E22702">
        <w:rPr>
          <w:rStyle w:val="c0"/>
          <w:rFonts w:ascii="Times New Roman" w:hAnsi="Times New Roman"/>
          <w:color w:val="000000"/>
          <w:sz w:val="24"/>
          <w:szCs w:val="24"/>
        </w:rPr>
        <w:t>. Обществознание для профессий и специальностей технического, естественно-научного, гуманитарного профилей. Практикум. — М., 201</w:t>
      </w:r>
      <w:r w:rsidR="00E22702">
        <w:rPr>
          <w:rStyle w:val="c0"/>
          <w:rFonts w:ascii="Times New Roman" w:hAnsi="Times New Roman"/>
          <w:color w:val="000000"/>
          <w:sz w:val="24"/>
          <w:szCs w:val="24"/>
        </w:rPr>
        <w:t>8</w:t>
      </w:r>
      <w:r w:rsidRPr="00E22702">
        <w:rPr>
          <w:rStyle w:val="c0"/>
          <w:rFonts w:ascii="Times New Roman" w:hAnsi="Times New Roman"/>
          <w:color w:val="000000"/>
          <w:sz w:val="24"/>
          <w:szCs w:val="24"/>
        </w:rPr>
        <w:t>.</w:t>
      </w:r>
    </w:p>
    <w:p w14:paraId="40DF80CA" w14:textId="7A2C950A" w:rsidR="00AF77DC" w:rsidRPr="00AF77DC" w:rsidRDefault="00AF77DC" w:rsidP="00AF77DC">
      <w:pPr>
        <w:shd w:val="clear" w:color="auto" w:fill="FFFFFF"/>
        <w:ind w:firstLine="709"/>
        <w:rPr>
          <w:rFonts w:ascii="Times New Roman" w:hAnsi="Times New Roman"/>
          <w:color w:val="000000"/>
          <w:sz w:val="24"/>
          <w:szCs w:val="24"/>
        </w:rPr>
      </w:pPr>
    </w:p>
    <w:p w14:paraId="0705DA8C" w14:textId="7B185AA8" w:rsidR="00AF77DC" w:rsidRDefault="00AF77DC" w:rsidP="00AF77DC">
      <w:pPr>
        <w:spacing w:after="0"/>
        <w:ind w:firstLine="709"/>
        <w:contextualSpacing/>
        <w:rPr>
          <w:rFonts w:ascii="Times New Roman" w:hAnsi="Times New Roman"/>
          <w:sz w:val="24"/>
          <w:szCs w:val="24"/>
        </w:rPr>
      </w:pPr>
    </w:p>
    <w:p w14:paraId="6FEA46C5" w14:textId="77777777" w:rsidR="00AF77DC" w:rsidRPr="00C828A1" w:rsidRDefault="00AF77DC" w:rsidP="00C828A1">
      <w:pPr>
        <w:spacing w:after="0"/>
        <w:ind w:firstLine="709"/>
        <w:contextualSpacing/>
        <w:rPr>
          <w:rFonts w:ascii="Times New Roman" w:hAnsi="Times New Roman"/>
          <w:sz w:val="24"/>
          <w:szCs w:val="24"/>
        </w:rPr>
      </w:pP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w:t>
      </w:r>
      <w:r w:rsidRPr="008D252B">
        <w:rPr>
          <w:rFonts w:ascii="Times New Roman" w:eastAsia="Century Schoolbook" w:hAnsi="Times New Roman"/>
          <w:bCs/>
          <w:color w:val="000000"/>
          <w:sz w:val="24"/>
          <w:szCs w:val="24"/>
        </w:rPr>
        <w:lastRenderedPageBreak/>
        <w:t>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57E45801" w:rsidR="00BE4636" w:rsidRDefault="00E26D97" w:rsidP="0098667B">
      <w:pPr>
        <w:pStyle w:val="1"/>
        <w:numPr>
          <w:ilvl w:val="0"/>
          <w:numId w:val="10"/>
        </w:numPr>
        <w:jc w:val="center"/>
        <w:rPr>
          <w:b/>
        </w:rPr>
      </w:pPr>
      <w:r w:rsidRPr="008D252B">
        <w:rPr>
          <w:b/>
        </w:rPr>
        <w:t xml:space="preserve">КОНТРОЛЬ И ОЦЕНКА РЕЗУЛЬТАТОВ ОСВОЕНИЯ </w:t>
      </w:r>
      <w:r w:rsidRPr="008D252B">
        <w:rPr>
          <w:b/>
        </w:rPr>
        <w:br/>
        <w:t>УЧЕБНОЙ ДИСЦИПЛИНЫ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1900"/>
        <w:gridCol w:w="2764"/>
      </w:tblGrid>
      <w:tr w:rsidR="00C828A1" w:rsidRPr="00FD00D6" w14:paraId="26156FEA" w14:textId="77777777" w:rsidTr="00717A72">
        <w:tc>
          <w:tcPr>
            <w:tcW w:w="5938" w:type="dxa"/>
          </w:tcPr>
          <w:p w14:paraId="614020C6" w14:textId="57701A5F"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Cs/>
                <w:iCs/>
                <w:color w:val="000000"/>
                <w:sz w:val="24"/>
                <w:szCs w:val="24"/>
              </w:rPr>
            </w:pPr>
            <w:r w:rsidRPr="00C828A1">
              <w:rPr>
                <w:rFonts w:ascii="Times New Roman" w:hAnsi="Times New Roman"/>
                <w:b/>
                <w:bCs/>
                <w:iCs/>
                <w:sz w:val="24"/>
                <w:szCs w:val="24"/>
              </w:rPr>
              <w:t>Результаты обучения</w:t>
            </w:r>
            <w:r w:rsidRPr="00C828A1">
              <w:rPr>
                <w:rFonts w:ascii="Times New Roman" w:hAnsi="Times New Roman"/>
                <w:iCs/>
                <w:sz w:val="24"/>
                <w:szCs w:val="24"/>
                <w:vertAlign w:val="superscript"/>
              </w:rPr>
              <w:footnoteReference w:id="1"/>
            </w:r>
          </w:p>
        </w:tc>
        <w:tc>
          <w:tcPr>
            <w:tcW w:w="1900" w:type="dxa"/>
          </w:tcPr>
          <w:p w14:paraId="743647C9" w14:textId="4CD86EEC"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Cs/>
                <w:iCs/>
                <w:color w:val="000000"/>
                <w:sz w:val="24"/>
                <w:szCs w:val="24"/>
              </w:rPr>
            </w:pPr>
            <w:r w:rsidRPr="00C828A1">
              <w:rPr>
                <w:rFonts w:ascii="Times New Roman" w:hAnsi="Times New Roman"/>
                <w:b/>
                <w:bCs/>
                <w:iCs/>
                <w:sz w:val="24"/>
                <w:szCs w:val="24"/>
              </w:rPr>
              <w:t>Критерии оценки</w:t>
            </w:r>
          </w:p>
        </w:tc>
        <w:tc>
          <w:tcPr>
            <w:tcW w:w="2764" w:type="dxa"/>
          </w:tcPr>
          <w:p w14:paraId="616CCD86" w14:textId="26243632"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Cs/>
                <w:iCs/>
                <w:color w:val="000000"/>
                <w:sz w:val="24"/>
                <w:szCs w:val="24"/>
              </w:rPr>
            </w:pPr>
            <w:r w:rsidRPr="00C828A1">
              <w:rPr>
                <w:rFonts w:ascii="Times New Roman" w:hAnsi="Times New Roman"/>
                <w:b/>
                <w:bCs/>
                <w:iCs/>
                <w:sz w:val="24"/>
                <w:szCs w:val="24"/>
              </w:rPr>
              <w:t>Методы оценки</w:t>
            </w:r>
          </w:p>
        </w:tc>
      </w:tr>
      <w:tr w:rsidR="00C828A1" w:rsidRPr="00FD00D6" w14:paraId="089AE902" w14:textId="77777777" w:rsidTr="00C828A1">
        <w:tc>
          <w:tcPr>
            <w:tcW w:w="5938" w:type="dxa"/>
            <w:tcBorders>
              <w:top w:val="single" w:sz="4" w:space="0" w:color="auto"/>
              <w:left w:val="single" w:sz="4" w:space="0" w:color="auto"/>
              <w:bottom w:val="single" w:sz="4" w:space="0" w:color="auto"/>
              <w:right w:val="single" w:sz="4" w:space="0" w:color="auto"/>
            </w:tcBorders>
            <w:shd w:val="clear" w:color="auto" w:fill="auto"/>
            <w:hideMark/>
          </w:tcPr>
          <w:p w14:paraId="1B6DBBC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bookmarkStart w:id="19" w:name="_Toc22388630"/>
            <w:r w:rsidRPr="00C828A1">
              <w:rPr>
                <w:rFonts w:ascii="Times New Roman" w:hAnsi="Times New Roman"/>
                <w:bCs/>
                <w:color w:val="000000"/>
                <w:sz w:val="24"/>
                <w:szCs w:val="24"/>
              </w:rPr>
              <w:t xml:space="preserve">Результаты обучения (основные умения усвоенные знания) по </w:t>
            </w:r>
            <w:r w:rsidRPr="00C828A1">
              <w:rPr>
                <w:rFonts w:ascii="Times New Roman" w:hAnsi="Times New Roman"/>
                <w:b/>
                <w:bCs/>
                <w:color w:val="000000"/>
                <w:sz w:val="24"/>
                <w:szCs w:val="24"/>
              </w:rPr>
              <w:t>Географии</w:t>
            </w:r>
            <w:bookmarkEnd w:id="19"/>
          </w:p>
        </w:tc>
        <w:tc>
          <w:tcPr>
            <w:tcW w:w="1900" w:type="dxa"/>
            <w:tcBorders>
              <w:top w:val="single" w:sz="4" w:space="0" w:color="auto"/>
              <w:left w:val="single" w:sz="4" w:space="0" w:color="auto"/>
              <w:bottom w:val="single" w:sz="4" w:space="0" w:color="auto"/>
              <w:right w:val="single" w:sz="4" w:space="0" w:color="auto"/>
            </w:tcBorders>
          </w:tcPr>
          <w:p w14:paraId="38C71AB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5BCAA7F9" w14:textId="720B5BA1"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bookmarkStart w:id="20" w:name="_Toc22388631"/>
            <w:r w:rsidRPr="00C828A1">
              <w:rPr>
                <w:rFonts w:ascii="Times New Roman" w:hAnsi="Times New Roman"/>
                <w:bCs/>
                <w:color w:val="000000"/>
                <w:sz w:val="24"/>
                <w:szCs w:val="24"/>
              </w:rPr>
              <w:t>Формы и методы контроля</w:t>
            </w:r>
            <w:bookmarkEnd w:id="20"/>
            <w:r w:rsidRPr="00C828A1">
              <w:rPr>
                <w:rFonts w:ascii="Times New Roman" w:hAnsi="Times New Roman"/>
                <w:bCs/>
                <w:color w:val="000000"/>
                <w:sz w:val="24"/>
                <w:szCs w:val="24"/>
              </w:rPr>
              <w:t xml:space="preserve"> </w:t>
            </w:r>
          </w:p>
        </w:tc>
      </w:tr>
      <w:tr w:rsidR="00C828A1" w:rsidRPr="00FD00D6" w14:paraId="41071454" w14:textId="77777777" w:rsidTr="00BD1E25">
        <w:trPr>
          <w:trHeight w:val="1833"/>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39E99445" w14:textId="77777777" w:rsidR="00C828A1" w:rsidRPr="00C828A1" w:rsidRDefault="00C828A1" w:rsidP="005A5C40">
            <w:pPr>
              <w:autoSpaceDE w:val="0"/>
              <w:autoSpaceDN w:val="0"/>
              <w:adjustRightInd w:val="0"/>
              <w:spacing w:after="0" w:line="240" w:lineRule="auto"/>
              <w:rPr>
                <w:rFonts w:ascii="Times New Roman" w:hAnsi="Times New Roman"/>
                <w:b/>
                <w:bCs/>
                <w:sz w:val="24"/>
                <w:szCs w:val="24"/>
              </w:rPr>
            </w:pPr>
            <w:r w:rsidRPr="00C828A1">
              <w:rPr>
                <w:rFonts w:ascii="Times New Roman" w:hAnsi="Times New Roman"/>
                <w:sz w:val="24"/>
                <w:szCs w:val="24"/>
              </w:rPr>
              <w:t xml:space="preserve">• </w:t>
            </w:r>
            <w:r w:rsidRPr="00C828A1">
              <w:rPr>
                <w:rFonts w:ascii="Times New Roman" w:hAnsi="Times New Roman"/>
                <w:b/>
                <w:bCs/>
                <w:i/>
                <w:iCs/>
                <w:sz w:val="24"/>
                <w:szCs w:val="24"/>
              </w:rPr>
              <w:t>личностных</w:t>
            </w:r>
            <w:r w:rsidRPr="00C828A1">
              <w:rPr>
                <w:rFonts w:ascii="Times New Roman" w:hAnsi="Times New Roman"/>
                <w:b/>
                <w:bCs/>
                <w:sz w:val="24"/>
                <w:szCs w:val="24"/>
              </w:rPr>
              <w:t>:</w:t>
            </w:r>
          </w:p>
          <w:p w14:paraId="50E9EAC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xml:space="preserve">−− </w:t>
            </w:r>
            <w:proofErr w:type="spellStart"/>
            <w:r w:rsidRPr="00C828A1">
              <w:rPr>
                <w:rFonts w:ascii="Times New Roman" w:hAnsi="Times New Roman"/>
                <w:sz w:val="24"/>
                <w:szCs w:val="24"/>
              </w:rPr>
              <w:t>сфорсированность</w:t>
            </w:r>
            <w:proofErr w:type="spellEnd"/>
            <w:r w:rsidRPr="00C828A1">
              <w:rPr>
                <w:rFonts w:ascii="Times New Roman" w:hAnsi="Times New Roman"/>
                <w:sz w:val="24"/>
                <w:szCs w:val="24"/>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38E12B6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314B47CB"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00DF8C2"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30D054B"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4590C76B"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5E3F1E0C"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критичность мышления, владение первичными навыками анализа и критичной оценки получаемой информации;</w:t>
            </w:r>
          </w:p>
          <w:p w14:paraId="3670ABD2" w14:textId="77777777" w:rsidR="00C828A1" w:rsidRPr="00C828A1" w:rsidRDefault="00C828A1" w:rsidP="005A5C40">
            <w:pPr>
              <w:widowControl w:val="0"/>
              <w:spacing w:after="0" w:line="370" w:lineRule="exact"/>
              <w:ind w:right="960"/>
              <w:rPr>
                <w:rFonts w:ascii="Times New Roman" w:hAnsi="Times New Roman"/>
                <w:sz w:val="24"/>
                <w:szCs w:val="24"/>
              </w:rPr>
            </w:pPr>
            <w:r w:rsidRPr="00C828A1">
              <w:rPr>
                <w:rFonts w:ascii="Times New Roman" w:hAnsi="Times New Roman"/>
                <w:sz w:val="24"/>
                <w:szCs w:val="24"/>
              </w:rPr>
              <w:t>−− креативность мышления, инициативность и находчивость;</w:t>
            </w:r>
          </w:p>
          <w:p w14:paraId="1B7C5BA0" w14:textId="77777777" w:rsidR="00C828A1" w:rsidRPr="00C828A1" w:rsidRDefault="00C828A1" w:rsidP="005A5C40">
            <w:pPr>
              <w:widowControl w:val="0"/>
              <w:spacing w:after="0" w:line="370" w:lineRule="exact"/>
              <w:ind w:right="960"/>
              <w:rPr>
                <w:rFonts w:ascii="Times New Roman" w:hAnsi="Times New Roman"/>
                <w:sz w:val="24"/>
                <w:szCs w:val="24"/>
              </w:rPr>
            </w:pPr>
          </w:p>
          <w:p w14:paraId="0CD3D5C8" w14:textId="77777777" w:rsidR="00C828A1" w:rsidRPr="00C828A1" w:rsidRDefault="00C828A1" w:rsidP="005A5C40">
            <w:pPr>
              <w:autoSpaceDE w:val="0"/>
              <w:autoSpaceDN w:val="0"/>
              <w:adjustRightInd w:val="0"/>
              <w:spacing w:after="0" w:line="240" w:lineRule="auto"/>
              <w:rPr>
                <w:rFonts w:ascii="Times New Roman" w:hAnsi="Times New Roman"/>
                <w:b/>
                <w:bCs/>
                <w:sz w:val="24"/>
                <w:szCs w:val="24"/>
              </w:rPr>
            </w:pPr>
            <w:r w:rsidRPr="00C828A1">
              <w:rPr>
                <w:rFonts w:ascii="Times New Roman" w:hAnsi="Times New Roman"/>
                <w:b/>
                <w:bCs/>
                <w:i/>
                <w:iCs/>
                <w:sz w:val="24"/>
                <w:szCs w:val="24"/>
              </w:rPr>
              <w:t>метапредметных</w:t>
            </w:r>
            <w:r w:rsidRPr="00C828A1">
              <w:rPr>
                <w:rFonts w:ascii="Times New Roman" w:hAnsi="Times New Roman"/>
                <w:b/>
                <w:bCs/>
                <w:sz w:val="24"/>
                <w:szCs w:val="24"/>
              </w:rPr>
              <w:t>:</w:t>
            </w:r>
          </w:p>
          <w:p w14:paraId="35BD062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w:t>
            </w:r>
            <w:r w:rsidRPr="00C828A1">
              <w:rPr>
                <w:rFonts w:ascii="Times New Roman" w:hAnsi="Times New Roman"/>
                <w:sz w:val="24"/>
                <w:szCs w:val="24"/>
              </w:rPr>
              <w:lastRenderedPageBreak/>
              <w:t>решения практических задач, применению различных методов познания;</w:t>
            </w:r>
          </w:p>
          <w:p w14:paraId="2FA24F0D"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00BF7EBE"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14:paraId="4D6DEA68"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0CC67825"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34FBD2A6"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3BCCEE6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понимание места и роли географии в системе наук; представление об обширных междисциплинарных связях географии;</w:t>
            </w:r>
          </w:p>
          <w:p w14:paraId="3FE3369E"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p>
          <w:p w14:paraId="0AB32AA3" w14:textId="77777777" w:rsidR="00C828A1" w:rsidRPr="00C828A1" w:rsidRDefault="00C828A1" w:rsidP="005A5C40">
            <w:pPr>
              <w:autoSpaceDE w:val="0"/>
              <w:autoSpaceDN w:val="0"/>
              <w:adjustRightInd w:val="0"/>
              <w:spacing w:after="0" w:line="240" w:lineRule="auto"/>
              <w:rPr>
                <w:rFonts w:ascii="Times New Roman" w:hAnsi="Times New Roman"/>
                <w:b/>
                <w:bCs/>
                <w:sz w:val="24"/>
                <w:szCs w:val="24"/>
              </w:rPr>
            </w:pPr>
            <w:r w:rsidRPr="00C828A1">
              <w:rPr>
                <w:rFonts w:ascii="Times New Roman" w:hAnsi="Times New Roman"/>
                <w:b/>
                <w:bCs/>
                <w:i/>
                <w:iCs/>
                <w:sz w:val="24"/>
                <w:szCs w:val="24"/>
              </w:rPr>
              <w:t>предметных</w:t>
            </w:r>
            <w:r w:rsidRPr="00C828A1">
              <w:rPr>
                <w:rFonts w:ascii="Times New Roman" w:hAnsi="Times New Roman"/>
                <w:b/>
                <w:bCs/>
                <w:sz w:val="24"/>
                <w:szCs w:val="24"/>
              </w:rPr>
              <w:t>:</w:t>
            </w:r>
          </w:p>
          <w:p w14:paraId="16775D86"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представлениями о современной географической науке, ее участии в решении важнейших проблем человечества;</w:t>
            </w:r>
          </w:p>
          <w:p w14:paraId="7C4B9AE5"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B822C63"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форсированность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4BEDD311"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7DC70BD0"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581D2631"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умениями географического анализа и интерпретации разнообразной информации;</w:t>
            </w:r>
          </w:p>
          <w:p w14:paraId="714F1AE9"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w:t>
            </w:r>
            <w:r w:rsidRPr="00C828A1">
              <w:rPr>
                <w:rFonts w:ascii="Times New Roman" w:hAnsi="Times New Roman"/>
                <w:sz w:val="24"/>
                <w:szCs w:val="24"/>
              </w:rPr>
              <w:lastRenderedPageBreak/>
              <w:t>уровня безопасности окружающей среды, адаптации к изменению ее условий;</w:t>
            </w:r>
          </w:p>
          <w:p w14:paraId="02C8592E"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форсированность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tc>
        <w:tc>
          <w:tcPr>
            <w:tcW w:w="1900" w:type="dxa"/>
            <w:vMerge w:val="restart"/>
            <w:tcBorders>
              <w:top w:val="single" w:sz="4" w:space="0" w:color="auto"/>
              <w:left w:val="single" w:sz="4" w:space="0" w:color="auto"/>
              <w:right w:val="single" w:sz="4" w:space="0" w:color="auto"/>
            </w:tcBorders>
          </w:tcPr>
          <w:p w14:paraId="559BF3CF"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lastRenderedPageBreak/>
              <w:t>Отметка «5» ставится, если учащийся:</w:t>
            </w:r>
          </w:p>
          <w:p w14:paraId="5AE52151"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творчески планирует выполнение работы;</w:t>
            </w:r>
          </w:p>
          <w:p w14:paraId="233C0774"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самостоятельно и полностью использует знания программного материала;</w:t>
            </w:r>
          </w:p>
          <w:p w14:paraId="50F6BD9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правильно и аккуратно выполняет задание;</w:t>
            </w:r>
          </w:p>
          <w:p w14:paraId="24D50D06"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умеет пользоваться справочной литературой, наглядными пособиями, приборами</w:t>
            </w:r>
          </w:p>
          <w:p w14:paraId="1C61629E"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и другими средствами.</w:t>
            </w:r>
          </w:p>
          <w:p w14:paraId="5F110D28"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«4» ставится, если учащийся:</w:t>
            </w:r>
          </w:p>
          <w:p w14:paraId="2C32957E"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правильно планирует выполнение работы;</w:t>
            </w:r>
          </w:p>
          <w:p w14:paraId="2B9DD412"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xml:space="preserve">- самостоятельно использует знания </w:t>
            </w:r>
            <w:r w:rsidRPr="00C828A1">
              <w:rPr>
                <w:rFonts w:ascii="Times New Roman" w:hAnsi="Times New Roman"/>
                <w:sz w:val="24"/>
                <w:szCs w:val="24"/>
              </w:rPr>
              <w:lastRenderedPageBreak/>
              <w:t>программного материала;</w:t>
            </w:r>
          </w:p>
          <w:p w14:paraId="60DD9373"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в основном правильно и аккуратно выполняет задание;</w:t>
            </w:r>
          </w:p>
          <w:p w14:paraId="2F6E859C"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умеет пользоваться справочной литературой, наглядными пособиями, приборами</w:t>
            </w:r>
          </w:p>
          <w:p w14:paraId="3E087B8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и другими средствами.</w:t>
            </w:r>
          </w:p>
          <w:p w14:paraId="6678ADCE"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«3» ставится, если учащийся:</w:t>
            </w:r>
          </w:p>
          <w:p w14:paraId="3EB0B305"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ошибки при планировании выполнения работы;</w:t>
            </w:r>
          </w:p>
          <w:p w14:paraId="1BD091F9"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самостоятельно использовать значительную часть знаний программного</w:t>
            </w:r>
          </w:p>
          <w:p w14:paraId="2B7CB80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материала;</w:t>
            </w:r>
          </w:p>
          <w:p w14:paraId="6AADA635"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ошибки и неаккуратно выполняет задание;</w:t>
            </w:r>
          </w:p>
          <w:p w14:paraId="22CE3724"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затрудняется самостоятельно использовать справочную литературу, наглядные</w:t>
            </w:r>
          </w:p>
          <w:p w14:paraId="5C262B88"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пособия, приборы и другие средства.</w:t>
            </w:r>
          </w:p>
          <w:p w14:paraId="3F60D6E0"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«2» ставится, если учащийся:</w:t>
            </w:r>
          </w:p>
          <w:p w14:paraId="01201A62"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xml:space="preserve">- не может правильно спланировать </w:t>
            </w:r>
            <w:r w:rsidRPr="00C828A1">
              <w:rPr>
                <w:rFonts w:ascii="Times New Roman" w:hAnsi="Times New Roman"/>
                <w:sz w:val="24"/>
                <w:szCs w:val="24"/>
              </w:rPr>
              <w:lastRenderedPageBreak/>
              <w:t>выполнение работы;</w:t>
            </w:r>
          </w:p>
          <w:p w14:paraId="47A0CE42"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использовать знания программного материала;</w:t>
            </w:r>
          </w:p>
          <w:p w14:paraId="7F159DB4"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грубые ошибки и неаккуратно выполняет задание;</w:t>
            </w:r>
          </w:p>
          <w:p w14:paraId="7B5004F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самостоятельно использовать справочную литературу, наглядные</w:t>
            </w:r>
          </w:p>
          <w:p w14:paraId="657CBA54" w14:textId="47DC4ED4"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B11E8FD" w14:textId="49588F42"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1" w:name="_Toc22388632"/>
            <w:r w:rsidRPr="00C828A1">
              <w:rPr>
                <w:rFonts w:ascii="Times New Roman" w:hAnsi="Times New Roman"/>
                <w:sz w:val="24"/>
                <w:szCs w:val="24"/>
              </w:rPr>
              <w:lastRenderedPageBreak/>
              <w:t>Доклад</w:t>
            </w:r>
            <w:bookmarkEnd w:id="21"/>
          </w:p>
          <w:p w14:paraId="5924235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2" w:name="_Toc22388633"/>
            <w:r w:rsidRPr="00C828A1">
              <w:rPr>
                <w:rFonts w:ascii="Times New Roman" w:hAnsi="Times New Roman"/>
                <w:sz w:val="24"/>
                <w:szCs w:val="24"/>
              </w:rPr>
              <w:t>Реферат</w:t>
            </w:r>
            <w:bookmarkEnd w:id="22"/>
          </w:p>
          <w:p w14:paraId="5A6D24B0"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28254A7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9A722A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BE955E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1926F9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9CEDAE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FB19A5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B7B49E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3CE3F1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A58177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08951E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F18CA2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5116C2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86EF06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309904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0F022F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7797820"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A02582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6FC21F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1AECB4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09B8590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003B2D6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794A223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3" w:name="_Toc22388634"/>
            <w:r w:rsidRPr="00C828A1">
              <w:rPr>
                <w:rFonts w:ascii="Times New Roman" w:hAnsi="Times New Roman"/>
                <w:sz w:val="24"/>
                <w:szCs w:val="24"/>
              </w:rPr>
              <w:t>Доклад</w:t>
            </w:r>
            <w:bookmarkEnd w:id="23"/>
          </w:p>
          <w:p w14:paraId="2C1032C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4" w:name="_Toc22388635"/>
            <w:r w:rsidRPr="00C828A1">
              <w:rPr>
                <w:rFonts w:ascii="Times New Roman" w:hAnsi="Times New Roman"/>
                <w:sz w:val="24"/>
                <w:szCs w:val="24"/>
              </w:rPr>
              <w:t>Реферат</w:t>
            </w:r>
            <w:bookmarkEnd w:id="24"/>
          </w:p>
          <w:p w14:paraId="04783856"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1315F86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CE6A9D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80E2F3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3370F59"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254C18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890CC4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5F9AC2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64DAD9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D08F20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B3B2DD9"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85AB62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B0B95B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67C791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03EEDE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939A2B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325151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10A7B4F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0CD5D00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5" w:name="_Toc22388636"/>
            <w:r w:rsidRPr="00C828A1">
              <w:rPr>
                <w:rFonts w:ascii="Times New Roman" w:hAnsi="Times New Roman"/>
                <w:sz w:val="24"/>
                <w:szCs w:val="24"/>
              </w:rPr>
              <w:t>Доклад</w:t>
            </w:r>
            <w:bookmarkEnd w:id="25"/>
          </w:p>
          <w:p w14:paraId="019B73A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6" w:name="_Toc22388637"/>
            <w:r w:rsidRPr="00C828A1">
              <w:rPr>
                <w:rFonts w:ascii="Times New Roman" w:hAnsi="Times New Roman"/>
                <w:sz w:val="24"/>
                <w:szCs w:val="24"/>
              </w:rPr>
              <w:t>Реферат</w:t>
            </w:r>
            <w:bookmarkEnd w:id="26"/>
          </w:p>
          <w:p w14:paraId="43B02A27"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584DF04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tc>
      </w:tr>
      <w:tr w:rsidR="00C828A1" w:rsidRPr="00FD00D6" w14:paraId="739730E7" w14:textId="77777777" w:rsidTr="00BD1E25">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47A3BA20" w14:textId="7E6017E9" w:rsidR="00C828A1" w:rsidRPr="00C828A1" w:rsidRDefault="00C828A1" w:rsidP="005A5C40">
            <w:pPr>
              <w:autoSpaceDE w:val="0"/>
              <w:autoSpaceDN w:val="0"/>
              <w:adjustRightInd w:val="0"/>
              <w:spacing w:after="0" w:line="240" w:lineRule="auto"/>
              <w:rPr>
                <w:rFonts w:ascii="Times New Roman" w:hAnsi="Times New Roman"/>
                <w:sz w:val="24"/>
                <w:szCs w:val="24"/>
              </w:rPr>
            </w:pPr>
            <w:bookmarkStart w:id="27" w:name="_Hlk22387624"/>
          </w:p>
        </w:tc>
        <w:tc>
          <w:tcPr>
            <w:tcW w:w="1900" w:type="dxa"/>
            <w:vMerge/>
            <w:tcBorders>
              <w:left w:val="single" w:sz="4" w:space="0" w:color="auto"/>
              <w:right w:val="single" w:sz="4" w:space="0" w:color="auto"/>
            </w:tcBorders>
          </w:tcPr>
          <w:p w14:paraId="4923361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F282EC5" w14:textId="7D05232B"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bookmarkStart w:id="28" w:name="_Toc22388638"/>
            <w:r w:rsidRPr="00C828A1">
              <w:rPr>
                <w:rFonts w:ascii="Times New Roman" w:hAnsi="Times New Roman"/>
                <w:bCs/>
                <w:color w:val="000000"/>
                <w:sz w:val="24"/>
                <w:szCs w:val="24"/>
              </w:rPr>
              <w:t>Формы и методы контроля</w:t>
            </w:r>
            <w:bookmarkEnd w:id="28"/>
          </w:p>
        </w:tc>
      </w:tr>
      <w:bookmarkEnd w:id="27"/>
      <w:tr w:rsidR="00C828A1" w:rsidRPr="00FD00D6" w14:paraId="24AB3C0F" w14:textId="77777777" w:rsidTr="00E22702">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2BDD0447" w14:textId="77777777" w:rsidR="00E22702" w:rsidRPr="00F2125A" w:rsidRDefault="00E22702" w:rsidP="00E22702">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экология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58F9D575" w14:textId="77777777" w:rsidR="00E22702" w:rsidRDefault="00E22702" w:rsidP="00E22702">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037ED627" w14:textId="77777777" w:rsidR="00E22702" w:rsidRPr="00FD00D6" w:rsidRDefault="00E22702" w:rsidP="00E22702">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t>ЛР1. У</w:t>
            </w:r>
            <w:r w:rsidRPr="00FD00D6">
              <w:rPr>
                <w:rFonts w:ascii="Times New Roman" w:hAnsi="Times New Roman"/>
                <w:spacing w:val="-1"/>
                <w:sz w:val="24"/>
                <w:szCs w:val="24"/>
              </w:rPr>
              <w:t>стойчивый интерес к истории и достижениям в области экологии;</w:t>
            </w:r>
          </w:p>
          <w:p w14:paraId="33EA582E"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Г</w:t>
            </w:r>
            <w:r w:rsidRPr="00FD00D6">
              <w:rPr>
                <w:rFonts w:ascii="Times New Roman" w:hAnsi="Times New Roman"/>
                <w:spacing w:val="-1"/>
                <w:sz w:val="24"/>
                <w:szCs w:val="24"/>
              </w:rPr>
              <w:t>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4045B786"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О</w:t>
            </w:r>
            <w:r w:rsidRPr="00FD00D6">
              <w:rPr>
                <w:rFonts w:ascii="Times New Roman" w:hAnsi="Times New Roman"/>
                <w:spacing w:val="-1"/>
                <w:sz w:val="24"/>
                <w:szCs w:val="24"/>
              </w:rPr>
              <w:t>бъективное осознание значимости компетенций в области экологии для человека и общества;</w:t>
            </w:r>
          </w:p>
          <w:p w14:paraId="4D9E6F36"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У</w:t>
            </w:r>
            <w:r w:rsidRPr="00FD00D6">
              <w:rPr>
                <w:rFonts w:ascii="Times New Roman" w:hAnsi="Times New Roman"/>
                <w:spacing w:val="-1"/>
                <w:sz w:val="24"/>
                <w:szCs w:val="24"/>
              </w:rPr>
              <w:t>мения проанализировать техногенные последствия для окружающей среды, бытовой и производственной деятельности человека;</w:t>
            </w:r>
          </w:p>
          <w:p w14:paraId="521D5B29"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Г</w:t>
            </w:r>
            <w:r w:rsidRPr="00FD00D6">
              <w:rPr>
                <w:rFonts w:ascii="Times New Roman" w:hAnsi="Times New Roman"/>
                <w:spacing w:val="-1"/>
                <w:sz w:val="24"/>
                <w:szCs w:val="24"/>
              </w:rPr>
              <w:t>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4B3F06FD"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управлять своей познавательной деятельностью, проводить самооценку уровня собственного интеллектуального развития;</w:t>
            </w:r>
          </w:p>
          <w:p w14:paraId="4BFC029C"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У</w:t>
            </w:r>
            <w:r w:rsidRPr="00FD00D6">
              <w:rPr>
                <w:rFonts w:ascii="Times New Roman" w:hAnsi="Times New Roman"/>
                <w:spacing w:val="-1"/>
                <w:sz w:val="24"/>
                <w:szCs w:val="24"/>
              </w:rPr>
              <w:t>мение выстраивать конструктивные взаимоотношения в команде по решению общих задач в области экологии;</w:t>
            </w:r>
          </w:p>
          <w:p w14:paraId="1DFCE753" w14:textId="77777777" w:rsidR="00E22702" w:rsidRPr="00F2125A" w:rsidRDefault="00E22702" w:rsidP="00E22702">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0A432E07"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О</w:t>
            </w:r>
            <w:r w:rsidRPr="00FD00D6">
              <w:rPr>
                <w:rFonts w:ascii="Times New Roman" w:hAnsi="Times New Roman"/>
                <w:spacing w:val="-1"/>
                <w:sz w:val="24"/>
                <w:szCs w:val="24"/>
              </w:rPr>
              <w:t>владение умениями и навыками различных видов познавательной деятельности для изучения разных сторон окружающей среды;</w:t>
            </w:r>
          </w:p>
          <w:p w14:paraId="4E4971F9"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П</w:t>
            </w:r>
            <w:r w:rsidRPr="00FD00D6">
              <w:rPr>
                <w:rFonts w:ascii="Times New Roman" w:hAnsi="Times New Roman"/>
                <w:spacing w:val="-1"/>
                <w:sz w:val="24"/>
                <w:szCs w:val="24"/>
              </w:rPr>
              <w:t>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14:paraId="72A63678"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МП2. У</w:t>
            </w:r>
            <w:r w:rsidRPr="00FD00D6">
              <w:rPr>
                <w:rFonts w:ascii="Times New Roman" w:hAnsi="Times New Roman"/>
                <w:spacing w:val="-1"/>
                <w:sz w:val="24"/>
                <w:szCs w:val="24"/>
              </w:rPr>
              <w:t>мение определять цели и задачи деятельности, выбирать средства их достижения на практике;</w:t>
            </w:r>
          </w:p>
          <w:p w14:paraId="6D8491B4"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МП3. У</w:t>
            </w:r>
            <w:r w:rsidRPr="00FD00D6">
              <w:rPr>
                <w:rFonts w:ascii="Times New Roman" w:hAnsi="Times New Roman"/>
                <w:spacing w:val="-1"/>
                <w:sz w:val="24"/>
                <w:szCs w:val="24"/>
              </w:rPr>
              <w:t>мение использовать различные источники для получения сведений экологической направленности и оценивать ее достоверность для достижения</w:t>
            </w:r>
            <w:r>
              <w:rPr>
                <w:rFonts w:ascii="Times New Roman" w:hAnsi="Times New Roman"/>
                <w:spacing w:val="-1"/>
                <w:sz w:val="24"/>
                <w:szCs w:val="24"/>
              </w:rPr>
              <w:t xml:space="preserve"> </w:t>
            </w:r>
            <w:r w:rsidRPr="00FD00D6">
              <w:rPr>
                <w:rFonts w:ascii="Times New Roman" w:hAnsi="Times New Roman"/>
                <w:spacing w:val="-1"/>
                <w:sz w:val="24"/>
                <w:szCs w:val="24"/>
              </w:rPr>
              <w:t>поставленных целей и задач;</w:t>
            </w:r>
          </w:p>
          <w:p w14:paraId="11D686D4" w14:textId="77777777" w:rsidR="00E22702" w:rsidRPr="00F2125A" w:rsidRDefault="00E22702" w:rsidP="00E22702">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6DFF1DCC"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 С</w:t>
            </w:r>
            <w:r w:rsidRPr="00FD00D6">
              <w:rPr>
                <w:rFonts w:ascii="Times New Roman" w:hAnsi="Times New Roman"/>
                <w:spacing w:val="-1"/>
                <w:sz w:val="24"/>
                <w:szCs w:val="24"/>
              </w:rPr>
              <w:t>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14:paraId="6F271072"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С</w:t>
            </w:r>
            <w:r w:rsidRPr="00FD00D6">
              <w:rPr>
                <w:rFonts w:ascii="Times New Roman" w:hAnsi="Times New Roman"/>
                <w:spacing w:val="-1"/>
                <w:sz w:val="24"/>
                <w:szCs w:val="24"/>
              </w:rPr>
              <w:t>формированность экологического мышления и способности учитывать и оценивать экологические последствия в разных сферах деятельности;</w:t>
            </w:r>
          </w:p>
          <w:p w14:paraId="48AED0A3"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В</w:t>
            </w:r>
            <w:r w:rsidRPr="00FD00D6">
              <w:rPr>
                <w:rFonts w:ascii="Times New Roman" w:hAnsi="Times New Roman"/>
                <w:spacing w:val="-1"/>
                <w:sz w:val="24"/>
                <w:szCs w:val="24"/>
              </w:rPr>
              <w:t>ладение умениями применять экологические знания в жизненных ситуациях, связанных с выполнением типичных социальных ролей;</w:t>
            </w:r>
          </w:p>
          <w:p w14:paraId="7586D45A"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Pr="00FD00D6">
              <w:rPr>
                <w:rFonts w:ascii="Times New Roman" w:hAnsi="Times New Roman"/>
                <w:spacing w:val="-1"/>
                <w:sz w:val="24"/>
                <w:szCs w:val="24"/>
              </w:rPr>
              <w:t>ладение знаниями экологических императивов, гражданских прав и обязанностей в области энерго- и ресурсосбережения в интересах сохранения</w:t>
            </w:r>
            <w:r>
              <w:rPr>
                <w:rFonts w:ascii="Times New Roman" w:hAnsi="Times New Roman"/>
                <w:spacing w:val="-1"/>
                <w:sz w:val="24"/>
                <w:szCs w:val="24"/>
              </w:rPr>
              <w:t xml:space="preserve"> </w:t>
            </w:r>
            <w:r w:rsidRPr="00FD00D6">
              <w:rPr>
                <w:rFonts w:ascii="Times New Roman" w:hAnsi="Times New Roman"/>
                <w:spacing w:val="-1"/>
                <w:sz w:val="24"/>
                <w:szCs w:val="24"/>
              </w:rPr>
              <w:t>окружающей среды, здоровья и безопасности жизни;</w:t>
            </w:r>
          </w:p>
          <w:p w14:paraId="508D8A6A"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С</w:t>
            </w:r>
            <w:r w:rsidRPr="00FD00D6">
              <w:rPr>
                <w:rFonts w:ascii="Times New Roman" w:hAnsi="Times New Roman"/>
                <w:spacing w:val="-1"/>
                <w:sz w:val="24"/>
                <w:szCs w:val="24"/>
              </w:rPr>
              <w:t>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6103D8F3" w14:textId="77777777" w:rsidR="00E22702" w:rsidRPr="00FD00D6"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С</w:t>
            </w:r>
            <w:r w:rsidRPr="00FD00D6">
              <w:rPr>
                <w:rFonts w:ascii="Times New Roman" w:hAnsi="Times New Roman"/>
                <w:spacing w:val="-1"/>
                <w:sz w:val="24"/>
                <w:szCs w:val="24"/>
              </w:rPr>
              <w:t>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6BA6D750" w14:textId="77777777" w:rsidR="00E22702" w:rsidRDefault="00E22702" w:rsidP="00E22702">
            <w:pPr>
              <w:tabs>
                <w:tab w:val="center" w:pos="332"/>
                <w:tab w:val="center" w:pos="1355"/>
              </w:tabs>
              <w:spacing w:after="3"/>
              <w:rPr>
                <w:rFonts w:ascii="Times New Roman" w:hAnsi="Times New Roman"/>
                <w:b/>
                <w:color w:val="181717"/>
                <w:sz w:val="24"/>
                <w:szCs w:val="24"/>
              </w:rPr>
            </w:pPr>
          </w:p>
          <w:p w14:paraId="6E9BDA41" w14:textId="77777777" w:rsidR="00C828A1" w:rsidRPr="00C828A1" w:rsidRDefault="00C828A1" w:rsidP="005A5C40">
            <w:pPr>
              <w:autoSpaceDE w:val="0"/>
              <w:autoSpaceDN w:val="0"/>
              <w:adjustRightInd w:val="0"/>
              <w:spacing w:after="0" w:line="240" w:lineRule="auto"/>
              <w:rPr>
                <w:rFonts w:ascii="Times New Roman" w:hAnsi="Times New Roman"/>
                <w:bCs/>
                <w:color w:val="000000"/>
                <w:sz w:val="24"/>
                <w:szCs w:val="24"/>
              </w:rPr>
            </w:pPr>
          </w:p>
        </w:tc>
        <w:tc>
          <w:tcPr>
            <w:tcW w:w="1900" w:type="dxa"/>
            <w:vMerge/>
            <w:tcBorders>
              <w:left w:val="single" w:sz="4" w:space="0" w:color="auto"/>
              <w:right w:val="single" w:sz="4" w:space="0" w:color="auto"/>
            </w:tcBorders>
          </w:tcPr>
          <w:p w14:paraId="0AAF983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C10E1BA" w14:textId="66DEC16E"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9" w:name="_Toc22388639"/>
            <w:r w:rsidRPr="00C828A1">
              <w:rPr>
                <w:rFonts w:ascii="Times New Roman" w:hAnsi="Times New Roman"/>
                <w:sz w:val="24"/>
                <w:szCs w:val="24"/>
              </w:rPr>
              <w:t>Доклад</w:t>
            </w:r>
            <w:bookmarkEnd w:id="29"/>
          </w:p>
          <w:p w14:paraId="5EB08EF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0" w:name="_Toc22388640"/>
            <w:r w:rsidRPr="00C828A1">
              <w:rPr>
                <w:rFonts w:ascii="Times New Roman" w:hAnsi="Times New Roman"/>
                <w:sz w:val="24"/>
                <w:szCs w:val="24"/>
              </w:rPr>
              <w:t>Реферат</w:t>
            </w:r>
            <w:bookmarkEnd w:id="30"/>
          </w:p>
          <w:p w14:paraId="366A4179"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255E965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8B9C00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9097AA7"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BB340E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6CD5E1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F9E99F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284EF2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0D73F8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CADC74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1C304C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19C042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957A07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1B492D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772D0B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ABF0C8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E50420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1" w:name="_Toc22388641"/>
            <w:r w:rsidRPr="00C828A1">
              <w:rPr>
                <w:rFonts w:ascii="Times New Roman" w:hAnsi="Times New Roman"/>
                <w:sz w:val="24"/>
                <w:szCs w:val="24"/>
              </w:rPr>
              <w:t>Доклад</w:t>
            </w:r>
            <w:bookmarkEnd w:id="31"/>
          </w:p>
          <w:p w14:paraId="2802D09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2" w:name="_Toc22388642"/>
            <w:r w:rsidRPr="00C828A1">
              <w:rPr>
                <w:rFonts w:ascii="Times New Roman" w:hAnsi="Times New Roman"/>
                <w:sz w:val="24"/>
                <w:szCs w:val="24"/>
              </w:rPr>
              <w:t>Реферат</w:t>
            </w:r>
            <w:bookmarkEnd w:id="32"/>
          </w:p>
          <w:p w14:paraId="0F0982A8"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7AE6314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BFD979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AAD15D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D2C4D9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7A9B4B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487551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6D7D6B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1557E1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7D29D4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5E9A39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F357AB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1B0EA4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B17DFE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DF4CF3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3BF7E2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458598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C6FF120"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D824B57"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A9125F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D6A5B0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2DE733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AF5E89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3" w:name="_Toc22388643"/>
            <w:r w:rsidRPr="00C828A1">
              <w:rPr>
                <w:rFonts w:ascii="Times New Roman" w:hAnsi="Times New Roman"/>
                <w:sz w:val="24"/>
                <w:szCs w:val="24"/>
              </w:rPr>
              <w:t>Доклад</w:t>
            </w:r>
            <w:bookmarkEnd w:id="33"/>
          </w:p>
          <w:p w14:paraId="36E958E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4" w:name="_Toc22388644"/>
            <w:r w:rsidRPr="00C828A1">
              <w:rPr>
                <w:rFonts w:ascii="Times New Roman" w:hAnsi="Times New Roman"/>
                <w:sz w:val="24"/>
                <w:szCs w:val="24"/>
              </w:rPr>
              <w:t>Реферат</w:t>
            </w:r>
            <w:bookmarkEnd w:id="34"/>
          </w:p>
          <w:p w14:paraId="31056C0B"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380EA3B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bookmarkStart w:id="35" w:name="_Toc22388645"/>
            <w:r w:rsidRPr="00C828A1">
              <w:rPr>
                <w:rFonts w:ascii="Times New Roman" w:hAnsi="Times New Roman"/>
                <w:sz w:val="24"/>
                <w:szCs w:val="24"/>
              </w:rPr>
              <w:t>Дифференцированный зачет</w:t>
            </w:r>
            <w:bookmarkEnd w:id="35"/>
          </w:p>
        </w:tc>
      </w:tr>
      <w:tr w:rsidR="00E22702" w:rsidRPr="00FD00D6" w14:paraId="437B07DD" w14:textId="77777777" w:rsidTr="00E22702">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7F1A4D9B" w14:textId="77777777" w:rsidR="00E22702" w:rsidRPr="00F2125A" w:rsidRDefault="00E22702" w:rsidP="00E22702">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lastRenderedPageBreak/>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основы финансовой грамотности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2F203190" w14:textId="77777777" w:rsidR="00E22702" w:rsidRDefault="00E22702" w:rsidP="00E22702">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011A3DB4" w14:textId="77777777" w:rsidR="00E22702" w:rsidRPr="00025290" w:rsidRDefault="00E22702" w:rsidP="00E22702">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ЛР1. сформированность субъектной позиции как способности самостоятельно планировать и ответственно принимать решения в сфере личных и семейных финансов с учётом возможных рисков;</w:t>
            </w:r>
          </w:p>
          <w:p w14:paraId="66BDD471" w14:textId="77777777" w:rsidR="00E22702" w:rsidRPr="00025290" w:rsidRDefault="00E22702" w:rsidP="00E22702">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ЛР2. готовность к правильному поведению в непредвиденных обстоятельствах и к принятию решения о финансовом обеспечении качества жизни;</w:t>
            </w:r>
          </w:p>
          <w:p w14:paraId="1B8BD9C8" w14:textId="77777777" w:rsidR="00E22702" w:rsidRPr="00025290" w:rsidRDefault="00E22702" w:rsidP="00E22702">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ЛР3. готовность жить по средствам.</w:t>
            </w:r>
          </w:p>
          <w:p w14:paraId="5F2E8DB8" w14:textId="77777777" w:rsidR="00E22702" w:rsidRPr="00025290" w:rsidRDefault="00E22702" w:rsidP="00E22702">
            <w:pPr>
              <w:tabs>
                <w:tab w:val="center" w:pos="332"/>
                <w:tab w:val="center" w:pos="1355"/>
              </w:tabs>
              <w:spacing w:after="3" w:line="240" w:lineRule="auto"/>
              <w:jc w:val="both"/>
              <w:rPr>
                <w:rFonts w:ascii="Times New Roman" w:hAnsi="Times New Roman"/>
                <w:b/>
                <w:color w:val="181717"/>
                <w:sz w:val="24"/>
                <w:szCs w:val="24"/>
              </w:rPr>
            </w:pPr>
            <w:r w:rsidRPr="00025290">
              <w:rPr>
                <w:rFonts w:ascii="Times New Roman" w:hAnsi="Times New Roman"/>
                <w:b/>
                <w:color w:val="181717"/>
                <w:sz w:val="24"/>
                <w:szCs w:val="24"/>
              </w:rPr>
              <w:t>Метапредметные результаты:</w:t>
            </w:r>
          </w:p>
          <w:p w14:paraId="17FFB14D" w14:textId="77777777" w:rsidR="00E22702" w:rsidRPr="00D270AC" w:rsidRDefault="00E22702" w:rsidP="00E22702">
            <w:pPr>
              <w:tabs>
                <w:tab w:val="center" w:pos="332"/>
                <w:tab w:val="center" w:pos="1355"/>
              </w:tabs>
              <w:spacing w:after="3" w:line="360" w:lineRule="auto"/>
              <w:jc w:val="both"/>
              <w:rPr>
                <w:rFonts w:ascii="Times New Roman" w:hAnsi="Times New Roman"/>
                <w:bCs/>
                <w:color w:val="181717"/>
                <w:sz w:val="24"/>
                <w:szCs w:val="24"/>
              </w:rPr>
            </w:pPr>
            <w:r w:rsidRPr="00025290">
              <w:rPr>
                <w:rFonts w:ascii="Times New Roman" w:hAnsi="Times New Roman"/>
                <w:bCs/>
                <w:color w:val="181717"/>
                <w:sz w:val="24"/>
                <w:szCs w:val="24"/>
              </w:rPr>
              <w:lastRenderedPageBreak/>
              <w:t xml:space="preserve">МП1. решать практические финансовые задачи, анализировать и интерпретировать их условия (назначение разных банковских услуг, виды вкладов, плюсы и минусы кредитования, способы страхования, доходность и риски при размещении сбережений в ценные бумаги, информация по фондовому рынку, учёт и планирование личных доходов, налогообложение и налоговые вычеты, альтернативные инструменты обеспечения старости, презентация своих качеств </w:t>
            </w:r>
            <w:r w:rsidRPr="00D270AC">
              <w:rPr>
                <w:rFonts w:ascii="Times New Roman" w:hAnsi="Times New Roman"/>
                <w:bCs/>
                <w:color w:val="000000"/>
                <w:sz w:val="24"/>
                <w:szCs w:val="24"/>
              </w:rPr>
              <w:t>и компетенций как работника, организационно-правовые формы</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предприятий, выбор финансовых продуктов и услуг, безопасность</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финансовых операций, в том числе в сети Интернет);</w:t>
            </w:r>
          </w:p>
          <w:p w14:paraId="47418833"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МП2. </w:t>
            </w:r>
            <w:r w:rsidRPr="00D270AC">
              <w:rPr>
                <w:rFonts w:ascii="Times New Roman" w:hAnsi="Times New Roman"/>
                <w:bCs/>
                <w:color w:val="000000"/>
                <w:sz w:val="24"/>
                <w:szCs w:val="24"/>
              </w:rPr>
              <w:t>ставить финансовые цели и планировать деятельность по достижению целей с учётом возможных альтернатив;</w:t>
            </w:r>
          </w:p>
          <w:p w14:paraId="3812F354"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МП3. </w:t>
            </w:r>
            <w:r w:rsidRPr="00D270AC">
              <w:rPr>
                <w:rFonts w:ascii="Times New Roman" w:hAnsi="Times New Roman"/>
                <w:bCs/>
                <w:color w:val="000000"/>
                <w:sz w:val="24"/>
                <w:szCs w:val="24"/>
              </w:rPr>
              <w:t>оценивать способы решения практических финансовых задачи делать оптимальный выбор, выполнять самоанализ полученного</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результата;</w:t>
            </w:r>
          </w:p>
          <w:p w14:paraId="4A0DBF72"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МП4. </w:t>
            </w:r>
            <w:r w:rsidRPr="00D270AC">
              <w:rPr>
                <w:rFonts w:ascii="Times New Roman" w:hAnsi="Times New Roman"/>
                <w:bCs/>
                <w:color w:val="000000"/>
                <w:sz w:val="24"/>
                <w:szCs w:val="24"/>
              </w:rPr>
              <w:t>владеть коммуникативными компетенциями:</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находить, анализировать и интерпретировать финансовую информацию из различных источников;</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грамотно реализовывать позиции (покупателя, заёмщика, вкладчика, налогоплательщика, потребителя страховых</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услуг, участника фондового рынка и др.);</w:t>
            </w:r>
          </w:p>
          <w:p w14:paraId="0C7661C4"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МП5. </w:t>
            </w:r>
            <w:r w:rsidRPr="00D270AC">
              <w:rPr>
                <w:rFonts w:ascii="Times New Roman" w:hAnsi="Times New Roman"/>
                <w:bCs/>
                <w:color w:val="000000"/>
                <w:sz w:val="24"/>
                <w:szCs w:val="24"/>
              </w:rPr>
              <w:t>анализировать свою учебную и практическую деятельность</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в области финансов.</w:t>
            </w:r>
          </w:p>
          <w:p w14:paraId="34915E84" w14:textId="77777777" w:rsidR="00E22702" w:rsidRPr="00D270AC" w:rsidRDefault="00E22702" w:rsidP="00E22702">
            <w:pPr>
              <w:shd w:val="clear" w:color="auto" w:fill="FFFFFF"/>
              <w:spacing w:after="0" w:line="360" w:lineRule="auto"/>
              <w:jc w:val="both"/>
              <w:rPr>
                <w:rFonts w:ascii="Times New Roman" w:hAnsi="Times New Roman"/>
                <w:b/>
                <w:color w:val="000000"/>
                <w:sz w:val="24"/>
                <w:szCs w:val="24"/>
              </w:rPr>
            </w:pPr>
            <w:r w:rsidRPr="00D270AC">
              <w:rPr>
                <w:rFonts w:ascii="Times New Roman" w:hAnsi="Times New Roman"/>
                <w:b/>
                <w:color w:val="000000"/>
                <w:sz w:val="24"/>
                <w:szCs w:val="24"/>
              </w:rPr>
              <w:t>Предметные результаты:</w:t>
            </w:r>
          </w:p>
          <w:p w14:paraId="47E3BE47"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П1.</w:t>
            </w:r>
            <w:r w:rsidRPr="00D270AC">
              <w:rPr>
                <w:rFonts w:ascii="Times New Roman" w:hAnsi="Times New Roman"/>
                <w:bCs/>
                <w:color w:val="000000"/>
                <w:sz w:val="24"/>
                <w:szCs w:val="24"/>
              </w:rPr>
              <w:t xml:space="preserve"> владеть базовыми понятиями финансовой сферы (банк, банковские услуги и продукты, кредит, сберегательный вклад, банков</w:t>
            </w:r>
            <w:r w:rsidRPr="00025290">
              <w:rPr>
                <w:rFonts w:ascii="Times New Roman" w:hAnsi="Times New Roman"/>
                <w:bCs/>
                <w:color w:val="000000"/>
                <w:sz w:val="24"/>
                <w:szCs w:val="24"/>
              </w:rPr>
              <w:t>с</w:t>
            </w:r>
            <w:r w:rsidRPr="00D270AC">
              <w:rPr>
                <w:rFonts w:ascii="Times New Roman" w:hAnsi="Times New Roman"/>
                <w:bCs/>
                <w:color w:val="000000"/>
                <w:sz w:val="24"/>
                <w:szCs w:val="24"/>
              </w:rPr>
              <w:t>кая карта, инвестиции, фондовый рынок, риск, ценные бумаги,</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операции с ценными бумагами, инвестиционный портфель, страхование, страховой случай, личное страхование, страхование имущества, страхование гражданской ответственности, доходы и расходы</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 xml:space="preserve">семьи, налоги, </w:t>
            </w:r>
            <w:r w:rsidRPr="00D270AC">
              <w:rPr>
                <w:rFonts w:ascii="Times New Roman" w:hAnsi="Times New Roman"/>
                <w:bCs/>
                <w:color w:val="000000"/>
                <w:sz w:val="24"/>
                <w:szCs w:val="24"/>
              </w:rPr>
              <w:lastRenderedPageBreak/>
              <w:t>налоговый вычет, ИНН, пенсия, пенсионные накопления, пенсионное страхование, фирма, финансовый менеджмент,</w:t>
            </w:r>
          </w:p>
          <w:p w14:paraId="070778D9"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П2. </w:t>
            </w:r>
            <w:r w:rsidRPr="00D270AC">
              <w:rPr>
                <w:rFonts w:ascii="Times New Roman" w:hAnsi="Times New Roman"/>
                <w:bCs/>
                <w:color w:val="000000"/>
                <w:sz w:val="24"/>
                <w:szCs w:val="24"/>
              </w:rPr>
              <w:t xml:space="preserve">банкротство фирмы, предпринимательство, предприниматель, предприятие, организационно-правовая форма предприятия, </w:t>
            </w:r>
            <w:proofErr w:type="spellStart"/>
            <w:r w:rsidRPr="00D270AC">
              <w:rPr>
                <w:rFonts w:ascii="Times New Roman" w:hAnsi="Times New Roman"/>
                <w:bCs/>
                <w:color w:val="000000"/>
                <w:sz w:val="24"/>
                <w:szCs w:val="24"/>
              </w:rPr>
              <w:t>бизнесплан</w:t>
            </w:r>
            <w:proofErr w:type="spellEnd"/>
            <w:r w:rsidRPr="00D270AC">
              <w:rPr>
                <w:rFonts w:ascii="Times New Roman" w:hAnsi="Times New Roman"/>
                <w:bCs/>
                <w:color w:val="000000"/>
                <w:sz w:val="24"/>
                <w:szCs w:val="24"/>
              </w:rPr>
              <w:t>, финансовые риски, экономический кризис, финансовое мошенничество, финансовая безопасность);</w:t>
            </w:r>
          </w:p>
          <w:p w14:paraId="44B3C225"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w:t>
            </w:r>
            <w:r>
              <w:rPr>
                <w:rFonts w:ascii="Times New Roman" w:hAnsi="Times New Roman"/>
                <w:bCs/>
                <w:color w:val="000000"/>
                <w:sz w:val="24"/>
                <w:szCs w:val="24"/>
              </w:rPr>
              <w:t xml:space="preserve">П3. </w:t>
            </w:r>
            <w:r w:rsidRPr="00D270AC">
              <w:rPr>
                <w:rFonts w:ascii="Times New Roman" w:hAnsi="Times New Roman"/>
                <w:bCs/>
                <w:color w:val="000000"/>
                <w:sz w:val="24"/>
                <w:szCs w:val="24"/>
              </w:rPr>
              <w:t>знать правила грамотного и безопасного поведения при взаимодействии с финансовыми институтами (банки, фондовый рынок,</w:t>
            </w:r>
          </w:p>
          <w:p w14:paraId="3F2BF0D0"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налоговая служба, страховые компании, валютный рынок) и уметь</w:t>
            </w:r>
          </w:p>
          <w:p w14:paraId="13C24092" w14:textId="77777777" w:rsidR="00E22702" w:rsidRPr="00D270AC" w:rsidRDefault="00E22702" w:rsidP="00E22702">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их применять на практике.</w:t>
            </w:r>
          </w:p>
          <w:p w14:paraId="2C505FE4" w14:textId="77777777" w:rsidR="00E22702" w:rsidRPr="00C828A1" w:rsidRDefault="00E22702" w:rsidP="005A5C40">
            <w:pPr>
              <w:widowControl w:val="0"/>
              <w:spacing w:after="0" w:line="277" w:lineRule="exact"/>
              <w:rPr>
                <w:rFonts w:ascii="Times New Roman" w:hAnsi="Times New Roman"/>
                <w:sz w:val="24"/>
                <w:szCs w:val="24"/>
              </w:rPr>
            </w:pPr>
          </w:p>
        </w:tc>
        <w:tc>
          <w:tcPr>
            <w:tcW w:w="1900" w:type="dxa"/>
            <w:tcBorders>
              <w:left w:val="single" w:sz="4" w:space="0" w:color="auto"/>
              <w:right w:val="single" w:sz="4" w:space="0" w:color="auto"/>
            </w:tcBorders>
          </w:tcPr>
          <w:p w14:paraId="61B5F2C2"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lastRenderedPageBreak/>
              <w:t>Отметка «5» ставится, если учащийся:</w:t>
            </w:r>
          </w:p>
          <w:p w14:paraId="1C2ED651"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творчески планирует выполнение работы;</w:t>
            </w:r>
          </w:p>
          <w:p w14:paraId="4BE0B319"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xml:space="preserve">- самостоятельно и полностью использует знания </w:t>
            </w:r>
            <w:r w:rsidRPr="00C828A1">
              <w:rPr>
                <w:rFonts w:ascii="Times New Roman" w:hAnsi="Times New Roman"/>
                <w:sz w:val="24"/>
                <w:szCs w:val="24"/>
              </w:rPr>
              <w:lastRenderedPageBreak/>
              <w:t>программного материала;</w:t>
            </w:r>
          </w:p>
          <w:p w14:paraId="06439F7A"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правильно и аккуратно выполняет задание;</w:t>
            </w:r>
          </w:p>
          <w:p w14:paraId="6B49B32E"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умеет пользоваться справочной литературой, наглядными пособиями, приборами</w:t>
            </w:r>
          </w:p>
          <w:p w14:paraId="056BDDD5"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и другими средствами.</w:t>
            </w:r>
          </w:p>
          <w:p w14:paraId="1629DA12"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«4» ставится, если учащийся:</w:t>
            </w:r>
          </w:p>
          <w:p w14:paraId="5E9FA606"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правильно планирует выполнение работы;</w:t>
            </w:r>
          </w:p>
          <w:p w14:paraId="2DB12AF1"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самостоятельно использует знания программного материала;</w:t>
            </w:r>
          </w:p>
          <w:p w14:paraId="00C93593"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в основном правильно и аккуратно выполняет задание;</w:t>
            </w:r>
          </w:p>
          <w:p w14:paraId="4218E999"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умеет пользоваться справочной литературой, наглядными пособиями, приборами</w:t>
            </w:r>
          </w:p>
          <w:p w14:paraId="50C657F7"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и другими средствами.</w:t>
            </w:r>
          </w:p>
          <w:p w14:paraId="64298BAD"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«3» ставится, если учащийся:</w:t>
            </w:r>
          </w:p>
          <w:p w14:paraId="28E049BC"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ошибки при планировании выполнения работы;</w:t>
            </w:r>
          </w:p>
          <w:p w14:paraId="3F797BA0"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xml:space="preserve">- не может самостоятельно использовать значительную </w:t>
            </w:r>
            <w:r w:rsidRPr="00C828A1">
              <w:rPr>
                <w:rFonts w:ascii="Times New Roman" w:hAnsi="Times New Roman"/>
                <w:sz w:val="24"/>
                <w:szCs w:val="24"/>
              </w:rPr>
              <w:lastRenderedPageBreak/>
              <w:t>часть знаний программного</w:t>
            </w:r>
          </w:p>
          <w:p w14:paraId="32888A29"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материала;</w:t>
            </w:r>
          </w:p>
          <w:p w14:paraId="3B2902FD"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ошибки и неаккуратно выполняет задание;</w:t>
            </w:r>
          </w:p>
          <w:p w14:paraId="2F647150"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затрудняется самостоятельно использовать справочную литературу, наглядные</w:t>
            </w:r>
          </w:p>
          <w:p w14:paraId="3B5BD5E4"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пособия, приборы и другие средства.</w:t>
            </w:r>
          </w:p>
          <w:p w14:paraId="4D295EC6"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«2» ставится, если учащийся:</w:t>
            </w:r>
          </w:p>
          <w:p w14:paraId="4725AEB1"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правильно спланировать выполнение работы;</w:t>
            </w:r>
          </w:p>
          <w:p w14:paraId="0BAB9133"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использовать знания программного материала;</w:t>
            </w:r>
          </w:p>
          <w:p w14:paraId="4FEDFD49"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грубые ошибки и неаккуратно выполняет задание;</w:t>
            </w:r>
          </w:p>
          <w:p w14:paraId="781AB65A"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самостоятельно использовать справочную литературу, наглядные</w:t>
            </w:r>
          </w:p>
          <w:p w14:paraId="227B7C35" w14:textId="33D29CEC"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26B9D2B1"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r w:rsidRPr="00C828A1">
              <w:rPr>
                <w:rFonts w:ascii="Times New Roman" w:hAnsi="Times New Roman"/>
                <w:sz w:val="24"/>
                <w:szCs w:val="24"/>
              </w:rPr>
              <w:lastRenderedPageBreak/>
              <w:t>Доклад</w:t>
            </w:r>
          </w:p>
          <w:p w14:paraId="41D49982" w14:textId="77777777"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r w:rsidRPr="00C828A1">
              <w:rPr>
                <w:rFonts w:ascii="Times New Roman" w:hAnsi="Times New Roman"/>
                <w:sz w:val="24"/>
                <w:szCs w:val="24"/>
              </w:rPr>
              <w:t>Реферат</w:t>
            </w:r>
          </w:p>
          <w:p w14:paraId="1411D577" w14:textId="77777777" w:rsidR="00E22702" w:rsidRPr="00C828A1" w:rsidRDefault="00E22702" w:rsidP="00E22702">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7658B094" w14:textId="0B36E36A" w:rsidR="00E22702" w:rsidRPr="00C828A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Дифференцированный зачет</w:t>
            </w:r>
          </w:p>
        </w:tc>
      </w:tr>
    </w:tbl>
    <w:p w14:paraId="6E10F401" w14:textId="77777777" w:rsidR="00C828A1" w:rsidRPr="00C828A1" w:rsidRDefault="00C828A1" w:rsidP="00C828A1"/>
    <w:p w14:paraId="37270C7E" w14:textId="77777777" w:rsidR="0098667B" w:rsidRPr="0098667B" w:rsidRDefault="0098667B" w:rsidP="0098667B">
      <w:pPr>
        <w:pStyle w:val="af0"/>
        <w:ind w:left="1069"/>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9D17" w14:textId="77777777" w:rsidR="001A61C4" w:rsidRDefault="001A61C4" w:rsidP="00BE4636">
      <w:pPr>
        <w:spacing w:after="0" w:line="240" w:lineRule="auto"/>
      </w:pPr>
      <w:r>
        <w:separator/>
      </w:r>
    </w:p>
  </w:endnote>
  <w:endnote w:type="continuationSeparator" w:id="0">
    <w:p w14:paraId="328BF7B5" w14:textId="77777777" w:rsidR="001A61C4" w:rsidRDefault="001A61C4"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2766" w14:textId="6C9948A9" w:rsidR="00101A05" w:rsidRDefault="00101A05">
    <w:pPr>
      <w:pStyle w:val="a9"/>
      <w:jc w:val="right"/>
    </w:pPr>
    <w:r>
      <w:fldChar w:fldCharType="begin"/>
    </w:r>
    <w:r>
      <w:instrText>PAGE   \* MERGEFORMAT</w:instrText>
    </w:r>
    <w:r>
      <w:fldChar w:fldCharType="separate"/>
    </w:r>
    <w:r w:rsidR="006B37B1">
      <w:rPr>
        <w:noProof/>
      </w:rPr>
      <w:t>6</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CB13" w14:textId="77777777" w:rsidR="001A61C4" w:rsidRDefault="001A61C4" w:rsidP="00BE4636">
      <w:pPr>
        <w:spacing w:after="0" w:line="240" w:lineRule="auto"/>
      </w:pPr>
      <w:r>
        <w:separator/>
      </w:r>
    </w:p>
  </w:footnote>
  <w:footnote w:type="continuationSeparator" w:id="0">
    <w:p w14:paraId="21DF337C" w14:textId="77777777" w:rsidR="001A61C4" w:rsidRDefault="001A61C4" w:rsidP="00BE4636">
      <w:pPr>
        <w:spacing w:after="0" w:line="240" w:lineRule="auto"/>
      </w:pPr>
      <w:r>
        <w:continuationSeparator/>
      </w:r>
    </w:p>
  </w:footnote>
  <w:footnote w:id="1">
    <w:p w14:paraId="02B09F35" w14:textId="77777777" w:rsidR="00C828A1" w:rsidRPr="00382883" w:rsidRDefault="00C828A1" w:rsidP="0098667B">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1A43269C"/>
    <w:multiLevelType w:val="hybridMultilevel"/>
    <w:tmpl w:val="08E2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05F2"/>
    <w:multiLevelType w:val="hybridMultilevel"/>
    <w:tmpl w:val="7A34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9"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1504713"/>
    <w:multiLevelType w:val="hybridMultilevel"/>
    <w:tmpl w:val="9494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1"/>
  </w:num>
  <w:num w:numId="7">
    <w:abstractNumId w:val="17"/>
  </w:num>
  <w:num w:numId="8">
    <w:abstractNumId w:val="4"/>
  </w:num>
  <w:num w:numId="9">
    <w:abstractNumId w:val="15"/>
  </w:num>
  <w:num w:numId="10">
    <w:abstractNumId w:val="3"/>
  </w:num>
  <w:num w:numId="11">
    <w:abstractNumId w:val="13"/>
  </w:num>
  <w:num w:numId="12">
    <w:abstractNumId w:val="18"/>
  </w:num>
  <w:num w:numId="13">
    <w:abstractNumId w:val="8"/>
  </w:num>
  <w:num w:numId="14">
    <w:abstractNumId w:val="5"/>
  </w:num>
  <w:num w:numId="15">
    <w:abstractNumId w:val="7"/>
  </w:num>
  <w:num w:numId="16">
    <w:abstractNumId w:val="2"/>
  </w:num>
  <w:num w:numId="17">
    <w:abstractNumId w:val="12"/>
  </w:num>
  <w:num w:numId="1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583B"/>
    <w:rsid w:val="000141CA"/>
    <w:rsid w:val="00025290"/>
    <w:rsid w:val="00036F4F"/>
    <w:rsid w:val="00051D44"/>
    <w:rsid w:val="00071516"/>
    <w:rsid w:val="00073DA5"/>
    <w:rsid w:val="00095D90"/>
    <w:rsid w:val="000D0578"/>
    <w:rsid w:val="000D37ED"/>
    <w:rsid w:val="000D3DB0"/>
    <w:rsid w:val="00101A05"/>
    <w:rsid w:val="00101A2F"/>
    <w:rsid w:val="00113C78"/>
    <w:rsid w:val="0011599E"/>
    <w:rsid w:val="00132FA9"/>
    <w:rsid w:val="0016729D"/>
    <w:rsid w:val="00167F1E"/>
    <w:rsid w:val="00187635"/>
    <w:rsid w:val="001A61C4"/>
    <w:rsid w:val="001B361E"/>
    <w:rsid w:val="001C234F"/>
    <w:rsid w:val="001E5AFF"/>
    <w:rsid w:val="00205F10"/>
    <w:rsid w:val="00256E1E"/>
    <w:rsid w:val="0026462A"/>
    <w:rsid w:val="00265BB6"/>
    <w:rsid w:val="00271ACA"/>
    <w:rsid w:val="002855F1"/>
    <w:rsid w:val="00294223"/>
    <w:rsid w:val="00294733"/>
    <w:rsid w:val="002A1883"/>
    <w:rsid w:val="002D0B80"/>
    <w:rsid w:val="002D384F"/>
    <w:rsid w:val="002D456F"/>
    <w:rsid w:val="002F58F6"/>
    <w:rsid w:val="0031261C"/>
    <w:rsid w:val="00356D18"/>
    <w:rsid w:val="00376845"/>
    <w:rsid w:val="0039261F"/>
    <w:rsid w:val="003B241D"/>
    <w:rsid w:val="003C6576"/>
    <w:rsid w:val="003D2D8B"/>
    <w:rsid w:val="003E5CF5"/>
    <w:rsid w:val="003F0885"/>
    <w:rsid w:val="003F2796"/>
    <w:rsid w:val="004159B3"/>
    <w:rsid w:val="0044030F"/>
    <w:rsid w:val="0046437F"/>
    <w:rsid w:val="0046636D"/>
    <w:rsid w:val="00494F18"/>
    <w:rsid w:val="004A4C31"/>
    <w:rsid w:val="004A4E78"/>
    <w:rsid w:val="004B2F56"/>
    <w:rsid w:val="004B373B"/>
    <w:rsid w:val="004D146C"/>
    <w:rsid w:val="004D6AAE"/>
    <w:rsid w:val="004F347C"/>
    <w:rsid w:val="00502865"/>
    <w:rsid w:val="00506A20"/>
    <w:rsid w:val="005072CC"/>
    <w:rsid w:val="00517306"/>
    <w:rsid w:val="005247A8"/>
    <w:rsid w:val="00525752"/>
    <w:rsid w:val="00551B4B"/>
    <w:rsid w:val="00573F7B"/>
    <w:rsid w:val="005858C7"/>
    <w:rsid w:val="005874C8"/>
    <w:rsid w:val="005E034F"/>
    <w:rsid w:val="005F20D7"/>
    <w:rsid w:val="005F50B3"/>
    <w:rsid w:val="00600BB3"/>
    <w:rsid w:val="00604928"/>
    <w:rsid w:val="00625FF8"/>
    <w:rsid w:val="006664EA"/>
    <w:rsid w:val="006B1582"/>
    <w:rsid w:val="006B37B1"/>
    <w:rsid w:val="006D7A97"/>
    <w:rsid w:val="006E3B17"/>
    <w:rsid w:val="006F6A29"/>
    <w:rsid w:val="006F6F2E"/>
    <w:rsid w:val="007160B5"/>
    <w:rsid w:val="00726D8B"/>
    <w:rsid w:val="00730BAF"/>
    <w:rsid w:val="0073113F"/>
    <w:rsid w:val="00735098"/>
    <w:rsid w:val="007576F8"/>
    <w:rsid w:val="00786FA8"/>
    <w:rsid w:val="007A666C"/>
    <w:rsid w:val="007A7D94"/>
    <w:rsid w:val="007B0639"/>
    <w:rsid w:val="007B532B"/>
    <w:rsid w:val="007B6ECE"/>
    <w:rsid w:val="007F17DE"/>
    <w:rsid w:val="00801D72"/>
    <w:rsid w:val="00802742"/>
    <w:rsid w:val="00804AB0"/>
    <w:rsid w:val="00817D04"/>
    <w:rsid w:val="0083071B"/>
    <w:rsid w:val="00833546"/>
    <w:rsid w:val="0083463E"/>
    <w:rsid w:val="0083582D"/>
    <w:rsid w:val="00842A64"/>
    <w:rsid w:val="0085125E"/>
    <w:rsid w:val="00856959"/>
    <w:rsid w:val="00870731"/>
    <w:rsid w:val="008720BE"/>
    <w:rsid w:val="008976D6"/>
    <w:rsid w:val="008D252B"/>
    <w:rsid w:val="008D67BC"/>
    <w:rsid w:val="008E1318"/>
    <w:rsid w:val="00904340"/>
    <w:rsid w:val="00916F0F"/>
    <w:rsid w:val="00935991"/>
    <w:rsid w:val="0096135A"/>
    <w:rsid w:val="00963535"/>
    <w:rsid w:val="00967B75"/>
    <w:rsid w:val="0098667B"/>
    <w:rsid w:val="009A429A"/>
    <w:rsid w:val="009A560C"/>
    <w:rsid w:val="009B07AB"/>
    <w:rsid w:val="009C4380"/>
    <w:rsid w:val="009D7612"/>
    <w:rsid w:val="009D790C"/>
    <w:rsid w:val="009E15E0"/>
    <w:rsid w:val="009E6279"/>
    <w:rsid w:val="00A06467"/>
    <w:rsid w:val="00A2353C"/>
    <w:rsid w:val="00A5630D"/>
    <w:rsid w:val="00A711DE"/>
    <w:rsid w:val="00A80C3E"/>
    <w:rsid w:val="00A834FC"/>
    <w:rsid w:val="00AA1C7C"/>
    <w:rsid w:val="00AE16E7"/>
    <w:rsid w:val="00AE416D"/>
    <w:rsid w:val="00AF77DC"/>
    <w:rsid w:val="00B03DF7"/>
    <w:rsid w:val="00B22D8A"/>
    <w:rsid w:val="00B3653F"/>
    <w:rsid w:val="00B716DC"/>
    <w:rsid w:val="00B74E62"/>
    <w:rsid w:val="00B9061D"/>
    <w:rsid w:val="00B9110D"/>
    <w:rsid w:val="00BA4BA7"/>
    <w:rsid w:val="00BB5BB7"/>
    <w:rsid w:val="00BC1C23"/>
    <w:rsid w:val="00BC54D0"/>
    <w:rsid w:val="00BC604B"/>
    <w:rsid w:val="00BC6671"/>
    <w:rsid w:val="00BE0479"/>
    <w:rsid w:val="00BE11B6"/>
    <w:rsid w:val="00BE4636"/>
    <w:rsid w:val="00C0178A"/>
    <w:rsid w:val="00C1319D"/>
    <w:rsid w:val="00C1610A"/>
    <w:rsid w:val="00C36959"/>
    <w:rsid w:val="00C42328"/>
    <w:rsid w:val="00C55875"/>
    <w:rsid w:val="00C640FA"/>
    <w:rsid w:val="00C66FF5"/>
    <w:rsid w:val="00C72BA1"/>
    <w:rsid w:val="00C828A1"/>
    <w:rsid w:val="00CB6886"/>
    <w:rsid w:val="00CC0B89"/>
    <w:rsid w:val="00CD6C4D"/>
    <w:rsid w:val="00D0359B"/>
    <w:rsid w:val="00D270AC"/>
    <w:rsid w:val="00D4010E"/>
    <w:rsid w:val="00D45C57"/>
    <w:rsid w:val="00D819BE"/>
    <w:rsid w:val="00D82FBB"/>
    <w:rsid w:val="00D91B53"/>
    <w:rsid w:val="00E10C68"/>
    <w:rsid w:val="00E14369"/>
    <w:rsid w:val="00E22702"/>
    <w:rsid w:val="00E26D97"/>
    <w:rsid w:val="00E2792E"/>
    <w:rsid w:val="00E433F7"/>
    <w:rsid w:val="00E510E6"/>
    <w:rsid w:val="00E55A15"/>
    <w:rsid w:val="00E7524E"/>
    <w:rsid w:val="00E92B39"/>
    <w:rsid w:val="00E95D5D"/>
    <w:rsid w:val="00EB266E"/>
    <w:rsid w:val="00EC11FA"/>
    <w:rsid w:val="00ED54B7"/>
    <w:rsid w:val="00F00F53"/>
    <w:rsid w:val="00F11773"/>
    <w:rsid w:val="00F11DC8"/>
    <w:rsid w:val="00F1585E"/>
    <w:rsid w:val="00F1606D"/>
    <w:rsid w:val="00F2125A"/>
    <w:rsid w:val="00F23ABF"/>
    <w:rsid w:val="00F37557"/>
    <w:rsid w:val="00F64DC7"/>
    <w:rsid w:val="00F6628A"/>
    <w:rsid w:val="00F7126B"/>
    <w:rsid w:val="00F7330E"/>
    <w:rsid w:val="00F7416B"/>
    <w:rsid w:val="00F811AC"/>
    <w:rsid w:val="00F901A3"/>
    <w:rsid w:val="00FB0930"/>
    <w:rsid w:val="00FB7216"/>
    <w:rsid w:val="00FD30EA"/>
    <w:rsid w:val="00FD4139"/>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customStyle="1" w:styleId="af8">
    <w:basedOn w:val="a"/>
    <w:next w:val="a4"/>
    <w:uiPriority w:val="99"/>
    <w:unhideWhenUsed/>
    <w:rsid w:val="00C828A1"/>
    <w:pPr>
      <w:spacing w:before="100" w:beforeAutospacing="1" w:after="100" w:afterAutospacing="1" w:line="240" w:lineRule="auto"/>
    </w:pPr>
    <w:rPr>
      <w:rFonts w:ascii="Times New Roman" w:hAnsi="Times New Roman"/>
      <w:sz w:val="24"/>
      <w:szCs w:val="24"/>
    </w:rPr>
  </w:style>
  <w:style w:type="character" w:styleId="af9">
    <w:name w:val="FollowedHyperlink"/>
    <w:basedOn w:val="a0"/>
    <w:uiPriority w:val="99"/>
    <w:semiHidden/>
    <w:unhideWhenUsed/>
    <w:rsid w:val="00FD4139"/>
    <w:rPr>
      <w:color w:val="954F72"/>
      <w:u w:val="single"/>
    </w:rPr>
  </w:style>
  <w:style w:type="paragraph" w:customStyle="1" w:styleId="msonormal0">
    <w:name w:val="msonormal"/>
    <w:basedOn w:val="a"/>
    <w:rsid w:val="00FD4139"/>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FD4139"/>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FD4139"/>
    <w:pPr>
      <w:spacing w:before="100" w:beforeAutospacing="1" w:after="100" w:afterAutospacing="1" w:line="240" w:lineRule="auto"/>
    </w:pPr>
    <w:rPr>
      <w:rFonts w:ascii="Times New Roman" w:hAnsi="Times New Roman"/>
      <w:color w:val="00000A"/>
      <w:sz w:val="24"/>
      <w:szCs w:val="24"/>
    </w:rPr>
  </w:style>
  <w:style w:type="paragraph" w:customStyle="1" w:styleId="xl65">
    <w:name w:val="xl6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68">
    <w:name w:val="xl68"/>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69">
    <w:name w:val="xl69"/>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70">
    <w:name w:val="xl70"/>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1">
    <w:name w:val="xl71"/>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563C1"/>
      <w:sz w:val="24"/>
      <w:szCs w:val="24"/>
      <w:u w:val="single"/>
    </w:rPr>
  </w:style>
  <w:style w:type="paragraph" w:customStyle="1" w:styleId="xl72">
    <w:name w:val="xl72"/>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3">
    <w:name w:val="xl73"/>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1D1B11"/>
      <w:sz w:val="24"/>
      <w:szCs w:val="24"/>
    </w:rPr>
  </w:style>
  <w:style w:type="paragraph" w:customStyle="1" w:styleId="xl74">
    <w:name w:val="xl74"/>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75">
    <w:name w:val="xl7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8">
    <w:name w:val="xl78"/>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79">
    <w:name w:val="xl79"/>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80">
    <w:name w:val="xl80"/>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1">
    <w:name w:val="xl81"/>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2">
    <w:name w:val="xl82"/>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83">
    <w:name w:val="xl83"/>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4">
    <w:name w:val="xl84"/>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7">
    <w:name w:val="xl8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90">
    <w:name w:val="xl90"/>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92">
    <w:name w:val="xl92"/>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93">
    <w:name w:val="xl93"/>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24"/>
      <w:szCs w:val="24"/>
    </w:rPr>
  </w:style>
  <w:style w:type="paragraph" w:customStyle="1" w:styleId="xl95">
    <w:name w:val="xl95"/>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97">
    <w:name w:val="xl97"/>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hAnsi="Times New Roman"/>
      <w:sz w:val="24"/>
      <w:szCs w:val="24"/>
    </w:rPr>
  </w:style>
  <w:style w:type="paragraph" w:customStyle="1" w:styleId="xl100">
    <w:name w:val="xl100"/>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1">
    <w:name w:val="xl101"/>
    <w:basedOn w:val="a"/>
    <w:rsid w:val="00FD41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sz w:val="24"/>
      <w:szCs w:val="24"/>
    </w:rPr>
  </w:style>
  <w:style w:type="paragraph" w:customStyle="1" w:styleId="c9">
    <w:name w:val="c9"/>
    <w:basedOn w:val="a"/>
    <w:rsid w:val="00AF77DC"/>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AF77DC"/>
  </w:style>
  <w:style w:type="character" w:customStyle="1" w:styleId="c0">
    <w:name w:val="c0"/>
    <w:basedOn w:val="a0"/>
    <w:rsid w:val="00AF77DC"/>
  </w:style>
  <w:style w:type="paragraph" w:styleId="afa">
    <w:name w:val="No Spacing"/>
    <w:uiPriority w:val="1"/>
    <w:qFormat/>
    <w:rsid w:val="00E2270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154">
      <w:bodyDiv w:val="1"/>
      <w:marLeft w:val="0"/>
      <w:marRight w:val="0"/>
      <w:marTop w:val="0"/>
      <w:marBottom w:val="0"/>
      <w:divBdr>
        <w:top w:val="none" w:sz="0" w:space="0" w:color="auto"/>
        <w:left w:val="none" w:sz="0" w:space="0" w:color="auto"/>
        <w:bottom w:val="none" w:sz="0" w:space="0" w:color="auto"/>
        <w:right w:val="none" w:sz="0" w:space="0" w:color="auto"/>
      </w:divBdr>
    </w:div>
    <w:div w:id="693924759">
      <w:bodyDiv w:val="1"/>
      <w:marLeft w:val="0"/>
      <w:marRight w:val="0"/>
      <w:marTop w:val="0"/>
      <w:marBottom w:val="0"/>
      <w:divBdr>
        <w:top w:val="none" w:sz="0" w:space="0" w:color="auto"/>
        <w:left w:val="none" w:sz="0" w:space="0" w:color="auto"/>
        <w:bottom w:val="none" w:sz="0" w:space="0" w:color="auto"/>
        <w:right w:val="none" w:sz="0" w:space="0" w:color="auto"/>
      </w:divBdr>
    </w:div>
    <w:div w:id="699745232">
      <w:bodyDiv w:val="1"/>
      <w:marLeft w:val="0"/>
      <w:marRight w:val="0"/>
      <w:marTop w:val="0"/>
      <w:marBottom w:val="0"/>
      <w:divBdr>
        <w:top w:val="none" w:sz="0" w:space="0" w:color="auto"/>
        <w:left w:val="none" w:sz="0" w:space="0" w:color="auto"/>
        <w:bottom w:val="none" w:sz="0" w:space="0" w:color="auto"/>
        <w:right w:val="none" w:sz="0" w:space="0" w:color="auto"/>
      </w:divBdr>
    </w:div>
    <w:div w:id="700983669">
      <w:bodyDiv w:val="1"/>
      <w:marLeft w:val="0"/>
      <w:marRight w:val="0"/>
      <w:marTop w:val="0"/>
      <w:marBottom w:val="0"/>
      <w:divBdr>
        <w:top w:val="none" w:sz="0" w:space="0" w:color="auto"/>
        <w:left w:val="none" w:sz="0" w:space="0" w:color="auto"/>
        <w:bottom w:val="none" w:sz="0" w:space="0" w:color="auto"/>
        <w:right w:val="none" w:sz="0" w:space="0" w:color="auto"/>
      </w:divBdr>
    </w:div>
    <w:div w:id="710499026">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039940801">
      <w:bodyDiv w:val="1"/>
      <w:marLeft w:val="0"/>
      <w:marRight w:val="0"/>
      <w:marTop w:val="0"/>
      <w:marBottom w:val="0"/>
      <w:divBdr>
        <w:top w:val="none" w:sz="0" w:space="0" w:color="auto"/>
        <w:left w:val="none" w:sz="0" w:space="0" w:color="auto"/>
        <w:bottom w:val="none" w:sz="0" w:space="0" w:color="auto"/>
        <w:right w:val="none" w:sz="0" w:space="0" w:color="auto"/>
      </w:divBdr>
    </w:div>
    <w:div w:id="1116215177">
      <w:bodyDiv w:val="1"/>
      <w:marLeft w:val="0"/>
      <w:marRight w:val="0"/>
      <w:marTop w:val="0"/>
      <w:marBottom w:val="0"/>
      <w:divBdr>
        <w:top w:val="none" w:sz="0" w:space="0" w:color="auto"/>
        <w:left w:val="none" w:sz="0" w:space="0" w:color="auto"/>
        <w:bottom w:val="none" w:sz="0" w:space="0" w:color="auto"/>
        <w:right w:val="none" w:sz="0" w:space="0" w:color="auto"/>
      </w:divBdr>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0469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7C77-3928-4D85-AAB8-343D3769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39</Pages>
  <Words>9453</Words>
  <Characters>53885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 Пантюх</cp:lastModifiedBy>
  <cp:revision>5</cp:revision>
  <cp:lastPrinted>2021-09-12T09:06:00Z</cp:lastPrinted>
  <dcterms:created xsi:type="dcterms:W3CDTF">2021-09-18T11:25:00Z</dcterms:created>
  <dcterms:modified xsi:type="dcterms:W3CDTF">2021-09-19T07:51:00Z</dcterms:modified>
</cp:coreProperties>
</file>