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49E" w:rsidRPr="0089449E" w:rsidRDefault="0089449E" w:rsidP="0089449E">
      <w:pPr>
        <w:spacing w:after="151" w:line="271" w:lineRule="auto"/>
        <w:ind w:left="119" w:right="109" w:hanging="10"/>
        <w:jc w:val="center"/>
        <w:rPr>
          <w:rFonts w:ascii="Calibri" w:eastAsia="Calibri" w:hAnsi="Calibri" w:cs="Calibri"/>
          <w:color w:val="000000"/>
          <w:lang w:eastAsia="ru-RU"/>
        </w:rPr>
      </w:pPr>
      <w:r w:rsidRPr="0089449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МИНИСТЕРСТВО ОБРАЗОВАНИЯ МОСКОВСКОЙ ОБЛАСТИ Государственное бюджетное профессиональное образовательное учреждение Московской области </w:t>
      </w:r>
    </w:p>
    <w:p w:rsidR="0089449E" w:rsidRPr="0089449E" w:rsidRDefault="0089449E" w:rsidP="0089449E">
      <w:pPr>
        <w:keepNext/>
        <w:keepLines/>
        <w:spacing w:after="10"/>
        <w:ind w:left="120" w:right="3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6"/>
          <w:lang w:eastAsia="ru-RU"/>
        </w:rPr>
      </w:pPr>
      <w:r w:rsidRPr="0089449E">
        <w:rPr>
          <w:rFonts w:ascii="Times New Roman" w:eastAsia="Times New Roman" w:hAnsi="Times New Roman" w:cs="Times New Roman"/>
          <w:b/>
          <w:color w:val="000000"/>
          <w:sz w:val="36"/>
          <w:lang w:eastAsia="ru-RU"/>
        </w:rPr>
        <w:t xml:space="preserve">«Воскресенский колледж» </w:t>
      </w:r>
    </w:p>
    <w:p w:rsidR="0089449E" w:rsidRPr="0089449E" w:rsidRDefault="0089449E" w:rsidP="0089449E">
      <w:pPr>
        <w:spacing w:after="0"/>
        <w:rPr>
          <w:rFonts w:ascii="Calibri" w:eastAsia="Calibri" w:hAnsi="Calibri" w:cs="Calibri"/>
          <w:color w:val="000000"/>
          <w:lang w:eastAsia="ru-RU"/>
        </w:rPr>
      </w:pPr>
      <w:r w:rsidRPr="0089449E">
        <w:rPr>
          <w:rFonts w:ascii="Times New Roman" w:eastAsia="Times New Roman" w:hAnsi="Times New Roman" w:cs="Times New Roman"/>
          <w:b/>
          <w:color w:val="000000"/>
          <w:sz w:val="41"/>
          <w:lang w:eastAsia="ru-RU"/>
        </w:rPr>
        <w:t xml:space="preserve"> </w:t>
      </w:r>
    </w:p>
    <w:p w:rsidR="0089449E" w:rsidRPr="0089449E" w:rsidRDefault="0089449E" w:rsidP="0089449E">
      <w:pPr>
        <w:spacing w:after="180"/>
        <w:ind w:left="10" w:right="136" w:hanging="10"/>
        <w:jc w:val="center"/>
        <w:rPr>
          <w:rFonts w:ascii="Calibri" w:eastAsia="Calibri" w:hAnsi="Calibri" w:cs="Calibri"/>
          <w:color w:val="000000"/>
          <w:lang w:eastAsia="ru-RU"/>
        </w:rPr>
      </w:pPr>
      <w:r w:rsidRPr="0089449E">
        <w:rPr>
          <w:rFonts w:ascii="Times New Roman" w:eastAsia="Times New Roman" w:hAnsi="Times New Roman" w:cs="Times New Roman"/>
          <w:b/>
          <w:color w:val="000000"/>
          <w:sz w:val="23"/>
          <w:lang w:eastAsia="ru-RU"/>
        </w:rPr>
        <w:t xml:space="preserve">Аннотация к рабочей программе профессионального модуля </w:t>
      </w:r>
    </w:p>
    <w:p w:rsidR="0089449E" w:rsidRPr="0089449E" w:rsidRDefault="0089449E" w:rsidP="0089449E">
      <w:pPr>
        <w:spacing w:after="105"/>
        <w:ind w:left="10" w:right="133" w:hanging="10"/>
        <w:jc w:val="center"/>
        <w:rPr>
          <w:rFonts w:ascii="Calibri" w:eastAsia="Calibri" w:hAnsi="Calibri" w:cs="Calibri"/>
          <w:color w:val="000000"/>
          <w:lang w:eastAsia="ru-RU"/>
        </w:rPr>
      </w:pPr>
      <w:bookmarkStart w:id="0" w:name="_GoBack"/>
      <w:r w:rsidRPr="0089449E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ПМ.02 </w:t>
      </w:r>
      <w:r w:rsidRPr="0089449E">
        <w:rPr>
          <w:rFonts w:ascii="Times New Roman" w:eastAsia="Times New Roman" w:hAnsi="Times New Roman" w:cs="Times New Roman"/>
          <w:b/>
          <w:color w:val="000000"/>
          <w:sz w:val="23"/>
          <w:lang w:eastAsia="ru-RU"/>
        </w:rPr>
        <w:t>Осуществление интеграции программных модулей</w:t>
      </w:r>
    </w:p>
    <w:bookmarkEnd w:id="0"/>
    <w:p w:rsidR="0089449E" w:rsidRPr="0089449E" w:rsidRDefault="0089449E" w:rsidP="0089449E">
      <w:pPr>
        <w:keepNext/>
        <w:keepLines/>
        <w:spacing w:after="0"/>
        <w:ind w:left="122" w:right="3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</w:pPr>
      <w:r w:rsidRPr="0089449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Специальность </w:t>
      </w:r>
      <w:r w:rsidRPr="0089449E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 xml:space="preserve">09.02.07 «ИНФОРМАЦИОННЫЕ СИСТЕМЫ И ПРОГРАММИРОВАНИЕ » </w:t>
      </w:r>
    </w:p>
    <w:p w:rsidR="0089449E" w:rsidRPr="0089449E" w:rsidRDefault="0089449E" w:rsidP="0089449E">
      <w:pPr>
        <w:spacing w:after="0"/>
        <w:rPr>
          <w:rFonts w:ascii="Calibri" w:eastAsia="Calibri" w:hAnsi="Calibri" w:cs="Calibri"/>
          <w:color w:val="000000"/>
          <w:lang w:eastAsia="ru-RU"/>
        </w:rPr>
      </w:pPr>
      <w:r w:rsidRPr="0089449E">
        <w:rPr>
          <w:rFonts w:ascii="Times New Roman" w:eastAsia="Times New Roman" w:hAnsi="Times New Roman" w:cs="Times New Roman"/>
          <w:b/>
          <w:color w:val="000000"/>
          <w:sz w:val="23"/>
          <w:lang w:eastAsia="ru-RU"/>
        </w:rPr>
        <w:t xml:space="preserve"> </w:t>
      </w:r>
    </w:p>
    <w:p w:rsidR="0089449E" w:rsidRPr="0089449E" w:rsidRDefault="0089449E" w:rsidP="0089449E">
      <w:pPr>
        <w:spacing w:after="0" w:line="260" w:lineRule="auto"/>
        <w:ind w:left="110" w:right="7" w:hanging="10"/>
        <w:jc w:val="both"/>
        <w:rPr>
          <w:rFonts w:ascii="Calibri" w:eastAsia="Calibri" w:hAnsi="Calibri" w:cs="Calibri"/>
          <w:color w:val="000000"/>
          <w:lang w:eastAsia="ru-RU"/>
        </w:rPr>
      </w:pPr>
      <w:r w:rsidRPr="0089449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Рабочая программа профессионального модуля разработана на основе Федерального государственного образовательного стандарта по специальности среднего профессионального образования 09.02.07 «Информационные системы и программирование», утверждённого приказом Министерства образования и науки РФ от 9 декабря 2016 г. №1547. </w:t>
      </w:r>
    </w:p>
    <w:p w:rsidR="0089449E" w:rsidRPr="0089449E" w:rsidRDefault="0089449E" w:rsidP="0089449E">
      <w:pPr>
        <w:spacing w:after="17"/>
        <w:rPr>
          <w:rFonts w:ascii="Calibri" w:eastAsia="Calibri" w:hAnsi="Calibri" w:cs="Calibri"/>
          <w:color w:val="000000"/>
          <w:lang w:eastAsia="ru-RU"/>
        </w:rPr>
      </w:pPr>
      <w:r w:rsidRPr="0089449E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89449E" w:rsidRPr="0089449E" w:rsidRDefault="0089449E" w:rsidP="0089449E">
      <w:pPr>
        <w:spacing w:after="199" w:line="268" w:lineRule="auto"/>
        <w:ind w:left="108" w:hanging="8"/>
        <w:rPr>
          <w:rFonts w:ascii="Calibri" w:eastAsia="Calibri" w:hAnsi="Calibri" w:cs="Calibri"/>
          <w:color w:val="000000"/>
          <w:lang w:eastAsia="ru-RU"/>
        </w:rPr>
      </w:pPr>
      <w:r w:rsidRPr="0089449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Изучение профессионального модуля направлено на формирование следующих общих и профессиональных компетенций: </w:t>
      </w:r>
    </w:p>
    <w:p w:rsidR="0089449E" w:rsidRPr="0089449E" w:rsidRDefault="0089449E" w:rsidP="0089449E">
      <w:pPr>
        <w:spacing w:after="5" w:line="398" w:lineRule="auto"/>
        <w:ind w:left="108" w:right="207" w:hanging="8"/>
        <w:rPr>
          <w:rFonts w:ascii="Calibri" w:eastAsia="Calibri" w:hAnsi="Calibri" w:cs="Calibri"/>
          <w:color w:val="000000"/>
          <w:lang w:eastAsia="ru-RU"/>
        </w:rPr>
      </w:pPr>
      <w:r w:rsidRPr="0089449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ОК 1. Выбирать способы решения задач профессиональной деятельности, применительно к различным контекстам. </w:t>
      </w:r>
    </w:p>
    <w:p w:rsidR="0089449E" w:rsidRPr="0089449E" w:rsidRDefault="0089449E" w:rsidP="0089449E">
      <w:pPr>
        <w:spacing w:after="5" w:line="401" w:lineRule="auto"/>
        <w:ind w:left="108" w:right="980" w:hanging="8"/>
        <w:rPr>
          <w:rFonts w:ascii="Calibri" w:eastAsia="Calibri" w:hAnsi="Calibri" w:cs="Calibri"/>
          <w:color w:val="000000"/>
          <w:lang w:eastAsia="ru-RU"/>
        </w:rPr>
      </w:pPr>
      <w:r w:rsidRPr="0089449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ОК 2. Осуществлять поиск, анализ и интерпретацию информации, необходимой для выполнения задач профессиональной деятельности. </w:t>
      </w:r>
    </w:p>
    <w:p w:rsidR="0089449E" w:rsidRPr="0089449E" w:rsidRDefault="0089449E" w:rsidP="0089449E">
      <w:pPr>
        <w:spacing w:after="5" w:line="378" w:lineRule="auto"/>
        <w:ind w:left="108" w:right="165" w:hanging="8"/>
        <w:rPr>
          <w:rFonts w:ascii="Calibri" w:eastAsia="Calibri" w:hAnsi="Calibri" w:cs="Calibri"/>
          <w:color w:val="000000"/>
          <w:lang w:eastAsia="ru-RU"/>
        </w:rPr>
      </w:pPr>
      <w:r w:rsidRPr="0089449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ОК 3. Планировать и реализовывать собственное профессиональное и личностное развитие. ОК 4. Работать в коллективе и команде, эффективно взаимодействовать с коллегами, руководством, клиентами. </w:t>
      </w:r>
    </w:p>
    <w:p w:rsidR="0089449E" w:rsidRPr="0089449E" w:rsidRDefault="0089449E" w:rsidP="0089449E">
      <w:pPr>
        <w:spacing w:after="5" w:line="399" w:lineRule="auto"/>
        <w:ind w:left="108" w:right="624" w:hanging="8"/>
        <w:rPr>
          <w:rFonts w:ascii="Calibri" w:eastAsia="Calibri" w:hAnsi="Calibri" w:cs="Calibri"/>
          <w:color w:val="000000"/>
          <w:lang w:eastAsia="ru-RU"/>
        </w:rPr>
      </w:pPr>
      <w:r w:rsidRPr="0089449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ОК 5. Осуществлять устную и письменную коммуникацию на государственном языке с учетом особенностей социального и культурного контекста. </w:t>
      </w:r>
    </w:p>
    <w:p w:rsidR="0089449E" w:rsidRPr="0089449E" w:rsidRDefault="0089449E" w:rsidP="0089449E">
      <w:pPr>
        <w:spacing w:after="5" w:line="371" w:lineRule="auto"/>
        <w:ind w:left="108" w:right="1196" w:hanging="8"/>
        <w:rPr>
          <w:rFonts w:ascii="Calibri" w:eastAsia="Calibri" w:hAnsi="Calibri" w:cs="Calibri"/>
          <w:color w:val="000000"/>
          <w:lang w:eastAsia="ru-RU"/>
        </w:rPr>
      </w:pPr>
      <w:r w:rsidRPr="0089449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ОК 6. Проявлять гражданско-патриотическую позицию, демонстрировать осознанное поведение на основе традиционных общечеловеческих ценностей. ОК 7. Содействовать сохранению окружающей среды, ресурсосбережению, эффективно действовать в чрезвычайных ситуациях. </w:t>
      </w:r>
    </w:p>
    <w:p w:rsidR="0089449E" w:rsidRPr="0089449E" w:rsidRDefault="0089449E" w:rsidP="0089449E">
      <w:pPr>
        <w:spacing w:after="0" w:line="377" w:lineRule="auto"/>
        <w:ind w:left="110" w:right="98" w:hanging="10"/>
        <w:jc w:val="both"/>
        <w:rPr>
          <w:rFonts w:ascii="Calibri" w:eastAsia="Calibri" w:hAnsi="Calibri" w:cs="Calibri"/>
          <w:color w:val="000000"/>
          <w:lang w:eastAsia="ru-RU"/>
        </w:rPr>
      </w:pPr>
      <w:r w:rsidRPr="0089449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ОК 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 </w:t>
      </w:r>
    </w:p>
    <w:p w:rsidR="0089449E" w:rsidRPr="0089449E" w:rsidRDefault="0089449E" w:rsidP="0089449E">
      <w:pPr>
        <w:spacing w:after="5" w:line="377" w:lineRule="auto"/>
        <w:ind w:left="108" w:right="497" w:hanging="8"/>
        <w:rPr>
          <w:rFonts w:ascii="Calibri" w:eastAsia="Calibri" w:hAnsi="Calibri" w:cs="Calibri"/>
          <w:color w:val="000000"/>
          <w:lang w:eastAsia="ru-RU"/>
        </w:rPr>
      </w:pPr>
      <w:r w:rsidRPr="0089449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ОК 9. Использовать информационные технологии в профессиональной деятельности ОК 10. Пользоваться профессиональной документацией на государственном и иностранном языках. </w:t>
      </w:r>
    </w:p>
    <w:p w:rsidR="0089449E" w:rsidRPr="0089449E" w:rsidRDefault="0089449E" w:rsidP="0089449E">
      <w:pPr>
        <w:spacing w:after="5" w:line="268" w:lineRule="auto"/>
        <w:ind w:left="108" w:hanging="8"/>
        <w:rPr>
          <w:rFonts w:ascii="Calibri" w:eastAsia="Calibri" w:hAnsi="Calibri" w:cs="Calibri"/>
          <w:color w:val="000000"/>
          <w:lang w:eastAsia="ru-RU"/>
        </w:rPr>
      </w:pPr>
      <w:r w:rsidRPr="0089449E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ОК 11. Планировать предпринимательскую деятельность в профессиональной сфере </w:t>
      </w:r>
    </w:p>
    <w:p w:rsidR="0089449E" w:rsidRPr="0089449E" w:rsidRDefault="0089449E" w:rsidP="0089449E">
      <w:pPr>
        <w:spacing w:after="0"/>
        <w:rPr>
          <w:rFonts w:ascii="Calibri" w:eastAsia="Calibri" w:hAnsi="Calibri" w:cs="Calibri"/>
          <w:color w:val="000000"/>
          <w:lang w:eastAsia="ru-RU"/>
        </w:rPr>
      </w:pPr>
      <w:r w:rsidRPr="0089449E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</w:p>
    <w:p w:rsidR="0089449E" w:rsidRPr="0089449E" w:rsidRDefault="0089449E" w:rsidP="0089449E">
      <w:pPr>
        <w:spacing w:after="52"/>
        <w:rPr>
          <w:rFonts w:ascii="Calibri" w:eastAsia="Calibri" w:hAnsi="Calibri" w:cs="Calibri"/>
          <w:color w:val="000000"/>
          <w:lang w:eastAsia="ru-RU"/>
        </w:rPr>
      </w:pPr>
      <w:r w:rsidRPr="0089449E">
        <w:rPr>
          <w:rFonts w:ascii="Times New Roman" w:eastAsia="Times New Roman" w:hAnsi="Times New Roman" w:cs="Times New Roman"/>
          <w:color w:val="000000"/>
          <w:sz w:val="21"/>
          <w:lang w:eastAsia="ru-RU"/>
        </w:rPr>
        <w:t xml:space="preserve"> </w:t>
      </w:r>
    </w:p>
    <w:p w:rsidR="0089449E" w:rsidRPr="0089449E" w:rsidRDefault="0089449E" w:rsidP="0089449E">
      <w:pPr>
        <w:spacing w:after="5" w:line="268" w:lineRule="auto"/>
        <w:ind w:left="108" w:hanging="8"/>
        <w:rPr>
          <w:rFonts w:ascii="Calibri" w:eastAsia="Calibri" w:hAnsi="Calibri" w:cs="Calibri"/>
          <w:color w:val="000000"/>
          <w:lang w:eastAsia="ru-RU"/>
        </w:rPr>
      </w:pPr>
      <w:r w:rsidRPr="0089449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ПК 2.1. Разрабатывать требования к программным модулям на основе анализа проектной и технической документации на предмет взаимодействия компонент. </w:t>
      </w:r>
    </w:p>
    <w:p w:rsidR="0089449E" w:rsidRPr="0089449E" w:rsidRDefault="0089449E" w:rsidP="0089449E">
      <w:pPr>
        <w:spacing w:after="11"/>
        <w:rPr>
          <w:rFonts w:ascii="Calibri" w:eastAsia="Calibri" w:hAnsi="Calibri" w:cs="Calibri"/>
          <w:color w:val="000000"/>
          <w:lang w:eastAsia="ru-RU"/>
        </w:rPr>
      </w:pPr>
      <w:r w:rsidRPr="0089449E">
        <w:rPr>
          <w:rFonts w:ascii="Times New Roman" w:eastAsia="Times New Roman" w:hAnsi="Times New Roman" w:cs="Times New Roman"/>
          <w:color w:val="000000"/>
          <w:sz w:val="25"/>
          <w:lang w:eastAsia="ru-RU"/>
        </w:rPr>
        <w:t xml:space="preserve"> </w:t>
      </w:r>
    </w:p>
    <w:p w:rsidR="0089449E" w:rsidRPr="0089449E" w:rsidRDefault="0089449E" w:rsidP="0089449E">
      <w:pPr>
        <w:spacing w:after="5" w:line="268" w:lineRule="auto"/>
        <w:ind w:left="108" w:hanging="8"/>
        <w:rPr>
          <w:rFonts w:ascii="Calibri" w:eastAsia="Calibri" w:hAnsi="Calibri" w:cs="Calibri"/>
          <w:color w:val="000000"/>
          <w:lang w:eastAsia="ru-RU"/>
        </w:rPr>
      </w:pPr>
      <w:r w:rsidRPr="0089449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ПК 2.2. Выполнять интеграцию модулей в программное обеспечение. </w:t>
      </w:r>
    </w:p>
    <w:p w:rsidR="0089449E" w:rsidRPr="0089449E" w:rsidRDefault="0089449E" w:rsidP="0089449E">
      <w:pPr>
        <w:spacing w:after="0"/>
        <w:rPr>
          <w:rFonts w:ascii="Calibri" w:eastAsia="Calibri" w:hAnsi="Calibri" w:cs="Calibri"/>
          <w:color w:val="000000"/>
          <w:lang w:eastAsia="ru-RU"/>
        </w:rPr>
      </w:pPr>
      <w:r w:rsidRPr="0089449E">
        <w:rPr>
          <w:rFonts w:ascii="Times New Roman" w:eastAsia="Times New Roman" w:hAnsi="Times New Roman" w:cs="Times New Roman"/>
          <w:color w:val="000000"/>
          <w:sz w:val="25"/>
          <w:lang w:eastAsia="ru-RU"/>
        </w:rPr>
        <w:t xml:space="preserve"> </w:t>
      </w:r>
    </w:p>
    <w:p w:rsidR="0089449E" w:rsidRPr="0089449E" w:rsidRDefault="0089449E" w:rsidP="0089449E">
      <w:pPr>
        <w:spacing w:after="28" w:line="430" w:lineRule="auto"/>
        <w:ind w:left="108" w:right="353" w:hanging="8"/>
        <w:rPr>
          <w:rFonts w:ascii="Calibri" w:eastAsia="Calibri" w:hAnsi="Calibri" w:cs="Calibri"/>
          <w:color w:val="000000"/>
          <w:lang w:eastAsia="ru-RU"/>
        </w:rPr>
      </w:pPr>
      <w:r w:rsidRPr="0089449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ПК 2.3. Выполнять отладку программного модуля с использованием специализированных программных средств. </w:t>
      </w:r>
    </w:p>
    <w:p w:rsidR="0089449E" w:rsidRPr="0089449E" w:rsidRDefault="0089449E" w:rsidP="0089449E">
      <w:pPr>
        <w:spacing w:after="38" w:line="427" w:lineRule="auto"/>
        <w:ind w:left="108" w:hanging="8"/>
        <w:rPr>
          <w:rFonts w:ascii="Calibri" w:eastAsia="Calibri" w:hAnsi="Calibri" w:cs="Calibri"/>
          <w:color w:val="000000"/>
          <w:lang w:eastAsia="ru-RU"/>
        </w:rPr>
      </w:pPr>
      <w:r w:rsidRPr="0089449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ПК 2.4. Осуществлять разработку тестовых наборов и тестовых сценариев для программного обеспечения. </w:t>
      </w:r>
    </w:p>
    <w:p w:rsidR="0089449E" w:rsidRPr="0089449E" w:rsidRDefault="0089449E" w:rsidP="0089449E">
      <w:pPr>
        <w:spacing w:after="60" w:line="268" w:lineRule="auto"/>
        <w:ind w:left="108" w:right="423" w:hanging="8"/>
        <w:rPr>
          <w:rFonts w:ascii="Calibri" w:eastAsia="Calibri" w:hAnsi="Calibri" w:cs="Calibri"/>
          <w:color w:val="000000"/>
          <w:lang w:eastAsia="ru-RU"/>
        </w:rPr>
      </w:pPr>
      <w:r w:rsidRPr="0089449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ПК 2.5. Производить инспектирование компонент программного обеспечения на предмет соответствия стандартам кодирования. </w:t>
      </w:r>
    </w:p>
    <w:p w:rsidR="0089449E" w:rsidRPr="0089449E" w:rsidRDefault="0089449E" w:rsidP="0089449E">
      <w:pPr>
        <w:spacing w:after="0"/>
        <w:rPr>
          <w:rFonts w:ascii="Calibri" w:eastAsia="Calibri" w:hAnsi="Calibri" w:cs="Calibri"/>
          <w:color w:val="000000"/>
          <w:lang w:eastAsia="ru-RU"/>
        </w:rPr>
      </w:pPr>
      <w:r w:rsidRPr="0089449E">
        <w:rPr>
          <w:rFonts w:ascii="Times New Roman" w:eastAsia="Times New Roman" w:hAnsi="Times New Roman" w:cs="Times New Roman"/>
          <w:color w:val="000000"/>
          <w:sz w:val="30"/>
          <w:lang w:eastAsia="ru-RU"/>
        </w:rPr>
        <w:t xml:space="preserve"> </w:t>
      </w:r>
    </w:p>
    <w:p w:rsidR="0089449E" w:rsidRPr="0089449E" w:rsidRDefault="0089449E" w:rsidP="0089449E">
      <w:pPr>
        <w:spacing w:after="5" w:line="387" w:lineRule="auto"/>
        <w:ind w:left="108" w:hanging="8"/>
        <w:rPr>
          <w:rFonts w:ascii="Calibri" w:eastAsia="Calibri" w:hAnsi="Calibri" w:cs="Calibri"/>
          <w:color w:val="000000"/>
          <w:lang w:eastAsia="ru-RU"/>
        </w:rPr>
      </w:pPr>
      <w:r w:rsidRPr="0089449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результате освоения профессионального модуля обучающийся должен получить </w:t>
      </w:r>
      <w:r w:rsidRPr="0089449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практический опыт</w:t>
      </w:r>
      <w:r w:rsidRPr="0089449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: интеграции модулей в программное беспечение; отладке программных модулей. </w:t>
      </w:r>
      <w:r w:rsidRPr="0089449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уметь</w:t>
      </w:r>
      <w:r w:rsidRPr="0089449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: </w:t>
      </w:r>
    </w:p>
    <w:p w:rsidR="0089449E" w:rsidRPr="0089449E" w:rsidRDefault="0089449E" w:rsidP="0089449E">
      <w:pPr>
        <w:spacing w:after="106" w:line="268" w:lineRule="auto"/>
        <w:ind w:left="108" w:hanging="8"/>
        <w:rPr>
          <w:rFonts w:ascii="Calibri" w:eastAsia="Calibri" w:hAnsi="Calibri" w:cs="Calibri"/>
          <w:color w:val="000000"/>
          <w:lang w:eastAsia="ru-RU"/>
        </w:rPr>
      </w:pPr>
      <w:r w:rsidRPr="0089449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использовать выбранную систему контроля версий; </w:t>
      </w:r>
    </w:p>
    <w:p w:rsidR="0089449E" w:rsidRPr="0089449E" w:rsidRDefault="0089449E" w:rsidP="0089449E">
      <w:pPr>
        <w:spacing w:after="5" w:line="397" w:lineRule="auto"/>
        <w:ind w:left="108" w:hanging="8"/>
        <w:rPr>
          <w:rFonts w:ascii="Calibri" w:eastAsia="Calibri" w:hAnsi="Calibri" w:cs="Calibri"/>
          <w:color w:val="000000"/>
          <w:lang w:eastAsia="ru-RU"/>
        </w:rPr>
      </w:pPr>
      <w:r w:rsidRPr="0089449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использовать методы для получения кода с заданной функциональностью и степенью качества. </w:t>
      </w:r>
    </w:p>
    <w:p w:rsidR="0089449E" w:rsidRPr="0089449E" w:rsidRDefault="0089449E" w:rsidP="0089449E">
      <w:pPr>
        <w:spacing w:after="5" w:line="382" w:lineRule="auto"/>
        <w:ind w:left="96" w:right="-15" w:hanging="10"/>
        <w:jc w:val="both"/>
        <w:rPr>
          <w:rFonts w:ascii="Calibri" w:eastAsia="Calibri" w:hAnsi="Calibri" w:cs="Calibri"/>
          <w:color w:val="000000"/>
          <w:lang w:eastAsia="ru-RU"/>
        </w:rPr>
      </w:pPr>
      <w:r w:rsidRPr="0089449E">
        <w:rPr>
          <w:rFonts w:ascii="Times New Roman" w:eastAsia="Times New Roman" w:hAnsi="Times New Roman" w:cs="Times New Roman"/>
          <w:color w:val="000000"/>
          <w:sz w:val="23"/>
          <w:lang w:eastAsia="ru-RU"/>
        </w:rPr>
        <w:t xml:space="preserve">создавать Web-документы с помощью языков разметки гипертекста; размещать на Web- страницах графические изображения, анимацию; связывать отдельные страницы сайта при помощи гиперссылок; </w:t>
      </w:r>
    </w:p>
    <w:p w:rsidR="0089449E" w:rsidRPr="0089449E" w:rsidRDefault="0089449E" w:rsidP="0089449E">
      <w:pPr>
        <w:spacing w:after="5" w:line="380" w:lineRule="auto"/>
        <w:ind w:left="108" w:right="172" w:hanging="8"/>
        <w:rPr>
          <w:rFonts w:ascii="Calibri" w:eastAsia="Calibri" w:hAnsi="Calibri" w:cs="Calibri"/>
          <w:color w:val="000000"/>
          <w:lang w:eastAsia="ru-RU"/>
        </w:rPr>
      </w:pPr>
      <w:r w:rsidRPr="0089449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применять прикладные инструментальные средства для создания Web-документов; выбирать провайдера и получать Web-пространство, записывать Web-страницы на Web- сервер, а также осуществлять из регистрацию; создавать клиентские скрипты (JavaScript, VBScript) и серверные скрипты (SSI, PHP, Perl, Python); создавать гостевые книги, чаты и форумы на базе текстовых файлов, использовать функции включения содержимого других файлов и генерации кода «на лету»; </w:t>
      </w:r>
      <w:r w:rsidRPr="0089449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знать</w:t>
      </w:r>
      <w:r w:rsidRPr="0089449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: </w:t>
      </w:r>
    </w:p>
    <w:p w:rsidR="0089449E" w:rsidRPr="0089449E" w:rsidRDefault="0089449E" w:rsidP="0089449E">
      <w:pPr>
        <w:spacing w:after="5" w:line="382" w:lineRule="auto"/>
        <w:ind w:left="108" w:right="2419" w:hanging="8"/>
        <w:rPr>
          <w:rFonts w:ascii="Calibri" w:eastAsia="Calibri" w:hAnsi="Calibri" w:cs="Calibri"/>
          <w:color w:val="000000"/>
          <w:lang w:eastAsia="ru-RU"/>
        </w:rPr>
      </w:pPr>
      <w:r w:rsidRPr="0089449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модели процесса разработки программного обеспечения; основные принципы процесса разработки программного обеспечения; </w:t>
      </w:r>
      <w:r w:rsidRPr="0089449E">
        <w:rPr>
          <w:rFonts w:ascii="Times New Roman" w:eastAsia="Times New Roman" w:hAnsi="Times New Roman" w:cs="Times New Roman"/>
          <w:color w:val="000000"/>
          <w:sz w:val="23"/>
          <w:lang w:eastAsia="ru-RU"/>
        </w:rPr>
        <w:t xml:space="preserve">основные подходы к интегрированию программных модулей; </w:t>
      </w:r>
    </w:p>
    <w:p w:rsidR="0089449E" w:rsidRPr="0089449E" w:rsidRDefault="0089449E" w:rsidP="0089449E">
      <w:pPr>
        <w:spacing w:after="164"/>
        <w:ind w:left="96" w:right="626" w:hanging="10"/>
        <w:rPr>
          <w:rFonts w:ascii="Calibri" w:eastAsia="Calibri" w:hAnsi="Calibri" w:cs="Calibri"/>
          <w:color w:val="000000"/>
          <w:lang w:eastAsia="ru-RU"/>
        </w:rPr>
      </w:pPr>
      <w:r w:rsidRPr="0089449E">
        <w:rPr>
          <w:rFonts w:ascii="Times New Roman" w:eastAsia="Times New Roman" w:hAnsi="Times New Roman" w:cs="Times New Roman"/>
          <w:color w:val="000000"/>
          <w:sz w:val="23"/>
          <w:lang w:eastAsia="ru-RU"/>
        </w:rPr>
        <w:t xml:space="preserve">основы верификации и аттестации программного обеспечения; </w:t>
      </w:r>
    </w:p>
    <w:p w:rsidR="0089449E" w:rsidRPr="0089449E" w:rsidRDefault="0089449E" w:rsidP="0089449E">
      <w:pPr>
        <w:spacing w:after="3" w:line="399" w:lineRule="auto"/>
        <w:ind w:left="96" w:right="626" w:hanging="10"/>
        <w:rPr>
          <w:rFonts w:ascii="Calibri" w:eastAsia="Calibri" w:hAnsi="Calibri" w:cs="Calibri"/>
          <w:color w:val="000000"/>
          <w:lang w:eastAsia="ru-RU"/>
        </w:rPr>
      </w:pPr>
      <w:r w:rsidRPr="0089449E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системы разработки, применяемые в современных Web-технологиях; методы программирования, применяемые в современных Web-технологиях; </w:t>
      </w:r>
      <w:r w:rsidRPr="0089449E">
        <w:rPr>
          <w:rFonts w:ascii="Times New Roman" w:eastAsia="Times New Roman" w:hAnsi="Times New Roman" w:cs="Times New Roman"/>
          <w:color w:val="000000"/>
          <w:sz w:val="23"/>
          <w:lang w:eastAsia="ru-RU"/>
        </w:rPr>
        <w:t xml:space="preserve">базовые понятия и определения, используемые в современных Web-технологиях; методы и уровни представления данных, способы обработки и хранения данных; </w:t>
      </w:r>
    </w:p>
    <w:p w:rsidR="0089449E" w:rsidRPr="0089449E" w:rsidRDefault="0089449E" w:rsidP="0089449E">
      <w:pPr>
        <w:spacing w:after="5" w:line="391" w:lineRule="auto"/>
        <w:ind w:left="108" w:hanging="8"/>
        <w:rPr>
          <w:rFonts w:ascii="Calibri" w:eastAsia="Calibri" w:hAnsi="Calibri" w:cs="Calibri"/>
          <w:color w:val="000000"/>
          <w:lang w:eastAsia="ru-RU"/>
        </w:rPr>
      </w:pPr>
      <w:r w:rsidRPr="0089449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основы технологии программирования в программных средствах, используемых в современных Web-технологиях. </w:t>
      </w:r>
    </w:p>
    <w:p w:rsidR="0089449E" w:rsidRPr="0089449E" w:rsidRDefault="0089449E" w:rsidP="0089449E">
      <w:pPr>
        <w:spacing w:after="73" w:line="401" w:lineRule="auto"/>
        <w:ind w:left="96" w:right="626" w:hanging="10"/>
        <w:rPr>
          <w:rFonts w:ascii="Calibri" w:eastAsia="Calibri" w:hAnsi="Calibri" w:cs="Calibri"/>
          <w:color w:val="000000"/>
          <w:lang w:eastAsia="ru-RU"/>
        </w:rPr>
      </w:pPr>
      <w:r w:rsidRPr="0089449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способы эффективной реализации Web-интерфейсов; </w:t>
      </w:r>
      <w:r w:rsidRPr="0089449E">
        <w:rPr>
          <w:rFonts w:ascii="Times New Roman" w:eastAsia="Times New Roman" w:hAnsi="Times New Roman" w:cs="Times New Roman"/>
          <w:color w:val="000000"/>
          <w:sz w:val="23"/>
          <w:lang w:eastAsia="ru-RU"/>
        </w:rPr>
        <w:t xml:space="preserve">протоколы обмена информацией Web-серверов и клиентских браузеров; способы и методы формирования и продвижения сайтов в Интернете. </w:t>
      </w:r>
    </w:p>
    <w:p w:rsidR="0089449E" w:rsidRPr="0089449E" w:rsidRDefault="0089449E" w:rsidP="0089449E">
      <w:pPr>
        <w:spacing w:after="0"/>
        <w:rPr>
          <w:rFonts w:ascii="Calibri" w:eastAsia="Calibri" w:hAnsi="Calibri" w:cs="Calibri"/>
          <w:color w:val="000000"/>
          <w:lang w:eastAsia="ru-RU"/>
        </w:rPr>
      </w:pPr>
      <w:r w:rsidRPr="0089449E">
        <w:rPr>
          <w:rFonts w:ascii="Times New Roman" w:eastAsia="Times New Roman" w:hAnsi="Times New Roman" w:cs="Times New Roman"/>
          <w:color w:val="000000"/>
          <w:sz w:val="35"/>
          <w:lang w:eastAsia="ru-RU"/>
        </w:rPr>
        <w:t xml:space="preserve"> </w:t>
      </w:r>
    </w:p>
    <w:p w:rsidR="0089449E" w:rsidRPr="0089449E" w:rsidRDefault="0089449E" w:rsidP="0089449E">
      <w:pPr>
        <w:spacing w:after="5" w:line="397" w:lineRule="auto"/>
        <w:ind w:left="108" w:right="270" w:hanging="8"/>
        <w:rPr>
          <w:rFonts w:ascii="Calibri" w:eastAsia="Calibri" w:hAnsi="Calibri" w:cs="Calibri"/>
          <w:color w:val="000000"/>
          <w:lang w:eastAsia="ru-RU"/>
        </w:rPr>
      </w:pPr>
      <w:r w:rsidRPr="0089449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Рекомендуемое количество часов на освоение профессионального модуля </w:t>
      </w:r>
      <w:r w:rsidRPr="0089449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всего 492 часа, в том числе: максимальной учебной нагрузки обучающегося – 492 часа, включая: обязательной аудиторной учебной нагрузки обучающегося – 226 часов; самостоятельной работы обучающегося – 14 часов; учебной и производственной практики – 252 часа. </w:t>
      </w:r>
    </w:p>
    <w:p w:rsidR="0089449E" w:rsidRPr="0089449E" w:rsidRDefault="0089449E" w:rsidP="0089449E">
      <w:pPr>
        <w:spacing w:after="110"/>
        <w:rPr>
          <w:rFonts w:ascii="Calibri" w:eastAsia="Calibri" w:hAnsi="Calibri" w:cs="Calibri"/>
          <w:color w:val="000000"/>
          <w:lang w:eastAsia="ru-RU"/>
        </w:rPr>
      </w:pPr>
      <w:r w:rsidRPr="0089449E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</w:p>
    <w:p w:rsidR="0089449E" w:rsidRPr="0089449E" w:rsidRDefault="0089449E" w:rsidP="0089449E">
      <w:pPr>
        <w:spacing w:after="372" w:line="269" w:lineRule="auto"/>
        <w:ind w:left="96" w:hanging="10"/>
        <w:rPr>
          <w:rFonts w:ascii="Calibri" w:eastAsia="Calibri" w:hAnsi="Calibri" w:cs="Calibri"/>
          <w:color w:val="000000"/>
          <w:lang w:eastAsia="ru-RU"/>
        </w:rPr>
      </w:pPr>
      <w:r w:rsidRPr="0089449E">
        <w:rPr>
          <w:rFonts w:ascii="Times New Roman" w:eastAsia="Times New Roman" w:hAnsi="Times New Roman" w:cs="Times New Roman"/>
          <w:b/>
          <w:color w:val="000000"/>
          <w:sz w:val="23"/>
          <w:lang w:eastAsia="ru-RU"/>
        </w:rPr>
        <w:t xml:space="preserve">МДК.02.01. Технология разработки программного обеспечения </w:t>
      </w:r>
    </w:p>
    <w:p w:rsidR="0089449E" w:rsidRPr="0089449E" w:rsidRDefault="0089449E" w:rsidP="0089449E">
      <w:pPr>
        <w:spacing w:after="331" w:line="269" w:lineRule="auto"/>
        <w:ind w:left="96" w:hanging="10"/>
        <w:rPr>
          <w:rFonts w:ascii="Calibri" w:eastAsia="Calibri" w:hAnsi="Calibri" w:cs="Calibri"/>
          <w:color w:val="000000"/>
          <w:lang w:eastAsia="ru-RU"/>
        </w:rPr>
      </w:pPr>
      <w:r w:rsidRPr="0089449E">
        <w:rPr>
          <w:rFonts w:ascii="Times New Roman" w:eastAsia="Times New Roman" w:hAnsi="Times New Roman" w:cs="Times New Roman"/>
          <w:b/>
          <w:color w:val="000000"/>
          <w:sz w:val="23"/>
          <w:lang w:eastAsia="ru-RU"/>
        </w:rPr>
        <w:t xml:space="preserve">Раздел 1. Общие сведения о программных продуктах. </w:t>
      </w:r>
    </w:p>
    <w:p w:rsidR="0089449E" w:rsidRPr="0089449E" w:rsidRDefault="0089449E" w:rsidP="0089449E">
      <w:pPr>
        <w:spacing w:after="150" w:line="268" w:lineRule="auto"/>
        <w:ind w:left="108" w:hanging="8"/>
        <w:rPr>
          <w:rFonts w:ascii="Calibri" w:eastAsia="Calibri" w:hAnsi="Calibri" w:cs="Calibri"/>
          <w:color w:val="000000"/>
          <w:lang w:eastAsia="ru-RU"/>
        </w:rPr>
      </w:pPr>
      <w:r w:rsidRPr="0089449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Тема 1.1. Характеристики и классы ПП. </w:t>
      </w:r>
    </w:p>
    <w:p w:rsidR="0089449E" w:rsidRPr="0089449E" w:rsidRDefault="0089449E" w:rsidP="0089449E">
      <w:pPr>
        <w:spacing w:after="159" w:line="268" w:lineRule="auto"/>
        <w:ind w:left="108" w:hanging="8"/>
        <w:rPr>
          <w:rFonts w:ascii="Calibri" w:eastAsia="Calibri" w:hAnsi="Calibri" w:cs="Calibri"/>
          <w:color w:val="000000"/>
          <w:lang w:eastAsia="ru-RU"/>
        </w:rPr>
      </w:pPr>
      <w:r w:rsidRPr="0089449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Тема 1.2. Виды программных продуктов. </w:t>
      </w:r>
    </w:p>
    <w:p w:rsidR="0089449E" w:rsidRPr="0089449E" w:rsidRDefault="0089449E" w:rsidP="0089449E">
      <w:pPr>
        <w:spacing w:after="94" w:line="270" w:lineRule="auto"/>
        <w:ind w:left="111" w:hanging="10"/>
        <w:rPr>
          <w:rFonts w:ascii="Calibri" w:eastAsia="Calibri" w:hAnsi="Calibri" w:cs="Calibri"/>
          <w:color w:val="000000"/>
          <w:lang w:eastAsia="ru-RU"/>
        </w:rPr>
      </w:pPr>
      <w:r w:rsidRPr="0089449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Раздел 2. Проектирование программного обеспечения </w:t>
      </w:r>
    </w:p>
    <w:p w:rsidR="0089449E" w:rsidRPr="0089449E" w:rsidRDefault="0089449E" w:rsidP="0089449E">
      <w:pPr>
        <w:spacing w:after="5" w:line="397" w:lineRule="auto"/>
        <w:ind w:left="108" w:hanging="8"/>
        <w:rPr>
          <w:rFonts w:ascii="Calibri" w:eastAsia="Calibri" w:hAnsi="Calibri" w:cs="Calibri"/>
          <w:color w:val="000000"/>
          <w:lang w:eastAsia="ru-RU"/>
        </w:rPr>
      </w:pPr>
      <w:r w:rsidRPr="0089449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Тема 2.1. Исследование предметной области разработки и формирование требований к проекту. </w:t>
      </w:r>
    </w:p>
    <w:p w:rsidR="0089449E" w:rsidRPr="0089449E" w:rsidRDefault="0089449E" w:rsidP="0089449E">
      <w:pPr>
        <w:spacing w:after="145" w:line="270" w:lineRule="auto"/>
        <w:ind w:left="111" w:hanging="10"/>
        <w:rPr>
          <w:rFonts w:ascii="Calibri" w:eastAsia="Calibri" w:hAnsi="Calibri" w:cs="Calibri"/>
          <w:color w:val="000000"/>
          <w:lang w:eastAsia="ru-RU"/>
        </w:rPr>
      </w:pPr>
      <w:r w:rsidRPr="0089449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Раздел 3. Основные стадии проектирования и моделирования ПО. </w:t>
      </w:r>
    </w:p>
    <w:p w:rsidR="0089449E" w:rsidRPr="0089449E" w:rsidRDefault="0089449E" w:rsidP="0089449E">
      <w:pPr>
        <w:spacing w:after="148" w:line="268" w:lineRule="auto"/>
        <w:ind w:left="108" w:hanging="8"/>
        <w:rPr>
          <w:rFonts w:ascii="Calibri" w:eastAsia="Calibri" w:hAnsi="Calibri" w:cs="Calibri"/>
          <w:color w:val="000000"/>
          <w:lang w:eastAsia="ru-RU"/>
        </w:rPr>
      </w:pPr>
      <w:r w:rsidRPr="0089449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Тема 3.1. Жизненный цикл ПП и стандарты. </w:t>
      </w:r>
    </w:p>
    <w:p w:rsidR="0089449E" w:rsidRPr="0089449E" w:rsidRDefault="0089449E" w:rsidP="0089449E">
      <w:pPr>
        <w:spacing w:after="155" w:line="268" w:lineRule="auto"/>
        <w:ind w:left="108" w:hanging="8"/>
        <w:rPr>
          <w:rFonts w:ascii="Calibri" w:eastAsia="Calibri" w:hAnsi="Calibri" w:cs="Calibri"/>
          <w:color w:val="000000"/>
          <w:lang w:eastAsia="ru-RU"/>
        </w:rPr>
      </w:pPr>
      <w:r w:rsidRPr="0089449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Тема 3.2. Процесс разработки ПП: подготовительные стадии. </w:t>
      </w:r>
    </w:p>
    <w:p w:rsidR="0089449E" w:rsidRPr="0089449E" w:rsidRDefault="0089449E" w:rsidP="0089449E">
      <w:pPr>
        <w:spacing w:after="159" w:line="268" w:lineRule="auto"/>
        <w:ind w:left="108" w:hanging="8"/>
        <w:rPr>
          <w:rFonts w:ascii="Calibri" w:eastAsia="Calibri" w:hAnsi="Calibri" w:cs="Calibri"/>
          <w:color w:val="000000"/>
          <w:lang w:eastAsia="ru-RU"/>
        </w:rPr>
      </w:pPr>
      <w:r w:rsidRPr="0089449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Тема 3.3. Процесс разработки: создание программного продукта. </w:t>
      </w:r>
    </w:p>
    <w:p w:rsidR="0089449E" w:rsidRPr="0089449E" w:rsidRDefault="0089449E" w:rsidP="0089449E">
      <w:pPr>
        <w:spacing w:after="145" w:line="270" w:lineRule="auto"/>
        <w:ind w:left="111" w:hanging="10"/>
        <w:rPr>
          <w:rFonts w:ascii="Calibri" w:eastAsia="Calibri" w:hAnsi="Calibri" w:cs="Calibri"/>
          <w:color w:val="000000"/>
          <w:lang w:eastAsia="ru-RU"/>
        </w:rPr>
      </w:pPr>
      <w:r w:rsidRPr="0089449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Раздел 4. Расширенные возможности технологии программирования. </w:t>
      </w:r>
    </w:p>
    <w:p w:rsidR="0089449E" w:rsidRPr="0089449E" w:rsidRDefault="0089449E" w:rsidP="0089449E">
      <w:pPr>
        <w:spacing w:after="5" w:line="398" w:lineRule="auto"/>
        <w:ind w:left="108" w:right="4233" w:hanging="8"/>
        <w:rPr>
          <w:rFonts w:ascii="Calibri" w:eastAsia="Calibri" w:hAnsi="Calibri" w:cs="Calibri"/>
          <w:color w:val="000000"/>
          <w:lang w:eastAsia="ru-RU"/>
        </w:rPr>
      </w:pPr>
      <w:r w:rsidRPr="0089449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Тема 4.1. Системы программирования. Тема 4.2. Интернет-технологии проектирования ПП. </w:t>
      </w:r>
    </w:p>
    <w:p w:rsidR="0089449E" w:rsidRPr="0089449E" w:rsidRDefault="0089449E" w:rsidP="0089449E">
      <w:pPr>
        <w:spacing w:after="0"/>
        <w:rPr>
          <w:rFonts w:ascii="Calibri" w:eastAsia="Calibri" w:hAnsi="Calibri" w:cs="Calibri"/>
          <w:color w:val="000000"/>
          <w:lang w:eastAsia="ru-RU"/>
        </w:rPr>
      </w:pPr>
      <w:r w:rsidRPr="0089449E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</w:p>
    <w:p w:rsidR="0089449E" w:rsidRPr="0089449E" w:rsidRDefault="0089449E" w:rsidP="0089449E">
      <w:pPr>
        <w:spacing w:after="0"/>
        <w:rPr>
          <w:rFonts w:ascii="Calibri" w:eastAsia="Calibri" w:hAnsi="Calibri" w:cs="Calibri"/>
          <w:color w:val="000000"/>
          <w:lang w:eastAsia="ru-RU"/>
        </w:rPr>
      </w:pPr>
      <w:r w:rsidRPr="0089449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89449E" w:rsidRPr="0089449E" w:rsidRDefault="0089449E" w:rsidP="0089449E">
      <w:pPr>
        <w:spacing w:after="145" w:line="375" w:lineRule="auto"/>
        <w:ind w:left="111" w:hanging="10"/>
        <w:rPr>
          <w:rFonts w:ascii="Calibri" w:eastAsia="Calibri" w:hAnsi="Calibri" w:cs="Calibri"/>
          <w:color w:val="000000"/>
          <w:lang w:eastAsia="ru-RU"/>
        </w:rPr>
      </w:pPr>
      <w:r w:rsidRPr="0089449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lastRenderedPageBreak/>
        <w:t>МДК.02.02. Инструментальные средства разработки программного обеспечения Раздел 1. Инструментальные средства для решения задач моделирования сложных систе</w:t>
      </w:r>
      <w:r w:rsidRPr="0089449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 </w:t>
      </w:r>
    </w:p>
    <w:p w:rsidR="0089449E" w:rsidRPr="0089449E" w:rsidRDefault="0089449E" w:rsidP="0089449E">
      <w:pPr>
        <w:spacing w:after="5" w:line="398" w:lineRule="auto"/>
        <w:ind w:left="108" w:hanging="8"/>
        <w:rPr>
          <w:rFonts w:ascii="Calibri" w:eastAsia="Calibri" w:hAnsi="Calibri" w:cs="Calibri"/>
          <w:color w:val="000000"/>
          <w:lang w:eastAsia="ru-RU"/>
        </w:rPr>
      </w:pPr>
      <w:r w:rsidRPr="0089449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Тема 1.1. Функциональное моделирование IDEF0 с помощью специализированных программных средств </w:t>
      </w:r>
    </w:p>
    <w:p w:rsidR="0089449E" w:rsidRPr="0089449E" w:rsidRDefault="0089449E" w:rsidP="0089449E">
      <w:pPr>
        <w:spacing w:after="5" w:line="399" w:lineRule="auto"/>
        <w:ind w:left="108" w:hanging="8"/>
        <w:rPr>
          <w:rFonts w:ascii="Calibri" w:eastAsia="Calibri" w:hAnsi="Calibri" w:cs="Calibri"/>
          <w:color w:val="000000"/>
          <w:lang w:eastAsia="ru-RU"/>
        </w:rPr>
      </w:pPr>
      <w:r w:rsidRPr="0089449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Тема 1.2. Моделирование информационных потоков IDEF1Xс помощью специализированных программных средств </w:t>
      </w:r>
    </w:p>
    <w:p w:rsidR="0089449E" w:rsidRPr="0089449E" w:rsidRDefault="0089449E" w:rsidP="0089449E">
      <w:pPr>
        <w:spacing w:after="5" w:line="394" w:lineRule="auto"/>
        <w:ind w:left="108" w:hanging="8"/>
        <w:rPr>
          <w:rFonts w:ascii="Calibri" w:eastAsia="Calibri" w:hAnsi="Calibri" w:cs="Calibri"/>
          <w:color w:val="000000"/>
          <w:lang w:eastAsia="ru-RU"/>
        </w:rPr>
      </w:pPr>
      <w:r w:rsidRPr="0089449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Тема 1.3. Методология документирования процессов IDEF3 с помощью специализированных программных средств </w:t>
      </w:r>
    </w:p>
    <w:p w:rsidR="0089449E" w:rsidRPr="0089449E" w:rsidRDefault="0089449E" w:rsidP="0089449E">
      <w:pPr>
        <w:spacing w:after="145" w:line="270" w:lineRule="auto"/>
        <w:ind w:left="-5" w:hanging="10"/>
        <w:rPr>
          <w:rFonts w:ascii="Calibri" w:eastAsia="Calibri" w:hAnsi="Calibri" w:cs="Calibri"/>
          <w:color w:val="000000"/>
          <w:lang w:eastAsia="ru-RU"/>
        </w:rPr>
      </w:pPr>
      <w:r w:rsidRPr="0089449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Раздел 2. Средства графического описания объектного моделирования  </w:t>
      </w:r>
    </w:p>
    <w:p w:rsidR="0089449E" w:rsidRPr="0089449E" w:rsidRDefault="0089449E" w:rsidP="0089449E">
      <w:pPr>
        <w:spacing w:after="178" w:line="268" w:lineRule="auto"/>
        <w:ind w:left="108" w:hanging="8"/>
        <w:rPr>
          <w:rFonts w:ascii="Calibri" w:eastAsia="Calibri" w:hAnsi="Calibri" w:cs="Calibri"/>
          <w:color w:val="000000"/>
          <w:lang w:eastAsia="ru-RU"/>
        </w:rPr>
      </w:pPr>
      <w:r w:rsidRPr="0089449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Тема 2.1. Инструментальные средства создания UML- диаграмм  </w:t>
      </w:r>
    </w:p>
    <w:p w:rsidR="0089449E" w:rsidRPr="0089449E" w:rsidRDefault="0089449E" w:rsidP="0089449E">
      <w:pPr>
        <w:spacing w:after="145" w:line="270" w:lineRule="auto"/>
        <w:ind w:left="-5" w:hanging="10"/>
        <w:rPr>
          <w:rFonts w:ascii="Calibri" w:eastAsia="Calibri" w:hAnsi="Calibri" w:cs="Calibri"/>
          <w:color w:val="000000"/>
          <w:lang w:eastAsia="ru-RU"/>
        </w:rPr>
      </w:pPr>
      <w:r w:rsidRPr="0089449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Раздел 3. Программные средства разработки интернет-приложений  </w:t>
      </w:r>
    </w:p>
    <w:p w:rsidR="0089449E" w:rsidRPr="0089449E" w:rsidRDefault="0089449E" w:rsidP="0089449E">
      <w:pPr>
        <w:spacing w:after="223" w:line="268" w:lineRule="auto"/>
        <w:ind w:left="108" w:hanging="8"/>
        <w:rPr>
          <w:rFonts w:ascii="Calibri" w:eastAsia="Calibri" w:hAnsi="Calibri" w:cs="Calibri"/>
          <w:color w:val="000000"/>
          <w:lang w:eastAsia="ru-RU"/>
        </w:rPr>
      </w:pPr>
      <w:r w:rsidRPr="0089449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Тема 3.1. Инструментарий создания статических страниц </w:t>
      </w:r>
    </w:p>
    <w:p w:rsidR="0089449E" w:rsidRPr="0089449E" w:rsidRDefault="0089449E" w:rsidP="0089449E">
      <w:pPr>
        <w:spacing w:after="3"/>
        <w:ind w:left="96" w:right="626" w:hanging="10"/>
        <w:rPr>
          <w:rFonts w:ascii="Calibri" w:eastAsia="Calibri" w:hAnsi="Calibri" w:cs="Calibri"/>
          <w:color w:val="000000"/>
          <w:lang w:eastAsia="ru-RU"/>
        </w:rPr>
      </w:pPr>
      <w:r w:rsidRPr="0089449E">
        <w:rPr>
          <w:rFonts w:ascii="Times New Roman" w:eastAsia="Times New Roman" w:hAnsi="Times New Roman" w:cs="Times New Roman"/>
          <w:color w:val="000000"/>
          <w:sz w:val="23"/>
          <w:lang w:eastAsia="ru-RU"/>
        </w:rPr>
        <w:t xml:space="preserve">Тема 3.2 Инструментарий создания динамических страниц и веб-приложений </w:t>
      </w:r>
    </w:p>
    <w:p w:rsidR="0089449E" w:rsidRPr="0089449E" w:rsidRDefault="0089449E" w:rsidP="0089449E">
      <w:pPr>
        <w:spacing w:after="48"/>
        <w:rPr>
          <w:rFonts w:ascii="Calibri" w:eastAsia="Calibri" w:hAnsi="Calibri" w:cs="Calibri"/>
          <w:color w:val="000000"/>
          <w:lang w:eastAsia="ru-RU"/>
        </w:rPr>
      </w:pPr>
      <w:r w:rsidRPr="0089449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89449E" w:rsidRPr="0089449E" w:rsidRDefault="0089449E" w:rsidP="0089449E">
      <w:pPr>
        <w:spacing w:after="145" w:line="270" w:lineRule="auto"/>
        <w:ind w:left="111" w:hanging="10"/>
        <w:rPr>
          <w:rFonts w:ascii="Calibri" w:eastAsia="Calibri" w:hAnsi="Calibri" w:cs="Calibri"/>
          <w:color w:val="000000"/>
          <w:lang w:eastAsia="ru-RU"/>
        </w:rPr>
      </w:pPr>
      <w:r w:rsidRPr="0089449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МДК.02.03.Математическое моделирование </w:t>
      </w:r>
    </w:p>
    <w:p w:rsidR="0027199B" w:rsidRDefault="0027199B"/>
    <w:sectPr w:rsidR="00271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49E"/>
    <w:rsid w:val="0027199B"/>
    <w:rsid w:val="0089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C6CF5F-342F-41E8-9F6A-E6153BE72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virus.metodist@bk.ru</dc:creator>
  <cp:keywords/>
  <dc:description/>
  <cp:lastModifiedBy>virus.metodist@bk.ru</cp:lastModifiedBy>
  <cp:revision>1</cp:revision>
  <dcterms:created xsi:type="dcterms:W3CDTF">2023-12-13T09:34:00Z</dcterms:created>
  <dcterms:modified xsi:type="dcterms:W3CDTF">2023-12-13T09:34:00Z</dcterms:modified>
</cp:coreProperties>
</file>