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Default="002C3926" w:rsidP="00EC66AA">
      <w:pPr>
        <w:pStyle w:val="a5"/>
        <w:ind w:firstLine="709"/>
        <w:jc w:val="center"/>
        <w:rPr>
          <w:sz w:val="24"/>
          <w:szCs w:val="24"/>
        </w:rPr>
      </w:pPr>
      <w:r w:rsidRPr="002837CB">
        <w:rPr>
          <w:sz w:val="24"/>
          <w:szCs w:val="24"/>
        </w:rPr>
        <w:t>ОП.0</w:t>
      </w:r>
      <w:r>
        <w:rPr>
          <w:sz w:val="24"/>
          <w:szCs w:val="24"/>
        </w:rPr>
        <w:t>6</w:t>
      </w:r>
      <w:r w:rsidRPr="002837CB">
        <w:rPr>
          <w:sz w:val="24"/>
          <w:szCs w:val="24"/>
        </w:rPr>
        <w:t xml:space="preserve"> ПРАВОВЫЕ ОСНОВЫ ПРОФЕССИОНАЛЬНОЙ ДЕЯТЕЛЬНОСТИ</w:t>
      </w:r>
    </w:p>
    <w:p w:rsidR="002C3926" w:rsidRPr="00EC66AA" w:rsidRDefault="002C3926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2C3926" w:rsidRPr="002C3926" w:rsidRDefault="00EC66AA" w:rsidP="002C392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2C3926">
        <w:rPr>
          <w:rFonts w:ascii="Times New Roman" w:hAnsi="Times New Roman" w:cs="Times New Roman"/>
          <w:sz w:val="24"/>
          <w:szCs w:val="24"/>
        </w:rPr>
        <w:t xml:space="preserve"> </w:t>
      </w:r>
      <w:r w:rsidR="002C3926" w:rsidRPr="002C39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13.02.11 </w:t>
      </w:r>
      <w:r w:rsidR="002C3926" w:rsidRPr="002C3926">
        <w:rPr>
          <w:rFonts w:ascii="Times New Roman" w:eastAsiaTheme="minorHAnsi" w:hAnsi="Times New Roman" w:cs="Times New Roman"/>
          <w:i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C66AA" w:rsidRPr="006C631C" w:rsidRDefault="00EC66AA" w:rsidP="002C3926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2C3926" w:rsidRPr="002C3926" w:rsidRDefault="002C3926" w:rsidP="002C39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2C39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ОП.06 Правовые основы профессиональной деятельности</w:t>
      </w:r>
      <w:r w:rsidRPr="002C3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C3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13.02.11 </w:t>
      </w:r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</w:t>
      </w:r>
      <w:proofErr w:type="gramStart"/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)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</w:t>
      </w:r>
      <w:proofErr w:type="gramEnd"/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приказом Министерства образования и  науки Российской Федерации от 07.12. 2017  года № 1196.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анализировать и оценивать результаты и последствия деятельности (бездействия) с правовой точки зрения;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lang w:val="x-none" w:eastAsia="en-US"/>
        </w:rPr>
      </w:pPr>
    </w:p>
    <w:p w:rsidR="00EC66AA" w:rsidRPr="002C3926" w:rsidRDefault="002C3926" w:rsidP="002C3926">
      <w:pPr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right="-1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2C3926">
        <w:rPr>
          <w:rFonts w:ascii="Times New Roman" w:hAnsi="Times New Roman"/>
        </w:rPr>
        <w:t>использовать нормативно-правовые документы, регламентирующие профессиональную деятельность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виды административных правонарушений и административной ответственности;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классификацию, основные виды и правила составления нормативных документов;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защиты нарушенных прав и судебный порядок разрешения споров;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организационно-правовые формы юридических лиц;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дисциплинарной и материальной ответственности работника;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понятие правового регулирования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порядок заключения трудового договора и основания его прекращения;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обязанности работников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свободы человека и гражданина,</w:t>
      </w:r>
    </w:p>
    <w:p w:rsidR="002C3926" w:rsidRPr="002C3926" w:rsidRDefault="002C3926" w:rsidP="002C3926">
      <w:p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механизмы их реализации;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правовое положение субъектов предпринимательской деятельности;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3926">
        <w:rPr>
          <w:rFonts w:ascii="Times New Roman" w:eastAsia="Times New Roman" w:hAnsi="Times New Roman" w:cs="Times New Roman"/>
        </w:rPr>
        <w:t>роль государственного регулирования в обеспечении занятости населения.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66AA" w:rsidRPr="006C631C" w:rsidRDefault="00DE50B9" w:rsidP="002C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</w:t>
      </w:r>
      <w:r w:rsidR="003B3C23">
        <w:rPr>
          <w:rFonts w:ascii="Times New Roman" w:hAnsi="Times New Roman" w:cs="Times New Roman"/>
          <w:sz w:val="24"/>
          <w:szCs w:val="24"/>
        </w:rPr>
        <w:t xml:space="preserve"> выполнения задач профессиональ</w:t>
      </w:r>
      <w:bookmarkStart w:id="0" w:name="_GoBack"/>
      <w:bookmarkEnd w:id="0"/>
      <w:r w:rsidRPr="007E69CA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7E69CA" w:rsidRDefault="002C3926" w:rsidP="00EC66AA">
      <w:pPr>
        <w:pStyle w:val="a3"/>
        <w:spacing w:before="0" w:beforeAutospacing="0" w:after="0" w:afterAutospacing="0"/>
        <w:ind w:firstLine="709"/>
        <w:jc w:val="both"/>
      </w:pPr>
      <w:r>
        <w:t>ПК 1.4</w:t>
      </w:r>
      <w:r w:rsidR="002767E4" w:rsidRPr="002767E4">
        <w:t xml:space="preserve"> </w:t>
      </w:r>
      <w:r w:rsidR="007E69CA">
        <w:t>Оценивать соответствие качества поступающих в организацию сырья, материалов, полуфабрикатов и комплектующих изделий техническим регламента</w:t>
      </w:r>
      <w:r>
        <w:t>м, стандартам (техническим услов</w:t>
      </w:r>
      <w:r w:rsidR="007E69CA">
        <w:t>иям</w:t>
      </w:r>
      <w:proofErr w:type="gramStart"/>
      <w:r w:rsidR="007E69CA">
        <w:t>),условиям</w:t>
      </w:r>
      <w:proofErr w:type="gramEnd"/>
      <w:r w:rsidR="007E69CA">
        <w:t xml:space="preserve"> поставок и договоров; 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 w:rsidR="002C3926">
        <w:t>3.2</w:t>
      </w:r>
      <w:r w:rsidR="00EC66AA" w:rsidRPr="006C631C">
        <w:t xml:space="preserve">  </w:t>
      </w:r>
      <w:r w:rsidR="007E69CA">
        <w:t>Определять</w:t>
      </w:r>
      <w:proofErr w:type="gramEnd"/>
      <w:r w:rsidR="007E69CA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7E69CA" w:rsidRDefault="007E69C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2C3926">
        <w:rPr>
          <w:rFonts w:ascii="Times New Roman" w:hAnsi="Times New Roman" w:cs="Times New Roman"/>
          <w:b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2C39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69C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2C3926">
        <w:rPr>
          <w:rFonts w:ascii="Times New Roman" w:hAnsi="Times New Roman" w:cs="Times New Roman"/>
          <w:sz w:val="24"/>
          <w:szCs w:val="24"/>
          <w:u w:val="single"/>
        </w:rPr>
        <w:t>30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C3926">
        <w:rPr>
          <w:rFonts w:ascii="Times New Roman" w:hAnsi="Times New Roman" w:cs="Times New Roman"/>
          <w:sz w:val="24"/>
          <w:szCs w:val="24"/>
        </w:rPr>
        <w:t>2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2C3926" w:rsidRPr="002C3926" w:rsidRDefault="002C3926" w:rsidP="002C392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</w:tr>
      <w:tr w:rsidR="002C3926" w:rsidRPr="002C3926" w:rsidTr="00E5597F">
        <w:trPr>
          <w:trHeight w:val="336"/>
        </w:trPr>
        <w:tc>
          <w:tcPr>
            <w:tcW w:w="5000" w:type="pct"/>
            <w:gridSpan w:val="2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lastRenderedPageBreak/>
              <w:t>практические занятия</w:t>
            </w: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</w:tr>
      <w:tr w:rsidR="002C3926" w:rsidRPr="002C3926" w:rsidTr="00E5597F">
        <w:trPr>
          <w:trHeight w:val="267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2C3926" w:rsidRPr="002C3926" w:rsidTr="00E5597F">
        <w:trPr>
          <w:trHeight w:val="331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C3926" w:rsidRPr="002C3926" w:rsidRDefault="002C3926" w:rsidP="002C3926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2C3926">
        <w:rPr>
          <w:rFonts w:ascii="Times New Roman" w:hAnsi="Times New Roman" w:cs="Times New Roman"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2C3926">
        <w:rPr>
          <w:rFonts w:ascii="Times New Roman" w:eastAsia="BatangChe" w:hAnsi="Times New Roman" w:cs="Times New Roman"/>
          <w:bCs/>
          <w:sz w:val="24"/>
          <w:szCs w:val="24"/>
        </w:rPr>
        <w:t>7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2C34E8"/>
    <w:rsid w:val="002C3926"/>
    <w:rsid w:val="003072D0"/>
    <w:rsid w:val="003B3C23"/>
    <w:rsid w:val="00411680"/>
    <w:rsid w:val="00412C36"/>
    <w:rsid w:val="006F24EB"/>
    <w:rsid w:val="00707752"/>
    <w:rsid w:val="007E69CA"/>
    <w:rsid w:val="00810BA6"/>
    <w:rsid w:val="009F7077"/>
    <w:rsid w:val="00BA2FAF"/>
    <w:rsid w:val="00C56815"/>
    <w:rsid w:val="00C60E65"/>
    <w:rsid w:val="00C768AF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C3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4</cp:revision>
  <dcterms:created xsi:type="dcterms:W3CDTF">2024-01-23T06:17:00Z</dcterms:created>
  <dcterms:modified xsi:type="dcterms:W3CDTF">2024-01-23T06:17:00Z</dcterms:modified>
</cp:coreProperties>
</file>