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4D53B" w14:textId="77777777" w:rsidR="008730D1" w:rsidRPr="00E57AD4" w:rsidRDefault="008730D1" w:rsidP="008730D1">
      <w:pPr>
        <w:spacing w:after="0" w:line="240" w:lineRule="auto"/>
        <w:jc w:val="center"/>
        <w:rPr>
          <w:rFonts w:ascii="Times New Roman" w:eastAsia="Times New Roman" w:hAnsi="Times New Roman" w:cs="Times New Roman"/>
          <w:b/>
          <w:sz w:val="24"/>
          <w:szCs w:val="24"/>
        </w:rPr>
      </w:pPr>
      <w:r w:rsidRPr="00E57AD4">
        <w:rPr>
          <w:rFonts w:ascii="Times New Roman" w:eastAsia="Times New Roman" w:hAnsi="Times New Roman" w:cs="Times New Roman"/>
          <w:b/>
          <w:sz w:val="24"/>
          <w:szCs w:val="24"/>
        </w:rPr>
        <w:t>МИНИСТЕРСТВО ОБРАЗОВАНИЯ МОСКОВСКОЙ ОБЛАСТИ</w:t>
      </w:r>
    </w:p>
    <w:p w14:paraId="61E4E251" w14:textId="77777777" w:rsidR="008730D1" w:rsidRPr="00E57AD4" w:rsidRDefault="008730D1" w:rsidP="008730D1">
      <w:pPr>
        <w:spacing w:after="0" w:line="240" w:lineRule="auto"/>
        <w:jc w:val="center"/>
        <w:rPr>
          <w:rFonts w:ascii="Times New Roman" w:eastAsia="Times New Roman" w:hAnsi="Times New Roman" w:cs="Times New Roman"/>
          <w:b/>
          <w:sz w:val="24"/>
          <w:szCs w:val="24"/>
        </w:rPr>
      </w:pPr>
      <w:r w:rsidRPr="00E57AD4">
        <w:rPr>
          <w:rFonts w:ascii="Times New Roman" w:eastAsia="Times New Roman" w:hAnsi="Times New Roman" w:cs="Times New Roman"/>
          <w:b/>
          <w:sz w:val="24"/>
          <w:szCs w:val="24"/>
        </w:rPr>
        <w:t xml:space="preserve">Государственное бюджетное профессиональное образовательное учреждение </w:t>
      </w:r>
    </w:p>
    <w:p w14:paraId="24CB2BDF" w14:textId="77777777" w:rsidR="008730D1" w:rsidRPr="00E57AD4" w:rsidRDefault="008730D1" w:rsidP="008730D1">
      <w:pPr>
        <w:spacing w:after="0" w:line="240" w:lineRule="auto"/>
        <w:jc w:val="center"/>
        <w:rPr>
          <w:rFonts w:ascii="Times New Roman" w:eastAsia="Times New Roman" w:hAnsi="Times New Roman" w:cs="Times New Roman"/>
          <w:b/>
          <w:sz w:val="24"/>
          <w:szCs w:val="24"/>
        </w:rPr>
      </w:pPr>
      <w:r w:rsidRPr="00E57AD4">
        <w:rPr>
          <w:rFonts w:ascii="Times New Roman" w:eastAsia="Times New Roman" w:hAnsi="Times New Roman" w:cs="Times New Roman"/>
          <w:b/>
          <w:sz w:val="24"/>
          <w:szCs w:val="24"/>
        </w:rPr>
        <w:t>Московской области</w:t>
      </w:r>
    </w:p>
    <w:p w14:paraId="215ED9D0" w14:textId="77777777" w:rsidR="008730D1" w:rsidRPr="00E57AD4" w:rsidRDefault="008730D1" w:rsidP="008730D1">
      <w:pPr>
        <w:spacing w:after="0" w:line="240" w:lineRule="auto"/>
        <w:jc w:val="center"/>
        <w:rPr>
          <w:rFonts w:ascii="Times New Roman" w:eastAsia="Times New Roman" w:hAnsi="Times New Roman" w:cs="Times New Roman"/>
          <w:b/>
          <w:sz w:val="24"/>
          <w:szCs w:val="24"/>
        </w:rPr>
      </w:pPr>
      <w:r w:rsidRPr="00E57AD4">
        <w:rPr>
          <w:rFonts w:ascii="Times New Roman" w:eastAsia="Times New Roman" w:hAnsi="Times New Roman" w:cs="Times New Roman"/>
          <w:b/>
          <w:sz w:val="24"/>
          <w:szCs w:val="24"/>
        </w:rPr>
        <w:t>«Воскресенский колледж»</w:t>
      </w:r>
    </w:p>
    <w:p w14:paraId="4ED6C532" w14:textId="00F1B993" w:rsidR="008730D1" w:rsidRPr="00E57AD4" w:rsidRDefault="008730D1" w:rsidP="008730D1">
      <w:pPr>
        <w:shd w:val="clear" w:color="auto" w:fill="FFFFFF"/>
        <w:spacing w:after="100" w:line="315" w:lineRule="atLeast"/>
        <w:jc w:val="center"/>
        <w:rPr>
          <w:rFonts w:ascii="Times New Roman" w:eastAsia="Times New Roman" w:hAnsi="Times New Roman" w:cs="Times New Roman"/>
          <w:b/>
          <w:color w:val="000000"/>
          <w:sz w:val="24"/>
          <w:szCs w:val="24"/>
          <w:lang w:eastAsia="ru-RU"/>
        </w:rPr>
      </w:pPr>
      <w:r w:rsidRPr="00E57AD4">
        <w:rPr>
          <w:rFonts w:ascii="Times New Roman" w:eastAsia="Times New Roman" w:hAnsi="Times New Roman" w:cs="Times New Roman"/>
          <w:b/>
          <w:color w:val="000000"/>
          <w:sz w:val="24"/>
          <w:szCs w:val="24"/>
          <w:lang w:eastAsia="ru-RU"/>
        </w:rPr>
        <w:t xml:space="preserve">Аннотация к рабочей программе дисциплины </w:t>
      </w:r>
      <w:r w:rsidR="00053F20">
        <w:rPr>
          <w:rFonts w:ascii="Times New Roman" w:eastAsia="Times New Roman" w:hAnsi="Times New Roman" w:cs="Times New Roman"/>
          <w:b/>
          <w:color w:val="000000"/>
          <w:sz w:val="24"/>
          <w:szCs w:val="24"/>
          <w:lang w:eastAsia="ru-RU"/>
        </w:rPr>
        <w:t xml:space="preserve">ООД.12 </w:t>
      </w:r>
      <w:bookmarkStart w:id="0" w:name="_GoBack"/>
      <w:bookmarkEnd w:id="0"/>
      <w:r>
        <w:rPr>
          <w:rFonts w:ascii="Times New Roman" w:eastAsia="Times New Roman" w:hAnsi="Times New Roman" w:cs="Times New Roman"/>
          <w:b/>
          <w:color w:val="000000"/>
          <w:sz w:val="24"/>
          <w:szCs w:val="24"/>
          <w:lang w:eastAsia="ru-RU"/>
        </w:rPr>
        <w:t>Физическая культура</w:t>
      </w:r>
    </w:p>
    <w:p w14:paraId="2057F7B1" w14:textId="08BCCE02" w:rsidR="008730D1" w:rsidRPr="00E57AD4" w:rsidRDefault="008730D1" w:rsidP="008730D1">
      <w:pPr>
        <w:pStyle w:val="a4"/>
        <w:rPr>
          <w:rFonts w:ascii="Times New Roman" w:hAnsi="Times New Roman" w:cs="Times New Roman"/>
          <w:sz w:val="24"/>
          <w:szCs w:val="24"/>
        </w:rPr>
      </w:pPr>
      <w:r w:rsidRPr="00E57AD4">
        <w:rPr>
          <w:rFonts w:ascii="Times New Roman" w:eastAsia="Times New Roman" w:hAnsi="Times New Roman" w:cs="Times New Roman"/>
          <w:b/>
          <w:color w:val="000000"/>
          <w:sz w:val="24"/>
          <w:szCs w:val="24"/>
          <w:lang w:eastAsia="ru-RU"/>
        </w:rPr>
        <w:t xml:space="preserve">По профессии </w:t>
      </w:r>
      <w:r w:rsidRPr="001D34B2">
        <w:rPr>
          <w:rFonts w:ascii="Times New Roman" w:hAnsi="Times New Roman"/>
          <w:sz w:val="24"/>
          <w:szCs w:val="24"/>
        </w:rPr>
        <w:t>15.01.05 Сварщик</w:t>
      </w:r>
      <w:r w:rsidRPr="00346004">
        <w:rPr>
          <w:rFonts w:ascii="Times New Roman" w:hAnsi="Times New Roman" w:cs="Times New Roman"/>
          <w:sz w:val="24"/>
          <w:szCs w:val="24"/>
        </w:rPr>
        <w:t xml:space="preserve">                                                                         </w:t>
      </w:r>
    </w:p>
    <w:p w14:paraId="69C603AF" w14:textId="77777777" w:rsidR="008730D1" w:rsidRPr="00E57AD4" w:rsidRDefault="008730D1" w:rsidP="008730D1">
      <w:pPr>
        <w:pStyle w:val="a3"/>
        <w:numPr>
          <w:ilvl w:val="1"/>
          <w:numId w:val="4"/>
        </w:numPr>
        <w:rPr>
          <w:rFonts w:ascii="Times New Roman" w:eastAsia="Times New Roman" w:hAnsi="Times New Roman" w:cs="Times New Roman"/>
          <w:b/>
          <w:sz w:val="24"/>
          <w:szCs w:val="24"/>
          <w:lang w:eastAsia="ru-RU"/>
        </w:rPr>
      </w:pPr>
      <w:r w:rsidRPr="00E57AD4">
        <w:rPr>
          <w:rFonts w:ascii="YS Text" w:eastAsia="Times New Roman" w:hAnsi="YS Text" w:cs="Times New Roman"/>
          <w:b/>
          <w:color w:val="000000"/>
          <w:sz w:val="24"/>
          <w:szCs w:val="24"/>
          <w:lang w:eastAsia="ru-RU"/>
        </w:rPr>
        <w:t>Область применения программы</w:t>
      </w:r>
      <w:r w:rsidRPr="00E57AD4">
        <w:rPr>
          <w:rFonts w:ascii="Times New Roman" w:eastAsia="Times New Roman" w:hAnsi="Times New Roman" w:cs="Times New Roman"/>
          <w:b/>
          <w:sz w:val="24"/>
          <w:szCs w:val="24"/>
          <w:lang w:eastAsia="ru-RU"/>
        </w:rPr>
        <w:t xml:space="preserve"> </w:t>
      </w:r>
    </w:p>
    <w:p w14:paraId="6C884E3A" w14:textId="77777777" w:rsidR="008730D1" w:rsidRPr="00E57AD4" w:rsidRDefault="008730D1" w:rsidP="008730D1">
      <w:pPr>
        <w:pStyle w:val="a3"/>
        <w:ind w:left="750"/>
        <w:rPr>
          <w:rFonts w:ascii="Times New Roman" w:eastAsia="Times New Roman" w:hAnsi="Times New Roman" w:cs="Times New Roman"/>
          <w:sz w:val="24"/>
          <w:szCs w:val="24"/>
          <w:lang w:eastAsia="ru-RU"/>
        </w:rPr>
      </w:pPr>
      <w:r w:rsidRPr="00E57AD4">
        <w:rPr>
          <w:rFonts w:ascii="Times New Roman" w:eastAsia="Times New Roman" w:hAnsi="Times New Roman" w:cs="Times New Roman"/>
          <w:sz w:val="24"/>
          <w:szCs w:val="24"/>
          <w:lang w:eastAsia="ru-RU"/>
        </w:rPr>
        <w:t>Рабочая программа учебной дисциплины является частью программы подготовки</w:t>
      </w:r>
    </w:p>
    <w:p w14:paraId="442DF85D" w14:textId="77777777" w:rsidR="008730D1" w:rsidRDefault="008730D1" w:rsidP="008730D1">
      <w:pPr>
        <w:pStyle w:val="a3"/>
        <w:ind w:left="750"/>
        <w:rPr>
          <w:rFonts w:ascii="Times New Roman" w:eastAsia="Times New Roman" w:hAnsi="Times New Roman" w:cs="Times New Roman"/>
          <w:sz w:val="24"/>
          <w:szCs w:val="24"/>
          <w:lang w:eastAsia="ru-RU"/>
        </w:rPr>
      </w:pPr>
      <w:r w:rsidRPr="00E57AD4">
        <w:rPr>
          <w:rFonts w:ascii="Times New Roman" w:eastAsia="Times New Roman" w:hAnsi="Times New Roman" w:cs="Times New Roman"/>
          <w:sz w:val="24"/>
          <w:szCs w:val="24"/>
          <w:lang w:eastAsia="ru-RU"/>
        </w:rPr>
        <w:t>специалистов среднего звена в соответствии с ФГОС СПО и ФГОС СОО.</w:t>
      </w:r>
    </w:p>
    <w:p w14:paraId="329DD3D7" w14:textId="77777777" w:rsidR="008730D1" w:rsidRDefault="008730D1" w:rsidP="0087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pPr>
      <w:r>
        <w:rPr>
          <w:rFonts w:ascii="Times New Roman" w:hAnsi="Times New Roman"/>
          <w:b/>
          <w:sz w:val="24"/>
          <w:szCs w:val="24"/>
        </w:rPr>
        <w:t xml:space="preserve">1.1. Место дисциплины в структуре основной образовательной программы: </w:t>
      </w:r>
      <w:r>
        <w:rPr>
          <w:rFonts w:ascii="Times New Roman" w:hAnsi="Times New Roman"/>
          <w:sz w:val="24"/>
          <w:szCs w:val="24"/>
        </w:rPr>
        <w:tab/>
      </w:r>
    </w:p>
    <w:p w14:paraId="6BD4A097" w14:textId="77777777" w:rsidR="008730D1" w:rsidRDefault="008730D1" w:rsidP="008730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pPr>
      <w:r>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СПО и ФГОС СОО.</w:t>
      </w:r>
    </w:p>
    <w:p w14:paraId="5721B79E" w14:textId="77777777" w:rsidR="008730D1" w:rsidRDefault="008730D1" w:rsidP="0087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b/>
          <w:sz w:val="24"/>
          <w:szCs w:val="24"/>
        </w:rPr>
      </w:pPr>
    </w:p>
    <w:p w14:paraId="438DFE7E" w14:textId="77777777" w:rsidR="008730D1" w:rsidRDefault="008730D1" w:rsidP="008730D1">
      <w:pPr>
        <w:suppressAutoHyphens/>
        <w:spacing w:after="0"/>
        <w:ind w:firstLine="709"/>
      </w:pPr>
      <w:r>
        <w:rPr>
          <w:rFonts w:ascii="Times New Roman" w:hAnsi="Times New Roman"/>
          <w:b/>
          <w:sz w:val="24"/>
          <w:szCs w:val="24"/>
        </w:rPr>
        <w:t>1.2. Цель и планируемые результаты освоения дисциплины:</w:t>
      </w:r>
    </w:p>
    <w:p w14:paraId="3968F64D" w14:textId="77777777" w:rsidR="008730D1" w:rsidRDefault="008730D1" w:rsidP="008730D1">
      <w:pPr>
        <w:suppressAutoHyphens/>
        <w:spacing w:after="0" w:line="240" w:lineRule="auto"/>
        <w:ind w:firstLine="709"/>
        <w:jc w:val="both"/>
      </w:pPr>
      <w:r>
        <w:rPr>
          <w:rFonts w:ascii="Times New Roman" w:hAnsi="Times New Roman"/>
          <w:sz w:val="24"/>
          <w:szCs w:val="24"/>
        </w:rPr>
        <w:t>В рамках программы учебной дисциплины обучающимися осваиваются умения и знания</w:t>
      </w:r>
    </w:p>
    <w:tbl>
      <w:tblPr>
        <w:tblW w:w="9616" w:type="dxa"/>
        <w:tblLayout w:type="fixed"/>
        <w:tblLook w:val="0000" w:firstRow="0" w:lastRow="0" w:firstColumn="0" w:lastColumn="0" w:noHBand="0" w:noVBand="0"/>
      </w:tblPr>
      <w:tblGrid>
        <w:gridCol w:w="1101"/>
        <w:gridCol w:w="8515"/>
      </w:tblGrid>
      <w:tr w:rsidR="008730D1" w14:paraId="0FF5C229" w14:textId="77777777" w:rsidTr="001B14AE">
        <w:trPr>
          <w:trHeight w:val="649"/>
        </w:trPr>
        <w:tc>
          <w:tcPr>
            <w:tcW w:w="1101" w:type="dxa"/>
            <w:tcBorders>
              <w:top w:val="single" w:sz="4" w:space="0" w:color="000000"/>
              <w:left w:val="single" w:sz="4" w:space="0" w:color="000000"/>
              <w:bottom w:val="single" w:sz="4" w:space="0" w:color="000000"/>
            </w:tcBorders>
            <w:shd w:val="clear" w:color="auto" w:fill="auto"/>
            <w:vAlign w:val="center"/>
          </w:tcPr>
          <w:p w14:paraId="0ABDA93D" w14:textId="77777777" w:rsidR="008730D1" w:rsidRDefault="008730D1" w:rsidP="001B14AE">
            <w:pPr>
              <w:suppressAutoHyphens/>
              <w:spacing w:after="0" w:line="240" w:lineRule="auto"/>
              <w:jc w:val="center"/>
            </w:pPr>
            <w:r>
              <w:rPr>
                <w:rFonts w:ascii="Times New Roman" w:hAnsi="Times New Roman"/>
                <w:sz w:val="24"/>
                <w:szCs w:val="24"/>
              </w:rPr>
              <w:t>Код</w:t>
            </w:r>
          </w:p>
          <w:p w14:paraId="291244A8" w14:textId="77777777" w:rsidR="008730D1" w:rsidRDefault="008730D1" w:rsidP="001B14AE">
            <w:pPr>
              <w:suppressAutoHyphens/>
              <w:spacing w:after="0" w:line="240" w:lineRule="auto"/>
              <w:jc w:val="center"/>
            </w:pPr>
            <w:r>
              <w:rPr>
                <w:rFonts w:ascii="Times New Roman" w:hAnsi="Times New Roman"/>
                <w:sz w:val="24"/>
                <w:szCs w:val="24"/>
              </w:rPr>
              <w:t>ЛР, МР, ПР, ЛРВ</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09D0D" w14:textId="77777777" w:rsidR="008730D1" w:rsidRDefault="008730D1" w:rsidP="001B14AE">
            <w:pPr>
              <w:suppressAutoHyphens/>
              <w:spacing w:after="0" w:line="240" w:lineRule="auto"/>
              <w:jc w:val="center"/>
            </w:pPr>
            <w:r>
              <w:rPr>
                <w:rFonts w:ascii="Times New Roman" w:hAnsi="Times New Roman"/>
                <w:sz w:val="24"/>
                <w:szCs w:val="24"/>
              </w:rPr>
              <w:t>Результаты</w:t>
            </w:r>
          </w:p>
        </w:tc>
      </w:tr>
      <w:tr w:rsidR="008730D1" w14:paraId="244DC2E6" w14:textId="77777777" w:rsidTr="001B14AE">
        <w:trPr>
          <w:trHeight w:val="212"/>
        </w:trPr>
        <w:tc>
          <w:tcPr>
            <w:tcW w:w="1101" w:type="dxa"/>
            <w:tcBorders>
              <w:top w:val="single" w:sz="4" w:space="0" w:color="000000"/>
              <w:left w:val="single" w:sz="4" w:space="0" w:color="000000"/>
              <w:bottom w:val="single" w:sz="4" w:space="0" w:color="000000"/>
            </w:tcBorders>
            <w:shd w:val="clear" w:color="auto" w:fill="auto"/>
            <w:vAlign w:val="center"/>
          </w:tcPr>
          <w:p w14:paraId="6226487A" w14:textId="77777777" w:rsidR="008730D1" w:rsidRDefault="008730D1" w:rsidP="001B14AE">
            <w:pPr>
              <w:suppressAutoHyphens/>
              <w:spacing w:after="0" w:line="240" w:lineRule="auto"/>
              <w:jc w:val="center"/>
            </w:pPr>
            <w:r>
              <w:rPr>
                <w:rFonts w:ascii="Times New Roman" w:hAnsi="Times New Roman"/>
                <w:sz w:val="24"/>
                <w:szCs w:val="24"/>
              </w:rPr>
              <w:t>ЛР 1</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76940" w14:textId="77777777" w:rsidR="008730D1" w:rsidRDefault="008730D1" w:rsidP="001B14AE">
            <w:pPr>
              <w:suppressAutoHyphens/>
              <w:spacing w:after="0" w:line="240" w:lineRule="auto"/>
            </w:pPr>
            <w:r>
              <w:rPr>
                <w:rFonts w:ascii="Times New Roman" w:hAnsi="Times New Roman"/>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8730D1" w14:paraId="1471E533" w14:textId="77777777" w:rsidTr="001B14AE">
        <w:trPr>
          <w:trHeight w:val="212"/>
        </w:trPr>
        <w:tc>
          <w:tcPr>
            <w:tcW w:w="1101" w:type="dxa"/>
            <w:tcBorders>
              <w:top w:val="single" w:sz="4" w:space="0" w:color="000000"/>
              <w:left w:val="single" w:sz="4" w:space="0" w:color="000000"/>
              <w:bottom w:val="single" w:sz="4" w:space="0" w:color="000000"/>
            </w:tcBorders>
            <w:shd w:val="clear" w:color="auto" w:fill="auto"/>
            <w:vAlign w:val="center"/>
          </w:tcPr>
          <w:p w14:paraId="563AB4C4" w14:textId="77777777" w:rsidR="008730D1" w:rsidRDefault="008730D1" w:rsidP="001B14AE">
            <w:pPr>
              <w:suppressAutoHyphens/>
              <w:spacing w:after="0" w:line="240" w:lineRule="auto"/>
              <w:jc w:val="center"/>
            </w:pPr>
            <w:r>
              <w:rPr>
                <w:rFonts w:ascii="Times New Roman" w:hAnsi="Times New Roman"/>
                <w:sz w:val="24"/>
                <w:szCs w:val="24"/>
              </w:rPr>
              <w:t>ЛР 2</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59A6C" w14:textId="77777777" w:rsidR="008730D1" w:rsidRDefault="008730D1" w:rsidP="001B14AE">
            <w:pPr>
              <w:suppressAutoHyphens/>
              <w:spacing w:after="0" w:line="240" w:lineRule="auto"/>
            </w:pPr>
            <w:r>
              <w:rPr>
                <w:rFonts w:ascii="Times New Roman" w:hAnsi="Times New Roman"/>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8730D1" w14:paraId="5A2B7FD6" w14:textId="77777777" w:rsidTr="001B14AE">
        <w:trPr>
          <w:trHeight w:val="212"/>
        </w:trPr>
        <w:tc>
          <w:tcPr>
            <w:tcW w:w="1101" w:type="dxa"/>
            <w:tcBorders>
              <w:top w:val="single" w:sz="4" w:space="0" w:color="000000"/>
              <w:left w:val="single" w:sz="4" w:space="0" w:color="000000"/>
              <w:bottom w:val="single" w:sz="4" w:space="0" w:color="000000"/>
            </w:tcBorders>
            <w:shd w:val="clear" w:color="auto" w:fill="auto"/>
            <w:vAlign w:val="center"/>
          </w:tcPr>
          <w:p w14:paraId="70727F56" w14:textId="77777777" w:rsidR="008730D1" w:rsidRDefault="008730D1" w:rsidP="001B14AE">
            <w:pPr>
              <w:suppressAutoHyphens/>
              <w:spacing w:after="0" w:line="240" w:lineRule="auto"/>
              <w:jc w:val="center"/>
            </w:pPr>
            <w:r>
              <w:rPr>
                <w:rFonts w:ascii="Times New Roman" w:hAnsi="Times New Roman"/>
                <w:sz w:val="24"/>
                <w:szCs w:val="24"/>
              </w:rPr>
              <w:t>ЛР 3</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BEDB7" w14:textId="77777777" w:rsidR="008730D1" w:rsidRDefault="008730D1" w:rsidP="001B14AE">
            <w:pPr>
              <w:suppressAutoHyphens/>
              <w:spacing w:after="0" w:line="240" w:lineRule="auto"/>
            </w:pPr>
            <w:r>
              <w:rPr>
                <w:rFonts w:ascii="Times New Roman" w:hAnsi="Times New Roman"/>
                <w:sz w:val="24"/>
                <w:szCs w:val="24"/>
              </w:rPr>
              <w:t>Готовность к служению Отечеству, его защите</w:t>
            </w:r>
          </w:p>
        </w:tc>
      </w:tr>
      <w:tr w:rsidR="008730D1" w14:paraId="69BA8A17" w14:textId="77777777" w:rsidTr="001B14AE">
        <w:trPr>
          <w:trHeight w:val="212"/>
        </w:trPr>
        <w:tc>
          <w:tcPr>
            <w:tcW w:w="1101" w:type="dxa"/>
            <w:tcBorders>
              <w:top w:val="single" w:sz="4" w:space="0" w:color="000000"/>
              <w:left w:val="single" w:sz="4" w:space="0" w:color="000000"/>
              <w:bottom w:val="single" w:sz="4" w:space="0" w:color="000000"/>
            </w:tcBorders>
            <w:shd w:val="clear" w:color="auto" w:fill="auto"/>
            <w:vAlign w:val="center"/>
          </w:tcPr>
          <w:p w14:paraId="51D42668" w14:textId="77777777" w:rsidR="008730D1" w:rsidRDefault="008730D1" w:rsidP="001B14AE">
            <w:pPr>
              <w:suppressAutoHyphens/>
              <w:spacing w:after="0" w:line="240" w:lineRule="auto"/>
              <w:jc w:val="center"/>
            </w:pPr>
            <w:r>
              <w:rPr>
                <w:rFonts w:ascii="Times New Roman" w:hAnsi="Times New Roman"/>
                <w:sz w:val="24"/>
                <w:szCs w:val="24"/>
              </w:rPr>
              <w:t>ЛР 4</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252AD" w14:textId="77777777" w:rsidR="008730D1" w:rsidRDefault="008730D1" w:rsidP="001B14AE">
            <w:pPr>
              <w:suppressAutoHyphens/>
              <w:spacing w:after="0" w:line="240" w:lineRule="auto"/>
            </w:pPr>
            <w:r>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8730D1" w14:paraId="06AFFD33" w14:textId="77777777" w:rsidTr="001B14AE">
        <w:trPr>
          <w:trHeight w:val="212"/>
        </w:trPr>
        <w:tc>
          <w:tcPr>
            <w:tcW w:w="1101" w:type="dxa"/>
            <w:tcBorders>
              <w:top w:val="single" w:sz="4" w:space="0" w:color="000000"/>
              <w:left w:val="single" w:sz="4" w:space="0" w:color="000000"/>
              <w:bottom w:val="single" w:sz="4" w:space="0" w:color="000000"/>
            </w:tcBorders>
            <w:shd w:val="clear" w:color="auto" w:fill="auto"/>
            <w:vAlign w:val="center"/>
          </w:tcPr>
          <w:p w14:paraId="34508CFE" w14:textId="77777777" w:rsidR="008730D1" w:rsidRDefault="008730D1" w:rsidP="001B14AE">
            <w:pPr>
              <w:suppressAutoHyphens/>
              <w:spacing w:after="0" w:line="240" w:lineRule="auto"/>
              <w:jc w:val="center"/>
            </w:pPr>
            <w:r>
              <w:rPr>
                <w:rFonts w:ascii="Times New Roman" w:hAnsi="Times New Roman"/>
                <w:sz w:val="24"/>
                <w:szCs w:val="24"/>
              </w:rPr>
              <w:t>ЛР 5</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DB0B0" w14:textId="77777777" w:rsidR="008730D1" w:rsidRDefault="008730D1" w:rsidP="001B14AE">
            <w:pPr>
              <w:suppressAutoHyphens/>
              <w:spacing w:after="0" w:line="240" w:lineRule="auto"/>
            </w:pPr>
            <w:r>
              <w:rPr>
                <w:rFonts w:ascii="Times New Roman" w:hAnsi="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8730D1" w14:paraId="30E81BD8" w14:textId="77777777" w:rsidTr="001B14AE">
        <w:trPr>
          <w:trHeight w:val="212"/>
        </w:trPr>
        <w:tc>
          <w:tcPr>
            <w:tcW w:w="1101" w:type="dxa"/>
            <w:tcBorders>
              <w:top w:val="single" w:sz="4" w:space="0" w:color="000000"/>
              <w:left w:val="single" w:sz="4" w:space="0" w:color="000000"/>
              <w:bottom w:val="single" w:sz="4" w:space="0" w:color="000000"/>
            </w:tcBorders>
            <w:shd w:val="clear" w:color="auto" w:fill="auto"/>
            <w:vAlign w:val="center"/>
          </w:tcPr>
          <w:p w14:paraId="289135EA" w14:textId="77777777" w:rsidR="008730D1" w:rsidRDefault="008730D1" w:rsidP="001B14AE">
            <w:pPr>
              <w:suppressAutoHyphens/>
              <w:spacing w:after="0" w:line="240" w:lineRule="auto"/>
              <w:jc w:val="center"/>
            </w:pPr>
            <w:r>
              <w:rPr>
                <w:rFonts w:ascii="Times New Roman" w:hAnsi="Times New Roman"/>
                <w:sz w:val="24"/>
                <w:szCs w:val="24"/>
              </w:rPr>
              <w:t>ЛР 6</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E282C" w14:textId="77777777" w:rsidR="008730D1" w:rsidRDefault="008730D1" w:rsidP="001B14AE">
            <w:pPr>
              <w:suppressAutoHyphens/>
              <w:spacing w:after="0" w:line="240" w:lineRule="auto"/>
            </w:pPr>
            <w:r>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8730D1" w14:paraId="2C2130C7" w14:textId="77777777" w:rsidTr="001B14AE">
        <w:trPr>
          <w:trHeight w:val="212"/>
        </w:trPr>
        <w:tc>
          <w:tcPr>
            <w:tcW w:w="1101" w:type="dxa"/>
            <w:tcBorders>
              <w:top w:val="single" w:sz="4" w:space="0" w:color="000000"/>
              <w:left w:val="single" w:sz="4" w:space="0" w:color="000000"/>
              <w:bottom w:val="single" w:sz="4" w:space="0" w:color="000000"/>
            </w:tcBorders>
            <w:shd w:val="clear" w:color="auto" w:fill="auto"/>
            <w:vAlign w:val="center"/>
          </w:tcPr>
          <w:p w14:paraId="5380EA9C" w14:textId="77777777" w:rsidR="008730D1" w:rsidRDefault="008730D1" w:rsidP="001B14AE">
            <w:pPr>
              <w:suppressAutoHyphens/>
              <w:spacing w:after="0" w:line="240" w:lineRule="auto"/>
              <w:jc w:val="center"/>
            </w:pPr>
            <w:r>
              <w:rPr>
                <w:rFonts w:ascii="Times New Roman" w:hAnsi="Times New Roman"/>
                <w:sz w:val="24"/>
                <w:szCs w:val="24"/>
              </w:rPr>
              <w:t>ЛР 7</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544E8" w14:textId="77777777" w:rsidR="008730D1" w:rsidRDefault="008730D1" w:rsidP="001B14AE">
            <w:pPr>
              <w:suppressAutoHyphens/>
              <w:spacing w:after="0" w:line="240" w:lineRule="auto"/>
            </w:pPr>
            <w:r>
              <w:rPr>
                <w:rFonts w:ascii="Times New Roman" w:hAnsi="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8730D1" w14:paraId="22E1A3FA" w14:textId="77777777" w:rsidTr="001B14AE">
        <w:trPr>
          <w:trHeight w:val="212"/>
        </w:trPr>
        <w:tc>
          <w:tcPr>
            <w:tcW w:w="1101" w:type="dxa"/>
            <w:tcBorders>
              <w:top w:val="single" w:sz="4" w:space="0" w:color="000000"/>
              <w:left w:val="single" w:sz="4" w:space="0" w:color="000000"/>
              <w:bottom w:val="single" w:sz="4" w:space="0" w:color="000000"/>
            </w:tcBorders>
            <w:shd w:val="clear" w:color="auto" w:fill="auto"/>
            <w:vAlign w:val="center"/>
          </w:tcPr>
          <w:p w14:paraId="10591A7D" w14:textId="77777777" w:rsidR="008730D1" w:rsidRDefault="008730D1" w:rsidP="001B14AE">
            <w:pPr>
              <w:suppressAutoHyphens/>
              <w:spacing w:after="0" w:line="240" w:lineRule="auto"/>
              <w:jc w:val="center"/>
            </w:pPr>
            <w:r>
              <w:rPr>
                <w:rFonts w:ascii="Times New Roman" w:hAnsi="Times New Roman"/>
                <w:sz w:val="24"/>
                <w:szCs w:val="24"/>
              </w:rPr>
              <w:t>ЛР 8</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9D8DE" w14:textId="77777777" w:rsidR="008730D1" w:rsidRDefault="008730D1" w:rsidP="001B14AE">
            <w:pPr>
              <w:suppressAutoHyphens/>
              <w:spacing w:after="0" w:line="240" w:lineRule="auto"/>
            </w:pPr>
            <w:r>
              <w:rPr>
                <w:rFonts w:ascii="Times New Roman" w:hAnsi="Times New Roman"/>
                <w:sz w:val="24"/>
                <w:szCs w:val="24"/>
              </w:rPr>
              <w:t>Нравственное сознание и поведение на основе усвоения общечеловеческих ценностей</w:t>
            </w:r>
          </w:p>
        </w:tc>
      </w:tr>
      <w:tr w:rsidR="008730D1" w14:paraId="78D63889" w14:textId="77777777" w:rsidTr="001B14AE">
        <w:trPr>
          <w:trHeight w:val="212"/>
        </w:trPr>
        <w:tc>
          <w:tcPr>
            <w:tcW w:w="1101" w:type="dxa"/>
            <w:tcBorders>
              <w:top w:val="single" w:sz="4" w:space="0" w:color="000000"/>
              <w:left w:val="single" w:sz="4" w:space="0" w:color="000000"/>
              <w:bottom w:val="single" w:sz="4" w:space="0" w:color="000000"/>
            </w:tcBorders>
            <w:shd w:val="clear" w:color="auto" w:fill="auto"/>
            <w:vAlign w:val="center"/>
          </w:tcPr>
          <w:p w14:paraId="455C73CE" w14:textId="77777777" w:rsidR="008730D1" w:rsidRDefault="008730D1" w:rsidP="001B14AE">
            <w:pPr>
              <w:suppressAutoHyphens/>
              <w:spacing w:after="0" w:line="240" w:lineRule="auto"/>
              <w:jc w:val="center"/>
            </w:pPr>
            <w:r>
              <w:rPr>
                <w:rFonts w:ascii="Times New Roman" w:hAnsi="Times New Roman"/>
                <w:sz w:val="24"/>
                <w:szCs w:val="24"/>
              </w:rPr>
              <w:lastRenderedPageBreak/>
              <w:t>ЛР 9</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37257" w14:textId="77777777" w:rsidR="008730D1" w:rsidRDefault="008730D1" w:rsidP="001B14AE">
            <w:pPr>
              <w:suppressAutoHyphens/>
              <w:spacing w:after="0" w:line="240" w:lineRule="auto"/>
            </w:pPr>
            <w:r>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8730D1" w14:paraId="33AB4620" w14:textId="77777777" w:rsidTr="001B14AE">
        <w:trPr>
          <w:trHeight w:val="212"/>
        </w:trPr>
        <w:tc>
          <w:tcPr>
            <w:tcW w:w="1101" w:type="dxa"/>
            <w:tcBorders>
              <w:top w:val="single" w:sz="4" w:space="0" w:color="000000"/>
              <w:left w:val="single" w:sz="4" w:space="0" w:color="000000"/>
              <w:bottom w:val="single" w:sz="4" w:space="0" w:color="000000"/>
            </w:tcBorders>
            <w:shd w:val="clear" w:color="auto" w:fill="auto"/>
            <w:vAlign w:val="center"/>
          </w:tcPr>
          <w:p w14:paraId="4D43E42B" w14:textId="77777777" w:rsidR="008730D1" w:rsidRDefault="008730D1" w:rsidP="001B14AE">
            <w:pPr>
              <w:suppressAutoHyphens/>
              <w:spacing w:after="0" w:line="240" w:lineRule="auto"/>
              <w:jc w:val="center"/>
            </w:pPr>
            <w:r>
              <w:rPr>
                <w:rFonts w:ascii="Times New Roman" w:hAnsi="Times New Roman"/>
                <w:sz w:val="24"/>
                <w:szCs w:val="24"/>
              </w:rPr>
              <w:t>ЛР 10</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51DF6" w14:textId="77777777" w:rsidR="008730D1" w:rsidRDefault="008730D1" w:rsidP="001B14AE">
            <w:pPr>
              <w:suppressAutoHyphens/>
              <w:spacing w:after="0" w:line="240" w:lineRule="auto"/>
            </w:pPr>
            <w:r>
              <w:rPr>
                <w:rFonts w:ascii="Times New Roman" w:hAnsi="Times New Roman"/>
                <w:sz w:val="24"/>
                <w:szCs w:val="24"/>
              </w:rPr>
              <w:t>Эстетическое отношение к миру, включая эстетику быта, научного и технического творчества, спорта, общественных отношений</w:t>
            </w:r>
          </w:p>
        </w:tc>
      </w:tr>
      <w:tr w:rsidR="008730D1" w14:paraId="0EEAA4A8" w14:textId="77777777" w:rsidTr="001B14AE">
        <w:trPr>
          <w:trHeight w:val="212"/>
        </w:trPr>
        <w:tc>
          <w:tcPr>
            <w:tcW w:w="1101" w:type="dxa"/>
            <w:tcBorders>
              <w:top w:val="single" w:sz="4" w:space="0" w:color="000000"/>
              <w:left w:val="single" w:sz="4" w:space="0" w:color="000000"/>
              <w:bottom w:val="single" w:sz="4" w:space="0" w:color="000000"/>
            </w:tcBorders>
            <w:shd w:val="clear" w:color="auto" w:fill="auto"/>
            <w:vAlign w:val="center"/>
          </w:tcPr>
          <w:p w14:paraId="4CAE18B5" w14:textId="77777777" w:rsidR="008730D1" w:rsidRDefault="008730D1" w:rsidP="001B14AE">
            <w:pPr>
              <w:suppressAutoHyphens/>
              <w:spacing w:after="0" w:line="240" w:lineRule="auto"/>
              <w:jc w:val="center"/>
            </w:pPr>
            <w:r>
              <w:rPr>
                <w:rFonts w:ascii="Times New Roman" w:hAnsi="Times New Roman"/>
                <w:sz w:val="24"/>
                <w:szCs w:val="24"/>
              </w:rPr>
              <w:t>ЛР 11</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6C4D9" w14:textId="77777777" w:rsidR="008730D1" w:rsidRDefault="008730D1" w:rsidP="001B14AE">
            <w:pPr>
              <w:suppressAutoHyphens/>
              <w:spacing w:after="0" w:line="240" w:lineRule="auto"/>
            </w:pPr>
            <w:r>
              <w:rPr>
                <w:rFonts w:ascii="Times New Roman" w:hAnsi="Times New Roman"/>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8730D1" w14:paraId="6EA7A99F" w14:textId="77777777" w:rsidTr="001B14AE">
        <w:trPr>
          <w:trHeight w:val="212"/>
        </w:trPr>
        <w:tc>
          <w:tcPr>
            <w:tcW w:w="1101" w:type="dxa"/>
            <w:tcBorders>
              <w:top w:val="single" w:sz="4" w:space="0" w:color="000000"/>
              <w:left w:val="single" w:sz="4" w:space="0" w:color="000000"/>
              <w:bottom w:val="single" w:sz="4" w:space="0" w:color="000000"/>
            </w:tcBorders>
            <w:shd w:val="clear" w:color="auto" w:fill="auto"/>
            <w:vAlign w:val="center"/>
          </w:tcPr>
          <w:p w14:paraId="5ABB831E" w14:textId="77777777" w:rsidR="008730D1" w:rsidRDefault="008730D1" w:rsidP="001B14AE">
            <w:pPr>
              <w:suppressAutoHyphens/>
              <w:spacing w:after="0" w:line="240" w:lineRule="auto"/>
              <w:jc w:val="center"/>
            </w:pPr>
            <w:r>
              <w:rPr>
                <w:rFonts w:ascii="Times New Roman" w:hAnsi="Times New Roman"/>
                <w:sz w:val="24"/>
                <w:szCs w:val="24"/>
              </w:rPr>
              <w:t>ЛР 12</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1F7AE" w14:textId="77777777" w:rsidR="008730D1" w:rsidRDefault="008730D1" w:rsidP="001B14AE">
            <w:pPr>
              <w:suppressAutoHyphens/>
              <w:spacing w:after="0" w:line="240" w:lineRule="auto"/>
            </w:pPr>
            <w:r>
              <w:rPr>
                <w:rFonts w:ascii="Times New Roman" w:hAnsi="Times New Roman"/>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8730D1" w14:paraId="5EBA1FFB" w14:textId="77777777" w:rsidTr="001B14AE">
        <w:trPr>
          <w:trHeight w:val="212"/>
        </w:trPr>
        <w:tc>
          <w:tcPr>
            <w:tcW w:w="1101" w:type="dxa"/>
            <w:tcBorders>
              <w:top w:val="single" w:sz="4" w:space="0" w:color="000000"/>
              <w:left w:val="single" w:sz="4" w:space="0" w:color="000000"/>
              <w:bottom w:val="single" w:sz="4" w:space="0" w:color="000000"/>
            </w:tcBorders>
            <w:shd w:val="clear" w:color="auto" w:fill="auto"/>
            <w:vAlign w:val="center"/>
          </w:tcPr>
          <w:p w14:paraId="312329AE" w14:textId="77777777" w:rsidR="008730D1" w:rsidRDefault="008730D1" w:rsidP="001B14AE">
            <w:pPr>
              <w:suppressAutoHyphens/>
              <w:spacing w:after="0" w:line="240" w:lineRule="auto"/>
              <w:jc w:val="center"/>
            </w:pPr>
            <w:r>
              <w:rPr>
                <w:rFonts w:ascii="Times New Roman" w:hAnsi="Times New Roman"/>
                <w:sz w:val="24"/>
                <w:szCs w:val="24"/>
              </w:rPr>
              <w:t>ЛР 13</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2C7DC" w14:textId="77777777" w:rsidR="008730D1" w:rsidRDefault="008730D1" w:rsidP="001B14AE">
            <w:pPr>
              <w:suppressAutoHyphens/>
              <w:spacing w:after="0" w:line="240" w:lineRule="auto"/>
            </w:pPr>
            <w:r>
              <w:rPr>
                <w:rFonts w:ascii="Times New Roman" w:hAnsi="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8730D1" w14:paraId="7CD29C20" w14:textId="77777777" w:rsidTr="001B14AE">
        <w:trPr>
          <w:trHeight w:val="212"/>
        </w:trPr>
        <w:tc>
          <w:tcPr>
            <w:tcW w:w="1101" w:type="dxa"/>
            <w:tcBorders>
              <w:top w:val="single" w:sz="4" w:space="0" w:color="000000"/>
              <w:left w:val="single" w:sz="4" w:space="0" w:color="000000"/>
              <w:bottom w:val="single" w:sz="4" w:space="0" w:color="000000"/>
            </w:tcBorders>
            <w:shd w:val="clear" w:color="auto" w:fill="auto"/>
            <w:vAlign w:val="center"/>
          </w:tcPr>
          <w:p w14:paraId="2569D0F4" w14:textId="77777777" w:rsidR="008730D1" w:rsidRDefault="008730D1" w:rsidP="001B14AE">
            <w:pPr>
              <w:suppressAutoHyphens/>
              <w:spacing w:after="0" w:line="240" w:lineRule="auto"/>
              <w:jc w:val="center"/>
            </w:pPr>
            <w:r>
              <w:rPr>
                <w:rFonts w:ascii="Times New Roman" w:hAnsi="Times New Roman"/>
                <w:sz w:val="24"/>
                <w:szCs w:val="24"/>
              </w:rPr>
              <w:t>ЛР 14</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1E247" w14:textId="77777777" w:rsidR="008730D1" w:rsidRDefault="008730D1" w:rsidP="001B14AE">
            <w:pPr>
              <w:suppressAutoHyphens/>
              <w:spacing w:after="0" w:line="240" w:lineRule="auto"/>
            </w:pPr>
            <w:r>
              <w:rPr>
                <w:rFonts w:ascii="Times New Roman" w:hAnsi="Times New Roman"/>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8730D1" w14:paraId="252F4DAC" w14:textId="77777777" w:rsidTr="001B14AE">
        <w:trPr>
          <w:trHeight w:val="212"/>
        </w:trPr>
        <w:tc>
          <w:tcPr>
            <w:tcW w:w="1101" w:type="dxa"/>
            <w:tcBorders>
              <w:top w:val="single" w:sz="4" w:space="0" w:color="000000"/>
              <w:left w:val="single" w:sz="4" w:space="0" w:color="000000"/>
              <w:bottom w:val="single" w:sz="4" w:space="0" w:color="000000"/>
            </w:tcBorders>
            <w:shd w:val="clear" w:color="auto" w:fill="auto"/>
            <w:vAlign w:val="center"/>
          </w:tcPr>
          <w:p w14:paraId="36BC6BC4" w14:textId="77777777" w:rsidR="008730D1" w:rsidRDefault="008730D1" w:rsidP="001B14AE">
            <w:pPr>
              <w:suppressAutoHyphens/>
              <w:spacing w:after="0" w:line="240" w:lineRule="auto"/>
              <w:jc w:val="center"/>
            </w:pPr>
            <w:r>
              <w:rPr>
                <w:rFonts w:ascii="Times New Roman" w:hAnsi="Times New Roman"/>
                <w:sz w:val="24"/>
                <w:szCs w:val="24"/>
              </w:rPr>
              <w:t>ЛР 15</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F06A8" w14:textId="77777777" w:rsidR="008730D1" w:rsidRDefault="008730D1" w:rsidP="001B14AE">
            <w:pPr>
              <w:suppressAutoHyphens/>
              <w:spacing w:after="0" w:line="240" w:lineRule="auto"/>
            </w:pPr>
            <w:r>
              <w:rPr>
                <w:rFonts w:ascii="Times New Roman" w:hAnsi="Times New Roman"/>
                <w:sz w:val="24"/>
                <w:szCs w:val="24"/>
              </w:rPr>
              <w:t>Ответственное отношение к созданию семьи на основе осознанного принятия ценностей семейной жизни</w:t>
            </w:r>
          </w:p>
        </w:tc>
      </w:tr>
      <w:tr w:rsidR="008730D1" w14:paraId="196D02DB" w14:textId="77777777" w:rsidTr="001B14AE">
        <w:trPr>
          <w:trHeight w:val="212"/>
        </w:trPr>
        <w:tc>
          <w:tcPr>
            <w:tcW w:w="1101" w:type="dxa"/>
            <w:tcBorders>
              <w:top w:val="single" w:sz="4" w:space="0" w:color="000000"/>
              <w:left w:val="single" w:sz="4" w:space="0" w:color="000000"/>
              <w:bottom w:val="single" w:sz="4" w:space="0" w:color="000000"/>
            </w:tcBorders>
            <w:shd w:val="clear" w:color="auto" w:fill="auto"/>
            <w:vAlign w:val="center"/>
          </w:tcPr>
          <w:p w14:paraId="22C39607" w14:textId="77777777" w:rsidR="008730D1" w:rsidRDefault="008730D1" w:rsidP="001B14AE">
            <w:pPr>
              <w:suppressAutoHyphens/>
              <w:spacing w:after="0" w:line="240" w:lineRule="auto"/>
              <w:jc w:val="center"/>
            </w:pPr>
            <w:r>
              <w:rPr>
                <w:rFonts w:ascii="Times New Roman" w:hAnsi="Times New Roman"/>
                <w:sz w:val="24"/>
                <w:szCs w:val="24"/>
              </w:rPr>
              <w:t>МР 1</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F5C84" w14:textId="77777777" w:rsidR="008730D1" w:rsidRDefault="008730D1" w:rsidP="001B14AE">
            <w:pPr>
              <w:suppressAutoHyphens/>
              <w:spacing w:after="0" w:line="240" w:lineRule="auto"/>
            </w:pPr>
            <w:r>
              <w:rPr>
                <w:rFonts w:ascii="Times New Roman" w:hAnsi="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8730D1" w14:paraId="08E05AF7" w14:textId="77777777" w:rsidTr="001B14AE">
        <w:trPr>
          <w:trHeight w:val="212"/>
        </w:trPr>
        <w:tc>
          <w:tcPr>
            <w:tcW w:w="1101" w:type="dxa"/>
            <w:tcBorders>
              <w:top w:val="single" w:sz="4" w:space="0" w:color="000000"/>
              <w:left w:val="single" w:sz="4" w:space="0" w:color="000000"/>
              <w:bottom w:val="single" w:sz="4" w:space="0" w:color="000000"/>
            </w:tcBorders>
            <w:shd w:val="clear" w:color="auto" w:fill="auto"/>
            <w:vAlign w:val="center"/>
          </w:tcPr>
          <w:p w14:paraId="0613494E" w14:textId="77777777" w:rsidR="008730D1" w:rsidRDefault="008730D1" w:rsidP="001B14AE">
            <w:pPr>
              <w:suppressAutoHyphens/>
              <w:spacing w:after="0" w:line="240" w:lineRule="auto"/>
              <w:jc w:val="center"/>
            </w:pPr>
            <w:r>
              <w:rPr>
                <w:rFonts w:ascii="Times New Roman" w:hAnsi="Times New Roman"/>
                <w:sz w:val="24"/>
                <w:szCs w:val="24"/>
              </w:rPr>
              <w:t>МР 2</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FDC3A" w14:textId="77777777" w:rsidR="008730D1" w:rsidRDefault="008730D1" w:rsidP="001B14AE">
            <w:pPr>
              <w:suppressAutoHyphens/>
              <w:spacing w:after="0" w:line="240" w:lineRule="auto"/>
            </w:pPr>
            <w:r>
              <w:rPr>
                <w:rFonts w:ascii="Times New Roman"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8730D1" w14:paraId="7F4FBA84" w14:textId="77777777" w:rsidTr="001B14AE">
        <w:trPr>
          <w:trHeight w:val="212"/>
        </w:trPr>
        <w:tc>
          <w:tcPr>
            <w:tcW w:w="1101" w:type="dxa"/>
            <w:tcBorders>
              <w:top w:val="single" w:sz="4" w:space="0" w:color="000000"/>
              <w:left w:val="single" w:sz="4" w:space="0" w:color="000000"/>
              <w:bottom w:val="single" w:sz="4" w:space="0" w:color="000000"/>
            </w:tcBorders>
            <w:shd w:val="clear" w:color="auto" w:fill="auto"/>
            <w:vAlign w:val="center"/>
          </w:tcPr>
          <w:p w14:paraId="220E6A8F" w14:textId="77777777" w:rsidR="008730D1" w:rsidRDefault="008730D1" w:rsidP="001B14AE">
            <w:pPr>
              <w:suppressAutoHyphens/>
              <w:spacing w:after="0" w:line="240" w:lineRule="auto"/>
              <w:jc w:val="center"/>
            </w:pPr>
            <w:r>
              <w:rPr>
                <w:rFonts w:ascii="Times New Roman" w:hAnsi="Times New Roman"/>
                <w:sz w:val="24"/>
                <w:szCs w:val="24"/>
              </w:rPr>
              <w:t>МР 3</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AA59A" w14:textId="77777777" w:rsidR="008730D1" w:rsidRDefault="008730D1" w:rsidP="001B14AE">
            <w:pPr>
              <w:suppressAutoHyphens/>
              <w:spacing w:after="0" w:line="240" w:lineRule="auto"/>
            </w:pPr>
            <w:r>
              <w:rPr>
                <w:rFonts w:ascii="Times New Roman" w:hAnsi="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8730D1" w14:paraId="0832BB22" w14:textId="77777777" w:rsidTr="001B14AE">
        <w:trPr>
          <w:trHeight w:val="212"/>
        </w:trPr>
        <w:tc>
          <w:tcPr>
            <w:tcW w:w="1101" w:type="dxa"/>
            <w:tcBorders>
              <w:top w:val="single" w:sz="4" w:space="0" w:color="000000"/>
              <w:left w:val="single" w:sz="4" w:space="0" w:color="000000"/>
              <w:bottom w:val="single" w:sz="4" w:space="0" w:color="000000"/>
            </w:tcBorders>
            <w:shd w:val="clear" w:color="auto" w:fill="auto"/>
            <w:vAlign w:val="center"/>
          </w:tcPr>
          <w:p w14:paraId="30B35549" w14:textId="77777777" w:rsidR="008730D1" w:rsidRDefault="008730D1" w:rsidP="001B14AE">
            <w:pPr>
              <w:suppressAutoHyphens/>
              <w:spacing w:after="0" w:line="240" w:lineRule="auto"/>
              <w:jc w:val="center"/>
            </w:pPr>
            <w:r>
              <w:rPr>
                <w:rFonts w:ascii="Times New Roman" w:hAnsi="Times New Roman"/>
                <w:sz w:val="24"/>
                <w:szCs w:val="24"/>
              </w:rPr>
              <w:t>МР 4</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BAAC2" w14:textId="77777777" w:rsidR="008730D1" w:rsidRDefault="008730D1" w:rsidP="001B14AE">
            <w:pPr>
              <w:suppressAutoHyphens/>
              <w:spacing w:after="0" w:line="240" w:lineRule="auto"/>
            </w:pPr>
            <w:r>
              <w:rPr>
                <w:rFonts w:ascii="Times New Roman" w:hAnsi="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8730D1" w14:paraId="20A351A4" w14:textId="77777777" w:rsidTr="001B14AE">
        <w:trPr>
          <w:trHeight w:val="212"/>
        </w:trPr>
        <w:tc>
          <w:tcPr>
            <w:tcW w:w="1101" w:type="dxa"/>
            <w:tcBorders>
              <w:top w:val="single" w:sz="4" w:space="0" w:color="000000"/>
              <w:left w:val="single" w:sz="4" w:space="0" w:color="000000"/>
              <w:bottom w:val="single" w:sz="4" w:space="0" w:color="000000"/>
            </w:tcBorders>
            <w:shd w:val="clear" w:color="auto" w:fill="auto"/>
            <w:vAlign w:val="center"/>
          </w:tcPr>
          <w:p w14:paraId="1D41B523" w14:textId="77777777" w:rsidR="008730D1" w:rsidRDefault="008730D1" w:rsidP="001B14AE">
            <w:pPr>
              <w:suppressAutoHyphens/>
              <w:spacing w:after="0" w:line="240" w:lineRule="auto"/>
              <w:jc w:val="center"/>
            </w:pPr>
            <w:r>
              <w:rPr>
                <w:rFonts w:ascii="Times New Roman" w:hAnsi="Times New Roman"/>
                <w:sz w:val="24"/>
                <w:szCs w:val="24"/>
              </w:rPr>
              <w:t>МР 5</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EB283" w14:textId="77777777" w:rsidR="008730D1" w:rsidRDefault="008730D1" w:rsidP="001B14AE">
            <w:pPr>
              <w:suppressAutoHyphens/>
              <w:spacing w:after="0" w:line="240" w:lineRule="auto"/>
            </w:pPr>
            <w:r>
              <w:rPr>
                <w:rFonts w:ascii="Times New Roman" w:hAnsi="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8730D1" w14:paraId="786C2845" w14:textId="77777777" w:rsidTr="001B14AE">
        <w:trPr>
          <w:trHeight w:val="212"/>
        </w:trPr>
        <w:tc>
          <w:tcPr>
            <w:tcW w:w="1101" w:type="dxa"/>
            <w:tcBorders>
              <w:top w:val="single" w:sz="4" w:space="0" w:color="000000"/>
              <w:left w:val="single" w:sz="4" w:space="0" w:color="000000"/>
              <w:bottom w:val="single" w:sz="4" w:space="0" w:color="000000"/>
            </w:tcBorders>
            <w:shd w:val="clear" w:color="auto" w:fill="auto"/>
            <w:vAlign w:val="center"/>
          </w:tcPr>
          <w:p w14:paraId="347FB268" w14:textId="77777777" w:rsidR="008730D1" w:rsidRDefault="008730D1" w:rsidP="001B14AE">
            <w:pPr>
              <w:suppressAutoHyphens/>
              <w:spacing w:after="0" w:line="240" w:lineRule="auto"/>
              <w:jc w:val="center"/>
            </w:pPr>
            <w:r>
              <w:rPr>
                <w:rFonts w:ascii="Times New Roman" w:hAnsi="Times New Roman"/>
                <w:sz w:val="24"/>
                <w:szCs w:val="24"/>
              </w:rPr>
              <w:t>МР 6</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C119B" w14:textId="77777777" w:rsidR="008730D1" w:rsidRDefault="008730D1" w:rsidP="001B14AE">
            <w:pPr>
              <w:suppressAutoHyphens/>
              <w:spacing w:after="0" w:line="240" w:lineRule="auto"/>
            </w:pPr>
            <w:r>
              <w:rPr>
                <w:rFonts w:ascii="Times New Roman" w:hAnsi="Times New Roman"/>
                <w:sz w:val="24"/>
                <w:szCs w:val="24"/>
              </w:rPr>
              <w:t>Умение определять назначение и функции различных социальных институтов</w:t>
            </w:r>
          </w:p>
        </w:tc>
      </w:tr>
      <w:tr w:rsidR="008730D1" w14:paraId="768FEDC3" w14:textId="77777777" w:rsidTr="001B14AE">
        <w:trPr>
          <w:trHeight w:val="212"/>
        </w:trPr>
        <w:tc>
          <w:tcPr>
            <w:tcW w:w="1101" w:type="dxa"/>
            <w:tcBorders>
              <w:top w:val="single" w:sz="4" w:space="0" w:color="000000"/>
              <w:left w:val="single" w:sz="4" w:space="0" w:color="000000"/>
              <w:bottom w:val="single" w:sz="4" w:space="0" w:color="000000"/>
            </w:tcBorders>
            <w:shd w:val="clear" w:color="auto" w:fill="auto"/>
            <w:vAlign w:val="center"/>
          </w:tcPr>
          <w:p w14:paraId="6851CB69" w14:textId="77777777" w:rsidR="008730D1" w:rsidRDefault="008730D1" w:rsidP="001B14AE">
            <w:pPr>
              <w:suppressAutoHyphens/>
              <w:spacing w:after="0" w:line="240" w:lineRule="auto"/>
              <w:jc w:val="center"/>
            </w:pPr>
            <w:r>
              <w:rPr>
                <w:rFonts w:ascii="Times New Roman" w:hAnsi="Times New Roman"/>
                <w:sz w:val="24"/>
                <w:szCs w:val="24"/>
              </w:rPr>
              <w:t>МР 7</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56E29" w14:textId="77777777" w:rsidR="008730D1" w:rsidRDefault="008730D1" w:rsidP="001B14AE">
            <w:pPr>
              <w:suppressAutoHyphens/>
              <w:spacing w:after="0" w:line="240" w:lineRule="auto"/>
            </w:pPr>
            <w:r>
              <w:rPr>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8730D1" w14:paraId="726DA048" w14:textId="77777777" w:rsidTr="001B14AE">
        <w:trPr>
          <w:trHeight w:val="212"/>
        </w:trPr>
        <w:tc>
          <w:tcPr>
            <w:tcW w:w="1101" w:type="dxa"/>
            <w:tcBorders>
              <w:top w:val="single" w:sz="4" w:space="0" w:color="000000"/>
              <w:left w:val="single" w:sz="4" w:space="0" w:color="000000"/>
              <w:bottom w:val="single" w:sz="4" w:space="0" w:color="000000"/>
            </w:tcBorders>
            <w:shd w:val="clear" w:color="auto" w:fill="auto"/>
            <w:vAlign w:val="center"/>
          </w:tcPr>
          <w:p w14:paraId="0AA14E00" w14:textId="77777777" w:rsidR="008730D1" w:rsidRDefault="008730D1" w:rsidP="001B14AE">
            <w:pPr>
              <w:suppressAutoHyphens/>
              <w:spacing w:after="0" w:line="240" w:lineRule="auto"/>
              <w:jc w:val="center"/>
            </w:pPr>
            <w:r>
              <w:rPr>
                <w:rFonts w:ascii="Times New Roman" w:hAnsi="Times New Roman"/>
                <w:sz w:val="24"/>
                <w:szCs w:val="24"/>
              </w:rPr>
              <w:t>МР 8</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A08B9" w14:textId="77777777" w:rsidR="008730D1" w:rsidRDefault="008730D1" w:rsidP="001B14AE">
            <w:pPr>
              <w:suppressAutoHyphens/>
              <w:spacing w:after="0" w:line="240" w:lineRule="auto"/>
            </w:pPr>
            <w:r>
              <w:rPr>
                <w:rFonts w:ascii="Times New Roman" w:hAnsi="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8730D1" w14:paraId="7C80978D" w14:textId="77777777" w:rsidTr="001B14AE">
        <w:trPr>
          <w:trHeight w:val="212"/>
        </w:trPr>
        <w:tc>
          <w:tcPr>
            <w:tcW w:w="1101" w:type="dxa"/>
            <w:tcBorders>
              <w:top w:val="single" w:sz="4" w:space="0" w:color="000000"/>
              <w:left w:val="single" w:sz="4" w:space="0" w:color="000000"/>
              <w:bottom w:val="single" w:sz="4" w:space="0" w:color="000000"/>
            </w:tcBorders>
            <w:shd w:val="clear" w:color="auto" w:fill="auto"/>
            <w:vAlign w:val="center"/>
          </w:tcPr>
          <w:p w14:paraId="72AAECC1" w14:textId="77777777" w:rsidR="008730D1" w:rsidRDefault="008730D1" w:rsidP="001B14AE">
            <w:pPr>
              <w:suppressAutoHyphens/>
              <w:spacing w:after="0" w:line="240" w:lineRule="auto"/>
              <w:jc w:val="center"/>
            </w:pPr>
            <w:r>
              <w:rPr>
                <w:rFonts w:ascii="Times New Roman" w:hAnsi="Times New Roman"/>
                <w:sz w:val="24"/>
                <w:szCs w:val="24"/>
              </w:rPr>
              <w:t>МР 9</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99908" w14:textId="77777777" w:rsidR="008730D1" w:rsidRDefault="008730D1" w:rsidP="001B14AE">
            <w:pPr>
              <w:suppressAutoHyphens/>
              <w:spacing w:after="0" w:line="240" w:lineRule="auto"/>
            </w:pPr>
            <w:r>
              <w:rPr>
                <w:rFonts w:ascii="Times New Roman" w:hAnsi="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8730D1" w14:paraId="46F5C092" w14:textId="77777777" w:rsidTr="001B14AE">
        <w:trPr>
          <w:trHeight w:val="212"/>
        </w:trPr>
        <w:tc>
          <w:tcPr>
            <w:tcW w:w="1101" w:type="dxa"/>
            <w:tcBorders>
              <w:top w:val="single" w:sz="4" w:space="0" w:color="000000"/>
              <w:left w:val="single" w:sz="4" w:space="0" w:color="000000"/>
              <w:bottom w:val="single" w:sz="4" w:space="0" w:color="000000"/>
            </w:tcBorders>
            <w:shd w:val="clear" w:color="auto" w:fill="auto"/>
            <w:vAlign w:val="center"/>
          </w:tcPr>
          <w:p w14:paraId="6C42FFA5" w14:textId="77777777" w:rsidR="008730D1" w:rsidRDefault="008730D1" w:rsidP="001B14AE">
            <w:pPr>
              <w:suppressAutoHyphens/>
              <w:spacing w:after="0" w:line="240" w:lineRule="auto"/>
              <w:jc w:val="center"/>
            </w:pPr>
            <w:r>
              <w:rPr>
                <w:rFonts w:ascii="Times New Roman" w:hAnsi="Times New Roman"/>
                <w:sz w:val="24"/>
                <w:szCs w:val="24"/>
              </w:rPr>
              <w:lastRenderedPageBreak/>
              <w:t>ПР 1</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64DDB" w14:textId="77777777" w:rsidR="008730D1" w:rsidRDefault="008730D1" w:rsidP="001B14AE">
            <w:pPr>
              <w:suppressAutoHyphens/>
              <w:snapToGrid w:val="0"/>
              <w:spacing w:after="0" w:line="240" w:lineRule="auto"/>
              <w:rPr>
                <w:rFonts w:ascii="Times New Roman" w:hAnsi="Times New Roman"/>
                <w:sz w:val="24"/>
                <w:szCs w:val="24"/>
              </w:rPr>
            </w:pPr>
            <w:r w:rsidRPr="00447C3E">
              <w:rPr>
                <w:rFonts w:ascii="Times New Roman" w:hAnsi="Times New Roman"/>
                <w:sz w:val="24"/>
                <w:szCs w:val="24"/>
              </w:rPr>
              <w:t>сформированность системы знаний об общих химических закономерностях, законах, теориях;</w:t>
            </w:r>
          </w:p>
        </w:tc>
      </w:tr>
      <w:tr w:rsidR="008730D1" w14:paraId="4190EDD5" w14:textId="77777777" w:rsidTr="001B14AE">
        <w:trPr>
          <w:trHeight w:val="212"/>
        </w:trPr>
        <w:tc>
          <w:tcPr>
            <w:tcW w:w="1101" w:type="dxa"/>
            <w:tcBorders>
              <w:top w:val="single" w:sz="4" w:space="0" w:color="000000"/>
              <w:left w:val="single" w:sz="4" w:space="0" w:color="000000"/>
              <w:bottom w:val="single" w:sz="4" w:space="0" w:color="000000"/>
            </w:tcBorders>
            <w:shd w:val="clear" w:color="auto" w:fill="auto"/>
            <w:vAlign w:val="center"/>
          </w:tcPr>
          <w:p w14:paraId="5CE97E19" w14:textId="77777777" w:rsidR="008730D1" w:rsidRDefault="008730D1" w:rsidP="001B14AE">
            <w:pPr>
              <w:suppressAutoHyphens/>
              <w:spacing w:after="0" w:line="240" w:lineRule="auto"/>
              <w:jc w:val="center"/>
            </w:pPr>
            <w:r>
              <w:rPr>
                <w:rFonts w:ascii="Times New Roman" w:hAnsi="Times New Roman"/>
                <w:sz w:val="24"/>
                <w:szCs w:val="24"/>
              </w:rPr>
              <w:t>ПР 2</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75DA" w14:textId="77777777" w:rsidR="008730D1" w:rsidRDefault="008730D1" w:rsidP="001B14AE">
            <w:pPr>
              <w:suppressAutoHyphens/>
              <w:snapToGrid w:val="0"/>
              <w:spacing w:after="0" w:line="240" w:lineRule="auto"/>
              <w:rPr>
                <w:rFonts w:ascii="Times New Roman" w:hAnsi="Times New Roman"/>
                <w:sz w:val="24"/>
                <w:szCs w:val="24"/>
              </w:rPr>
            </w:pPr>
            <w:r w:rsidRPr="00447C3E">
              <w:rPr>
                <w:rFonts w:ascii="Times New Roman" w:hAnsi="Times New Roman"/>
                <w:sz w:val="24"/>
                <w:szCs w:val="24"/>
              </w:rPr>
              <w:t>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tc>
      </w:tr>
      <w:tr w:rsidR="008730D1" w14:paraId="26DB306F" w14:textId="77777777" w:rsidTr="001B14AE">
        <w:trPr>
          <w:trHeight w:val="212"/>
        </w:trPr>
        <w:tc>
          <w:tcPr>
            <w:tcW w:w="1101" w:type="dxa"/>
            <w:tcBorders>
              <w:top w:val="single" w:sz="4" w:space="0" w:color="000000"/>
              <w:left w:val="single" w:sz="4" w:space="0" w:color="000000"/>
              <w:bottom w:val="single" w:sz="4" w:space="0" w:color="000000"/>
            </w:tcBorders>
            <w:shd w:val="clear" w:color="auto" w:fill="auto"/>
            <w:vAlign w:val="center"/>
          </w:tcPr>
          <w:p w14:paraId="7000E2B6" w14:textId="77777777" w:rsidR="008730D1" w:rsidRDefault="008730D1" w:rsidP="001B14AE">
            <w:pPr>
              <w:suppressAutoHyphens/>
              <w:spacing w:after="0" w:line="240" w:lineRule="auto"/>
              <w:jc w:val="center"/>
              <w:rPr>
                <w:rFonts w:ascii="Times New Roman" w:hAnsi="Times New Roman"/>
                <w:sz w:val="24"/>
                <w:szCs w:val="24"/>
              </w:rPr>
            </w:pPr>
            <w:r>
              <w:rPr>
                <w:rFonts w:ascii="Times New Roman" w:hAnsi="Times New Roman"/>
                <w:sz w:val="24"/>
                <w:szCs w:val="24"/>
              </w:rPr>
              <w:t>ПР 3</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65441" w14:textId="77777777" w:rsidR="008730D1" w:rsidRDefault="008730D1" w:rsidP="001B14AE">
            <w:pPr>
              <w:suppressAutoHyphens/>
              <w:snapToGrid w:val="0"/>
              <w:spacing w:after="0" w:line="240" w:lineRule="auto"/>
              <w:rPr>
                <w:rFonts w:ascii="Times New Roman" w:hAnsi="Times New Roman"/>
                <w:sz w:val="24"/>
                <w:szCs w:val="24"/>
              </w:rPr>
            </w:pPr>
            <w:r w:rsidRPr="00447C3E">
              <w:rPr>
                <w:rFonts w:ascii="Times New Roman" w:hAnsi="Times New Roman"/>
                <w:sz w:val="24"/>
                <w:szCs w:val="24"/>
              </w:rPr>
              <w:t>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tc>
      </w:tr>
      <w:tr w:rsidR="008730D1" w14:paraId="60418788" w14:textId="77777777" w:rsidTr="001B14AE">
        <w:trPr>
          <w:trHeight w:val="212"/>
        </w:trPr>
        <w:tc>
          <w:tcPr>
            <w:tcW w:w="1101" w:type="dxa"/>
            <w:tcBorders>
              <w:top w:val="single" w:sz="4" w:space="0" w:color="000000"/>
              <w:left w:val="single" w:sz="4" w:space="0" w:color="000000"/>
              <w:bottom w:val="single" w:sz="4" w:space="0" w:color="000000"/>
            </w:tcBorders>
            <w:shd w:val="clear" w:color="auto" w:fill="auto"/>
            <w:vAlign w:val="center"/>
          </w:tcPr>
          <w:p w14:paraId="41DDDEAD" w14:textId="77777777" w:rsidR="008730D1" w:rsidRDefault="008730D1" w:rsidP="001B14AE">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ПР 4</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47035" w14:textId="77777777" w:rsidR="008730D1" w:rsidRDefault="008730D1" w:rsidP="001B14AE">
            <w:pPr>
              <w:suppressAutoHyphens/>
              <w:snapToGrid w:val="0"/>
              <w:spacing w:after="0" w:line="240" w:lineRule="auto"/>
              <w:rPr>
                <w:rFonts w:ascii="Times New Roman" w:hAnsi="Times New Roman"/>
                <w:sz w:val="24"/>
                <w:szCs w:val="24"/>
              </w:rPr>
            </w:pPr>
            <w:r w:rsidRPr="00447C3E">
              <w:rPr>
                <w:rFonts w:ascii="Times New Roman" w:hAnsi="Times New Roman"/>
                <w:sz w:val="24"/>
                <w:szCs w:val="24"/>
              </w:rPr>
              <w:t>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tc>
      </w:tr>
      <w:tr w:rsidR="008730D1" w14:paraId="0629CE9F" w14:textId="77777777" w:rsidTr="001B14AE">
        <w:trPr>
          <w:trHeight w:val="212"/>
        </w:trPr>
        <w:tc>
          <w:tcPr>
            <w:tcW w:w="1101" w:type="dxa"/>
            <w:tcBorders>
              <w:top w:val="single" w:sz="4" w:space="0" w:color="000000"/>
              <w:left w:val="single" w:sz="4" w:space="0" w:color="000000"/>
              <w:bottom w:val="single" w:sz="4" w:space="0" w:color="000000"/>
            </w:tcBorders>
            <w:shd w:val="clear" w:color="auto" w:fill="auto"/>
            <w:vAlign w:val="center"/>
          </w:tcPr>
          <w:p w14:paraId="4CF943FF" w14:textId="77777777" w:rsidR="008730D1" w:rsidRDefault="008730D1" w:rsidP="001B14AE">
            <w:pPr>
              <w:suppressAutoHyphens/>
              <w:snapToGrid w:val="0"/>
              <w:spacing w:after="0" w:line="240" w:lineRule="auto"/>
              <w:jc w:val="center"/>
              <w:rPr>
                <w:rFonts w:ascii="Times New Roman" w:hAnsi="Times New Roman"/>
                <w:sz w:val="24"/>
                <w:szCs w:val="24"/>
              </w:rPr>
            </w:pPr>
            <w:r>
              <w:rPr>
                <w:rFonts w:ascii="Times New Roman" w:hAnsi="Times New Roman"/>
                <w:sz w:val="24"/>
                <w:szCs w:val="24"/>
              </w:rPr>
              <w:t>ПР 5</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27471" w14:textId="77777777" w:rsidR="008730D1" w:rsidRDefault="008730D1" w:rsidP="001B14AE">
            <w:pPr>
              <w:suppressAutoHyphens/>
              <w:snapToGrid w:val="0"/>
              <w:spacing w:after="0" w:line="240" w:lineRule="auto"/>
              <w:rPr>
                <w:rFonts w:ascii="Times New Roman" w:hAnsi="Times New Roman"/>
                <w:sz w:val="24"/>
                <w:szCs w:val="24"/>
              </w:rPr>
            </w:pPr>
            <w:r w:rsidRPr="00447C3E">
              <w:rPr>
                <w:rFonts w:ascii="Times New Roman" w:hAnsi="Times New Roman"/>
                <w:sz w:val="24"/>
                <w:szCs w:val="24"/>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tc>
      </w:tr>
      <w:tr w:rsidR="008730D1" w14:paraId="718E6A22" w14:textId="77777777" w:rsidTr="001B14AE">
        <w:trPr>
          <w:trHeight w:val="212"/>
        </w:trPr>
        <w:tc>
          <w:tcPr>
            <w:tcW w:w="1101" w:type="dxa"/>
            <w:tcBorders>
              <w:top w:val="single" w:sz="4" w:space="0" w:color="000000"/>
              <w:left w:val="single" w:sz="4" w:space="0" w:color="000000"/>
              <w:bottom w:val="single" w:sz="4" w:space="0" w:color="000000"/>
            </w:tcBorders>
            <w:shd w:val="clear" w:color="auto" w:fill="auto"/>
            <w:vAlign w:val="center"/>
          </w:tcPr>
          <w:p w14:paraId="0CE86CC0" w14:textId="77777777" w:rsidR="008730D1" w:rsidRDefault="008730D1" w:rsidP="001B14AE">
            <w:pPr>
              <w:suppressAutoHyphens/>
              <w:spacing w:after="0" w:line="240" w:lineRule="auto"/>
              <w:jc w:val="center"/>
            </w:pPr>
            <w:r>
              <w:rPr>
                <w:rFonts w:ascii="Times New Roman" w:hAnsi="Times New Roman"/>
                <w:sz w:val="24"/>
                <w:szCs w:val="24"/>
              </w:rPr>
              <w:t>ЛРВ 1</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0C410" w14:textId="77777777" w:rsidR="008730D1" w:rsidRDefault="008730D1" w:rsidP="001B14AE">
            <w:pPr>
              <w:suppressAutoHyphens/>
              <w:snapToGrid w:val="0"/>
              <w:spacing w:after="0" w:line="240" w:lineRule="auto"/>
              <w:rPr>
                <w:rFonts w:ascii="Times New Roman" w:hAnsi="Times New Roman"/>
                <w:sz w:val="24"/>
                <w:szCs w:val="24"/>
              </w:rPr>
            </w:pPr>
            <w:r w:rsidRPr="00447C3E">
              <w:rPr>
                <w:rFonts w:ascii="Times New Roman" w:hAnsi="Times New Roman"/>
                <w:sz w:val="24"/>
                <w:szCs w:val="24"/>
              </w:rPr>
              <w:t>Осознающий себя гражданином и защитником великой страны</w:t>
            </w:r>
          </w:p>
        </w:tc>
      </w:tr>
      <w:tr w:rsidR="008730D1" w14:paraId="1A2E9971" w14:textId="77777777" w:rsidTr="001B14AE">
        <w:trPr>
          <w:trHeight w:val="212"/>
        </w:trPr>
        <w:tc>
          <w:tcPr>
            <w:tcW w:w="1101" w:type="dxa"/>
            <w:tcBorders>
              <w:top w:val="single" w:sz="4" w:space="0" w:color="000000"/>
              <w:left w:val="single" w:sz="4" w:space="0" w:color="000000"/>
              <w:bottom w:val="single" w:sz="4" w:space="0" w:color="000000"/>
            </w:tcBorders>
            <w:shd w:val="clear" w:color="auto" w:fill="auto"/>
            <w:vAlign w:val="center"/>
          </w:tcPr>
          <w:p w14:paraId="7F8A8FC3" w14:textId="77777777" w:rsidR="008730D1" w:rsidRDefault="008730D1" w:rsidP="001B14AE">
            <w:pPr>
              <w:suppressAutoHyphens/>
              <w:spacing w:after="0" w:line="240" w:lineRule="auto"/>
              <w:jc w:val="center"/>
              <w:rPr>
                <w:rFonts w:ascii="Times New Roman" w:hAnsi="Times New Roman"/>
                <w:sz w:val="24"/>
                <w:szCs w:val="24"/>
              </w:rPr>
            </w:pPr>
            <w:r>
              <w:rPr>
                <w:rFonts w:ascii="Times New Roman" w:hAnsi="Times New Roman"/>
                <w:sz w:val="24"/>
                <w:szCs w:val="24"/>
              </w:rPr>
              <w:t>ЛРВ 2</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A1DF6" w14:textId="77777777" w:rsidR="008730D1" w:rsidRPr="00447C3E" w:rsidRDefault="008730D1" w:rsidP="001B14AE">
            <w:pPr>
              <w:suppressAutoHyphens/>
              <w:snapToGrid w:val="0"/>
              <w:spacing w:after="0" w:line="240" w:lineRule="auto"/>
              <w:rPr>
                <w:rFonts w:ascii="Times New Roman" w:hAnsi="Times New Roman"/>
                <w:sz w:val="24"/>
                <w:szCs w:val="24"/>
              </w:rPr>
            </w:pPr>
            <w:r w:rsidRPr="00447C3E">
              <w:rPr>
                <w:rFonts w:ascii="Times New Roman" w:hAnsi="Times New Roman"/>
                <w:sz w:val="24"/>
                <w:szCs w:val="24"/>
              </w:rPr>
              <w:t>Проявляющий активную гражданскую позицию, демонстрирующий</w:t>
            </w:r>
          </w:p>
          <w:p w14:paraId="5C1C0C0E" w14:textId="77777777" w:rsidR="008730D1" w:rsidRPr="00447C3E" w:rsidRDefault="008730D1" w:rsidP="001B14AE">
            <w:pPr>
              <w:suppressAutoHyphens/>
              <w:snapToGrid w:val="0"/>
              <w:spacing w:after="0" w:line="240" w:lineRule="auto"/>
              <w:rPr>
                <w:rFonts w:ascii="Times New Roman" w:hAnsi="Times New Roman"/>
                <w:sz w:val="24"/>
                <w:szCs w:val="24"/>
              </w:rPr>
            </w:pPr>
            <w:r w:rsidRPr="00447C3E">
              <w:rPr>
                <w:rFonts w:ascii="Times New Roman" w:hAnsi="Times New Roman"/>
                <w:sz w:val="24"/>
                <w:szCs w:val="24"/>
              </w:rPr>
              <w:t>приверженность принципам честности, порядочности, открытости,</w:t>
            </w:r>
          </w:p>
          <w:p w14:paraId="3B075CF1" w14:textId="77777777" w:rsidR="008730D1" w:rsidRPr="00447C3E" w:rsidRDefault="008730D1" w:rsidP="001B14AE">
            <w:pPr>
              <w:suppressAutoHyphens/>
              <w:snapToGrid w:val="0"/>
              <w:spacing w:after="0" w:line="240" w:lineRule="auto"/>
              <w:rPr>
                <w:rFonts w:ascii="Times New Roman" w:hAnsi="Times New Roman"/>
                <w:sz w:val="24"/>
                <w:szCs w:val="24"/>
              </w:rPr>
            </w:pPr>
            <w:r w:rsidRPr="00447C3E">
              <w:rPr>
                <w:rFonts w:ascii="Times New Roman" w:hAnsi="Times New Roman"/>
                <w:sz w:val="24"/>
                <w:szCs w:val="24"/>
              </w:rPr>
              <w:t>экономически активный и участвующий в студенческом и</w:t>
            </w:r>
          </w:p>
          <w:p w14:paraId="24854A97" w14:textId="77777777" w:rsidR="008730D1" w:rsidRPr="00447C3E" w:rsidRDefault="008730D1" w:rsidP="001B14AE">
            <w:pPr>
              <w:suppressAutoHyphens/>
              <w:snapToGrid w:val="0"/>
              <w:spacing w:after="0" w:line="240" w:lineRule="auto"/>
              <w:rPr>
                <w:rFonts w:ascii="Times New Roman" w:hAnsi="Times New Roman"/>
                <w:sz w:val="24"/>
                <w:szCs w:val="24"/>
              </w:rPr>
            </w:pPr>
            <w:r w:rsidRPr="00447C3E">
              <w:rPr>
                <w:rFonts w:ascii="Times New Roman" w:hAnsi="Times New Roman"/>
                <w:sz w:val="24"/>
                <w:szCs w:val="24"/>
              </w:rPr>
              <w:t>территориальном самоуправлении, в том числе на условиях</w:t>
            </w:r>
          </w:p>
          <w:p w14:paraId="288B4FCF" w14:textId="77777777" w:rsidR="008730D1" w:rsidRPr="00447C3E" w:rsidRDefault="008730D1" w:rsidP="001B14AE">
            <w:pPr>
              <w:suppressAutoHyphens/>
              <w:snapToGrid w:val="0"/>
              <w:spacing w:after="0" w:line="240" w:lineRule="auto"/>
              <w:rPr>
                <w:rFonts w:ascii="Times New Roman" w:hAnsi="Times New Roman"/>
                <w:sz w:val="24"/>
                <w:szCs w:val="24"/>
              </w:rPr>
            </w:pPr>
            <w:r w:rsidRPr="00447C3E">
              <w:rPr>
                <w:rFonts w:ascii="Times New Roman" w:hAnsi="Times New Roman"/>
                <w:sz w:val="24"/>
                <w:szCs w:val="24"/>
              </w:rPr>
              <w:t>добровольчества, продуктивно взаимодействующий и участвующий</w:t>
            </w:r>
          </w:p>
          <w:p w14:paraId="03818095" w14:textId="77777777" w:rsidR="008730D1" w:rsidRPr="00447C3E" w:rsidRDefault="008730D1" w:rsidP="001B14AE">
            <w:pPr>
              <w:suppressAutoHyphens/>
              <w:snapToGrid w:val="0"/>
              <w:spacing w:after="0" w:line="240" w:lineRule="auto"/>
              <w:rPr>
                <w:rFonts w:ascii="Times New Roman" w:hAnsi="Times New Roman"/>
                <w:sz w:val="24"/>
                <w:szCs w:val="24"/>
              </w:rPr>
            </w:pPr>
            <w:r w:rsidRPr="00447C3E">
              <w:rPr>
                <w:rFonts w:ascii="Times New Roman" w:hAnsi="Times New Roman"/>
                <w:sz w:val="24"/>
                <w:szCs w:val="24"/>
              </w:rPr>
              <w:t>в деятельности общественных организаций.</w:t>
            </w:r>
          </w:p>
        </w:tc>
      </w:tr>
      <w:tr w:rsidR="008730D1" w14:paraId="49EAAEED" w14:textId="77777777" w:rsidTr="001B14AE">
        <w:trPr>
          <w:trHeight w:val="212"/>
        </w:trPr>
        <w:tc>
          <w:tcPr>
            <w:tcW w:w="1101" w:type="dxa"/>
            <w:tcBorders>
              <w:top w:val="single" w:sz="4" w:space="0" w:color="000000"/>
              <w:left w:val="single" w:sz="4" w:space="0" w:color="000000"/>
              <w:bottom w:val="single" w:sz="4" w:space="0" w:color="000000"/>
            </w:tcBorders>
            <w:shd w:val="clear" w:color="auto" w:fill="auto"/>
            <w:vAlign w:val="center"/>
          </w:tcPr>
          <w:p w14:paraId="08C13834" w14:textId="77777777" w:rsidR="008730D1" w:rsidRDefault="008730D1" w:rsidP="001B14AE">
            <w:pPr>
              <w:suppressAutoHyphens/>
              <w:spacing w:after="0" w:line="240" w:lineRule="auto"/>
              <w:jc w:val="center"/>
              <w:rPr>
                <w:rFonts w:ascii="Times New Roman" w:hAnsi="Times New Roman"/>
                <w:sz w:val="24"/>
                <w:szCs w:val="24"/>
              </w:rPr>
            </w:pPr>
            <w:r>
              <w:rPr>
                <w:rFonts w:ascii="Times New Roman" w:hAnsi="Times New Roman"/>
                <w:sz w:val="24"/>
                <w:szCs w:val="24"/>
              </w:rPr>
              <w:t>ЛРВ 5</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5E68C" w14:textId="77777777" w:rsidR="008730D1" w:rsidRPr="00447C3E" w:rsidRDefault="008730D1" w:rsidP="001B14AE">
            <w:pPr>
              <w:suppressAutoHyphens/>
              <w:snapToGrid w:val="0"/>
              <w:spacing w:after="0" w:line="240" w:lineRule="auto"/>
              <w:rPr>
                <w:rFonts w:ascii="Times New Roman" w:hAnsi="Times New Roman"/>
                <w:sz w:val="24"/>
                <w:szCs w:val="24"/>
              </w:rPr>
            </w:pPr>
            <w:r w:rsidRPr="00447C3E">
              <w:rPr>
                <w:rFonts w:ascii="Times New Roman" w:hAnsi="Times New Roman"/>
                <w:sz w:val="24"/>
                <w:szCs w:val="24"/>
              </w:rPr>
              <w:t>Демонстрирующий приверженность к родной культуре,</w:t>
            </w:r>
          </w:p>
          <w:p w14:paraId="4CBA89E3" w14:textId="77777777" w:rsidR="008730D1" w:rsidRPr="00447C3E" w:rsidRDefault="008730D1" w:rsidP="001B14AE">
            <w:pPr>
              <w:suppressAutoHyphens/>
              <w:snapToGrid w:val="0"/>
              <w:spacing w:after="0" w:line="240" w:lineRule="auto"/>
              <w:rPr>
                <w:rFonts w:ascii="Times New Roman" w:hAnsi="Times New Roman"/>
                <w:sz w:val="24"/>
                <w:szCs w:val="24"/>
              </w:rPr>
            </w:pPr>
            <w:r w:rsidRPr="00447C3E">
              <w:rPr>
                <w:rFonts w:ascii="Times New Roman" w:hAnsi="Times New Roman"/>
                <w:sz w:val="24"/>
                <w:szCs w:val="24"/>
              </w:rPr>
              <w:t>исторической памяти на основе любви к Родине, родному народу,</w:t>
            </w:r>
          </w:p>
          <w:p w14:paraId="2B489B37" w14:textId="77777777" w:rsidR="008730D1" w:rsidRPr="00447C3E" w:rsidRDefault="008730D1" w:rsidP="001B14AE">
            <w:pPr>
              <w:suppressAutoHyphens/>
              <w:snapToGrid w:val="0"/>
              <w:spacing w:after="0" w:line="240" w:lineRule="auto"/>
              <w:rPr>
                <w:rFonts w:ascii="Times New Roman" w:hAnsi="Times New Roman"/>
                <w:sz w:val="24"/>
                <w:szCs w:val="24"/>
              </w:rPr>
            </w:pPr>
            <w:r w:rsidRPr="00447C3E">
              <w:rPr>
                <w:rFonts w:ascii="Times New Roman" w:hAnsi="Times New Roman"/>
                <w:sz w:val="24"/>
                <w:szCs w:val="24"/>
              </w:rPr>
              <w:t>малой родине, принятию традиционных ценностей</w:t>
            </w:r>
          </w:p>
          <w:p w14:paraId="1B7746FA" w14:textId="77777777" w:rsidR="008730D1" w:rsidRPr="00447C3E" w:rsidRDefault="008730D1" w:rsidP="001B14AE">
            <w:pPr>
              <w:suppressAutoHyphens/>
              <w:snapToGrid w:val="0"/>
              <w:spacing w:after="0" w:line="240" w:lineRule="auto"/>
              <w:rPr>
                <w:rFonts w:ascii="Times New Roman" w:hAnsi="Times New Roman"/>
                <w:sz w:val="24"/>
                <w:szCs w:val="24"/>
              </w:rPr>
            </w:pPr>
            <w:r w:rsidRPr="00447C3E">
              <w:rPr>
                <w:rFonts w:ascii="Times New Roman" w:hAnsi="Times New Roman"/>
                <w:sz w:val="24"/>
                <w:szCs w:val="24"/>
              </w:rPr>
              <w:t>многонационального народа России</w:t>
            </w:r>
          </w:p>
        </w:tc>
      </w:tr>
      <w:tr w:rsidR="008730D1" w14:paraId="61705650" w14:textId="77777777" w:rsidTr="001B14AE">
        <w:trPr>
          <w:trHeight w:val="212"/>
        </w:trPr>
        <w:tc>
          <w:tcPr>
            <w:tcW w:w="1101" w:type="dxa"/>
            <w:tcBorders>
              <w:top w:val="single" w:sz="4" w:space="0" w:color="000000"/>
              <w:left w:val="single" w:sz="4" w:space="0" w:color="000000"/>
              <w:bottom w:val="single" w:sz="4" w:space="0" w:color="000000"/>
            </w:tcBorders>
            <w:shd w:val="clear" w:color="auto" w:fill="auto"/>
            <w:vAlign w:val="center"/>
          </w:tcPr>
          <w:p w14:paraId="4B458639" w14:textId="77777777" w:rsidR="008730D1" w:rsidRDefault="008730D1" w:rsidP="001B14AE">
            <w:pPr>
              <w:suppressAutoHyphens/>
              <w:spacing w:after="0" w:line="240" w:lineRule="auto"/>
              <w:jc w:val="center"/>
              <w:rPr>
                <w:rFonts w:ascii="Times New Roman" w:hAnsi="Times New Roman"/>
                <w:sz w:val="24"/>
                <w:szCs w:val="24"/>
              </w:rPr>
            </w:pPr>
            <w:r>
              <w:rPr>
                <w:rFonts w:ascii="Times New Roman" w:hAnsi="Times New Roman"/>
                <w:sz w:val="24"/>
                <w:szCs w:val="24"/>
              </w:rPr>
              <w:t>ЛРВ 12</w:t>
            </w:r>
          </w:p>
        </w:tc>
        <w:tc>
          <w:tcPr>
            <w:tcW w:w="8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B2787" w14:textId="77777777" w:rsidR="008730D1" w:rsidRPr="00447C3E" w:rsidRDefault="008730D1" w:rsidP="001B14AE">
            <w:pPr>
              <w:suppressAutoHyphens/>
              <w:snapToGrid w:val="0"/>
              <w:spacing w:after="0" w:line="240" w:lineRule="auto"/>
              <w:rPr>
                <w:rFonts w:ascii="Times New Roman" w:hAnsi="Times New Roman"/>
                <w:sz w:val="24"/>
                <w:szCs w:val="24"/>
              </w:rPr>
            </w:pPr>
            <w:r w:rsidRPr="00447C3E">
              <w:rPr>
                <w:rFonts w:ascii="Times New Roman" w:hAnsi="Times New Roman"/>
                <w:sz w:val="24"/>
                <w:szCs w:val="24"/>
              </w:rPr>
              <w:t>Принимающий семейные ценности, готовый к созданию семьи и</w:t>
            </w:r>
          </w:p>
          <w:p w14:paraId="09683253" w14:textId="77777777" w:rsidR="008730D1" w:rsidRPr="00447C3E" w:rsidRDefault="008730D1" w:rsidP="001B14AE">
            <w:pPr>
              <w:suppressAutoHyphens/>
              <w:snapToGrid w:val="0"/>
              <w:spacing w:after="0" w:line="240" w:lineRule="auto"/>
              <w:rPr>
                <w:rFonts w:ascii="Times New Roman" w:hAnsi="Times New Roman"/>
                <w:sz w:val="24"/>
                <w:szCs w:val="24"/>
              </w:rPr>
            </w:pPr>
            <w:r w:rsidRPr="00447C3E">
              <w:rPr>
                <w:rFonts w:ascii="Times New Roman" w:hAnsi="Times New Roman"/>
                <w:sz w:val="24"/>
                <w:szCs w:val="24"/>
              </w:rPr>
              <w:t>воспитанию детей; демонстрирующий неприятие насилия в семье,</w:t>
            </w:r>
          </w:p>
          <w:p w14:paraId="7D5F4A2E" w14:textId="77777777" w:rsidR="008730D1" w:rsidRPr="00447C3E" w:rsidRDefault="008730D1" w:rsidP="001B14AE">
            <w:pPr>
              <w:suppressAutoHyphens/>
              <w:snapToGrid w:val="0"/>
              <w:spacing w:after="0" w:line="240" w:lineRule="auto"/>
              <w:rPr>
                <w:rFonts w:ascii="Times New Roman" w:hAnsi="Times New Roman"/>
                <w:sz w:val="24"/>
                <w:szCs w:val="24"/>
              </w:rPr>
            </w:pPr>
            <w:r w:rsidRPr="00447C3E">
              <w:rPr>
                <w:rFonts w:ascii="Times New Roman" w:hAnsi="Times New Roman"/>
                <w:sz w:val="24"/>
                <w:szCs w:val="24"/>
              </w:rPr>
              <w:t>ухода от родительской ответственности, отказа от отношений со</w:t>
            </w:r>
          </w:p>
          <w:p w14:paraId="4BADB11C" w14:textId="77777777" w:rsidR="008730D1" w:rsidRPr="00447C3E" w:rsidRDefault="008730D1" w:rsidP="001B14AE">
            <w:pPr>
              <w:suppressAutoHyphens/>
              <w:snapToGrid w:val="0"/>
              <w:spacing w:after="0" w:line="240" w:lineRule="auto"/>
              <w:rPr>
                <w:rFonts w:ascii="Times New Roman" w:hAnsi="Times New Roman"/>
                <w:sz w:val="24"/>
                <w:szCs w:val="24"/>
              </w:rPr>
            </w:pPr>
            <w:r w:rsidRPr="00447C3E">
              <w:rPr>
                <w:rFonts w:ascii="Times New Roman" w:hAnsi="Times New Roman"/>
                <w:sz w:val="24"/>
                <w:szCs w:val="24"/>
              </w:rPr>
              <w:t>своими детьми и их финансового содержания</w:t>
            </w:r>
          </w:p>
        </w:tc>
      </w:tr>
    </w:tbl>
    <w:tbl>
      <w:tblPr>
        <w:tblpPr w:leftFromText="180" w:rightFromText="180" w:vertAnchor="text" w:horzAnchor="margin" w:tblpY="-1132"/>
        <w:tblOverlap w:val="never"/>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3416"/>
        <w:gridCol w:w="3575"/>
      </w:tblGrid>
      <w:tr w:rsidR="008730D1" w:rsidRPr="00147B1E" w14:paraId="0DA7095D" w14:textId="77777777" w:rsidTr="001B14AE">
        <w:trPr>
          <w:cantSplit/>
          <w:trHeight w:val="421"/>
        </w:trPr>
        <w:tc>
          <w:tcPr>
            <w:tcW w:w="1347" w:type="pct"/>
            <w:vMerge w:val="restart"/>
            <w:vAlign w:val="center"/>
          </w:tcPr>
          <w:p w14:paraId="2DAC1E6B" w14:textId="77777777" w:rsidR="008730D1" w:rsidRPr="00147B1E" w:rsidRDefault="008730D1" w:rsidP="001B14AE">
            <w:pPr>
              <w:suppressAutoHyphens/>
              <w:jc w:val="center"/>
              <w:rPr>
                <w:rFonts w:ascii="Times New Roman" w:hAnsi="Times New Roman"/>
                <w:iCs/>
                <w:sz w:val="24"/>
                <w:szCs w:val="24"/>
              </w:rPr>
            </w:pPr>
            <w:r w:rsidRPr="00147B1E">
              <w:rPr>
                <w:rFonts w:ascii="Times New Roman" w:eastAsia="Calibri" w:hAnsi="Times New Roman"/>
                <w:b/>
                <w:iCs/>
                <w:sz w:val="24"/>
                <w:szCs w:val="24"/>
              </w:rPr>
              <w:lastRenderedPageBreak/>
              <w:t>Код и наименование формируемых компетенций</w:t>
            </w:r>
            <w:r w:rsidRPr="00147B1E">
              <w:rPr>
                <w:rFonts w:ascii="Times New Roman" w:hAnsi="Times New Roman"/>
                <w:b/>
                <w:iCs/>
                <w:sz w:val="24"/>
                <w:szCs w:val="24"/>
              </w:rPr>
              <w:t xml:space="preserve"> </w:t>
            </w:r>
            <w:r w:rsidRPr="00147B1E">
              <w:rPr>
                <w:rStyle w:val="a7"/>
                <w:rFonts w:ascii="Times New Roman" w:hAnsi="Times New Roman"/>
                <w:b/>
                <w:iCs/>
                <w:sz w:val="24"/>
                <w:szCs w:val="24"/>
              </w:rPr>
              <w:footnoteReference w:id="1"/>
            </w:r>
          </w:p>
        </w:tc>
        <w:tc>
          <w:tcPr>
            <w:tcW w:w="3653" w:type="pct"/>
            <w:gridSpan w:val="2"/>
            <w:vAlign w:val="center"/>
          </w:tcPr>
          <w:p w14:paraId="3F17C32A" w14:textId="77777777" w:rsidR="008730D1" w:rsidRPr="00147B1E" w:rsidRDefault="008730D1" w:rsidP="001B14AE">
            <w:pPr>
              <w:suppressAutoHyphens/>
              <w:jc w:val="center"/>
              <w:rPr>
                <w:rFonts w:ascii="Times New Roman" w:hAnsi="Times New Roman"/>
                <w:b/>
                <w:iCs/>
                <w:sz w:val="24"/>
                <w:szCs w:val="24"/>
              </w:rPr>
            </w:pPr>
            <w:r w:rsidRPr="00147B1E">
              <w:rPr>
                <w:rFonts w:ascii="Times New Roman" w:eastAsia="Calibri" w:hAnsi="Times New Roman"/>
                <w:b/>
                <w:iCs/>
                <w:sz w:val="24"/>
                <w:szCs w:val="24"/>
              </w:rPr>
              <w:t>Планируемые результаты освоения дисциплины</w:t>
            </w:r>
          </w:p>
        </w:tc>
      </w:tr>
      <w:tr w:rsidR="008730D1" w:rsidRPr="00147B1E" w14:paraId="71EB166B" w14:textId="77777777" w:rsidTr="001B14AE">
        <w:trPr>
          <w:cantSplit/>
          <w:trHeight w:val="413"/>
        </w:trPr>
        <w:tc>
          <w:tcPr>
            <w:tcW w:w="1347" w:type="pct"/>
            <w:vMerge/>
            <w:vAlign w:val="center"/>
          </w:tcPr>
          <w:p w14:paraId="5C1EE5DD" w14:textId="77777777" w:rsidR="008730D1" w:rsidRPr="00147B1E" w:rsidRDefault="008730D1" w:rsidP="001B14AE">
            <w:pPr>
              <w:suppressAutoHyphens/>
              <w:jc w:val="center"/>
              <w:rPr>
                <w:rFonts w:ascii="Times New Roman" w:eastAsia="Calibri" w:hAnsi="Times New Roman"/>
                <w:b/>
                <w:iCs/>
                <w:sz w:val="24"/>
                <w:szCs w:val="24"/>
              </w:rPr>
            </w:pPr>
          </w:p>
        </w:tc>
        <w:tc>
          <w:tcPr>
            <w:tcW w:w="1785" w:type="pct"/>
            <w:vAlign w:val="center"/>
          </w:tcPr>
          <w:p w14:paraId="28652827" w14:textId="77777777" w:rsidR="008730D1" w:rsidRPr="00147B1E" w:rsidRDefault="008730D1" w:rsidP="001B14AE">
            <w:pPr>
              <w:suppressAutoHyphens/>
              <w:jc w:val="center"/>
              <w:rPr>
                <w:rFonts w:ascii="Times New Roman" w:hAnsi="Times New Roman"/>
                <w:b/>
                <w:iCs/>
                <w:sz w:val="24"/>
                <w:szCs w:val="24"/>
              </w:rPr>
            </w:pPr>
            <w:r w:rsidRPr="00147B1E">
              <w:rPr>
                <w:rFonts w:ascii="Times New Roman" w:hAnsi="Times New Roman"/>
                <w:b/>
                <w:iCs/>
                <w:sz w:val="24"/>
                <w:szCs w:val="24"/>
              </w:rPr>
              <w:t>Общие</w:t>
            </w:r>
            <w:r w:rsidRPr="00147B1E">
              <w:rPr>
                <w:rStyle w:val="a7"/>
                <w:rFonts w:ascii="Times New Roman" w:hAnsi="Times New Roman"/>
                <w:b/>
                <w:iCs/>
                <w:sz w:val="24"/>
                <w:szCs w:val="24"/>
              </w:rPr>
              <w:footnoteReference w:id="2"/>
            </w:r>
            <w:r w:rsidRPr="00147B1E">
              <w:rPr>
                <w:rFonts w:ascii="Times New Roman" w:hAnsi="Times New Roman"/>
                <w:b/>
                <w:iCs/>
                <w:sz w:val="24"/>
                <w:szCs w:val="24"/>
              </w:rPr>
              <w:t xml:space="preserve"> </w:t>
            </w:r>
          </w:p>
        </w:tc>
        <w:tc>
          <w:tcPr>
            <w:tcW w:w="1868" w:type="pct"/>
            <w:vAlign w:val="center"/>
          </w:tcPr>
          <w:p w14:paraId="4BC223FA" w14:textId="77777777" w:rsidR="008730D1" w:rsidRPr="00147B1E" w:rsidRDefault="008730D1" w:rsidP="001B14AE">
            <w:pPr>
              <w:suppressAutoHyphens/>
              <w:jc w:val="center"/>
              <w:rPr>
                <w:rFonts w:ascii="Times New Roman" w:hAnsi="Times New Roman"/>
                <w:b/>
                <w:iCs/>
                <w:sz w:val="24"/>
                <w:szCs w:val="24"/>
              </w:rPr>
            </w:pPr>
            <w:r w:rsidRPr="00147B1E">
              <w:rPr>
                <w:rFonts w:ascii="Times New Roman" w:hAnsi="Times New Roman"/>
                <w:b/>
                <w:iCs/>
                <w:sz w:val="24"/>
                <w:szCs w:val="24"/>
              </w:rPr>
              <w:t>Дисциплинарные</w:t>
            </w:r>
            <w:r w:rsidRPr="00147B1E">
              <w:rPr>
                <w:rStyle w:val="a7"/>
                <w:rFonts w:ascii="Times New Roman" w:hAnsi="Times New Roman"/>
                <w:b/>
                <w:iCs/>
                <w:sz w:val="24"/>
                <w:szCs w:val="24"/>
              </w:rPr>
              <w:footnoteReference w:id="3"/>
            </w:r>
          </w:p>
        </w:tc>
      </w:tr>
      <w:tr w:rsidR="008730D1" w:rsidRPr="00147B1E" w14:paraId="456DF54F" w14:textId="77777777" w:rsidTr="001B14AE">
        <w:trPr>
          <w:trHeight w:val="2252"/>
        </w:trPr>
        <w:tc>
          <w:tcPr>
            <w:tcW w:w="1347" w:type="pct"/>
            <w:tcBorders>
              <w:bottom w:val="single" w:sz="4" w:space="0" w:color="auto"/>
            </w:tcBorders>
          </w:tcPr>
          <w:p w14:paraId="62C7F696" w14:textId="77777777" w:rsidR="008730D1" w:rsidRPr="00147B1E" w:rsidRDefault="008730D1" w:rsidP="001B14AE">
            <w:pPr>
              <w:suppressAutoHyphens/>
              <w:rPr>
                <w:rFonts w:ascii="Times New Roman" w:hAnsi="Times New Roman"/>
                <w:sz w:val="24"/>
                <w:szCs w:val="24"/>
              </w:rPr>
            </w:pPr>
            <w:r w:rsidRPr="00147B1E">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tc>
        <w:tc>
          <w:tcPr>
            <w:tcW w:w="1785" w:type="pct"/>
          </w:tcPr>
          <w:p w14:paraId="2C4BD21A" w14:textId="77777777" w:rsidR="008730D1" w:rsidRPr="00147B1E" w:rsidRDefault="008730D1" w:rsidP="001B14AE">
            <w:pPr>
              <w:suppressAutoHyphens/>
              <w:rPr>
                <w:rFonts w:ascii="Times New Roman" w:hAnsi="Times New Roman"/>
                <w:iCs/>
                <w:sz w:val="24"/>
                <w:szCs w:val="24"/>
              </w:rPr>
            </w:pPr>
            <w:r w:rsidRPr="00147B1E">
              <w:rPr>
                <w:rFonts w:ascii="Times New Roman" w:hAnsi="Times New Roman"/>
                <w:iCs/>
                <w:sz w:val="24"/>
                <w:szCs w:val="24"/>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1868" w:type="pct"/>
          </w:tcPr>
          <w:p w14:paraId="73C801B7" w14:textId="77777777" w:rsidR="008730D1" w:rsidRPr="00147B1E" w:rsidRDefault="008730D1" w:rsidP="001B14AE">
            <w:pPr>
              <w:rPr>
                <w:rFonts w:ascii="Times New Roman" w:hAnsi="Times New Roman"/>
                <w:color w:val="000000"/>
                <w:sz w:val="24"/>
                <w:szCs w:val="24"/>
              </w:rPr>
            </w:pPr>
            <w:r w:rsidRPr="00147B1E">
              <w:rPr>
                <w:rFonts w:ascii="Times New Roman" w:hAnsi="Times New Roman"/>
                <w:color w:val="000000"/>
                <w:sz w:val="24"/>
                <w:szCs w:val="24"/>
              </w:rPr>
              <w:t>- сформировать основы правового мышления и антикоррупционных стандартов поведения;</w:t>
            </w:r>
          </w:p>
          <w:p w14:paraId="5AF6B441" w14:textId="77777777" w:rsidR="008730D1" w:rsidRPr="00147B1E" w:rsidRDefault="008730D1" w:rsidP="001B14AE">
            <w:pPr>
              <w:rPr>
                <w:rFonts w:ascii="Times New Roman" w:hAnsi="Times New Roman"/>
                <w:sz w:val="24"/>
                <w:szCs w:val="24"/>
              </w:rPr>
            </w:pPr>
            <w:r w:rsidRPr="00147B1E">
              <w:rPr>
                <w:rFonts w:ascii="Times New Roman" w:hAnsi="Times New Roman"/>
                <w:color w:val="000000"/>
                <w:sz w:val="24"/>
                <w:szCs w:val="24"/>
              </w:rPr>
              <w:t>- применять правовые знания для оценивания поведения людей и собственного поведения в типичных (модельных) ситуациях, связанных с правоприменением с позиции соответствия законодательству Российской Федерации</w:t>
            </w:r>
          </w:p>
        </w:tc>
      </w:tr>
      <w:tr w:rsidR="008730D1" w:rsidRPr="00147B1E" w14:paraId="78454824" w14:textId="77777777" w:rsidTr="001B14AE">
        <w:trPr>
          <w:trHeight w:val="3103"/>
        </w:trPr>
        <w:tc>
          <w:tcPr>
            <w:tcW w:w="1347" w:type="pct"/>
          </w:tcPr>
          <w:p w14:paraId="2668AD6B" w14:textId="77777777" w:rsidR="008730D1" w:rsidRPr="00147B1E" w:rsidRDefault="008730D1" w:rsidP="001B14AE">
            <w:pPr>
              <w:suppressAutoHyphens/>
              <w:rPr>
                <w:rFonts w:ascii="Times New Roman" w:hAnsi="Times New Roman"/>
                <w:sz w:val="24"/>
                <w:szCs w:val="24"/>
              </w:rPr>
            </w:pPr>
            <w:r w:rsidRPr="00147B1E">
              <w:rPr>
                <w:rFonts w:ascii="Times New Roman" w:hAnsi="Times New Roman"/>
                <w:iCs/>
                <w:sz w:val="24"/>
                <w:szCs w:val="24"/>
              </w:rPr>
              <w:t xml:space="preserve">ОК 02. </w:t>
            </w:r>
            <w:r w:rsidRPr="00147B1E">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785" w:type="pct"/>
          </w:tcPr>
          <w:p w14:paraId="18D1B3EC" w14:textId="77777777" w:rsidR="008730D1" w:rsidRPr="00147B1E" w:rsidRDefault="008730D1" w:rsidP="001B14AE">
            <w:pPr>
              <w:suppressAutoHyphens/>
              <w:rPr>
                <w:rFonts w:ascii="Times New Roman" w:hAnsi="Times New Roman"/>
                <w:b/>
                <w:bCs/>
                <w:iCs/>
                <w:sz w:val="24"/>
                <w:szCs w:val="24"/>
              </w:rPr>
            </w:pPr>
            <w:r w:rsidRPr="00147B1E">
              <w:rPr>
                <w:rFonts w:ascii="Times New Roman" w:hAnsi="Times New Roman"/>
                <w:b/>
                <w:iCs/>
                <w:sz w:val="24"/>
                <w:szCs w:val="24"/>
              </w:rPr>
              <w:t xml:space="preserve">- </w:t>
            </w:r>
            <w:r w:rsidRPr="00147B1E">
              <w:rPr>
                <w:rFonts w:ascii="Times New Roman" w:hAnsi="Times New Roman"/>
                <w:i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1868" w:type="pct"/>
          </w:tcPr>
          <w:p w14:paraId="3FF0143D" w14:textId="77777777" w:rsidR="008730D1" w:rsidRPr="00147B1E" w:rsidRDefault="008730D1" w:rsidP="001B14AE">
            <w:pPr>
              <w:suppressAutoHyphens/>
              <w:rPr>
                <w:rFonts w:ascii="Times New Roman" w:hAnsi="Times New Roman"/>
                <w:b/>
                <w:iCs/>
                <w:sz w:val="24"/>
                <w:szCs w:val="24"/>
              </w:rPr>
            </w:pPr>
            <w:r w:rsidRPr="00147B1E">
              <w:rPr>
                <w:rFonts w:ascii="Times New Roman" w:hAnsi="Times New Roman"/>
                <w:color w:val="000000"/>
                <w:sz w:val="24"/>
                <w:szCs w:val="24"/>
              </w:rPr>
              <w:t>- самостоятельно осуществлять поиск правовой информации, использовать результаты в конкретных жизненных ситуациях</w:t>
            </w:r>
          </w:p>
        </w:tc>
      </w:tr>
      <w:tr w:rsidR="008730D1" w:rsidRPr="00147B1E" w14:paraId="5E5EB5BF" w14:textId="77777777" w:rsidTr="001B14AE">
        <w:trPr>
          <w:trHeight w:val="5657"/>
        </w:trPr>
        <w:tc>
          <w:tcPr>
            <w:tcW w:w="1347" w:type="pct"/>
          </w:tcPr>
          <w:p w14:paraId="14ED8112" w14:textId="77777777" w:rsidR="008730D1" w:rsidRPr="00147B1E" w:rsidRDefault="008730D1" w:rsidP="001B14AE">
            <w:pPr>
              <w:suppressAutoHyphens/>
              <w:rPr>
                <w:rFonts w:ascii="Times New Roman" w:hAnsi="Times New Roman"/>
                <w:sz w:val="24"/>
                <w:szCs w:val="24"/>
              </w:rPr>
            </w:pPr>
            <w:r w:rsidRPr="00147B1E">
              <w:rPr>
                <w:rFonts w:ascii="Times New Roman" w:hAnsi="Times New Roman"/>
                <w:iCs/>
                <w:sz w:val="24"/>
                <w:szCs w:val="24"/>
              </w:rPr>
              <w:lastRenderedPageBreak/>
              <w:t>ОК 03. </w:t>
            </w:r>
            <w:r w:rsidRPr="00147B1E">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785" w:type="pct"/>
          </w:tcPr>
          <w:p w14:paraId="767D49E8" w14:textId="77777777" w:rsidR="008730D1" w:rsidRPr="00147B1E" w:rsidRDefault="008730D1" w:rsidP="001B14AE">
            <w:pPr>
              <w:suppressAutoHyphens/>
              <w:rPr>
                <w:rFonts w:ascii="Times New Roman" w:hAnsi="Times New Roman"/>
                <w:bCs/>
                <w:iCs/>
                <w:sz w:val="24"/>
                <w:szCs w:val="24"/>
              </w:rPr>
            </w:pPr>
            <w:r w:rsidRPr="00147B1E">
              <w:rPr>
                <w:rFonts w:ascii="Times New Roman" w:hAnsi="Times New Roman"/>
                <w:bCs/>
                <w:iCs/>
                <w:sz w:val="24"/>
                <w:szCs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3F89363A" w14:textId="77777777" w:rsidR="008730D1" w:rsidRPr="00147B1E" w:rsidRDefault="008730D1" w:rsidP="001B14AE">
            <w:pPr>
              <w:suppressAutoHyphens/>
              <w:rPr>
                <w:rFonts w:ascii="Times New Roman" w:hAnsi="Times New Roman"/>
                <w:bCs/>
                <w:iCs/>
                <w:sz w:val="24"/>
                <w:szCs w:val="24"/>
              </w:rPr>
            </w:pPr>
            <w:r w:rsidRPr="00147B1E">
              <w:rPr>
                <w:rFonts w:ascii="Times New Roman" w:hAnsi="Times New Roman"/>
                <w:bCs/>
                <w:iCs/>
                <w:sz w:val="24"/>
                <w:szCs w:val="24"/>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1868" w:type="pct"/>
          </w:tcPr>
          <w:p w14:paraId="0DF22D1C" w14:textId="77777777" w:rsidR="008730D1" w:rsidRPr="00147B1E" w:rsidRDefault="008730D1" w:rsidP="001B14AE">
            <w:pPr>
              <w:suppressAutoHyphens/>
              <w:rPr>
                <w:rFonts w:ascii="Times New Roman" w:hAnsi="Times New Roman"/>
                <w:b/>
                <w:bCs/>
                <w:iCs/>
                <w:sz w:val="24"/>
                <w:szCs w:val="24"/>
              </w:rPr>
            </w:pPr>
            <w:r w:rsidRPr="00147B1E">
              <w:rPr>
                <w:rFonts w:ascii="Times New Roman" w:hAnsi="Times New Roman"/>
                <w:b/>
                <w:bCs/>
                <w:iCs/>
                <w:sz w:val="24"/>
                <w:szCs w:val="24"/>
              </w:rPr>
              <w:t xml:space="preserve">- </w:t>
            </w:r>
            <w:r w:rsidRPr="00147B1E">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p>
          <w:p w14:paraId="1EB93D14" w14:textId="77777777" w:rsidR="008730D1" w:rsidRPr="00147B1E" w:rsidRDefault="008730D1" w:rsidP="001B14AE">
            <w:pPr>
              <w:suppressAutoHyphens/>
              <w:rPr>
                <w:rFonts w:ascii="Times New Roman" w:hAnsi="Times New Roman"/>
                <w:b/>
                <w:bCs/>
                <w:iCs/>
                <w:sz w:val="24"/>
                <w:szCs w:val="24"/>
              </w:rPr>
            </w:pPr>
            <w:r w:rsidRPr="00147B1E">
              <w:rPr>
                <w:rFonts w:ascii="Times New Roman" w:hAnsi="Times New Roman"/>
                <w:sz w:val="24"/>
                <w:szCs w:val="24"/>
              </w:rPr>
              <w:t>- применять современную научную профессиональную терминологию;</w:t>
            </w:r>
          </w:p>
          <w:p w14:paraId="4368DAB1" w14:textId="77777777" w:rsidR="008730D1" w:rsidRPr="00147B1E" w:rsidRDefault="008730D1" w:rsidP="001B14AE">
            <w:pPr>
              <w:suppressAutoHyphens/>
              <w:rPr>
                <w:rFonts w:ascii="Times New Roman" w:hAnsi="Times New Roman"/>
                <w:b/>
                <w:bCs/>
                <w:iCs/>
                <w:sz w:val="24"/>
                <w:szCs w:val="24"/>
              </w:rPr>
            </w:pPr>
            <w:r w:rsidRPr="00147B1E">
              <w:rPr>
                <w:rFonts w:ascii="Times New Roman" w:hAnsi="Times New Roman"/>
                <w:sz w:val="24"/>
                <w:szCs w:val="24"/>
              </w:rPr>
              <w:t xml:space="preserve">- определять и выстраивать траектории профессионального развития и самообразования; </w:t>
            </w:r>
          </w:p>
          <w:p w14:paraId="289A9B82" w14:textId="77777777" w:rsidR="008730D1" w:rsidRPr="00147B1E" w:rsidRDefault="008730D1" w:rsidP="001B14AE">
            <w:pPr>
              <w:suppressAutoHyphens/>
              <w:rPr>
                <w:rFonts w:ascii="Times New Roman" w:hAnsi="Times New Roman"/>
                <w:sz w:val="24"/>
                <w:szCs w:val="24"/>
              </w:rPr>
            </w:pPr>
            <w:r w:rsidRPr="00147B1E">
              <w:rPr>
                <w:rFonts w:ascii="Times New Roman" w:hAnsi="Times New Roman"/>
                <w:bCs/>
                <w:sz w:val="24"/>
                <w:szCs w:val="24"/>
              </w:rPr>
              <w:t xml:space="preserve">- выявлять достоинства и недостатки коммерческой идеи; </w:t>
            </w:r>
          </w:p>
          <w:p w14:paraId="4E4C9095" w14:textId="77777777" w:rsidR="008730D1" w:rsidRPr="00147B1E" w:rsidRDefault="008730D1" w:rsidP="001B14AE">
            <w:pPr>
              <w:suppressAutoHyphens/>
              <w:rPr>
                <w:rFonts w:ascii="Times New Roman" w:hAnsi="Times New Roman"/>
                <w:bCs/>
                <w:sz w:val="24"/>
                <w:szCs w:val="24"/>
              </w:rPr>
            </w:pPr>
            <w:r w:rsidRPr="00147B1E">
              <w:rPr>
                <w:rFonts w:ascii="Times New Roman" w:hAnsi="Times New Roman"/>
                <w:bCs/>
                <w:sz w:val="24"/>
                <w:szCs w:val="24"/>
              </w:rPr>
              <w:t>- презентовать идеи открытия собственного дела в профессиональной деятельности; оформлять бизнес-план;</w:t>
            </w:r>
          </w:p>
          <w:p w14:paraId="6A539378" w14:textId="77777777" w:rsidR="008730D1" w:rsidRPr="00147B1E" w:rsidRDefault="008730D1" w:rsidP="001B14AE">
            <w:pPr>
              <w:suppressAutoHyphens/>
              <w:rPr>
                <w:rFonts w:ascii="Times New Roman" w:hAnsi="Times New Roman"/>
                <w:bCs/>
                <w:iCs/>
                <w:sz w:val="24"/>
                <w:szCs w:val="24"/>
              </w:rPr>
            </w:pPr>
            <w:r w:rsidRPr="00147B1E">
              <w:rPr>
                <w:rFonts w:ascii="Times New Roman" w:hAnsi="Times New Roman"/>
                <w:bCs/>
                <w:iCs/>
                <w:sz w:val="24"/>
                <w:szCs w:val="24"/>
              </w:rPr>
              <w:t>- рассчитывать размеры выплат по процентным ставкам кредитования;</w:t>
            </w:r>
          </w:p>
          <w:p w14:paraId="234D5FA7" w14:textId="77777777" w:rsidR="008730D1" w:rsidRPr="00147B1E" w:rsidRDefault="008730D1" w:rsidP="001B14AE">
            <w:pPr>
              <w:suppressAutoHyphens/>
              <w:rPr>
                <w:rFonts w:ascii="Times New Roman" w:hAnsi="Times New Roman"/>
                <w:bCs/>
                <w:iCs/>
                <w:sz w:val="24"/>
                <w:szCs w:val="24"/>
              </w:rPr>
            </w:pPr>
            <w:r w:rsidRPr="00147B1E">
              <w:rPr>
                <w:rFonts w:ascii="Times New Roman" w:hAnsi="Times New Roman"/>
                <w:bCs/>
                <w:iCs/>
                <w:sz w:val="24"/>
                <w:szCs w:val="24"/>
              </w:rPr>
              <w:t xml:space="preserve">- определять инвестиционную привлекательность коммерческих идей в рамках профессиональной деятельности; </w:t>
            </w:r>
          </w:p>
          <w:p w14:paraId="6A5B4336" w14:textId="77777777" w:rsidR="008730D1" w:rsidRPr="00147B1E" w:rsidRDefault="008730D1" w:rsidP="001B14AE">
            <w:pPr>
              <w:suppressAutoHyphens/>
              <w:rPr>
                <w:rFonts w:ascii="Times New Roman" w:hAnsi="Times New Roman"/>
                <w:bCs/>
                <w:iCs/>
                <w:sz w:val="24"/>
                <w:szCs w:val="24"/>
              </w:rPr>
            </w:pPr>
            <w:r w:rsidRPr="00147B1E">
              <w:rPr>
                <w:rFonts w:ascii="Times New Roman" w:hAnsi="Times New Roman"/>
                <w:bCs/>
                <w:iCs/>
                <w:sz w:val="24"/>
                <w:szCs w:val="24"/>
              </w:rPr>
              <w:t xml:space="preserve">- презентовать бизнес-идею; </w:t>
            </w:r>
          </w:p>
          <w:p w14:paraId="4A2E5BA3" w14:textId="77777777" w:rsidR="008730D1" w:rsidRPr="00147B1E" w:rsidRDefault="008730D1" w:rsidP="001B14AE">
            <w:pPr>
              <w:suppressAutoHyphens/>
              <w:rPr>
                <w:rFonts w:ascii="Times New Roman" w:hAnsi="Times New Roman"/>
                <w:b/>
                <w:bCs/>
                <w:iCs/>
                <w:sz w:val="24"/>
                <w:szCs w:val="24"/>
              </w:rPr>
            </w:pPr>
            <w:r w:rsidRPr="00147B1E">
              <w:rPr>
                <w:rFonts w:ascii="Times New Roman" w:hAnsi="Times New Roman"/>
                <w:bCs/>
                <w:iCs/>
                <w:sz w:val="24"/>
                <w:szCs w:val="24"/>
              </w:rPr>
              <w:t>- определять источники финансирования</w:t>
            </w:r>
          </w:p>
          <w:p w14:paraId="6F7E6111" w14:textId="77777777" w:rsidR="008730D1" w:rsidRPr="00147B1E" w:rsidRDefault="008730D1" w:rsidP="001B14AE">
            <w:pPr>
              <w:rPr>
                <w:rFonts w:ascii="Times New Roman" w:hAnsi="Times New Roman"/>
                <w:b/>
                <w:bCs/>
                <w:iCs/>
                <w:sz w:val="24"/>
                <w:szCs w:val="24"/>
              </w:rPr>
            </w:pPr>
            <w:r w:rsidRPr="00147B1E">
              <w:rPr>
                <w:rFonts w:ascii="Times New Roman" w:hAnsi="Times New Roman"/>
                <w:color w:val="000000"/>
                <w:sz w:val="24"/>
                <w:szCs w:val="24"/>
              </w:rPr>
              <w:t>Понимание юридической деятельности; ознакомление со спецификой основных юридических профессии</w:t>
            </w:r>
          </w:p>
        </w:tc>
      </w:tr>
      <w:tr w:rsidR="008730D1" w:rsidRPr="00147B1E" w14:paraId="45E5FDB0" w14:textId="77777777" w:rsidTr="001B14AE">
        <w:trPr>
          <w:trHeight w:val="696"/>
        </w:trPr>
        <w:tc>
          <w:tcPr>
            <w:tcW w:w="1347" w:type="pct"/>
          </w:tcPr>
          <w:p w14:paraId="726F41DE" w14:textId="77777777" w:rsidR="008730D1" w:rsidRPr="00147B1E" w:rsidRDefault="008730D1" w:rsidP="001B14AE">
            <w:pPr>
              <w:suppressAutoHyphens/>
              <w:rPr>
                <w:rFonts w:ascii="Times New Roman" w:hAnsi="Times New Roman"/>
                <w:sz w:val="24"/>
                <w:szCs w:val="24"/>
              </w:rPr>
            </w:pPr>
            <w:r w:rsidRPr="00147B1E">
              <w:rPr>
                <w:rFonts w:ascii="Times New Roman" w:hAnsi="Times New Roman"/>
                <w:iCs/>
                <w:sz w:val="24"/>
                <w:szCs w:val="24"/>
              </w:rPr>
              <w:t xml:space="preserve">ОК 04. </w:t>
            </w:r>
            <w:r w:rsidRPr="00147B1E">
              <w:rPr>
                <w:rFonts w:ascii="Times New Roman" w:hAnsi="Times New Roman"/>
                <w:sz w:val="24"/>
                <w:szCs w:val="24"/>
              </w:rPr>
              <w:t>Эффективно взаимодействовать и работать в коллективе и команде</w:t>
            </w:r>
          </w:p>
        </w:tc>
        <w:tc>
          <w:tcPr>
            <w:tcW w:w="1785" w:type="pct"/>
          </w:tcPr>
          <w:p w14:paraId="313EC78D" w14:textId="77777777" w:rsidR="008730D1" w:rsidRPr="00147B1E" w:rsidRDefault="008730D1" w:rsidP="001B14AE">
            <w:pPr>
              <w:suppressAutoHyphens/>
              <w:rPr>
                <w:rFonts w:ascii="Times New Roman" w:hAnsi="Times New Roman"/>
                <w:bCs/>
                <w:iCs/>
                <w:sz w:val="24"/>
                <w:szCs w:val="24"/>
              </w:rPr>
            </w:pPr>
            <w:r w:rsidRPr="00147B1E">
              <w:rPr>
                <w:rFonts w:ascii="Times New Roman" w:hAnsi="Times New Roman"/>
                <w:bCs/>
                <w:iCs/>
                <w:sz w:val="24"/>
                <w:szCs w:val="24"/>
              </w:rPr>
              <w:t xml:space="preserve">- навыки сотрудничества со сверстниками, детьми младшего возраста, взрослыми в образовательной, общественно полезной, учебно-исследовательской, </w:t>
            </w:r>
            <w:r w:rsidRPr="00147B1E">
              <w:rPr>
                <w:rFonts w:ascii="Times New Roman" w:hAnsi="Times New Roman"/>
                <w:bCs/>
                <w:iCs/>
                <w:sz w:val="24"/>
                <w:szCs w:val="24"/>
              </w:rPr>
              <w:lastRenderedPageBreak/>
              <w:t>проектной и других видах деятельности</w:t>
            </w:r>
          </w:p>
          <w:p w14:paraId="507A4743" w14:textId="77777777" w:rsidR="008730D1" w:rsidRPr="00147B1E" w:rsidRDefault="008730D1" w:rsidP="001B14AE">
            <w:pPr>
              <w:suppressAutoHyphens/>
              <w:rPr>
                <w:rFonts w:ascii="Times New Roman" w:hAnsi="Times New Roman"/>
                <w:bCs/>
                <w:iCs/>
                <w:sz w:val="24"/>
                <w:szCs w:val="24"/>
              </w:rPr>
            </w:pPr>
            <w:r w:rsidRPr="00147B1E">
              <w:rPr>
                <w:rFonts w:ascii="Times New Roman" w:hAnsi="Times New Roman"/>
                <w:bCs/>
                <w:iCs/>
                <w:sz w:val="24"/>
                <w:szCs w:val="24"/>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1868" w:type="pct"/>
          </w:tcPr>
          <w:p w14:paraId="7E0CA369" w14:textId="77777777" w:rsidR="008730D1" w:rsidRPr="00147B1E" w:rsidRDefault="008730D1" w:rsidP="001B14AE">
            <w:pPr>
              <w:rPr>
                <w:rFonts w:ascii="Times New Roman" w:hAnsi="Times New Roman"/>
                <w:b/>
                <w:bCs/>
                <w:iCs/>
                <w:spacing w:val="-4"/>
                <w:sz w:val="24"/>
                <w:szCs w:val="24"/>
              </w:rPr>
            </w:pPr>
            <w:r w:rsidRPr="00147B1E">
              <w:rPr>
                <w:rFonts w:ascii="Times New Roman" w:hAnsi="Times New Roman"/>
                <w:color w:val="000000"/>
                <w:sz w:val="24"/>
                <w:szCs w:val="24"/>
              </w:rPr>
              <w:lastRenderedPageBreak/>
              <w:t>Сформированность знаний об основах гражданского, семейного, трудового, налогового, административного, уголовного права</w:t>
            </w:r>
          </w:p>
        </w:tc>
      </w:tr>
      <w:tr w:rsidR="008730D1" w:rsidRPr="00147B1E" w14:paraId="7F3282DA" w14:textId="77777777" w:rsidTr="001B14AE">
        <w:trPr>
          <w:trHeight w:val="3222"/>
        </w:trPr>
        <w:tc>
          <w:tcPr>
            <w:tcW w:w="1347" w:type="pct"/>
          </w:tcPr>
          <w:p w14:paraId="23421D3C" w14:textId="77777777" w:rsidR="008730D1" w:rsidRPr="00147B1E" w:rsidRDefault="008730D1" w:rsidP="001B14AE">
            <w:pPr>
              <w:suppressAutoHyphens/>
              <w:rPr>
                <w:rFonts w:ascii="Times New Roman" w:hAnsi="Times New Roman"/>
                <w:sz w:val="24"/>
                <w:szCs w:val="24"/>
              </w:rPr>
            </w:pPr>
            <w:r w:rsidRPr="00147B1E">
              <w:rPr>
                <w:rFonts w:ascii="Times New Roman" w:hAnsi="Times New Roman"/>
                <w:iCs/>
                <w:sz w:val="24"/>
                <w:szCs w:val="24"/>
              </w:rPr>
              <w:lastRenderedPageBreak/>
              <w:t xml:space="preserve">ОК 05. </w:t>
            </w:r>
            <w:r w:rsidRPr="00147B1E">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785" w:type="pct"/>
          </w:tcPr>
          <w:p w14:paraId="3A684789" w14:textId="77777777" w:rsidR="008730D1" w:rsidRPr="00147B1E" w:rsidRDefault="008730D1" w:rsidP="001B14AE">
            <w:pPr>
              <w:suppressAutoHyphens/>
              <w:rPr>
                <w:rFonts w:ascii="Times New Roman" w:hAnsi="Times New Roman"/>
                <w:bCs/>
                <w:iCs/>
                <w:sz w:val="24"/>
                <w:szCs w:val="24"/>
              </w:rPr>
            </w:pPr>
            <w:r w:rsidRPr="00147B1E">
              <w:rPr>
                <w:rFonts w:ascii="Times New Roman" w:hAnsi="Times New Roman"/>
                <w:bCs/>
                <w:iCs/>
                <w:sz w:val="24"/>
                <w:szCs w:val="24"/>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4D8D2A36" w14:textId="77777777" w:rsidR="008730D1" w:rsidRPr="00147B1E" w:rsidRDefault="008730D1" w:rsidP="001B14AE">
            <w:pPr>
              <w:suppressAutoHyphens/>
              <w:rPr>
                <w:rFonts w:ascii="Times New Roman" w:hAnsi="Times New Roman"/>
                <w:iCs/>
                <w:sz w:val="24"/>
                <w:szCs w:val="24"/>
              </w:rPr>
            </w:pPr>
            <w:r w:rsidRPr="00147B1E">
              <w:rPr>
                <w:rFonts w:ascii="Times New Roman" w:hAnsi="Times New Roman"/>
                <w:bCs/>
                <w:iCs/>
                <w:sz w:val="24"/>
                <w:szCs w:val="24"/>
              </w:rPr>
              <w:t>- владение языковыми средствами - умение ясно, логично и точно излагать свою точку зрения, использовать адекватные языковые средства</w:t>
            </w:r>
          </w:p>
        </w:tc>
        <w:tc>
          <w:tcPr>
            <w:tcW w:w="1868" w:type="pct"/>
          </w:tcPr>
          <w:p w14:paraId="3B99327C" w14:textId="77777777" w:rsidR="008730D1" w:rsidRPr="00147B1E" w:rsidRDefault="008730D1" w:rsidP="001B14AE">
            <w:pPr>
              <w:rPr>
                <w:rFonts w:ascii="Times New Roman" w:hAnsi="Times New Roman"/>
                <w:b/>
                <w:bCs/>
                <w:iCs/>
                <w:sz w:val="24"/>
                <w:szCs w:val="24"/>
              </w:rPr>
            </w:pPr>
            <w:r w:rsidRPr="00147B1E">
              <w:rPr>
                <w:rFonts w:ascii="Times New Roman" w:hAnsi="Times New Roman"/>
                <w:color w:val="000000"/>
                <w:sz w:val="24"/>
                <w:szCs w:val="24"/>
              </w:rPr>
              <w:t>применять правовые знания для оценивания поведения людей и собственного поведения в типичных (модельных) ситуациях, связанных с правоприменением с позиции соответствия законодательству Российской Федерации</w:t>
            </w:r>
          </w:p>
        </w:tc>
      </w:tr>
      <w:tr w:rsidR="008730D1" w:rsidRPr="00147B1E" w14:paraId="2F591C68" w14:textId="77777777" w:rsidTr="001B14AE">
        <w:trPr>
          <w:trHeight w:val="4382"/>
        </w:trPr>
        <w:tc>
          <w:tcPr>
            <w:tcW w:w="1347" w:type="pct"/>
            <w:shd w:val="clear" w:color="auto" w:fill="auto"/>
          </w:tcPr>
          <w:p w14:paraId="4FD2F428" w14:textId="77777777" w:rsidR="008730D1" w:rsidRPr="00147B1E" w:rsidRDefault="008730D1" w:rsidP="001B14AE">
            <w:pPr>
              <w:suppressAutoHyphens/>
              <w:rPr>
                <w:rFonts w:ascii="Times New Roman" w:hAnsi="Times New Roman"/>
                <w:sz w:val="24"/>
                <w:szCs w:val="24"/>
              </w:rPr>
            </w:pPr>
            <w:r w:rsidRPr="00147B1E">
              <w:rPr>
                <w:rFonts w:ascii="Times New Roman" w:hAnsi="Times New Roman"/>
                <w:iCs/>
                <w:sz w:val="24"/>
                <w:szCs w:val="24"/>
              </w:rPr>
              <w:lastRenderedPageBreak/>
              <w:t xml:space="preserve">ОК 06. </w:t>
            </w:r>
            <w:r w:rsidRPr="00147B1E">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785" w:type="pct"/>
            <w:shd w:val="clear" w:color="auto" w:fill="auto"/>
          </w:tcPr>
          <w:p w14:paraId="6AED923F" w14:textId="77777777" w:rsidR="008730D1" w:rsidRPr="00147B1E" w:rsidRDefault="008730D1" w:rsidP="001B14AE">
            <w:pPr>
              <w:suppressAutoHyphens/>
              <w:rPr>
                <w:rFonts w:ascii="Times New Roman" w:hAnsi="Times New Roman"/>
                <w:iCs/>
                <w:sz w:val="24"/>
                <w:szCs w:val="24"/>
              </w:rPr>
            </w:pPr>
            <w:r w:rsidRPr="00147B1E">
              <w:rPr>
                <w:rFonts w:ascii="Times New Roman" w:hAnsi="Times New Roman"/>
                <w:iCs/>
                <w:sz w:val="24"/>
                <w:szCs w:val="24"/>
              </w:rPr>
              <w:t>- проявлять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1868" w:type="pct"/>
          </w:tcPr>
          <w:p w14:paraId="3710746C" w14:textId="77777777" w:rsidR="008730D1" w:rsidRPr="00147B1E" w:rsidRDefault="008730D1" w:rsidP="001B14AE">
            <w:pPr>
              <w:rPr>
                <w:rFonts w:ascii="Times New Roman" w:hAnsi="Times New Roman"/>
                <w:b/>
                <w:bCs/>
                <w:iCs/>
                <w:sz w:val="24"/>
                <w:szCs w:val="24"/>
              </w:rPr>
            </w:pPr>
            <w:r w:rsidRPr="00147B1E">
              <w:rPr>
                <w:rFonts w:ascii="Times New Roman" w:hAnsi="Times New Roman"/>
                <w:color w:val="000000"/>
                <w:sz w:val="24"/>
                <w:szCs w:val="24"/>
              </w:rPr>
              <w:t>- характеризовать российские традиционные ценности, закреплённые в системе законодательства; определяющие мировоззренческие и поведенческие установки личности, в том числе ценности человеческой жизни, прав и свобод человека, семьи, созидательного труда, патриотизма и служения Отечеству, гуманизма, справедливости, коллективизма, исторического единства народов России, преемственности истории нашей Родины; общественной стабильности и целостности государства; национальную систему права в Российской Федерации</w:t>
            </w:r>
          </w:p>
          <w:p w14:paraId="0D4F1EB1" w14:textId="77777777" w:rsidR="008730D1" w:rsidRPr="00147B1E" w:rsidRDefault="008730D1" w:rsidP="001B14AE">
            <w:pPr>
              <w:rPr>
                <w:rFonts w:ascii="Times New Roman" w:hAnsi="Times New Roman"/>
                <w:b/>
                <w:bCs/>
                <w:iCs/>
                <w:sz w:val="24"/>
                <w:szCs w:val="24"/>
              </w:rPr>
            </w:pPr>
            <w:r w:rsidRPr="00147B1E">
              <w:rPr>
                <w:rFonts w:ascii="Times New Roman" w:hAnsi="Times New Roman"/>
                <w:b/>
                <w:bCs/>
                <w:iCs/>
                <w:sz w:val="24"/>
                <w:szCs w:val="24"/>
              </w:rPr>
              <w:t xml:space="preserve">- </w:t>
            </w:r>
            <w:r w:rsidRPr="00147B1E">
              <w:rPr>
                <w:rFonts w:ascii="Times New Roman" w:hAnsi="Times New Roman"/>
                <w:color w:val="000000"/>
                <w:sz w:val="24"/>
                <w:szCs w:val="24"/>
              </w:rPr>
              <w:t>сформированность представлений о Конституции Российской Федерации как основном законе государства, функциях органов публичной власти, владение знаниями об основах правового статуса личности в Российской Федерации</w:t>
            </w:r>
          </w:p>
        </w:tc>
      </w:tr>
      <w:tr w:rsidR="008730D1" w:rsidRPr="00147B1E" w14:paraId="7DFA758E" w14:textId="77777777" w:rsidTr="001B14AE">
        <w:trPr>
          <w:trHeight w:val="2397"/>
        </w:trPr>
        <w:tc>
          <w:tcPr>
            <w:tcW w:w="1347" w:type="pct"/>
          </w:tcPr>
          <w:p w14:paraId="08A38CCA" w14:textId="77777777" w:rsidR="008730D1" w:rsidRPr="00147B1E" w:rsidRDefault="008730D1" w:rsidP="001B14AE">
            <w:pPr>
              <w:suppressAutoHyphens/>
              <w:rPr>
                <w:rFonts w:ascii="Times New Roman" w:hAnsi="Times New Roman"/>
                <w:sz w:val="24"/>
                <w:szCs w:val="24"/>
              </w:rPr>
            </w:pPr>
            <w:r w:rsidRPr="00147B1E">
              <w:rPr>
                <w:rFonts w:ascii="Times New Roman" w:hAnsi="Times New Roman"/>
                <w:iCs/>
                <w:sz w:val="24"/>
                <w:szCs w:val="24"/>
              </w:rPr>
              <w:t xml:space="preserve">ОК 07. </w:t>
            </w:r>
            <w:r w:rsidRPr="00147B1E">
              <w:rPr>
                <w:rFonts w:ascii="Times New Roman" w:hAnsi="Times New Roman"/>
                <w:sz w:val="24"/>
                <w:szCs w:val="24"/>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w:t>
            </w:r>
            <w:r w:rsidRPr="00147B1E">
              <w:rPr>
                <w:rFonts w:ascii="Times New Roman" w:hAnsi="Times New Roman"/>
                <w:sz w:val="24"/>
                <w:szCs w:val="24"/>
              </w:rPr>
              <w:lastRenderedPageBreak/>
              <w:t>чрезвычайных ситуациях</w:t>
            </w:r>
          </w:p>
        </w:tc>
        <w:tc>
          <w:tcPr>
            <w:tcW w:w="1785" w:type="pct"/>
          </w:tcPr>
          <w:p w14:paraId="055CCE0B" w14:textId="77777777" w:rsidR="008730D1" w:rsidRPr="00147B1E" w:rsidRDefault="008730D1" w:rsidP="001B14AE">
            <w:pPr>
              <w:suppressAutoHyphens/>
              <w:rPr>
                <w:rFonts w:ascii="Times New Roman" w:hAnsi="Times New Roman"/>
                <w:iCs/>
                <w:sz w:val="24"/>
                <w:szCs w:val="24"/>
              </w:rPr>
            </w:pPr>
            <w:r w:rsidRPr="00147B1E">
              <w:rPr>
                <w:rFonts w:ascii="Times New Roman" w:hAnsi="Times New Roman"/>
                <w:iCs/>
                <w:sz w:val="24"/>
                <w:szCs w:val="24"/>
              </w:rPr>
              <w:lastRenderedPageBreak/>
              <w:t>-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1868" w:type="pct"/>
          </w:tcPr>
          <w:p w14:paraId="5459395D" w14:textId="77777777" w:rsidR="008730D1" w:rsidRPr="00147B1E" w:rsidRDefault="008730D1" w:rsidP="001B14AE">
            <w:pPr>
              <w:rPr>
                <w:rFonts w:ascii="Times New Roman" w:hAnsi="Times New Roman"/>
                <w:b/>
                <w:bCs/>
                <w:iCs/>
                <w:sz w:val="24"/>
                <w:szCs w:val="24"/>
              </w:rPr>
            </w:pPr>
            <w:r w:rsidRPr="00147B1E">
              <w:rPr>
                <w:rFonts w:ascii="Times New Roman" w:hAnsi="Times New Roman"/>
                <w:color w:val="000000"/>
                <w:sz w:val="24"/>
                <w:szCs w:val="24"/>
              </w:rPr>
              <w:t>- применять правовые знания для оценивания поведения людей и собственного поведения в типичных (модельных) ситуациях, связанных с правоприменением с позиции соответствия законодательству Российской Федерации</w:t>
            </w:r>
          </w:p>
        </w:tc>
      </w:tr>
      <w:tr w:rsidR="008730D1" w:rsidRPr="00147B1E" w14:paraId="3308AD91" w14:textId="77777777" w:rsidTr="001B14AE">
        <w:trPr>
          <w:trHeight w:val="1847"/>
        </w:trPr>
        <w:tc>
          <w:tcPr>
            <w:tcW w:w="1347" w:type="pct"/>
          </w:tcPr>
          <w:p w14:paraId="0C7CC173" w14:textId="77777777" w:rsidR="008730D1" w:rsidRPr="00147B1E" w:rsidRDefault="008730D1" w:rsidP="001B14AE">
            <w:pPr>
              <w:suppressAutoHyphens/>
              <w:rPr>
                <w:rFonts w:ascii="Times New Roman" w:hAnsi="Times New Roman"/>
                <w:sz w:val="24"/>
                <w:szCs w:val="24"/>
              </w:rPr>
            </w:pPr>
            <w:r w:rsidRPr="00147B1E">
              <w:rPr>
                <w:rFonts w:ascii="Times New Roman" w:hAnsi="Times New Roman"/>
                <w:iCs/>
                <w:sz w:val="24"/>
                <w:szCs w:val="24"/>
              </w:rPr>
              <w:lastRenderedPageBreak/>
              <w:t>ОК 09. </w:t>
            </w:r>
            <w:r w:rsidRPr="00147B1E">
              <w:rPr>
                <w:rFonts w:ascii="Times New Roman" w:hAnsi="Times New Roman"/>
                <w:sz w:val="24"/>
                <w:szCs w:val="24"/>
              </w:rPr>
              <w:t>Пользоваться профессиональной документацией на государственном и иностранном языках</w:t>
            </w:r>
          </w:p>
        </w:tc>
        <w:tc>
          <w:tcPr>
            <w:tcW w:w="1785" w:type="pct"/>
          </w:tcPr>
          <w:p w14:paraId="29160BCE" w14:textId="77777777" w:rsidR="008730D1" w:rsidRPr="00147B1E" w:rsidRDefault="008730D1" w:rsidP="001B14AE">
            <w:pPr>
              <w:suppressAutoHyphens/>
              <w:rPr>
                <w:rFonts w:ascii="Times New Roman" w:hAnsi="Times New Roman"/>
                <w:iCs/>
                <w:sz w:val="24"/>
                <w:szCs w:val="24"/>
              </w:rPr>
            </w:pPr>
            <w:r w:rsidRPr="00147B1E">
              <w:rPr>
                <w:rFonts w:ascii="Times New Roman" w:hAnsi="Times New Roman"/>
                <w:iCs/>
                <w:sz w:val="24"/>
                <w:szCs w:val="24"/>
              </w:rPr>
              <w:t>-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1868" w:type="pct"/>
          </w:tcPr>
          <w:p w14:paraId="4DCFAC10" w14:textId="77777777" w:rsidR="008730D1" w:rsidRPr="00147B1E" w:rsidRDefault="008730D1" w:rsidP="001B14AE">
            <w:pPr>
              <w:suppressAutoHyphens/>
              <w:rPr>
                <w:rFonts w:ascii="Times New Roman" w:hAnsi="Times New Roman"/>
                <w:b/>
                <w:bCs/>
                <w:iCs/>
                <w:sz w:val="24"/>
                <w:szCs w:val="24"/>
              </w:rPr>
            </w:pPr>
            <w:r w:rsidRPr="00147B1E">
              <w:rPr>
                <w:rFonts w:ascii="Times New Roman" w:hAnsi="Times New Roman"/>
                <w:color w:val="000000"/>
                <w:sz w:val="24"/>
                <w:szCs w:val="24"/>
              </w:rPr>
              <w:t>- самостоятельно осуществлять поиск правовой информации, использовать результаты в конкретных жизненных ситуациях</w:t>
            </w:r>
          </w:p>
        </w:tc>
      </w:tr>
      <w:tr w:rsidR="008730D1" w:rsidRPr="00147B1E" w14:paraId="3A8D77D1" w14:textId="77777777" w:rsidTr="001B14AE">
        <w:trPr>
          <w:trHeight w:val="1026"/>
        </w:trPr>
        <w:tc>
          <w:tcPr>
            <w:tcW w:w="1347" w:type="pct"/>
          </w:tcPr>
          <w:p w14:paraId="01B125FB" w14:textId="77777777" w:rsidR="008730D1" w:rsidRPr="00365B3A" w:rsidRDefault="008730D1" w:rsidP="008730D1">
            <w:pPr>
              <w:pStyle w:val="s1"/>
              <w:shd w:val="clear" w:color="auto" w:fill="FFFFFF"/>
              <w:spacing w:before="75" w:beforeAutospacing="0" w:after="75" w:afterAutospacing="0"/>
              <w:ind w:right="75"/>
              <w:rPr>
                <w:color w:val="000000"/>
              </w:rPr>
            </w:pPr>
            <w:r w:rsidRPr="00365B3A">
              <w:t xml:space="preserve">ПК 1.1. </w:t>
            </w:r>
          </w:p>
          <w:p w14:paraId="6EF75FA7" w14:textId="7A82A998" w:rsidR="008730D1" w:rsidRPr="00147B1E" w:rsidRDefault="008730D1" w:rsidP="008730D1">
            <w:pPr>
              <w:suppressAutoHyphens/>
              <w:rPr>
                <w:rFonts w:ascii="Times New Roman" w:hAnsi="Times New Roman"/>
                <w:iCs/>
                <w:sz w:val="24"/>
                <w:szCs w:val="24"/>
              </w:rPr>
            </w:pPr>
          </w:p>
        </w:tc>
        <w:tc>
          <w:tcPr>
            <w:tcW w:w="3653" w:type="pct"/>
            <w:gridSpan w:val="2"/>
          </w:tcPr>
          <w:p w14:paraId="231D6A8D" w14:textId="2CAB76F3" w:rsidR="008730D1" w:rsidRPr="00147B1E" w:rsidRDefault="008730D1" w:rsidP="008730D1">
            <w:pPr>
              <w:suppressAutoHyphens/>
              <w:rPr>
                <w:rFonts w:ascii="Times New Roman" w:hAnsi="Times New Roman"/>
                <w:color w:val="000000"/>
                <w:sz w:val="24"/>
                <w:szCs w:val="24"/>
              </w:rPr>
            </w:pPr>
            <w:r w:rsidRPr="00365B3A">
              <w:rPr>
                <w:rFonts w:ascii="Times New Roman" w:hAnsi="Times New Roman"/>
                <w:sz w:val="24"/>
                <w:szCs w:val="24"/>
              </w:rPr>
              <w:t xml:space="preserve">Читать чертежи средней сложности и сложных сварных металлоконструкций. </w:t>
            </w:r>
            <w:r w:rsidRPr="00365B3A">
              <w:rPr>
                <w:rFonts w:ascii="Times New Roman" w:hAnsi="Times New Roman"/>
                <w:color w:val="000000"/>
                <w:sz w:val="24"/>
                <w:szCs w:val="24"/>
              </w:rPr>
              <w:t>клиентов.</w:t>
            </w:r>
          </w:p>
        </w:tc>
      </w:tr>
      <w:tr w:rsidR="008730D1" w:rsidRPr="00147B1E" w14:paraId="352DF4EE" w14:textId="77777777" w:rsidTr="001B14AE">
        <w:trPr>
          <w:trHeight w:val="1026"/>
        </w:trPr>
        <w:tc>
          <w:tcPr>
            <w:tcW w:w="1347" w:type="pct"/>
          </w:tcPr>
          <w:p w14:paraId="3BEF9A17" w14:textId="48FF0928" w:rsidR="008730D1" w:rsidRPr="00147B1E" w:rsidRDefault="008730D1" w:rsidP="008730D1">
            <w:pPr>
              <w:suppressAutoHyphens/>
              <w:rPr>
                <w:rFonts w:ascii="Times New Roman" w:hAnsi="Times New Roman"/>
                <w:iCs/>
                <w:sz w:val="24"/>
                <w:szCs w:val="24"/>
              </w:rPr>
            </w:pPr>
            <w:r w:rsidRPr="00365B3A">
              <w:rPr>
                <w:rFonts w:ascii="Times New Roman" w:hAnsi="Times New Roman"/>
                <w:sz w:val="24"/>
                <w:szCs w:val="24"/>
              </w:rPr>
              <w:t>ПК 1.2.</w:t>
            </w:r>
          </w:p>
        </w:tc>
        <w:tc>
          <w:tcPr>
            <w:tcW w:w="3653" w:type="pct"/>
            <w:gridSpan w:val="2"/>
          </w:tcPr>
          <w:p w14:paraId="71F73EB7" w14:textId="0D584D8D" w:rsidR="008730D1" w:rsidRPr="00147B1E" w:rsidRDefault="008730D1" w:rsidP="008730D1">
            <w:pPr>
              <w:suppressAutoHyphens/>
              <w:rPr>
                <w:rFonts w:ascii="Times New Roman" w:hAnsi="Times New Roman"/>
                <w:color w:val="000000"/>
                <w:sz w:val="24"/>
                <w:szCs w:val="24"/>
              </w:rPr>
            </w:pPr>
            <w:r w:rsidRPr="00365B3A">
              <w:rPr>
                <w:rFonts w:ascii="Times New Roman" w:hAnsi="Times New Roman"/>
                <w:sz w:val="24"/>
                <w:szCs w:val="24"/>
              </w:rPr>
              <w:t>Использовать конструкторскую, нормативно-техническую и производственно-технологическую</w:t>
            </w:r>
          </w:p>
        </w:tc>
      </w:tr>
    </w:tbl>
    <w:p w14:paraId="3F1A3171" w14:textId="77777777" w:rsidR="008730D1" w:rsidRDefault="008730D1" w:rsidP="008730D1">
      <w:pPr>
        <w:suppressAutoHyphens/>
        <w:spacing w:after="240" w:line="240" w:lineRule="auto"/>
        <w:ind w:firstLine="709"/>
        <w:rPr>
          <w:rFonts w:ascii="Times New Roman" w:hAnsi="Times New Roman"/>
          <w:b/>
          <w:sz w:val="24"/>
          <w:szCs w:val="24"/>
        </w:rPr>
      </w:pPr>
    </w:p>
    <w:p w14:paraId="6AE793DD" w14:textId="77777777" w:rsidR="008730D1" w:rsidRDefault="008730D1" w:rsidP="008730D1">
      <w:pPr>
        <w:suppressAutoHyphens/>
        <w:spacing w:after="240" w:line="240" w:lineRule="auto"/>
        <w:ind w:firstLine="709"/>
        <w:rPr>
          <w:rFonts w:ascii="Times New Roman" w:hAnsi="Times New Roman"/>
          <w:b/>
          <w:sz w:val="24"/>
          <w:szCs w:val="24"/>
        </w:rPr>
      </w:pPr>
    </w:p>
    <w:p w14:paraId="512080FE" w14:textId="77777777" w:rsidR="008730D1" w:rsidRDefault="008730D1" w:rsidP="008730D1">
      <w:pPr>
        <w:suppressAutoHyphens/>
        <w:spacing w:after="240" w:line="240" w:lineRule="auto"/>
        <w:ind w:firstLine="709"/>
        <w:rPr>
          <w:rFonts w:ascii="Times New Roman" w:hAnsi="Times New Roman"/>
          <w:b/>
          <w:sz w:val="24"/>
          <w:szCs w:val="24"/>
        </w:rPr>
      </w:pPr>
      <w:r>
        <w:rPr>
          <w:rFonts w:ascii="Times New Roman" w:hAnsi="Times New Roman"/>
          <w:b/>
          <w:sz w:val="24"/>
          <w:szCs w:val="24"/>
        </w:rPr>
        <w:br w:type="page"/>
      </w:r>
    </w:p>
    <w:p w14:paraId="670165EA" w14:textId="77777777" w:rsidR="008730D1" w:rsidRDefault="008730D1" w:rsidP="008730D1">
      <w:pPr>
        <w:suppressAutoHyphens/>
        <w:spacing w:after="240" w:line="240" w:lineRule="auto"/>
        <w:jc w:val="center"/>
      </w:pPr>
      <w:r>
        <w:rPr>
          <w:rFonts w:ascii="Times New Roman" w:hAnsi="Times New Roman"/>
          <w:b/>
          <w:sz w:val="24"/>
          <w:szCs w:val="24"/>
        </w:rPr>
        <w:lastRenderedPageBreak/>
        <w:t>2. СТРУКТУРА И СОДЕРЖАНИЕ УЧЕБНОЙ ДИСЦИПЛИНЫ</w:t>
      </w:r>
    </w:p>
    <w:p w14:paraId="3BAFB373" w14:textId="77777777" w:rsidR="008730D1" w:rsidRDefault="008730D1" w:rsidP="008730D1">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455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74"/>
        <w:gridCol w:w="2239"/>
      </w:tblGrid>
      <w:tr w:rsidR="008730D1" w:rsidRPr="00AE2945" w14:paraId="51806551" w14:textId="77777777" w:rsidTr="001B14AE">
        <w:trPr>
          <w:trHeight w:val="697"/>
        </w:trPr>
        <w:tc>
          <w:tcPr>
            <w:tcW w:w="3685" w:type="pct"/>
            <w:vAlign w:val="center"/>
          </w:tcPr>
          <w:p w14:paraId="1B81F6F1" w14:textId="77777777" w:rsidR="008730D1" w:rsidRPr="00AE2945" w:rsidRDefault="008730D1" w:rsidP="001B14AE">
            <w:pPr>
              <w:suppressAutoHyphens/>
              <w:rPr>
                <w:rFonts w:ascii="Times New Roman" w:hAnsi="Times New Roman"/>
                <w:b/>
                <w:sz w:val="24"/>
                <w:szCs w:val="24"/>
              </w:rPr>
            </w:pPr>
            <w:r w:rsidRPr="00AE2945">
              <w:rPr>
                <w:rFonts w:ascii="Times New Roman" w:hAnsi="Times New Roman"/>
                <w:b/>
                <w:sz w:val="24"/>
                <w:szCs w:val="24"/>
              </w:rPr>
              <w:t>Вид учебной работы</w:t>
            </w:r>
          </w:p>
        </w:tc>
        <w:tc>
          <w:tcPr>
            <w:tcW w:w="1315" w:type="pct"/>
            <w:vAlign w:val="center"/>
          </w:tcPr>
          <w:p w14:paraId="63EB35EB" w14:textId="77777777" w:rsidR="008730D1" w:rsidRPr="00AE2945" w:rsidRDefault="008730D1" w:rsidP="001B14AE">
            <w:pPr>
              <w:suppressAutoHyphens/>
              <w:rPr>
                <w:rFonts w:ascii="Times New Roman" w:hAnsi="Times New Roman"/>
                <w:b/>
                <w:iCs/>
                <w:sz w:val="24"/>
                <w:szCs w:val="24"/>
              </w:rPr>
            </w:pPr>
            <w:r w:rsidRPr="00AE2945">
              <w:rPr>
                <w:rFonts w:ascii="Times New Roman" w:hAnsi="Times New Roman"/>
                <w:b/>
                <w:iCs/>
                <w:sz w:val="24"/>
                <w:szCs w:val="24"/>
              </w:rPr>
              <w:t>Объем в часах</w:t>
            </w:r>
          </w:p>
        </w:tc>
      </w:tr>
      <w:tr w:rsidR="008730D1" w:rsidRPr="00AE2945" w14:paraId="416EEA5C" w14:textId="77777777" w:rsidTr="001B14AE">
        <w:trPr>
          <w:trHeight w:val="697"/>
        </w:trPr>
        <w:tc>
          <w:tcPr>
            <w:tcW w:w="3685" w:type="pct"/>
            <w:vAlign w:val="center"/>
          </w:tcPr>
          <w:p w14:paraId="45BBB250" w14:textId="77777777" w:rsidR="008730D1" w:rsidRPr="00AE2945" w:rsidRDefault="008730D1" w:rsidP="001B14AE">
            <w:pPr>
              <w:suppressAutoHyphens/>
              <w:spacing w:after="0"/>
              <w:rPr>
                <w:rFonts w:ascii="Times New Roman" w:hAnsi="Times New Roman"/>
                <w:b/>
                <w:sz w:val="24"/>
                <w:szCs w:val="24"/>
              </w:rPr>
            </w:pPr>
            <w:r w:rsidRPr="00AE2945">
              <w:rPr>
                <w:rFonts w:ascii="Times New Roman" w:hAnsi="Times New Roman"/>
                <w:b/>
                <w:sz w:val="24"/>
                <w:szCs w:val="24"/>
              </w:rPr>
              <w:t xml:space="preserve">Объем образовательной программы учебной дисциплины </w:t>
            </w:r>
            <w:r w:rsidRPr="00AE2945">
              <w:rPr>
                <w:rFonts w:ascii="Times New Roman" w:hAnsi="Times New Roman"/>
                <w:sz w:val="24"/>
                <w:szCs w:val="24"/>
              </w:rPr>
              <w:t>(макс.)</w:t>
            </w:r>
          </w:p>
        </w:tc>
        <w:tc>
          <w:tcPr>
            <w:tcW w:w="1315" w:type="pct"/>
            <w:vAlign w:val="center"/>
          </w:tcPr>
          <w:p w14:paraId="4CB47164" w14:textId="77777777" w:rsidR="008730D1" w:rsidRPr="00AE2945" w:rsidRDefault="008730D1" w:rsidP="001B14AE">
            <w:pPr>
              <w:suppressAutoHyphens/>
              <w:spacing w:after="0"/>
              <w:rPr>
                <w:rFonts w:ascii="Times New Roman" w:hAnsi="Times New Roman"/>
                <w:iCs/>
                <w:sz w:val="24"/>
                <w:szCs w:val="24"/>
                <w:lang w:val="en-US"/>
              </w:rPr>
            </w:pPr>
            <w:r>
              <w:rPr>
                <w:rFonts w:ascii="Times New Roman" w:hAnsi="Times New Roman"/>
                <w:iCs/>
                <w:sz w:val="24"/>
                <w:szCs w:val="24"/>
                <w:lang w:val="en-US"/>
              </w:rPr>
              <w:t>117</w:t>
            </w:r>
          </w:p>
        </w:tc>
      </w:tr>
      <w:tr w:rsidR="008730D1" w:rsidRPr="00AE2945" w14:paraId="42185E24" w14:textId="77777777" w:rsidTr="001B14AE">
        <w:trPr>
          <w:trHeight w:val="478"/>
        </w:trPr>
        <w:tc>
          <w:tcPr>
            <w:tcW w:w="5000" w:type="pct"/>
            <w:gridSpan w:val="2"/>
            <w:vAlign w:val="center"/>
          </w:tcPr>
          <w:p w14:paraId="5721ADE0" w14:textId="77777777" w:rsidR="008730D1" w:rsidRPr="00AE2945" w:rsidRDefault="008730D1" w:rsidP="001B14AE">
            <w:pPr>
              <w:suppressAutoHyphens/>
              <w:spacing w:after="0"/>
              <w:rPr>
                <w:rFonts w:ascii="Times New Roman" w:hAnsi="Times New Roman"/>
                <w:iCs/>
                <w:sz w:val="24"/>
                <w:szCs w:val="24"/>
              </w:rPr>
            </w:pPr>
            <w:r w:rsidRPr="00AE2945">
              <w:rPr>
                <w:rFonts w:ascii="Times New Roman" w:hAnsi="Times New Roman"/>
                <w:sz w:val="24"/>
                <w:szCs w:val="24"/>
              </w:rPr>
              <w:t>в т. ч.:</w:t>
            </w:r>
          </w:p>
        </w:tc>
      </w:tr>
      <w:tr w:rsidR="008730D1" w:rsidRPr="00AE2945" w14:paraId="586AEED5" w14:textId="77777777" w:rsidTr="001B14AE">
        <w:trPr>
          <w:trHeight w:val="697"/>
        </w:trPr>
        <w:tc>
          <w:tcPr>
            <w:tcW w:w="3685" w:type="pct"/>
            <w:vAlign w:val="center"/>
          </w:tcPr>
          <w:p w14:paraId="3BE056E8" w14:textId="77777777" w:rsidR="008730D1" w:rsidRPr="00AE2945" w:rsidRDefault="008730D1" w:rsidP="001B14AE">
            <w:pPr>
              <w:suppressAutoHyphens/>
              <w:spacing w:after="0"/>
              <w:rPr>
                <w:rFonts w:ascii="Times New Roman" w:hAnsi="Times New Roman"/>
                <w:sz w:val="24"/>
                <w:szCs w:val="24"/>
                <w:lang w:val="en-US"/>
              </w:rPr>
            </w:pPr>
            <w:r w:rsidRPr="00AE2945">
              <w:rPr>
                <w:rFonts w:ascii="Times New Roman" w:hAnsi="Times New Roman"/>
                <w:sz w:val="24"/>
                <w:szCs w:val="24"/>
              </w:rPr>
              <w:t>лекции</w:t>
            </w:r>
          </w:p>
        </w:tc>
        <w:tc>
          <w:tcPr>
            <w:tcW w:w="1315" w:type="pct"/>
            <w:vAlign w:val="center"/>
          </w:tcPr>
          <w:p w14:paraId="2872D53B" w14:textId="77777777" w:rsidR="008730D1" w:rsidRPr="003C7B57" w:rsidRDefault="008730D1" w:rsidP="001B14AE">
            <w:pPr>
              <w:suppressAutoHyphens/>
              <w:spacing w:after="0"/>
              <w:rPr>
                <w:rFonts w:ascii="Times New Roman" w:hAnsi="Times New Roman"/>
                <w:iCs/>
                <w:sz w:val="24"/>
                <w:szCs w:val="24"/>
              </w:rPr>
            </w:pPr>
            <w:r>
              <w:rPr>
                <w:rFonts w:ascii="Times New Roman" w:hAnsi="Times New Roman"/>
                <w:iCs/>
                <w:sz w:val="24"/>
                <w:szCs w:val="24"/>
              </w:rPr>
              <w:t>20</w:t>
            </w:r>
          </w:p>
        </w:tc>
      </w:tr>
      <w:tr w:rsidR="008730D1" w:rsidRPr="00AE2945" w14:paraId="763D170E" w14:textId="77777777" w:rsidTr="001B14AE">
        <w:trPr>
          <w:trHeight w:val="697"/>
        </w:trPr>
        <w:tc>
          <w:tcPr>
            <w:tcW w:w="3685" w:type="pct"/>
            <w:vAlign w:val="center"/>
          </w:tcPr>
          <w:p w14:paraId="19593646" w14:textId="77777777" w:rsidR="008730D1" w:rsidRPr="00AE2945" w:rsidRDefault="008730D1" w:rsidP="001B14AE">
            <w:pPr>
              <w:suppressAutoHyphens/>
              <w:spacing w:after="0"/>
              <w:rPr>
                <w:rFonts w:ascii="Times New Roman" w:hAnsi="Times New Roman"/>
                <w:sz w:val="24"/>
                <w:szCs w:val="24"/>
              </w:rPr>
            </w:pPr>
            <w:r w:rsidRPr="00AE2945">
              <w:rPr>
                <w:rFonts w:ascii="Times New Roman" w:hAnsi="Times New Roman"/>
                <w:sz w:val="24"/>
                <w:szCs w:val="24"/>
              </w:rPr>
              <w:t>практические занятия</w:t>
            </w:r>
            <w:r w:rsidRPr="00AE2945">
              <w:rPr>
                <w:rFonts w:ascii="Times New Roman" w:hAnsi="Times New Roman"/>
                <w:i/>
                <w:sz w:val="24"/>
                <w:szCs w:val="24"/>
              </w:rPr>
              <w:t xml:space="preserve"> </w:t>
            </w:r>
          </w:p>
        </w:tc>
        <w:tc>
          <w:tcPr>
            <w:tcW w:w="1315" w:type="pct"/>
            <w:vAlign w:val="center"/>
          </w:tcPr>
          <w:p w14:paraId="0E83ED8E" w14:textId="77777777" w:rsidR="008730D1" w:rsidRPr="003C7B57" w:rsidRDefault="008730D1" w:rsidP="001B14AE">
            <w:pPr>
              <w:suppressAutoHyphens/>
              <w:spacing w:after="0"/>
              <w:rPr>
                <w:rFonts w:ascii="Times New Roman" w:hAnsi="Times New Roman"/>
                <w:iCs/>
                <w:sz w:val="24"/>
                <w:szCs w:val="24"/>
              </w:rPr>
            </w:pPr>
            <w:r>
              <w:rPr>
                <w:rFonts w:ascii="Times New Roman" w:hAnsi="Times New Roman"/>
                <w:iCs/>
                <w:sz w:val="24"/>
                <w:szCs w:val="24"/>
              </w:rPr>
              <w:t>58</w:t>
            </w:r>
          </w:p>
        </w:tc>
      </w:tr>
      <w:tr w:rsidR="008730D1" w:rsidRPr="00AE2945" w14:paraId="2A2D67C4" w14:textId="77777777" w:rsidTr="001B14AE">
        <w:trPr>
          <w:trHeight w:val="697"/>
        </w:trPr>
        <w:tc>
          <w:tcPr>
            <w:tcW w:w="3685" w:type="pct"/>
            <w:vAlign w:val="center"/>
          </w:tcPr>
          <w:p w14:paraId="20AA7650" w14:textId="77777777" w:rsidR="008730D1" w:rsidRPr="003C7B57" w:rsidRDefault="008730D1" w:rsidP="001B14AE">
            <w:pPr>
              <w:suppressAutoHyphens/>
              <w:spacing w:after="0"/>
              <w:rPr>
                <w:rFonts w:ascii="Times New Roman" w:hAnsi="Times New Roman"/>
                <w:sz w:val="24"/>
                <w:szCs w:val="24"/>
              </w:rPr>
            </w:pPr>
            <w:r>
              <w:rPr>
                <w:rFonts w:ascii="Times New Roman" w:hAnsi="Times New Roman"/>
                <w:sz w:val="24"/>
                <w:szCs w:val="24"/>
              </w:rPr>
              <w:t>Самостоятельные работы</w:t>
            </w:r>
          </w:p>
        </w:tc>
        <w:tc>
          <w:tcPr>
            <w:tcW w:w="1315" w:type="pct"/>
            <w:vAlign w:val="center"/>
          </w:tcPr>
          <w:p w14:paraId="4689A936" w14:textId="77777777" w:rsidR="008730D1" w:rsidRPr="003C7B57" w:rsidRDefault="008730D1" w:rsidP="001B14AE">
            <w:pPr>
              <w:suppressAutoHyphens/>
              <w:spacing w:after="0"/>
              <w:rPr>
                <w:rFonts w:ascii="Times New Roman" w:hAnsi="Times New Roman"/>
                <w:iCs/>
                <w:sz w:val="24"/>
                <w:szCs w:val="24"/>
              </w:rPr>
            </w:pPr>
            <w:r>
              <w:rPr>
                <w:rFonts w:ascii="Times New Roman" w:hAnsi="Times New Roman"/>
                <w:iCs/>
                <w:sz w:val="24"/>
                <w:szCs w:val="24"/>
              </w:rPr>
              <w:t>39</w:t>
            </w:r>
          </w:p>
        </w:tc>
      </w:tr>
      <w:tr w:rsidR="008730D1" w:rsidRPr="00AE2945" w14:paraId="4CE6B2B9" w14:textId="77777777" w:rsidTr="001B14AE">
        <w:trPr>
          <w:trHeight w:val="379"/>
        </w:trPr>
        <w:tc>
          <w:tcPr>
            <w:tcW w:w="3685" w:type="pct"/>
            <w:vAlign w:val="center"/>
          </w:tcPr>
          <w:p w14:paraId="2AF29A4E" w14:textId="77777777" w:rsidR="008730D1" w:rsidRPr="00AE2945" w:rsidRDefault="008730D1" w:rsidP="001B14AE">
            <w:pPr>
              <w:suppressAutoHyphens/>
              <w:spacing w:after="0"/>
              <w:rPr>
                <w:rFonts w:ascii="Times New Roman" w:hAnsi="Times New Roman"/>
                <w:b/>
                <w:sz w:val="24"/>
                <w:szCs w:val="24"/>
              </w:rPr>
            </w:pPr>
            <w:r w:rsidRPr="00AE2945">
              <w:rPr>
                <w:rFonts w:ascii="Times New Roman" w:hAnsi="Times New Roman"/>
                <w:b/>
                <w:sz w:val="24"/>
                <w:szCs w:val="24"/>
              </w:rPr>
              <w:t>Профессионально ориентированное содержание (содержание прикладного модуля)</w:t>
            </w:r>
          </w:p>
        </w:tc>
        <w:tc>
          <w:tcPr>
            <w:tcW w:w="1315" w:type="pct"/>
            <w:vAlign w:val="center"/>
          </w:tcPr>
          <w:p w14:paraId="38165C7B" w14:textId="77777777" w:rsidR="008730D1" w:rsidRPr="00AE2945" w:rsidRDefault="008730D1" w:rsidP="001B14AE">
            <w:pPr>
              <w:suppressAutoHyphens/>
              <w:spacing w:after="0"/>
              <w:rPr>
                <w:rFonts w:ascii="Times New Roman" w:hAnsi="Times New Roman"/>
                <w:b/>
                <w:iCs/>
                <w:sz w:val="24"/>
                <w:szCs w:val="24"/>
              </w:rPr>
            </w:pPr>
            <w:r w:rsidRPr="00AE2945">
              <w:rPr>
                <w:rFonts w:ascii="Times New Roman" w:hAnsi="Times New Roman"/>
                <w:b/>
                <w:iCs/>
                <w:sz w:val="24"/>
                <w:szCs w:val="24"/>
              </w:rPr>
              <w:t>20</w:t>
            </w:r>
          </w:p>
        </w:tc>
      </w:tr>
      <w:tr w:rsidR="008730D1" w:rsidRPr="00AE2945" w14:paraId="5701ED5A" w14:textId="77777777" w:rsidTr="001B14AE">
        <w:trPr>
          <w:trHeight w:val="379"/>
        </w:trPr>
        <w:tc>
          <w:tcPr>
            <w:tcW w:w="3685" w:type="pct"/>
            <w:vAlign w:val="center"/>
          </w:tcPr>
          <w:p w14:paraId="49634D75" w14:textId="77777777" w:rsidR="008730D1" w:rsidRPr="00AE2945" w:rsidRDefault="008730D1" w:rsidP="001B14AE">
            <w:pPr>
              <w:suppressAutoHyphens/>
              <w:spacing w:after="0"/>
              <w:rPr>
                <w:rFonts w:ascii="Times New Roman" w:hAnsi="Times New Roman"/>
                <w:sz w:val="24"/>
                <w:szCs w:val="24"/>
              </w:rPr>
            </w:pPr>
            <w:r w:rsidRPr="00AE2945">
              <w:rPr>
                <w:rFonts w:ascii="Times New Roman" w:hAnsi="Times New Roman"/>
                <w:sz w:val="24"/>
                <w:szCs w:val="24"/>
              </w:rPr>
              <w:t>в т. ч.:</w:t>
            </w:r>
          </w:p>
        </w:tc>
        <w:tc>
          <w:tcPr>
            <w:tcW w:w="1315" w:type="pct"/>
            <w:vAlign w:val="center"/>
          </w:tcPr>
          <w:p w14:paraId="019F4AB7" w14:textId="77777777" w:rsidR="008730D1" w:rsidRPr="00AE2945" w:rsidRDefault="008730D1" w:rsidP="001B14AE">
            <w:pPr>
              <w:suppressAutoHyphens/>
              <w:spacing w:after="0"/>
              <w:rPr>
                <w:rFonts w:ascii="Times New Roman" w:hAnsi="Times New Roman"/>
                <w:iCs/>
                <w:sz w:val="24"/>
                <w:szCs w:val="24"/>
              </w:rPr>
            </w:pPr>
          </w:p>
        </w:tc>
      </w:tr>
      <w:tr w:rsidR="008730D1" w:rsidRPr="00AE2945" w14:paraId="2A6B51EA" w14:textId="77777777" w:rsidTr="001B14AE">
        <w:trPr>
          <w:trHeight w:val="379"/>
        </w:trPr>
        <w:tc>
          <w:tcPr>
            <w:tcW w:w="3685" w:type="pct"/>
            <w:vAlign w:val="center"/>
          </w:tcPr>
          <w:p w14:paraId="7FFB693D" w14:textId="77777777" w:rsidR="008730D1" w:rsidRPr="00AE2945" w:rsidRDefault="008730D1" w:rsidP="001B14AE">
            <w:pPr>
              <w:suppressAutoHyphens/>
              <w:spacing w:after="0"/>
              <w:rPr>
                <w:rFonts w:ascii="Times New Roman" w:hAnsi="Times New Roman"/>
                <w:sz w:val="24"/>
                <w:szCs w:val="24"/>
              </w:rPr>
            </w:pPr>
            <w:r w:rsidRPr="00AE2945">
              <w:rPr>
                <w:rFonts w:ascii="Times New Roman" w:hAnsi="Times New Roman"/>
                <w:sz w:val="24"/>
                <w:szCs w:val="24"/>
              </w:rPr>
              <w:t>практические занятия</w:t>
            </w:r>
            <w:r w:rsidRPr="00AE2945">
              <w:rPr>
                <w:rFonts w:ascii="Times New Roman" w:hAnsi="Times New Roman"/>
                <w:i/>
                <w:sz w:val="24"/>
                <w:szCs w:val="24"/>
              </w:rPr>
              <w:t xml:space="preserve"> </w:t>
            </w:r>
          </w:p>
        </w:tc>
        <w:tc>
          <w:tcPr>
            <w:tcW w:w="1315" w:type="pct"/>
            <w:vAlign w:val="center"/>
          </w:tcPr>
          <w:p w14:paraId="6B0142C4" w14:textId="77777777" w:rsidR="008730D1" w:rsidRPr="00AE2945" w:rsidRDefault="008730D1" w:rsidP="001B14AE">
            <w:pPr>
              <w:suppressAutoHyphens/>
              <w:spacing w:after="0"/>
              <w:rPr>
                <w:rFonts w:ascii="Times New Roman" w:hAnsi="Times New Roman"/>
                <w:iCs/>
                <w:sz w:val="24"/>
                <w:szCs w:val="24"/>
              </w:rPr>
            </w:pPr>
            <w:r w:rsidRPr="00AE2945">
              <w:rPr>
                <w:rFonts w:ascii="Times New Roman" w:hAnsi="Times New Roman"/>
                <w:iCs/>
                <w:sz w:val="24"/>
                <w:szCs w:val="24"/>
              </w:rPr>
              <w:t>20</w:t>
            </w:r>
          </w:p>
        </w:tc>
      </w:tr>
      <w:tr w:rsidR="008730D1" w:rsidRPr="00AE2945" w14:paraId="3D4E5065" w14:textId="77777777" w:rsidTr="001B14AE">
        <w:trPr>
          <w:trHeight w:val="470"/>
        </w:trPr>
        <w:tc>
          <w:tcPr>
            <w:tcW w:w="3685" w:type="pct"/>
            <w:vAlign w:val="center"/>
          </w:tcPr>
          <w:p w14:paraId="72324975" w14:textId="77777777" w:rsidR="008730D1" w:rsidRPr="00AE2945" w:rsidRDefault="008730D1" w:rsidP="001B14AE">
            <w:pPr>
              <w:suppressAutoHyphens/>
              <w:spacing w:after="0"/>
              <w:rPr>
                <w:rFonts w:ascii="Times New Roman" w:hAnsi="Times New Roman"/>
                <w:i/>
                <w:sz w:val="24"/>
                <w:szCs w:val="24"/>
              </w:rPr>
            </w:pPr>
            <w:r w:rsidRPr="00AE2945">
              <w:rPr>
                <w:rFonts w:ascii="Times New Roman" w:hAnsi="Times New Roman"/>
                <w:b/>
                <w:iCs/>
                <w:sz w:val="24"/>
                <w:szCs w:val="24"/>
              </w:rPr>
              <w:t>Промежуточная аттестация в форме (ДЗ)</w:t>
            </w:r>
          </w:p>
        </w:tc>
        <w:tc>
          <w:tcPr>
            <w:tcW w:w="1315" w:type="pct"/>
            <w:vAlign w:val="center"/>
          </w:tcPr>
          <w:p w14:paraId="0E390A56" w14:textId="77777777" w:rsidR="008730D1" w:rsidRPr="00AE2945" w:rsidRDefault="008730D1" w:rsidP="001B14AE">
            <w:pPr>
              <w:suppressAutoHyphens/>
              <w:spacing w:after="0"/>
              <w:rPr>
                <w:rFonts w:ascii="Times New Roman" w:hAnsi="Times New Roman"/>
                <w:iCs/>
                <w:sz w:val="24"/>
                <w:szCs w:val="24"/>
              </w:rPr>
            </w:pPr>
            <w:r>
              <w:rPr>
                <w:rFonts w:ascii="Times New Roman" w:hAnsi="Times New Roman"/>
                <w:iCs/>
                <w:sz w:val="24"/>
                <w:szCs w:val="24"/>
              </w:rPr>
              <w:t>2</w:t>
            </w:r>
          </w:p>
        </w:tc>
      </w:tr>
    </w:tbl>
    <w:p w14:paraId="06F34C54" w14:textId="77777777" w:rsidR="008730D1" w:rsidRDefault="008730D1" w:rsidP="008730D1">
      <w:pPr>
        <w:suppressAutoHyphens/>
        <w:spacing w:after="240" w:line="240" w:lineRule="auto"/>
        <w:ind w:firstLine="709"/>
      </w:pPr>
    </w:p>
    <w:p w14:paraId="3EC3E731" w14:textId="77777777" w:rsidR="008730D1" w:rsidRPr="006B73DF" w:rsidRDefault="008730D1" w:rsidP="008730D1">
      <w:pPr>
        <w:shd w:val="clear" w:color="auto" w:fill="FFFFFF"/>
        <w:spacing w:after="0" w:line="240" w:lineRule="auto"/>
        <w:rPr>
          <w:rFonts w:ascii="Times New Roman" w:eastAsia="Times New Roman" w:hAnsi="Times New Roman" w:cs="Times New Roman"/>
          <w:color w:val="000000"/>
          <w:sz w:val="24"/>
          <w:szCs w:val="24"/>
          <w:lang w:eastAsia="ru-RU"/>
        </w:rPr>
      </w:pPr>
      <w:r w:rsidRPr="006B73DF">
        <w:rPr>
          <w:rFonts w:ascii="Times New Roman" w:eastAsia="Times New Roman" w:hAnsi="Times New Roman" w:cs="Times New Roman"/>
          <w:color w:val="000000"/>
          <w:sz w:val="24"/>
          <w:szCs w:val="24"/>
          <w:lang w:eastAsia="ru-RU"/>
        </w:rPr>
        <w:t>Программа содержит следующие требования к результатам освоения</w:t>
      </w:r>
    </w:p>
    <w:p w14:paraId="7C8910DF" w14:textId="77777777" w:rsidR="008730D1" w:rsidRPr="006B73DF" w:rsidRDefault="008730D1" w:rsidP="008730D1">
      <w:pPr>
        <w:shd w:val="clear" w:color="auto" w:fill="FFFFFF"/>
        <w:spacing w:after="0" w:line="240" w:lineRule="auto"/>
        <w:rPr>
          <w:rFonts w:ascii="Times New Roman" w:eastAsia="Times New Roman" w:hAnsi="Times New Roman" w:cs="Times New Roman"/>
          <w:color w:val="000000"/>
          <w:sz w:val="24"/>
          <w:szCs w:val="24"/>
          <w:lang w:eastAsia="ru-RU"/>
        </w:rPr>
      </w:pPr>
      <w:r w:rsidRPr="006B73DF">
        <w:rPr>
          <w:rFonts w:ascii="Times New Roman" w:eastAsia="Times New Roman" w:hAnsi="Times New Roman" w:cs="Times New Roman"/>
          <w:color w:val="000000"/>
          <w:sz w:val="24"/>
          <w:szCs w:val="24"/>
          <w:lang w:eastAsia="ru-RU"/>
        </w:rPr>
        <w:t>учебной дисциплины:</w:t>
      </w:r>
    </w:p>
    <w:p w14:paraId="3159458E" w14:textId="77777777" w:rsidR="008730D1" w:rsidRPr="00A336F7" w:rsidRDefault="008730D1" w:rsidP="008730D1">
      <w:pPr>
        <w:rPr>
          <w:rFonts w:ascii="Times New Roman" w:eastAsia="Times New Roman" w:hAnsi="Times New Roman" w:cs="Times New Roman"/>
          <w:color w:val="000000"/>
          <w:sz w:val="24"/>
          <w:szCs w:val="24"/>
          <w:lang w:eastAsia="ru-RU"/>
        </w:rPr>
      </w:pPr>
      <w:r w:rsidRPr="00A336F7">
        <w:rPr>
          <w:rFonts w:ascii="Times New Roman" w:eastAsia="Times New Roman" w:hAnsi="Times New Roman" w:cs="Times New Roman"/>
          <w:color w:val="000000"/>
          <w:sz w:val="24"/>
          <w:szCs w:val="24"/>
          <w:lang w:eastAsia="ru-RU"/>
        </w:rPr>
        <w:t>Раздел 1. ОБЩАЯ И НЕОРГАНИЧЕСКАЯ ХИМИЯ</w:t>
      </w:r>
    </w:p>
    <w:p w14:paraId="48CE2CE1" w14:textId="77777777" w:rsidR="008730D1" w:rsidRPr="00881E51" w:rsidRDefault="008730D1" w:rsidP="0087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sz w:val="24"/>
        </w:rPr>
      </w:pPr>
      <w:r w:rsidRPr="00881E51">
        <w:rPr>
          <w:rFonts w:ascii="Times New Roman" w:hAnsi="Times New Roman"/>
        </w:rPr>
        <w:t xml:space="preserve">Тема 1. </w:t>
      </w:r>
      <w:r w:rsidRPr="00881E51">
        <w:rPr>
          <w:rFonts w:ascii="Times New Roman" w:hAnsi="Times New Roman"/>
          <w:sz w:val="24"/>
        </w:rPr>
        <w:t>Основы методики самостоятельных занятий физическими упражнениями</w:t>
      </w:r>
    </w:p>
    <w:p w14:paraId="289C9AD7" w14:textId="77777777" w:rsidR="008730D1" w:rsidRPr="00881E51" w:rsidRDefault="008730D1" w:rsidP="0087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sz w:val="24"/>
        </w:rPr>
      </w:pPr>
      <w:r w:rsidRPr="00881E51">
        <w:rPr>
          <w:rFonts w:ascii="Times New Roman" w:hAnsi="Times New Roman"/>
          <w:sz w:val="24"/>
        </w:rPr>
        <w:t>Тема 2. Самоконтроль занимающихся физическими упражнениями и спортом</w:t>
      </w:r>
    </w:p>
    <w:p w14:paraId="1AED018D" w14:textId="77777777" w:rsidR="008730D1" w:rsidRPr="00881E51" w:rsidRDefault="008730D1" w:rsidP="0087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sz w:val="24"/>
        </w:rPr>
      </w:pPr>
      <w:r w:rsidRPr="00881E51">
        <w:rPr>
          <w:rFonts w:ascii="Times New Roman" w:hAnsi="Times New Roman"/>
          <w:sz w:val="24"/>
        </w:rPr>
        <w:t>Тема 3. Физическая культура в профессиональной деятельности специалиста</w:t>
      </w:r>
    </w:p>
    <w:p w14:paraId="116130BA" w14:textId="77777777" w:rsidR="008730D1" w:rsidRPr="00881E51" w:rsidRDefault="008730D1" w:rsidP="0087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sz w:val="24"/>
        </w:rPr>
      </w:pPr>
      <w:r w:rsidRPr="00881E51">
        <w:rPr>
          <w:rFonts w:ascii="Times New Roman" w:hAnsi="Times New Roman"/>
          <w:sz w:val="24"/>
        </w:rPr>
        <w:t>Тема 4. Бег на средние  дистанции и эстафетный бег</w:t>
      </w:r>
    </w:p>
    <w:p w14:paraId="58971361" w14:textId="77777777" w:rsidR="008730D1" w:rsidRPr="00881E51" w:rsidRDefault="008730D1" w:rsidP="0087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sz w:val="24"/>
        </w:rPr>
      </w:pPr>
    </w:p>
    <w:p w14:paraId="36CF58D7" w14:textId="77777777" w:rsidR="008730D1" w:rsidRPr="00881E51" w:rsidRDefault="008730D1" w:rsidP="0087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4"/>
          <w:szCs w:val="24"/>
          <w:lang w:eastAsia="ru-RU"/>
        </w:rPr>
      </w:pPr>
      <w:r w:rsidRPr="00881E51">
        <w:rPr>
          <w:rFonts w:ascii="Times New Roman" w:hAnsi="Times New Roman"/>
          <w:sz w:val="24"/>
        </w:rPr>
        <w:t>Тема 5. Прыжок в длину</w:t>
      </w:r>
      <w:r w:rsidRPr="00881E51">
        <w:rPr>
          <w:rFonts w:ascii="Times New Roman" w:eastAsia="Times New Roman" w:hAnsi="Times New Roman" w:cs="Times New Roman"/>
          <w:color w:val="000000"/>
          <w:sz w:val="24"/>
          <w:szCs w:val="24"/>
          <w:lang w:eastAsia="ru-RU"/>
        </w:rPr>
        <w:t xml:space="preserve"> Тема</w:t>
      </w:r>
    </w:p>
    <w:p w14:paraId="4B8FF976" w14:textId="77777777" w:rsidR="008730D1" w:rsidRPr="00881E51" w:rsidRDefault="008730D1" w:rsidP="0087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sz w:val="24"/>
        </w:rPr>
      </w:pPr>
    </w:p>
    <w:p w14:paraId="6D61F709" w14:textId="77777777" w:rsidR="008730D1" w:rsidRPr="00881E51" w:rsidRDefault="008730D1" w:rsidP="0087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sz w:val="24"/>
        </w:rPr>
      </w:pPr>
      <w:r w:rsidRPr="00881E51">
        <w:rPr>
          <w:rFonts w:ascii="Times New Roman" w:hAnsi="Times New Roman"/>
          <w:sz w:val="24"/>
        </w:rPr>
        <w:t>Тема 6. Метание Гранаты</w:t>
      </w:r>
      <w:r w:rsidRPr="00881E51">
        <w:rPr>
          <w:rFonts w:ascii="Times New Roman" w:eastAsia="Times New Roman" w:hAnsi="Times New Roman" w:cs="Times New Roman"/>
          <w:color w:val="000000"/>
          <w:sz w:val="24"/>
          <w:szCs w:val="24"/>
          <w:lang w:eastAsia="ru-RU"/>
        </w:rPr>
        <w:t xml:space="preserve"> </w:t>
      </w:r>
    </w:p>
    <w:p w14:paraId="624F05EF" w14:textId="77777777" w:rsidR="008730D1" w:rsidRPr="00881E51" w:rsidRDefault="008730D1" w:rsidP="0087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sz w:val="24"/>
        </w:rPr>
      </w:pPr>
    </w:p>
    <w:p w14:paraId="0CA390CC" w14:textId="77777777" w:rsidR="008730D1" w:rsidRPr="00881E51" w:rsidRDefault="008730D1" w:rsidP="0087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sz w:val="24"/>
        </w:rPr>
      </w:pPr>
      <w:r w:rsidRPr="00881E51">
        <w:rPr>
          <w:rFonts w:ascii="Times New Roman" w:hAnsi="Times New Roman"/>
          <w:sz w:val="24"/>
        </w:rPr>
        <w:t>Тема 7. Профессионально-прикладная физическая подготовка, Физкультурно-оздоровительная деятельность</w:t>
      </w:r>
    </w:p>
    <w:p w14:paraId="79F695F5" w14:textId="77777777" w:rsidR="008730D1" w:rsidRPr="00881E51" w:rsidRDefault="008730D1" w:rsidP="0087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sz w:val="24"/>
        </w:rPr>
      </w:pPr>
    </w:p>
    <w:p w14:paraId="03E3CC85" w14:textId="77777777" w:rsidR="008730D1" w:rsidRPr="00881E51" w:rsidRDefault="008730D1" w:rsidP="0087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sz w:val="24"/>
        </w:rPr>
      </w:pPr>
      <w:r w:rsidRPr="00881E51">
        <w:rPr>
          <w:rFonts w:ascii="Times New Roman" w:hAnsi="Times New Roman"/>
          <w:sz w:val="24"/>
        </w:rPr>
        <w:t>Тема 8. Физическое  совершенствование</w:t>
      </w:r>
      <w:r w:rsidRPr="009C1F10">
        <w:rPr>
          <w:rFonts w:ascii="Times New Roman" w:hAnsi="Times New Roman"/>
          <w:sz w:val="24"/>
        </w:rPr>
        <w:t xml:space="preserve">, </w:t>
      </w:r>
      <w:r w:rsidRPr="00881E51">
        <w:rPr>
          <w:rFonts w:ascii="Times New Roman" w:hAnsi="Times New Roman"/>
          <w:sz w:val="24"/>
        </w:rPr>
        <w:t xml:space="preserve">Атлетическая гимнастика </w:t>
      </w:r>
    </w:p>
    <w:p w14:paraId="5529CF2D" w14:textId="77777777" w:rsidR="008730D1" w:rsidRPr="00881E51" w:rsidRDefault="008730D1" w:rsidP="0087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sz w:val="24"/>
        </w:rPr>
      </w:pPr>
    </w:p>
    <w:p w14:paraId="3FFDC86A" w14:textId="77777777" w:rsidR="008730D1" w:rsidRPr="00881E51" w:rsidRDefault="008730D1" w:rsidP="0087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sz w:val="24"/>
        </w:rPr>
      </w:pPr>
      <w:r w:rsidRPr="00881E51">
        <w:rPr>
          <w:rFonts w:ascii="Times New Roman" w:hAnsi="Times New Roman"/>
          <w:sz w:val="24"/>
        </w:rPr>
        <w:t>Тема 9.</w:t>
      </w:r>
      <w:r w:rsidRPr="009C1F10">
        <w:rPr>
          <w:rFonts w:ascii="Times New Roman" w:hAnsi="Times New Roman"/>
          <w:sz w:val="24"/>
        </w:rPr>
        <w:t xml:space="preserve"> </w:t>
      </w:r>
      <w:r w:rsidRPr="00881E51">
        <w:rPr>
          <w:rFonts w:ascii="Times New Roman" w:hAnsi="Times New Roman"/>
          <w:sz w:val="24"/>
        </w:rPr>
        <w:t>Баскетбол</w:t>
      </w:r>
    </w:p>
    <w:p w14:paraId="05FE66E6" w14:textId="77777777" w:rsidR="008730D1" w:rsidRPr="00881E51" w:rsidRDefault="008730D1" w:rsidP="0087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sz w:val="24"/>
        </w:rPr>
      </w:pPr>
    </w:p>
    <w:p w14:paraId="0BBE379C" w14:textId="77777777" w:rsidR="008730D1" w:rsidRPr="00881E51" w:rsidRDefault="008730D1" w:rsidP="0087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sz w:val="24"/>
        </w:rPr>
      </w:pPr>
      <w:r w:rsidRPr="00881E51">
        <w:rPr>
          <w:rFonts w:ascii="Times New Roman" w:hAnsi="Times New Roman"/>
          <w:sz w:val="24"/>
        </w:rPr>
        <w:t>Тема 10.</w:t>
      </w:r>
      <w:r w:rsidRPr="00881E51">
        <w:rPr>
          <w:rFonts w:ascii="Times New Roman" w:hAnsi="Times New Roman"/>
          <w:sz w:val="24"/>
          <w:lang w:val="en-US"/>
        </w:rPr>
        <w:t xml:space="preserve"> </w:t>
      </w:r>
      <w:r w:rsidRPr="00881E51">
        <w:rPr>
          <w:rFonts w:ascii="Times New Roman" w:hAnsi="Times New Roman"/>
          <w:sz w:val="24"/>
        </w:rPr>
        <w:t>Волейбол</w:t>
      </w:r>
    </w:p>
    <w:p w14:paraId="1B681C0A" w14:textId="77777777" w:rsidR="008730D1" w:rsidRPr="00A336F7" w:rsidRDefault="008730D1" w:rsidP="008730D1">
      <w:pPr>
        <w:rPr>
          <w:rFonts w:ascii="Times New Roman" w:eastAsia="Times New Roman" w:hAnsi="Times New Roman" w:cs="Times New Roman"/>
          <w:color w:val="000000"/>
          <w:sz w:val="24"/>
          <w:szCs w:val="24"/>
          <w:lang w:eastAsia="ru-RU"/>
        </w:rPr>
      </w:pPr>
    </w:p>
    <w:p w14:paraId="0408603D" w14:textId="77777777" w:rsidR="008730D1" w:rsidRPr="009C1F10" w:rsidRDefault="008730D1" w:rsidP="008730D1"/>
    <w:p w14:paraId="6406F975" w14:textId="3E2E2B03" w:rsidR="00CF09D4" w:rsidRPr="008730D1" w:rsidRDefault="00CF09D4" w:rsidP="008730D1"/>
    <w:sectPr w:rsidR="00CF09D4" w:rsidRPr="008730D1" w:rsidSect="003802FA">
      <w:pgSz w:w="11906" w:h="16838"/>
      <w:pgMar w:top="1134" w:right="85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391D8" w14:textId="77777777" w:rsidR="000E1931" w:rsidRDefault="000E1931" w:rsidP="00A336F7">
      <w:pPr>
        <w:spacing w:after="0" w:line="240" w:lineRule="auto"/>
      </w:pPr>
      <w:r>
        <w:separator/>
      </w:r>
    </w:p>
  </w:endnote>
  <w:endnote w:type="continuationSeparator" w:id="0">
    <w:p w14:paraId="3B0E02D0" w14:textId="77777777" w:rsidR="000E1931" w:rsidRDefault="000E1931" w:rsidP="00A33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09A7F" w14:textId="77777777" w:rsidR="000E1931" w:rsidRDefault="000E1931" w:rsidP="00A336F7">
      <w:pPr>
        <w:spacing w:after="0" w:line="240" w:lineRule="auto"/>
      </w:pPr>
      <w:r>
        <w:separator/>
      </w:r>
    </w:p>
  </w:footnote>
  <w:footnote w:type="continuationSeparator" w:id="0">
    <w:p w14:paraId="7EE75827" w14:textId="77777777" w:rsidR="000E1931" w:rsidRDefault="000E1931" w:rsidP="00A336F7">
      <w:pPr>
        <w:spacing w:after="0" w:line="240" w:lineRule="auto"/>
      </w:pPr>
      <w:r>
        <w:continuationSeparator/>
      </w:r>
    </w:p>
  </w:footnote>
  <w:footnote w:id="1">
    <w:p w14:paraId="5060A4E7" w14:textId="77777777" w:rsidR="008730D1" w:rsidRPr="00CC785A" w:rsidRDefault="008730D1" w:rsidP="008730D1">
      <w:pPr>
        <w:pStyle w:val="a5"/>
        <w:rPr>
          <w:lang w:val="ru-RU"/>
        </w:rPr>
      </w:pPr>
      <w:r w:rsidRPr="002F648E">
        <w:rPr>
          <w:rStyle w:val="a7"/>
          <w:sz w:val="24"/>
          <w:szCs w:val="24"/>
        </w:rPr>
        <w:footnoteRef/>
      </w:r>
      <w:r w:rsidRPr="00CC785A">
        <w:rPr>
          <w:sz w:val="24"/>
          <w:szCs w:val="24"/>
          <w:lang w:val="ru-RU"/>
        </w:rPr>
        <w:t xml:space="preserve"> </w:t>
      </w:r>
      <w:r w:rsidRPr="00CC785A">
        <w:rPr>
          <w:lang w:val="ru-RU"/>
        </w:rPr>
        <w:t>ОК указываются в соответствии с макетом ФГОС СПО по профессии/специальности 2022 г.</w:t>
      </w:r>
    </w:p>
  </w:footnote>
  <w:footnote w:id="2">
    <w:p w14:paraId="26A31A38" w14:textId="77777777" w:rsidR="008730D1" w:rsidRPr="00CC785A" w:rsidRDefault="008730D1" w:rsidP="008730D1">
      <w:pPr>
        <w:pStyle w:val="a5"/>
        <w:rPr>
          <w:lang w:val="ru-RU"/>
        </w:rPr>
      </w:pPr>
      <w:r w:rsidRPr="007B5B67">
        <w:rPr>
          <w:rStyle w:val="a7"/>
        </w:rPr>
        <w:footnoteRef/>
      </w:r>
      <w:r w:rsidRPr="00CC785A">
        <w:rPr>
          <w:lang w:val="ru-RU"/>
        </w:rPr>
        <w:t xml:space="preserve"> Указываются формируемые личностные и метапредметные результаты из ФГОС СОО (в редакции от 17.05.2012) в отглагольной форме</w:t>
      </w:r>
    </w:p>
  </w:footnote>
  <w:footnote w:id="3">
    <w:p w14:paraId="5A31AA30" w14:textId="77777777" w:rsidR="008730D1" w:rsidRPr="00CC785A" w:rsidRDefault="008730D1" w:rsidP="008730D1">
      <w:pPr>
        <w:pStyle w:val="a5"/>
        <w:rPr>
          <w:lang w:val="ru-RU"/>
        </w:rPr>
      </w:pPr>
      <w:r w:rsidRPr="007B5B67">
        <w:rPr>
          <w:rStyle w:val="a7"/>
        </w:rPr>
        <w:footnoteRef/>
      </w:r>
      <w:r w:rsidRPr="00CC785A">
        <w:rPr>
          <w:lang w:val="ru-RU"/>
        </w:rPr>
        <w:t xml:space="preserve"> Дисциплинарные (предметные) результаты указываются в соответствии с их полным перечнем во ФГОС СОО (в редакции от 17.05.2012)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1" w15:restartNumberingAfterBreak="0">
    <w:nsid w:val="208A7ECA"/>
    <w:multiLevelType w:val="multilevel"/>
    <w:tmpl w:val="A82C28D8"/>
    <w:lvl w:ilvl="0">
      <w:start w:val="1"/>
      <w:numFmt w:val="decimal"/>
      <w:lvlText w:val="%1"/>
      <w:lvlJc w:val="left"/>
      <w:pPr>
        <w:ind w:left="360" w:hanging="360"/>
      </w:pPr>
      <w:rPr>
        <w:rFonts w:ascii="YS Text" w:hAnsi="YS Text" w:hint="default"/>
        <w:color w:val="000000"/>
        <w:sz w:val="23"/>
      </w:rPr>
    </w:lvl>
    <w:lvl w:ilvl="1">
      <w:start w:val="1"/>
      <w:numFmt w:val="decimal"/>
      <w:lvlText w:val="%1.%2"/>
      <w:lvlJc w:val="left"/>
      <w:pPr>
        <w:ind w:left="360" w:hanging="360"/>
      </w:pPr>
      <w:rPr>
        <w:rFonts w:ascii="YS Text" w:hAnsi="YS Text" w:hint="default"/>
        <w:color w:val="000000"/>
        <w:sz w:val="23"/>
      </w:rPr>
    </w:lvl>
    <w:lvl w:ilvl="2">
      <w:start w:val="1"/>
      <w:numFmt w:val="decimal"/>
      <w:lvlText w:val="%1.%2.%3"/>
      <w:lvlJc w:val="left"/>
      <w:pPr>
        <w:ind w:left="720" w:hanging="720"/>
      </w:pPr>
      <w:rPr>
        <w:rFonts w:ascii="YS Text" w:hAnsi="YS Text" w:hint="default"/>
        <w:color w:val="000000"/>
        <w:sz w:val="23"/>
      </w:rPr>
    </w:lvl>
    <w:lvl w:ilvl="3">
      <w:start w:val="1"/>
      <w:numFmt w:val="decimal"/>
      <w:lvlText w:val="%1.%2.%3.%4"/>
      <w:lvlJc w:val="left"/>
      <w:pPr>
        <w:ind w:left="720" w:hanging="720"/>
      </w:pPr>
      <w:rPr>
        <w:rFonts w:ascii="YS Text" w:hAnsi="YS Text" w:hint="default"/>
        <w:color w:val="000000"/>
        <w:sz w:val="23"/>
      </w:rPr>
    </w:lvl>
    <w:lvl w:ilvl="4">
      <w:start w:val="1"/>
      <w:numFmt w:val="decimal"/>
      <w:lvlText w:val="%1.%2.%3.%4.%5"/>
      <w:lvlJc w:val="left"/>
      <w:pPr>
        <w:ind w:left="1080" w:hanging="1080"/>
      </w:pPr>
      <w:rPr>
        <w:rFonts w:ascii="YS Text" w:hAnsi="YS Text" w:hint="default"/>
        <w:color w:val="000000"/>
        <w:sz w:val="23"/>
      </w:rPr>
    </w:lvl>
    <w:lvl w:ilvl="5">
      <w:start w:val="1"/>
      <w:numFmt w:val="decimal"/>
      <w:lvlText w:val="%1.%2.%3.%4.%5.%6"/>
      <w:lvlJc w:val="left"/>
      <w:pPr>
        <w:ind w:left="1080" w:hanging="1080"/>
      </w:pPr>
      <w:rPr>
        <w:rFonts w:ascii="YS Text" w:hAnsi="YS Text" w:hint="default"/>
        <w:color w:val="000000"/>
        <w:sz w:val="23"/>
      </w:rPr>
    </w:lvl>
    <w:lvl w:ilvl="6">
      <w:start w:val="1"/>
      <w:numFmt w:val="decimal"/>
      <w:lvlText w:val="%1.%2.%3.%4.%5.%6.%7"/>
      <w:lvlJc w:val="left"/>
      <w:pPr>
        <w:ind w:left="1440" w:hanging="1440"/>
      </w:pPr>
      <w:rPr>
        <w:rFonts w:ascii="YS Text" w:hAnsi="YS Text" w:hint="default"/>
        <w:color w:val="000000"/>
        <w:sz w:val="23"/>
      </w:rPr>
    </w:lvl>
    <w:lvl w:ilvl="7">
      <w:start w:val="1"/>
      <w:numFmt w:val="decimal"/>
      <w:lvlText w:val="%1.%2.%3.%4.%5.%6.%7.%8"/>
      <w:lvlJc w:val="left"/>
      <w:pPr>
        <w:ind w:left="1440" w:hanging="1440"/>
      </w:pPr>
      <w:rPr>
        <w:rFonts w:ascii="YS Text" w:hAnsi="YS Text" w:hint="default"/>
        <w:color w:val="000000"/>
        <w:sz w:val="23"/>
      </w:rPr>
    </w:lvl>
    <w:lvl w:ilvl="8">
      <w:start w:val="1"/>
      <w:numFmt w:val="decimal"/>
      <w:lvlText w:val="%1.%2.%3.%4.%5.%6.%7.%8.%9"/>
      <w:lvlJc w:val="left"/>
      <w:pPr>
        <w:ind w:left="1440" w:hanging="1440"/>
      </w:pPr>
      <w:rPr>
        <w:rFonts w:ascii="YS Text" w:hAnsi="YS Text" w:hint="default"/>
        <w:color w:val="000000"/>
        <w:sz w:val="23"/>
      </w:rPr>
    </w:lvl>
  </w:abstractNum>
  <w:abstractNum w:abstractNumId="2" w15:restartNumberingAfterBreak="0">
    <w:nsid w:val="351054BD"/>
    <w:multiLevelType w:val="hybridMultilevel"/>
    <w:tmpl w:val="4336ED7C"/>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A35E53"/>
    <w:multiLevelType w:val="hybridMultilevel"/>
    <w:tmpl w:val="A2CE6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18752C"/>
    <w:multiLevelType w:val="multilevel"/>
    <w:tmpl w:val="BF9C478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C33"/>
    <w:rsid w:val="00053255"/>
    <w:rsid w:val="00053F20"/>
    <w:rsid w:val="00093809"/>
    <w:rsid w:val="000E1931"/>
    <w:rsid w:val="001E25AA"/>
    <w:rsid w:val="00346004"/>
    <w:rsid w:val="0052358F"/>
    <w:rsid w:val="007220E8"/>
    <w:rsid w:val="008007C6"/>
    <w:rsid w:val="008730D1"/>
    <w:rsid w:val="008D511B"/>
    <w:rsid w:val="009E2781"/>
    <w:rsid w:val="009F4500"/>
    <w:rsid w:val="00A336F7"/>
    <w:rsid w:val="00BB2207"/>
    <w:rsid w:val="00C71C33"/>
    <w:rsid w:val="00CE2496"/>
    <w:rsid w:val="00CF09D4"/>
    <w:rsid w:val="00DB5D7D"/>
    <w:rsid w:val="00DD352B"/>
    <w:rsid w:val="00E57AD4"/>
    <w:rsid w:val="00F51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5FDA8"/>
  <w15:docId w15:val="{1AAE6E13-7925-4712-B3C8-C01F1431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AD4"/>
    <w:pPr>
      <w:ind w:left="720"/>
      <w:contextualSpacing/>
    </w:pPr>
  </w:style>
  <w:style w:type="paragraph" w:styleId="a4">
    <w:name w:val="No Spacing"/>
    <w:uiPriority w:val="1"/>
    <w:qFormat/>
    <w:rsid w:val="00E57AD4"/>
    <w:pPr>
      <w:spacing w:after="0" w:line="240" w:lineRule="auto"/>
    </w:p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8730D1"/>
    <w:pPr>
      <w:spacing w:after="0" w:line="240" w:lineRule="auto"/>
    </w:pPr>
    <w:rPr>
      <w:rFonts w:ascii="Times New Roman" w:eastAsia="Times New Roman" w:hAnsi="Times New Roman" w:cs="Times New Roman"/>
      <w:sz w:val="20"/>
      <w:szCs w:val="20"/>
      <w:lang w:val="en-US" w:eastAsia="x-none"/>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8730D1"/>
    <w:rPr>
      <w:rFonts w:ascii="Times New Roman" w:eastAsia="Times New Roman" w:hAnsi="Times New Roman" w:cs="Times New Roman"/>
      <w:sz w:val="20"/>
      <w:szCs w:val="20"/>
      <w:lang w:val="en-US" w:eastAsia="x-none"/>
    </w:rPr>
  </w:style>
  <w:style w:type="character" w:styleId="a7">
    <w:name w:val="footnote reference"/>
    <w:uiPriority w:val="99"/>
    <w:rsid w:val="008730D1"/>
    <w:rPr>
      <w:rFonts w:cs="Times New Roman"/>
      <w:vertAlign w:val="superscript"/>
    </w:rPr>
  </w:style>
  <w:style w:type="paragraph" w:customStyle="1" w:styleId="s1">
    <w:name w:val="s_1"/>
    <w:basedOn w:val="a"/>
    <w:rsid w:val="008730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2327</Words>
  <Characters>13266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virus.metodist@bk.ru</cp:lastModifiedBy>
  <cp:revision>3</cp:revision>
  <dcterms:created xsi:type="dcterms:W3CDTF">2023-09-26T16:15:00Z</dcterms:created>
  <dcterms:modified xsi:type="dcterms:W3CDTF">2023-10-16T10:36:00Z</dcterms:modified>
</cp:coreProperties>
</file>