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55" w:rsidRDefault="0055396F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033355" w:rsidRDefault="0055396F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033355" w:rsidRDefault="0055396F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033355" w:rsidRDefault="0055396F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033355" w:rsidRDefault="0055396F">
      <w:pPr>
        <w:jc w:val="center"/>
      </w:pPr>
      <w:r>
        <w:rPr>
          <w:sz w:val="28"/>
        </w:rPr>
        <w:t>Аннотация к рабочей программе по учебной практике УП.02.01</w:t>
      </w:r>
      <w:r>
        <w:t xml:space="preserve">  «</w:t>
      </w:r>
      <w:r>
        <w:rPr>
          <w:sz w:val="28"/>
        </w:rPr>
        <w:t xml:space="preserve">Ручная дуговая сварка (наплавка, </w:t>
      </w:r>
      <w:r>
        <w:rPr>
          <w:sz w:val="28"/>
        </w:rPr>
        <w:t>резка) плавящимся покрытым электродом</w:t>
      </w:r>
      <w:r>
        <w:t>»</w:t>
      </w:r>
    </w:p>
    <w:p w:rsidR="00033355" w:rsidRDefault="0055396F">
      <w:r>
        <w:t>1.1 Область применения программы:</w:t>
      </w:r>
    </w:p>
    <w:p w:rsidR="00033355" w:rsidRDefault="0055396F">
      <w:pPr>
        <w:rPr>
          <w:color w:val="000000" w:themeColor="text1"/>
          <w:spacing w:val="-2"/>
        </w:rPr>
      </w:pPr>
      <w:r>
        <w:t xml:space="preserve">Рабочая программа </w:t>
      </w:r>
      <w:r>
        <w:t>учебной практике</w:t>
      </w:r>
      <w:r>
        <w:t xml:space="preserve"> </w:t>
      </w:r>
      <w:r>
        <w:t>УП.02.01</w:t>
      </w:r>
      <w:r>
        <w:rPr>
          <w:color w:val="000000" w:themeColor="text1"/>
          <w:spacing w:val="-2"/>
        </w:rPr>
        <w:t xml:space="preserve"> «</w:t>
      </w:r>
      <w:r>
        <w:t>Ручная дуговая сварка (наплавка, резка) плавящимся покрытым электродом</w:t>
      </w:r>
      <w:r>
        <w:rPr>
          <w:color w:val="000000" w:themeColor="text1"/>
          <w:spacing w:val="-2"/>
        </w:rPr>
        <w:t xml:space="preserve">»  </w:t>
      </w:r>
      <w:r>
        <w:t xml:space="preserve">является частью программы подготовки специалистов среднего звена </w:t>
      </w:r>
      <w:r>
        <w:t>(ППКРС) специальности 15.01.05. Сварщик (ручной частично механизированное сварки (наплавки)), разработана в соответствии с ФГОС СПО специальности 15.01.05. Сварщик (ручной частично механизированное сварки (наплавки)), в части освоения основного вида профес</w:t>
      </w:r>
      <w:r>
        <w:t>сиональной деятельности (ВПД) Изготовление, реконструкция, монтаж, ремонт и строительство конструкции различного  назначения с применением ручное и частично механизированной сварки (наплавки) во всем пространственных положения сварного шва  и соответствующ</w:t>
      </w:r>
      <w:r>
        <w:t>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033355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3355" w:rsidRDefault="0055396F">
            <w:pPr>
              <w:widowControl w:val="0"/>
            </w:pPr>
            <w:r>
              <w:t>ПК 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55" w:rsidRDefault="0055396F">
            <w:pPr>
              <w:spacing w:after="0" w:line="240" w:lineRule="auto"/>
            </w:pPr>
            <w: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33355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3355" w:rsidRDefault="0055396F">
            <w:pPr>
              <w:widowControl w:val="0"/>
            </w:pPr>
            <w:r>
              <w:t>ПК 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55" w:rsidRDefault="0055396F">
            <w:pPr>
              <w:spacing w:after="0" w:line="240" w:lineRule="auto"/>
            </w:pPr>
            <w:r>
              <w:t>Выполнять ручную дуговую сварку различных деталей из цветных</w:t>
            </w:r>
            <w:r>
              <w:t xml:space="preserve"> металлов и сплавов во всех пространственных положениях сварного шва.</w:t>
            </w:r>
          </w:p>
        </w:tc>
      </w:tr>
      <w:tr w:rsidR="00033355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3355" w:rsidRDefault="0055396F">
            <w:pPr>
              <w:widowControl w:val="0"/>
            </w:pPr>
            <w:r>
              <w:t>ПК 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55" w:rsidRDefault="0055396F">
            <w:pPr>
              <w:spacing w:after="0" w:line="240" w:lineRule="auto"/>
            </w:pPr>
            <w:r>
              <w:t>Выполнять ручную дуговую наплавку покрытыми электродами различных деталей.</w:t>
            </w:r>
          </w:p>
        </w:tc>
      </w:tr>
      <w:tr w:rsidR="00033355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3355" w:rsidRDefault="0055396F">
            <w:pPr>
              <w:widowControl w:val="0"/>
            </w:pPr>
            <w:r>
              <w:t>ПК 2.4.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55" w:rsidRDefault="0055396F">
            <w:pPr>
              <w:spacing w:after="0" w:line="240" w:lineRule="auto"/>
            </w:pPr>
            <w:r>
              <w:t>Выполнять дуговую резку различных деталей.</w:t>
            </w:r>
          </w:p>
        </w:tc>
      </w:tr>
    </w:tbl>
    <w:p w:rsidR="00033355" w:rsidRDefault="00033355"/>
    <w:p w:rsidR="00033355" w:rsidRDefault="0055396F">
      <w:r>
        <w:t xml:space="preserve">Рабочая программа </w:t>
      </w:r>
      <w:r>
        <w:t>учебной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033355" w:rsidRDefault="0055396F">
      <w:pPr>
        <w:pStyle w:val="ac"/>
        <w:numPr>
          <w:ilvl w:val="0"/>
          <w:numId w:val="1"/>
        </w:numPr>
      </w:pPr>
      <w:r>
        <w:t xml:space="preserve">Сварщик ручной дуговой сварки плавящимся покрытым электродом </w:t>
      </w:r>
    </w:p>
    <w:p w:rsidR="00033355" w:rsidRDefault="0055396F">
      <w:pPr>
        <w:pStyle w:val="ac"/>
        <w:numPr>
          <w:ilvl w:val="0"/>
          <w:numId w:val="1"/>
        </w:numPr>
      </w:pPr>
      <w:r>
        <w:t>Сварщик частично механизированной сварки плавлением - Г</w:t>
      </w:r>
      <w:r>
        <w:t xml:space="preserve">азосварщик </w:t>
      </w:r>
    </w:p>
    <w:p w:rsidR="00033355" w:rsidRDefault="0055396F">
      <w:pPr>
        <w:spacing w:after="0"/>
        <w:jc w:val="both"/>
      </w:pPr>
      <w:r>
        <w:t xml:space="preserve">1.2   Цели и задачи </w:t>
      </w:r>
      <w:r>
        <w:t>учебной практике</w:t>
      </w:r>
      <w:r>
        <w:t xml:space="preserve"> – требования к результатам освоения </w:t>
      </w:r>
      <w:r>
        <w:t>учебной практике</w:t>
      </w:r>
      <w:r>
        <w:t xml:space="preserve">. </w:t>
      </w:r>
    </w:p>
    <w:p w:rsidR="00033355" w:rsidRDefault="0055396F">
      <w:pPr>
        <w:spacing w:after="0"/>
        <w:ind w:firstLine="709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t>учебной</w:t>
      </w:r>
      <w:r>
        <w:t xml:space="preserve"> практике</w:t>
      </w:r>
      <w:r>
        <w:t xml:space="preserve"> должен</w:t>
      </w:r>
      <w:r>
        <w:rPr>
          <w:b/>
        </w:rPr>
        <w:t xml:space="preserve"> </w:t>
      </w:r>
      <w:r>
        <w:t>иметь практический опыт: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оснащенности сварочного поста ручной дуговой сварки (наплавки, резки) плавящимся покрытым электродом;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работоспособности и исправности оборудования поста ручной дуговой сварки (наплавки, резки)</w:t>
      </w:r>
      <w:r>
        <w:rPr>
          <w:rFonts w:ascii="Times New Roman" w:hAnsi="Times New Roman"/>
          <w:sz w:val="24"/>
        </w:rPr>
        <w:t xml:space="preserve"> плавящимся покрытым электродом;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наличия заземления сварочного поста ручной дуговой сварки (наплавки, резки) плавящимся покрытым электродом;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подготовки и проверки сварочных материалов для ручной дуговой сварки (наплавки, резки) плавящимся покр</w:t>
      </w:r>
      <w:r>
        <w:rPr>
          <w:rFonts w:ascii="Times New Roman" w:hAnsi="Times New Roman"/>
          <w:sz w:val="24"/>
        </w:rPr>
        <w:t>ытым электродом;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настройки оборудования ручной дуговой сварки (наплавки, резки) плавящимся покрытым электродом для выполнения сварки;</w:t>
      </w:r>
    </w:p>
    <w:p w:rsidR="00033355" w:rsidRDefault="0055396F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выполнения ручной дуговой сварки (наплавки, резки) плавящимся покрытым электродом различных деталей и конструкций;</w:t>
      </w:r>
    </w:p>
    <w:p w:rsidR="00033355" w:rsidRDefault="0055396F">
      <w:r>
        <w:t>- в</w:t>
      </w:r>
      <w:r>
        <w:t>ыполнения дуговой резки.</w:t>
      </w:r>
    </w:p>
    <w:p w:rsidR="00033355" w:rsidRDefault="0055396F">
      <w:pPr>
        <w:pStyle w:val="ac"/>
        <w:numPr>
          <w:ilvl w:val="1"/>
          <w:numId w:val="2"/>
        </w:numPr>
        <w:spacing w:after="0" w:line="240" w:lineRule="auto"/>
        <w:jc w:val="both"/>
      </w:pPr>
      <w:r>
        <w:t xml:space="preserve">Рекомендуемое количество часов на освоение рабочей программы </w:t>
      </w:r>
      <w:r>
        <w:t>учебной практике</w:t>
      </w:r>
    </w:p>
    <w:p w:rsidR="00033355" w:rsidRDefault="0055396F">
      <w:pPr>
        <w:rPr>
          <w:u w:val="single"/>
        </w:rPr>
      </w:pPr>
      <w:r>
        <w:t>всего – 108</w:t>
      </w:r>
      <w:bookmarkStart w:id="0" w:name="_GoBack"/>
      <w:bookmarkEnd w:id="0"/>
      <w:r>
        <w:rPr>
          <w:u w:val="single"/>
        </w:rPr>
        <w:t xml:space="preserve"> часов.</w:t>
      </w:r>
    </w:p>
    <w:p w:rsidR="00033355" w:rsidRDefault="0055396F">
      <w:pPr>
        <w:spacing w:after="0"/>
        <w:jc w:val="both"/>
      </w:pPr>
      <w:r>
        <w:t xml:space="preserve">1.4 Контроль и оценка результатов освоения рабочей программы осуществляется мастером производственного обучения  в процессе </w:t>
      </w:r>
      <w:r>
        <w:t>учебной</w:t>
      </w:r>
      <w:r>
        <w:t xml:space="preserve"> практике</w:t>
      </w:r>
      <w:r>
        <w:t>.</w:t>
      </w:r>
    </w:p>
    <w:p w:rsidR="00033355" w:rsidRDefault="0055396F">
      <w:pPr>
        <w:spacing w:after="0"/>
        <w:ind w:left="142" w:firstLine="567"/>
        <w:jc w:val="both"/>
      </w:pPr>
      <w:r>
        <w:t xml:space="preserve">Образовательное учреждение, реализующее подготовку по </w:t>
      </w:r>
      <w:r>
        <w:t>учебной практике</w:t>
      </w:r>
      <w:r>
        <w:t>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033355" w:rsidRDefault="0055396F">
      <w:pPr>
        <w:spacing w:after="0"/>
        <w:ind w:left="142" w:firstLine="567"/>
        <w:jc w:val="both"/>
      </w:pPr>
      <w:r>
        <w:t xml:space="preserve"> Аттестация по уче</w:t>
      </w:r>
      <w:r>
        <w:t xml:space="preserve">бной практике завершается проведением дифференцированного зачёта. </w:t>
      </w:r>
    </w:p>
    <w:p w:rsidR="00033355" w:rsidRDefault="00033355"/>
    <w:sectPr w:rsidR="00033355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712A"/>
    <w:multiLevelType w:val="multilevel"/>
    <w:tmpl w:val="3358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AA1074"/>
    <w:multiLevelType w:val="multilevel"/>
    <w:tmpl w:val="E132D1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33355"/>
    <w:rsid w:val="00033355"/>
    <w:rsid w:val="005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048"/>
  <w15:docId w15:val="{1BE7E680-C1C6-43F9-A53F-893DD95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6">
    <w:name w:val="Прижатый влево"/>
    <w:basedOn w:val="a"/>
    <w:next w:val="a"/>
    <w:link w:val="a7"/>
    <w:pPr>
      <w:widowControl w:val="0"/>
      <w:spacing w:after="0" w:line="240" w:lineRule="auto"/>
    </w:pPr>
    <w:rPr>
      <w:rFonts w:ascii="Arial" w:hAnsi="Arial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2024-01-19T09:58:00Z</dcterms:created>
  <dcterms:modified xsi:type="dcterms:W3CDTF">2024-01-19T09:58:00Z</dcterms:modified>
</cp:coreProperties>
</file>