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FF3CEC">
        <w:rPr>
          <w:rFonts w:ascii="Times New Roman" w:hAnsi="Times New Roman"/>
          <w:b/>
          <w:sz w:val="24"/>
          <w:szCs w:val="24"/>
        </w:rPr>
        <w:t>2.1</w:t>
      </w: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к ООП по профессии</w:t>
      </w:r>
    </w:p>
    <w:p w:rsidR="006B3921" w:rsidRPr="006B3921" w:rsidRDefault="006B3921" w:rsidP="006B392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B3921" w:rsidRPr="006B3921" w:rsidRDefault="006B3921" w:rsidP="006B392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6B3921" w:rsidRPr="006B3921" w:rsidTr="006B3921">
        <w:tc>
          <w:tcPr>
            <w:tcW w:w="5528" w:type="dxa"/>
            <w:hideMark/>
          </w:tcPr>
          <w:p w:rsidR="006B3921" w:rsidRPr="006B3921" w:rsidRDefault="006B3921" w:rsidP="006B3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6B392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6B3921" w:rsidRPr="006B3921" w:rsidRDefault="006B3921" w:rsidP="006B3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6B3921" w:rsidRPr="006B3921" w:rsidTr="006B3921">
        <w:tc>
          <w:tcPr>
            <w:tcW w:w="5528" w:type="dxa"/>
            <w:hideMark/>
          </w:tcPr>
          <w:p w:rsidR="006B3921" w:rsidRPr="006B3921" w:rsidRDefault="006B3921" w:rsidP="006B3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F3CEC">
              <w:rPr>
                <w:rFonts w:ascii="Times New Roman" w:hAnsi="Times New Roman"/>
                <w:sz w:val="24"/>
                <w:szCs w:val="24"/>
              </w:rPr>
              <w:t xml:space="preserve">160-о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F3CEC">
              <w:rPr>
                <w:rFonts w:ascii="Times New Roman" w:hAnsi="Times New Roman"/>
                <w:sz w:val="24"/>
                <w:szCs w:val="24"/>
              </w:rPr>
              <w:t xml:space="preserve">28.08.2023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921" w:rsidRPr="006B3921" w:rsidRDefault="006B3921" w:rsidP="006B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B3921">
        <w:rPr>
          <w:rFonts w:ascii="Times New Roman" w:hAnsi="Times New Roman"/>
          <w:caps/>
          <w:sz w:val="24"/>
          <w:szCs w:val="24"/>
        </w:rPr>
        <w:t>РАБОЧАЯ ПРОГРАММА ПРОФЕССИОНАЛЬНОГО МОДУЛЯ</w:t>
      </w:r>
    </w:p>
    <w:p w:rsidR="006B3921" w:rsidRPr="006B3921" w:rsidRDefault="006B3921" w:rsidP="006B3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b/>
          <w:sz w:val="24"/>
          <w:szCs w:val="24"/>
        </w:rPr>
        <w:t xml:space="preserve">ПМ.01 </w:t>
      </w:r>
      <w:r w:rsidRPr="006B3921">
        <w:rPr>
          <w:rFonts w:ascii="Times New Roman" w:hAnsi="Times New Roman"/>
          <w:b/>
          <w:bCs/>
          <w:sz w:val="28"/>
          <w:szCs w:val="28"/>
        </w:rPr>
        <w:t>«</w:t>
      </w:r>
      <w:r w:rsidRPr="006B3921">
        <w:rPr>
          <w:rFonts w:ascii="Times New Roman" w:hAnsi="Times New Roman"/>
          <w:b/>
          <w:color w:val="000000"/>
          <w:sz w:val="24"/>
          <w:szCs w:val="24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безопасности».</w:t>
      </w:r>
    </w:p>
    <w:p w:rsidR="006B3921" w:rsidRPr="006B3921" w:rsidRDefault="006B3921" w:rsidP="006B3921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6B3921" w:rsidRPr="006B3921" w:rsidRDefault="006B3921" w:rsidP="006B3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3921" w:rsidRPr="006B3921" w:rsidRDefault="006B3921" w:rsidP="006B392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3921"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6B3921" w:rsidRPr="006B3921" w:rsidRDefault="00D919D1" w:rsidP="006B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6B3921" w:rsidRPr="006B3921">
        <w:rPr>
          <w:rFonts w:ascii="Times New Roman" w:hAnsi="Times New Roman"/>
          <w:sz w:val="24"/>
          <w:szCs w:val="24"/>
        </w:rPr>
        <w:lastRenderedPageBreak/>
        <w:t xml:space="preserve">Программа профессионального модуля </w:t>
      </w:r>
      <w:r w:rsidR="006B3921" w:rsidRPr="006B3921">
        <w:rPr>
          <w:rFonts w:ascii="Times New Roman" w:hAnsi="Times New Roman"/>
          <w:b/>
          <w:sz w:val="24"/>
          <w:szCs w:val="24"/>
        </w:rPr>
        <w:t>ПМ.01</w:t>
      </w:r>
      <w:r w:rsidR="006B3921" w:rsidRPr="006B3921">
        <w:rPr>
          <w:rFonts w:ascii="Times New Roman" w:hAnsi="Times New Roman"/>
          <w:sz w:val="24"/>
          <w:szCs w:val="24"/>
        </w:rPr>
        <w:t xml:space="preserve"> </w:t>
      </w:r>
      <w:r w:rsidR="006B3921" w:rsidRPr="006B3921">
        <w:rPr>
          <w:rFonts w:ascii="Times New Roman" w:hAnsi="Times New Roman"/>
          <w:b/>
          <w:bCs/>
          <w:sz w:val="28"/>
          <w:szCs w:val="28"/>
        </w:rPr>
        <w:t>«</w:t>
      </w:r>
      <w:r w:rsidR="006B3921" w:rsidRPr="006B3921">
        <w:rPr>
          <w:rFonts w:ascii="Times New Roman" w:hAnsi="Times New Roman"/>
          <w:b/>
          <w:color w:val="000000"/>
          <w:sz w:val="24"/>
          <w:szCs w:val="24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безопасности».</w:t>
      </w:r>
      <w:r w:rsidR="006B3921" w:rsidRPr="006B3921">
        <w:rPr>
          <w:rFonts w:ascii="Times New Roman" w:hAnsi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="006B3921" w:rsidRPr="006B3921">
        <w:rPr>
          <w:rFonts w:ascii="Times New Roman" w:hAnsi="Times New Roman"/>
          <w:b/>
          <w:sz w:val="24"/>
          <w:szCs w:val="24"/>
        </w:rPr>
        <w:t>15.01.</w:t>
      </w:r>
      <w:r w:rsidR="006B3921">
        <w:rPr>
          <w:rFonts w:ascii="Times New Roman" w:hAnsi="Times New Roman"/>
          <w:b/>
          <w:sz w:val="24"/>
          <w:szCs w:val="24"/>
        </w:rPr>
        <w:t>33</w:t>
      </w:r>
      <w:r w:rsidR="006B3921" w:rsidRPr="006B3921">
        <w:rPr>
          <w:rFonts w:ascii="Times New Roman" w:hAnsi="Times New Roman"/>
          <w:b/>
          <w:sz w:val="24"/>
          <w:szCs w:val="24"/>
        </w:rPr>
        <w:t xml:space="preserve"> </w:t>
      </w:r>
      <w:r w:rsidR="006B3921">
        <w:rPr>
          <w:rFonts w:ascii="Times New Roman" w:hAnsi="Times New Roman"/>
          <w:b/>
          <w:sz w:val="24"/>
          <w:szCs w:val="24"/>
        </w:rPr>
        <w:t xml:space="preserve">«Токарь на станках с числовым программным управлением» </w:t>
      </w:r>
      <w:r w:rsidR="006B3921" w:rsidRPr="006B3921">
        <w:rPr>
          <w:rFonts w:ascii="Times New Roman" w:hAnsi="Times New Roman"/>
          <w:sz w:val="24"/>
          <w:szCs w:val="24"/>
        </w:rPr>
        <w:t xml:space="preserve">от </w:t>
      </w:r>
      <w:r w:rsidR="006B3921">
        <w:rPr>
          <w:rFonts w:ascii="Times New Roman" w:hAnsi="Times New Roman"/>
          <w:sz w:val="24"/>
          <w:szCs w:val="24"/>
        </w:rPr>
        <w:t>0</w:t>
      </w:r>
      <w:r w:rsidR="006B3921" w:rsidRPr="006B3921">
        <w:rPr>
          <w:rFonts w:ascii="Times New Roman" w:hAnsi="Times New Roman"/>
          <w:sz w:val="24"/>
          <w:szCs w:val="24"/>
        </w:rPr>
        <w:t xml:space="preserve">9 </w:t>
      </w:r>
      <w:r w:rsidR="006B3921">
        <w:rPr>
          <w:rFonts w:ascii="Times New Roman" w:hAnsi="Times New Roman"/>
          <w:sz w:val="24"/>
          <w:szCs w:val="24"/>
        </w:rPr>
        <w:t>декабря</w:t>
      </w:r>
      <w:r w:rsidR="006B3921" w:rsidRPr="006B3921">
        <w:rPr>
          <w:rFonts w:ascii="Times New Roman" w:hAnsi="Times New Roman"/>
          <w:sz w:val="24"/>
          <w:szCs w:val="24"/>
        </w:rPr>
        <w:t xml:space="preserve"> 20</w:t>
      </w:r>
      <w:r w:rsidR="006B3921">
        <w:rPr>
          <w:rFonts w:ascii="Times New Roman" w:hAnsi="Times New Roman"/>
          <w:sz w:val="24"/>
          <w:szCs w:val="24"/>
        </w:rPr>
        <w:t>16</w:t>
      </w:r>
      <w:r w:rsidR="006B3921" w:rsidRPr="006B3921">
        <w:rPr>
          <w:rFonts w:ascii="Times New Roman" w:hAnsi="Times New Roman"/>
          <w:sz w:val="24"/>
          <w:szCs w:val="24"/>
        </w:rPr>
        <w:t xml:space="preserve"> года No </w:t>
      </w:r>
      <w:r w:rsidR="006B3921">
        <w:rPr>
          <w:rFonts w:ascii="Times New Roman" w:hAnsi="Times New Roman"/>
          <w:sz w:val="24"/>
          <w:szCs w:val="24"/>
        </w:rPr>
        <w:t>1544</w:t>
      </w:r>
      <w:r w:rsidR="006B3921" w:rsidRPr="006B3921">
        <w:rPr>
          <w:rFonts w:ascii="Times New Roman" w:hAnsi="Times New Roman"/>
          <w:sz w:val="24"/>
          <w:szCs w:val="24"/>
        </w:rPr>
        <w:t>;</w:t>
      </w:r>
      <w:r w:rsidR="006B3921" w:rsidRPr="006B3921"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примерной основной образовательной программы по профес</w:t>
      </w:r>
      <w:r w:rsidR="006B3921">
        <w:rPr>
          <w:rFonts w:ascii="Times New Roman" w:hAnsi="Times New Roman"/>
          <w:bCs/>
          <w:sz w:val="24"/>
          <w:szCs w:val="24"/>
        </w:rPr>
        <w:t xml:space="preserve">сии </w:t>
      </w:r>
      <w:r w:rsidR="006B3921" w:rsidRPr="006B3921">
        <w:rPr>
          <w:rFonts w:ascii="Times New Roman" w:hAnsi="Times New Roman"/>
          <w:b/>
          <w:sz w:val="24"/>
          <w:szCs w:val="24"/>
        </w:rPr>
        <w:t>15.01.</w:t>
      </w:r>
      <w:r w:rsidR="006B3921">
        <w:rPr>
          <w:rFonts w:ascii="Times New Roman" w:hAnsi="Times New Roman"/>
          <w:b/>
          <w:sz w:val="24"/>
          <w:szCs w:val="24"/>
        </w:rPr>
        <w:t>33</w:t>
      </w:r>
      <w:r w:rsidR="006B3921" w:rsidRPr="006B3921">
        <w:rPr>
          <w:rFonts w:ascii="Times New Roman" w:hAnsi="Times New Roman"/>
          <w:b/>
          <w:sz w:val="24"/>
          <w:szCs w:val="24"/>
        </w:rPr>
        <w:t xml:space="preserve"> </w:t>
      </w:r>
      <w:r w:rsidR="006B3921"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  <w:r w:rsidR="006B3921" w:rsidRPr="006B3921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B3921" w:rsidRPr="006B3921" w:rsidRDefault="006B3921" w:rsidP="006B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6B3921" w:rsidRPr="006B3921" w:rsidRDefault="006B3921" w:rsidP="006B39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921" w:rsidRPr="006B3921" w:rsidRDefault="006B3921" w:rsidP="006B3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  <w:r>
        <w:rPr>
          <w:rFonts w:ascii="Times New Roman" w:hAnsi="Times New Roman"/>
          <w:sz w:val="24"/>
          <w:szCs w:val="24"/>
        </w:rPr>
        <w:t>Копылов П.В.</w:t>
      </w:r>
    </w:p>
    <w:p w:rsidR="00D919D1" w:rsidRPr="00FE406D" w:rsidRDefault="00D919D1" w:rsidP="006B39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7C1721" w:rsidRDefault="007C1721" w:rsidP="00D919D1"/>
    <w:p w:rsidR="00D919D1" w:rsidRDefault="00D919D1" w:rsidP="00D919D1"/>
    <w:p w:rsidR="00D919D1" w:rsidRDefault="00D919D1" w:rsidP="00D919D1"/>
    <w:p w:rsidR="00D919D1" w:rsidRDefault="00D919D1" w:rsidP="00D919D1"/>
    <w:p w:rsidR="00D919D1" w:rsidRDefault="00D919D1" w:rsidP="00D919D1"/>
    <w:p w:rsidR="00D919D1" w:rsidRDefault="00D919D1" w:rsidP="00D919D1"/>
    <w:p w:rsidR="00944B34" w:rsidRDefault="00944B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A7A2A" w:rsidRPr="00FA7A2A" w:rsidRDefault="00FA7A2A" w:rsidP="00FA7A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A7A2A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FA7A2A" w:rsidRPr="00FA7A2A" w:rsidRDefault="00FA7A2A" w:rsidP="00FA7A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A7A2A" w:rsidRPr="00FA7A2A" w:rsidTr="002548DE">
        <w:tc>
          <w:tcPr>
            <w:tcW w:w="7501" w:type="dxa"/>
          </w:tcPr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A7A2A" w:rsidRPr="00FA7A2A" w:rsidRDefault="00FA7A2A" w:rsidP="00FA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A2A" w:rsidRPr="00FA7A2A" w:rsidTr="002548DE">
        <w:tc>
          <w:tcPr>
            <w:tcW w:w="7501" w:type="dxa"/>
          </w:tcPr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A7A2A" w:rsidRPr="00FA7A2A" w:rsidRDefault="00FA7A2A" w:rsidP="00FA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A2A" w:rsidRPr="00FA7A2A" w:rsidTr="002548DE">
        <w:tc>
          <w:tcPr>
            <w:tcW w:w="7501" w:type="dxa"/>
          </w:tcPr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A7A2A" w:rsidRPr="00FA7A2A" w:rsidRDefault="00FA7A2A" w:rsidP="00FA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19D1" w:rsidRDefault="00D919D1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FA7A2A" w:rsidRPr="00383B86" w:rsidRDefault="00FA7A2A" w:rsidP="00D919D1">
      <w:pPr>
        <w:rPr>
          <w:rFonts w:ascii="Times New Roman" w:hAnsi="Times New Roman"/>
          <w:b/>
          <w:bCs/>
          <w:sz w:val="28"/>
          <w:szCs w:val="28"/>
        </w:rPr>
      </w:pPr>
    </w:p>
    <w:p w:rsidR="00D919D1" w:rsidRPr="00383B86" w:rsidRDefault="00D919D1" w:rsidP="00D919D1">
      <w:pPr>
        <w:rPr>
          <w:rFonts w:ascii="Times New Roman" w:hAnsi="Times New Roman"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D919D1" w:rsidRDefault="00D919D1" w:rsidP="00D919D1">
      <w:pPr>
        <w:rPr>
          <w:rFonts w:ascii="Times New Roman" w:hAnsi="Times New Roman"/>
          <w:b/>
          <w:bCs/>
          <w:sz w:val="24"/>
          <w:szCs w:val="24"/>
        </w:rPr>
      </w:pPr>
    </w:p>
    <w:p w:rsidR="005172D8" w:rsidRDefault="005172D8" w:rsidP="005172D8">
      <w:pPr>
        <w:pStyle w:val="1"/>
        <w:ind w:firstLine="0"/>
        <w:rPr>
          <w:rFonts w:ascii="Times New Roman CYR" w:hAnsi="Times New Roman CYR" w:cs="Times New Roman CYR"/>
          <w:b/>
          <w:bCs/>
        </w:rPr>
      </w:pPr>
    </w:p>
    <w:p w:rsidR="00C65703" w:rsidRPr="00C65703" w:rsidRDefault="00C65703" w:rsidP="00C65703"/>
    <w:p w:rsidR="005172D8" w:rsidRPr="005172D8" w:rsidRDefault="005172D8" w:rsidP="005172D8"/>
    <w:p w:rsidR="00FA7A2A" w:rsidRPr="00FA7A2A" w:rsidRDefault="00FA7A2A" w:rsidP="00FA7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FA7A2A" w:rsidRPr="00FA7A2A" w:rsidRDefault="00FA7A2A" w:rsidP="00FA7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A7A2A" w:rsidRPr="00FA7A2A" w:rsidRDefault="00FA7A2A" w:rsidP="00FA7A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«Изготовление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FA7A2A" w:rsidRPr="00FA7A2A" w:rsidRDefault="00FA7A2A" w:rsidP="00FA7A2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 w:rsidRPr="00FA7A2A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"/>
    </w:p>
    <w:p w:rsidR="00FA7A2A" w:rsidRPr="00FA7A2A" w:rsidRDefault="00FA7A2A" w:rsidP="00FA7A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7A4ADE">
        <w:rPr>
          <w:rStyle w:val="28pt4"/>
          <w:color w:val="000000"/>
          <w:sz w:val="24"/>
          <w:szCs w:val="24"/>
        </w:rPr>
        <w:t>Изгот</w:t>
      </w:r>
      <w:r>
        <w:rPr>
          <w:rStyle w:val="28pt4"/>
          <w:color w:val="000000"/>
          <w:sz w:val="24"/>
          <w:szCs w:val="24"/>
        </w:rPr>
        <w:t>овление изделий</w:t>
      </w:r>
      <w:r w:rsidRPr="007A4ADE">
        <w:rPr>
          <w:rStyle w:val="28pt4"/>
          <w:color w:val="000000"/>
          <w:sz w:val="24"/>
          <w:szCs w:val="24"/>
        </w:rPr>
        <w:t xml:space="preserve"> на токарных станках по стадиям тех</w:t>
      </w:r>
      <w:r w:rsidRPr="007A4ADE">
        <w:rPr>
          <w:rStyle w:val="28pt4"/>
          <w:color w:val="000000"/>
          <w:sz w:val="24"/>
          <w:szCs w:val="24"/>
        </w:rPr>
        <w:softHyphen/>
        <w:t>нологического процесса в соответствии с требова</w:t>
      </w:r>
      <w:r w:rsidRPr="007A4ADE">
        <w:rPr>
          <w:rStyle w:val="28pt4"/>
          <w:color w:val="000000"/>
          <w:sz w:val="24"/>
          <w:szCs w:val="24"/>
        </w:rPr>
        <w:softHyphen/>
        <w:t>ниями охраны труда и экологической безопас</w:t>
      </w:r>
      <w:r w:rsidRPr="007A4ADE">
        <w:rPr>
          <w:rStyle w:val="28pt4"/>
          <w:color w:val="000000"/>
          <w:sz w:val="24"/>
          <w:szCs w:val="24"/>
        </w:rPr>
        <w:softHyphen/>
        <w:t>ности</w:t>
      </w:r>
      <w:r>
        <w:rPr>
          <w:rFonts w:ascii="Arial" w:hAnsi="Arial" w:cs="Arial"/>
          <w:color w:val="1F1F1F"/>
        </w:rPr>
        <w:t>»</w:t>
      </w:r>
      <w:r w:rsidRPr="00FA7A2A"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FA7A2A" w:rsidRPr="00FA7A2A" w:rsidRDefault="00FA7A2A" w:rsidP="00FA7A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FA7A2A" w:rsidRPr="00FA7A2A" w:rsidTr="002548DE">
        <w:tc>
          <w:tcPr>
            <w:tcW w:w="1135" w:type="dxa"/>
            <w:shd w:val="clear" w:color="auto" w:fill="auto"/>
            <w:vAlign w:val="center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FA7A2A" w:rsidRPr="00FA7A2A" w:rsidTr="002548DE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ПК.1.2.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ПК1.3.</w:t>
            </w:r>
          </w:p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версальных и специализированных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станках, в том числе на крупногабарит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2976" w:type="dxa"/>
            <w:shd w:val="clear" w:color="auto" w:fill="auto"/>
          </w:tcPr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подготовки к работе и содержания рабочих мест токаря, требо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Конструктивные особенности, правила управления, подналадки и про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перемещения грузов и эксплуатации специальных транспорт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нормы охраны труда, техники безопасности, личной и произ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A7A2A" w:rsidRPr="00FA7A2A" w:rsidRDefault="00FA7A2A" w:rsidP="00FA7A2A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A7A2A" w:rsidRPr="00FA7A2A" w:rsidRDefault="00FA7A2A" w:rsidP="00FA7A2A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основные свойства и классификацию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материалов, использующихся в профессиональной деятельности;</w:t>
            </w:r>
          </w:p>
          <w:p w:rsidR="00FA7A2A" w:rsidRPr="00FA7A2A" w:rsidRDefault="00FA7A2A" w:rsidP="00FA7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7A2A" w:rsidRPr="00FA7A2A" w:rsidRDefault="00FA7A2A" w:rsidP="00FA7A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lastRenderedPageBreak/>
              <w:t>По выполнению подготовительных работ и обслуживание рабочего места токаря;</w:t>
            </w:r>
          </w:p>
          <w:p w:rsidR="00FA7A2A" w:rsidRPr="00FA7A2A" w:rsidRDefault="00FA7A2A" w:rsidP="00FA7A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FA7A2A" w:rsidRPr="00FA7A2A" w:rsidRDefault="00FA7A2A" w:rsidP="00FA7A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определению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 CYR" w:hAnsi="Times New Roman CYR" w:cs="Times New Roman CYR"/>
              </w:rPr>
              <w:t>По осуществлению технологического процесса обработки т доводки деталей, заготовок и инструментов на токарных станках с соблюдением требований к качеству, в соответствии с заданием и технологической документацией.</w:t>
            </w:r>
          </w:p>
        </w:tc>
      </w:tr>
    </w:tbl>
    <w:p w:rsidR="00FA7A2A" w:rsidRPr="00FA7A2A" w:rsidRDefault="00FA7A2A" w:rsidP="00FA7A2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FA7A2A" w:rsidRPr="00FA7A2A" w:rsidRDefault="00FA7A2A" w:rsidP="00FA7A2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FA7A2A" w:rsidRPr="00FA7A2A" w:rsidRDefault="00FA7A2A" w:rsidP="00FA7A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FA7A2A" w:rsidRPr="00FA7A2A" w:rsidTr="002548DE">
        <w:trPr>
          <w:trHeight w:val="649"/>
        </w:trPr>
        <w:tc>
          <w:tcPr>
            <w:tcW w:w="1087" w:type="dxa"/>
            <w:hideMark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ОК 1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и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ОК 3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4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способления, режущий и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равила и нормы охраны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стройство, правила применения, проверки на точность универсальных и специальных приспособлений,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6 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токарную обработку деталей средней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основные свойства и классификацию материалов,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использующихся в профессиональной деятельности;</w:t>
            </w:r>
          </w:p>
          <w:p w:rsidR="0024504A" w:rsidRPr="00FA7A2A" w:rsidRDefault="0024504A" w:rsidP="002450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E4704E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04E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04E" w:rsidRPr="00FA7A2A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Pr="00FA7A2A" w:rsidRDefault="0024504A" w:rsidP="002450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504A" w:rsidRPr="00FA7A2A" w:rsidTr="002548DE">
        <w:trPr>
          <w:trHeight w:val="212"/>
        </w:trPr>
        <w:tc>
          <w:tcPr>
            <w:tcW w:w="1087" w:type="dxa"/>
          </w:tcPr>
          <w:p w:rsidR="0024504A" w:rsidRDefault="0024504A" w:rsidP="0024504A">
            <w:r w:rsidRPr="00962D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24504A" w:rsidRPr="00993FDC" w:rsidRDefault="0024504A" w:rsidP="0024504A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правила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4504A" w:rsidRPr="00FA7A2A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особенности, правила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4504A" w:rsidRPr="00FA7A2A" w:rsidRDefault="0024504A" w:rsidP="00245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1.1. </w:t>
            </w:r>
          </w:p>
        </w:tc>
        <w:tc>
          <w:tcPr>
            <w:tcW w:w="2549" w:type="dxa"/>
          </w:tcPr>
          <w:p w:rsidR="00FA7A2A" w:rsidRPr="00FA7A2A" w:rsidRDefault="00D56E73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2A5695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Pr="002A5695">
              <w:rPr>
                <w:rFonts w:ascii="Times New Roman" w:hAnsi="Times New Roman"/>
                <w:sz w:val="24"/>
                <w:szCs w:val="24"/>
              </w:rPr>
              <w:softHyphen/>
              <w:t>лять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t xml:space="preserve"> подготовку и обслуживание ра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бочего места для работы</w:t>
            </w:r>
          </w:p>
        </w:tc>
        <w:tc>
          <w:tcPr>
            <w:tcW w:w="3039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измерительный инструмент;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FA7A2A" w:rsidRPr="00E4704E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равила и нормы охраны труда, техники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A7A2A" w:rsidRPr="00FA7A2A" w:rsidRDefault="00FA7A2A" w:rsidP="00FA7A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1.2. </w:t>
            </w:r>
          </w:p>
        </w:tc>
        <w:tc>
          <w:tcPr>
            <w:tcW w:w="2549" w:type="dxa"/>
          </w:tcPr>
          <w:p w:rsidR="00D56E73" w:rsidRPr="00652BA6" w:rsidRDefault="00D56E73" w:rsidP="00D56E73">
            <w:pPr>
              <w:tabs>
                <w:tab w:val="left" w:pos="15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79">
              <w:rPr>
                <w:rStyle w:val="27"/>
                <w:color w:val="000000"/>
                <w:sz w:val="24"/>
                <w:szCs w:val="24"/>
              </w:rPr>
              <w:t>Осуществ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лять подготовку к использованию ин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струмента и оснастки для рабо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ты на токарных станках в соответ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ствии с получен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ным заданием.</w:t>
            </w:r>
          </w:p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</w:tcPr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материалы для 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осуществления профессиональной деятельности;</w:t>
            </w:r>
          </w:p>
          <w:p w:rsidR="00E4704E" w:rsidRPr="00E4704E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A7A2A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E4704E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04E" w:rsidRPr="00E4704E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стройство, правила применения, проверки на точность универсальных и специальных приспособлений, контрольно-измерительных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A7A2A" w:rsidRPr="00FA7A2A" w:rsidRDefault="00FA7A2A" w:rsidP="00FA7A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1.3. </w:t>
            </w:r>
          </w:p>
        </w:tc>
        <w:tc>
          <w:tcPr>
            <w:tcW w:w="2549" w:type="dxa"/>
          </w:tcPr>
          <w:p w:rsidR="00FA7A2A" w:rsidRPr="00FA7A2A" w:rsidRDefault="00D56E73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Определять последователь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ность и оптимальные режимы обра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ботки различных изделий на токар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ных станках в со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ответствии с зада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3039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FA7A2A" w:rsidRPr="00E4704E" w:rsidRDefault="00E4704E" w:rsidP="00E4704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основные свойства и классификацию материалов, использующихся в профессиональной деятельности;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1.4. </w:t>
            </w:r>
          </w:p>
        </w:tc>
        <w:tc>
          <w:tcPr>
            <w:tcW w:w="2549" w:type="dxa"/>
          </w:tcPr>
          <w:p w:rsidR="00FA7A2A" w:rsidRPr="00FA7A2A" w:rsidRDefault="00D56E73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Вести тех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нологический про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цесс обработки и доводки деталей, заготовок и ин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струментов на то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карных станках с соблюдением тре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бований к каче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ству, в соответ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ствии с заданием и с технической до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кументацией.</w:t>
            </w:r>
          </w:p>
        </w:tc>
        <w:tc>
          <w:tcPr>
            <w:tcW w:w="3039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FA7A2A" w:rsidRPr="00FA7A2A" w:rsidRDefault="00E4704E" w:rsidP="00E470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E4704E" w:rsidRPr="00A4157D" w:rsidRDefault="00E4704E" w:rsidP="00E4704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E4704E" w:rsidRPr="00A4157D" w:rsidRDefault="00E4704E" w:rsidP="00E4704E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A7A2A" w:rsidRPr="00FA7A2A" w:rsidRDefault="00FA7A2A" w:rsidP="00FA7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приверженность принципам честности, порядочности, открытости,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экономически активный и участвующий в студенческом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территориальном самоуправлении, в том числе на условиях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добровольчества, продуктивно взаимодействующий и участвующий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 деятельности общественных организаций.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деструктивным и девиантным поведением.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осознающий ценность собственного труда. Стремящийся к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формированию в сетевой среде личностно и профессионального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конструктивного «цифрового следа».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ЛР6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 участию в социальной поддержке и волонтерских движениях.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уважающий собственную и чужую уникальность в различных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ситуациях, во всех формах и видах деятельности.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безопасного образа жизни, спорта; предупреждающий либо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преодолевающий зависимости от алкоголя, табака, психоактивных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веществ, азартных игр и т.д. Сохраняющий психологическую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устойчивость в ситуативно сложных или стремительно меняющихся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безопасности, в том числе цифровой.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профессионального выбора, предопределенные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психофизиологическими особенностями или состоянием здоровья,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мотивированный к сохранению здоровья в процессе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Готовый соответствовать ожиданиям работодателей: активный, проектно-мыслящий, эффективно взаимодействующий и сотрудничающий с коллективом, </w:t>
            </w: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FA7A2A" w:rsidRPr="00FA7A2A" w:rsidTr="002548DE">
        <w:trPr>
          <w:trHeight w:val="212"/>
        </w:trPr>
        <w:tc>
          <w:tcPr>
            <w:tcW w:w="1087" w:type="dxa"/>
            <w:vAlign w:val="center"/>
          </w:tcPr>
          <w:p w:rsidR="00FA7A2A" w:rsidRPr="00FA7A2A" w:rsidRDefault="00FA7A2A" w:rsidP="00FA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FA7A2A" w:rsidRPr="00FA7A2A" w:rsidRDefault="00FA7A2A" w:rsidP="00FA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воспринимать, анализировать, запоминать и передавать информацию с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использованием цифровых средств; предупреждающий собственное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чужое деструктивное поведение в сетевом пространстве</w:t>
            </w:r>
          </w:p>
        </w:tc>
      </w:tr>
    </w:tbl>
    <w:p w:rsidR="00FA7A2A" w:rsidRPr="00FA7A2A" w:rsidRDefault="00FA7A2A" w:rsidP="00FA7A2A">
      <w:pPr>
        <w:spacing w:after="0" w:line="240" w:lineRule="auto"/>
        <w:rPr>
          <w:sz w:val="24"/>
          <w:szCs w:val="24"/>
          <w:lang w:eastAsia="x-none"/>
        </w:rPr>
      </w:pPr>
    </w:p>
    <w:p w:rsidR="00C30291" w:rsidRPr="002313CA" w:rsidRDefault="00C30291" w:rsidP="002313CA">
      <w:pPr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  <w:sectPr w:rsidR="00C30291" w:rsidRPr="002313CA" w:rsidSect="007334B2">
          <w:footerReference w:type="default" r:id="rId8"/>
          <w:pgSz w:w="11906" w:h="16838"/>
          <w:pgMar w:top="851" w:right="851" w:bottom="1134" w:left="1134" w:header="709" w:footer="709" w:gutter="0"/>
          <w:cols w:space="720"/>
        </w:sectPr>
      </w:pPr>
    </w:p>
    <w:p w:rsidR="00993FDC" w:rsidRPr="00414C20" w:rsidRDefault="00993FDC" w:rsidP="00993FDC">
      <w:pPr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lastRenderedPageBreak/>
        <w:t>2. Структура и содержание профессионального модуля</w:t>
      </w:r>
    </w:p>
    <w:p w:rsidR="00993FDC" w:rsidRPr="004A54D3" w:rsidRDefault="00993FDC" w:rsidP="00993FDC">
      <w:pPr>
        <w:ind w:firstLine="709"/>
        <w:jc w:val="center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2.1. Структура профессионального модуля</w:t>
      </w:r>
      <w:r>
        <w:rPr>
          <w:rFonts w:ascii="Times New Roman" w:hAnsi="Times New Roman"/>
          <w:b/>
          <w:sz w:val="24"/>
          <w:szCs w:val="24"/>
        </w:rPr>
        <w:t>.</w:t>
      </w:r>
      <w:r w:rsidRPr="004A54D3">
        <w:rPr>
          <w:rFonts w:ascii="Times New Roman" w:hAnsi="Times New Roman"/>
          <w:b/>
          <w:sz w:val="28"/>
          <w:szCs w:val="28"/>
        </w:rPr>
        <w:t xml:space="preserve"> </w:t>
      </w:r>
      <w:r w:rsidRPr="004A54D3">
        <w:rPr>
          <w:rFonts w:ascii="Times New Roman" w:hAnsi="Times New Roman"/>
          <w:b/>
        </w:rPr>
        <w:t xml:space="preserve">«ПМ.01. </w:t>
      </w:r>
      <w:r w:rsidR="00BD5E27" w:rsidRPr="00BD5E27">
        <w:rPr>
          <w:rFonts w:ascii="Times New Roman" w:hAnsi="Times New Roman"/>
          <w:b/>
          <w:color w:val="000000"/>
          <w:sz w:val="24"/>
          <w:szCs w:val="24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 w:rsidRPr="004A54D3">
        <w:rPr>
          <w:rFonts w:ascii="Times New Roman" w:hAnsi="Times New Roman"/>
          <w:b/>
        </w:rPr>
        <w:t>»</w:t>
      </w:r>
    </w:p>
    <w:p w:rsidR="00993FDC" w:rsidRPr="007B0218" w:rsidRDefault="00993FDC" w:rsidP="00993FDC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92"/>
        <w:gridCol w:w="1425"/>
        <w:gridCol w:w="1091"/>
        <w:gridCol w:w="2112"/>
        <w:gridCol w:w="1685"/>
        <w:gridCol w:w="2386"/>
        <w:gridCol w:w="1399"/>
      </w:tblGrid>
      <w:tr w:rsidR="00993FDC" w:rsidRPr="003C4090" w:rsidTr="00C30291"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модуля</w:t>
            </w: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 xml:space="preserve"> во взаимодействии с преподавателем, час.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61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93FDC" w:rsidRPr="003C4090" w:rsidTr="00C30291"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FDC" w:rsidRPr="003C4090" w:rsidTr="00C30291"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абораторных и практических занятий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090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993FDC" w:rsidRPr="003C4090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3C4090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FDC" w:rsidRPr="00105635" w:rsidTr="00C30291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572D4" w:rsidRDefault="00993FDC" w:rsidP="00A33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1B67" w:rsidRPr="00105635" w:rsidTr="00C30291"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</w:tcPr>
          <w:p w:rsidR="006A1B67" w:rsidRPr="002706D7" w:rsidRDefault="006A1B67" w:rsidP="00A337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6D7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6A1B67" w:rsidRPr="00105635" w:rsidRDefault="006A1B67" w:rsidP="00486B7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6D7">
              <w:rPr>
                <w:rFonts w:ascii="Times New Roman" w:hAnsi="Times New Roman"/>
                <w:sz w:val="24"/>
                <w:szCs w:val="24"/>
              </w:rPr>
              <w:t>ОК 01.-</w:t>
            </w:r>
            <w:r w:rsidR="00486B7B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270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BD5E27" w:rsidP="00C302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72D4">
              <w:rPr>
                <w:rFonts w:ascii="Times New Roman" w:hAnsi="Times New Roman"/>
                <w:sz w:val="24"/>
                <w:szCs w:val="24"/>
              </w:rPr>
              <w:t>Технология обработки на токарных станках</w:t>
            </w:r>
          </w:p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4D6151" w:rsidP="00D732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78" w:type="pct"/>
            <w:tcBorders>
              <w:left w:val="single" w:sz="12" w:space="0" w:color="auto"/>
            </w:tcBorders>
            <w:vAlign w:val="center"/>
          </w:tcPr>
          <w:p w:rsidR="006A1B67" w:rsidRPr="00105635" w:rsidRDefault="004D6151" w:rsidP="00D732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732" w:type="pct"/>
            <w:vAlign w:val="center"/>
          </w:tcPr>
          <w:p w:rsidR="006A1B67" w:rsidRPr="00105635" w:rsidRDefault="00D7325F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8F3DE8" w:rsidRDefault="008F3DE8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105635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53C8" w:rsidRPr="00105635" w:rsidTr="00551B52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3C8" w:rsidRPr="00105635" w:rsidRDefault="00285466" w:rsidP="00A337F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66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3C8" w:rsidRPr="00A51C95" w:rsidRDefault="00A51C95" w:rsidP="00C3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практика, ча</w:t>
            </w:r>
            <w:r w:rsidR="003D53C8" w:rsidRPr="00A51C9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3C8" w:rsidRPr="00A51C95" w:rsidRDefault="004D6151" w:rsidP="0010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3C8" w:rsidRPr="00551B52" w:rsidRDefault="00551B52" w:rsidP="00C30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53C8" w:rsidRPr="008F3DE8" w:rsidRDefault="008F3DE8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3C8" w:rsidRPr="005F1286" w:rsidRDefault="005F1286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FDC" w:rsidRPr="00105635" w:rsidTr="00551B52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105635" w:rsidRDefault="00285466" w:rsidP="00A337F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66">
              <w:rPr>
                <w:rFonts w:ascii="Times New Roman" w:hAnsi="Times New Roman"/>
                <w:sz w:val="24"/>
                <w:szCs w:val="24"/>
              </w:rPr>
              <w:t>ПП.01.01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A51C95" w:rsidRDefault="00993FDC" w:rsidP="00C3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C95">
              <w:rPr>
                <w:rFonts w:ascii="Times New Roman" w:hAnsi="Times New Roman"/>
                <w:sz w:val="24"/>
                <w:szCs w:val="24"/>
              </w:rPr>
              <w:t>Производственная практика, часов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A51C95" w:rsidRDefault="004D6151" w:rsidP="0010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FDC" w:rsidRPr="00551B52" w:rsidRDefault="00551B52" w:rsidP="00551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3FDC" w:rsidRPr="008F3DE8" w:rsidRDefault="00C30291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21</w:t>
            </w:r>
            <w:r w:rsidR="00D7325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93FDC" w:rsidRPr="008F3DE8" w:rsidRDefault="00993FDC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F1286" w:rsidRDefault="00081625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FDC" w:rsidRPr="00105635" w:rsidTr="00C30291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285466" w:rsidRDefault="00285466" w:rsidP="00A337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66">
              <w:rPr>
                <w:rFonts w:ascii="Times New Roman" w:hAnsi="Times New Roman"/>
                <w:sz w:val="24"/>
                <w:szCs w:val="24"/>
              </w:rPr>
              <w:t>ПМ.01.ЭК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4D6151" w:rsidP="00C24E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24E03" w:rsidRPr="00C24E03">
              <w:rPr>
                <w:rFonts w:ascii="Times New Roman" w:hAnsi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модулю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105635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8F3DE8" w:rsidRDefault="008F3DE8" w:rsidP="0008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8F3DE8" w:rsidRDefault="008F3DE8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8F3DE8" w:rsidRDefault="008F3DE8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8F3DE8" w:rsidRDefault="008F3DE8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5F1286" w:rsidRDefault="005F1286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4E03" w:rsidRPr="00105635" w:rsidTr="00285466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105635" w:rsidRDefault="00285466" w:rsidP="0028546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4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C24E03" w:rsidRDefault="00C24E03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E0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C24E03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4E03" w:rsidRPr="00105635" w:rsidRDefault="004D6151" w:rsidP="00D732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105635" w:rsidRDefault="00D7325F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105635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8F3DE8" w:rsidRDefault="004D6151" w:rsidP="00D7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E03" w:rsidRPr="005F1286" w:rsidRDefault="004D6151" w:rsidP="00C30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93FDC" w:rsidRDefault="00993FDC">
      <w:pPr>
        <w:rPr>
          <w:b/>
        </w:rPr>
      </w:pPr>
    </w:p>
    <w:p w:rsidR="00C30291" w:rsidRPr="007A63DB" w:rsidRDefault="00DA57EC" w:rsidP="00C3029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</w:rPr>
      </w:pPr>
      <w:bookmarkStart w:id="2" w:name="_Toc498430180"/>
      <w:bookmarkStart w:id="3" w:name="_Toc498430322"/>
      <w:r>
        <w:rPr>
          <w:b/>
          <w:caps/>
        </w:rPr>
        <w:lastRenderedPageBreak/>
        <w:t xml:space="preserve">3. </w:t>
      </w:r>
      <w:r w:rsidR="00C65703">
        <w:rPr>
          <w:b/>
          <w:caps/>
        </w:rPr>
        <w:t>СТРУКТУРА И</w:t>
      </w:r>
      <w:r w:rsidR="00C30291" w:rsidRPr="00AA30FE">
        <w:rPr>
          <w:b/>
          <w:caps/>
        </w:rPr>
        <w:t xml:space="preserve"> СОДЕРЖАНИЕ ПРОФЕССИОНАЛЬНОГО МОДУЛЯ</w:t>
      </w:r>
      <w:bookmarkEnd w:id="2"/>
      <w:bookmarkEnd w:id="3"/>
    </w:p>
    <w:p w:rsidR="006B5236" w:rsidRPr="0021457D" w:rsidRDefault="00C30291" w:rsidP="00C30291">
      <w:pPr>
        <w:rPr>
          <w:rFonts w:ascii="Times New Roman CYR" w:hAnsi="Times New Roman CYR"/>
          <w:b/>
          <w:bCs/>
          <w:iCs/>
          <w:sz w:val="24"/>
        </w:rPr>
      </w:pPr>
      <w:r w:rsidRPr="0021457D">
        <w:rPr>
          <w:rFonts w:ascii="Times New Roman CYR" w:hAnsi="Times New Roman CYR"/>
          <w:b/>
          <w:bCs/>
          <w:iCs/>
          <w:sz w:val="24"/>
        </w:rPr>
        <w:t>3.1. Тематический план профессионального модуля ПМ.01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92"/>
        <w:gridCol w:w="8364"/>
        <w:gridCol w:w="1643"/>
        <w:gridCol w:w="1644"/>
      </w:tblGrid>
      <w:tr w:rsidR="006B5236" w:rsidRPr="00335C5F" w:rsidTr="00565503">
        <w:trPr>
          <w:trHeight w:val="2035"/>
          <w:jc w:val="center"/>
        </w:trPr>
        <w:tc>
          <w:tcPr>
            <w:tcW w:w="2803" w:type="dxa"/>
          </w:tcPr>
          <w:p w:rsidR="006B5236" w:rsidRPr="00335C5F" w:rsidRDefault="006B5236" w:rsidP="006B5236">
            <w:pPr>
              <w:ind w:left="108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Наименование разделов и тем профессионального модуля (ПМ)</w:t>
            </w:r>
            <w:r w:rsidRPr="00335C5F">
              <w:rPr>
                <w:rFonts w:ascii="Times New Roman" w:hAnsi="Times New Roman"/>
                <w:b/>
                <w:bCs/>
                <w:i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междисциплинарных курсов (МДК)</w:t>
            </w:r>
          </w:p>
        </w:tc>
        <w:tc>
          <w:tcPr>
            <w:tcW w:w="8456" w:type="dxa"/>
            <w:gridSpan w:val="2"/>
          </w:tcPr>
          <w:p w:rsidR="006B5236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  <w:p w:rsidR="006B5236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>Содержание учебного материала</w:t>
            </w: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,</w:t>
            </w: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 xml:space="preserve"> лабораторные работы и практические занятия</w:t>
            </w: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,</w:t>
            </w: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 xml:space="preserve"> самостоятельная учебная работа обучающихся.</w:t>
            </w:r>
          </w:p>
          <w:p w:rsidR="006B5236" w:rsidRPr="00335C5F" w:rsidRDefault="006B5236" w:rsidP="006B5236">
            <w:pPr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</w:tc>
        <w:tc>
          <w:tcPr>
            <w:tcW w:w="1643" w:type="dxa"/>
          </w:tcPr>
          <w:p w:rsidR="006B5236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6B5236" w:rsidRPr="00335C5F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Количество часов</w:t>
            </w:r>
          </w:p>
        </w:tc>
        <w:tc>
          <w:tcPr>
            <w:tcW w:w="1644" w:type="dxa"/>
          </w:tcPr>
          <w:p w:rsidR="006B5236" w:rsidRDefault="006B5236" w:rsidP="006B5236">
            <w:pPr>
              <w:rPr>
                <w:rFonts w:ascii="Times New Roman CYR" w:hAnsi="Times New Roman CYR"/>
                <w:b/>
                <w:bCs/>
                <w:iCs/>
                <w:sz w:val="24"/>
              </w:rPr>
            </w:pPr>
          </w:p>
          <w:p w:rsidR="006B5236" w:rsidRPr="00335C5F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sz w:val="24"/>
              </w:rPr>
            </w:pPr>
            <w:r w:rsidRPr="00335C5F">
              <w:rPr>
                <w:rFonts w:ascii="Times New Roman CYR" w:hAnsi="Times New Roman CYR"/>
                <w:b/>
                <w:bCs/>
                <w:iCs/>
                <w:sz w:val="24"/>
              </w:rPr>
              <w:t>Уровень освоения</w:t>
            </w:r>
          </w:p>
        </w:tc>
      </w:tr>
      <w:tr w:rsidR="006B5236" w:rsidTr="00565503">
        <w:trPr>
          <w:trHeight w:val="261"/>
          <w:jc w:val="center"/>
        </w:trPr>
        <w:tc>
          <w:tcPr>
            <w:tcW w:w="14546" w:type="dxa"/>
            <w:gridSpan w:val="5"/>
          </w:tcPr>
          <w:p w:rsidR="006B5236" w:rsidRDefault="006B5236" w:rsidP="006B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МДК 01.01 </w:t>
            </w:r>
            <w:r w:rsidR="00573E4A" w:rsidRPr="00390679">
              <w:rPr>
                <w:rStyle w:val="24"/>
                <w:color w:val="000000"/>
                <w:sz w:val="24"/>
                <w:szCs w:val="24"/>
              </w:rPr>
              <w:t>Технология обработки на то</w:t>
            </w:r>
            <w:r w:rsidR="00573E4A" w:rsidRPr="00390679">
              <w:rPr>
                <w:rStyle w:val="24"/>
                <w:color w:val="000000"/>
                <w:sz w:val="24"/>
                <w:szCs w:val="24"/>
              </w:rPr>
              <w:softHyphen/>
              <w:t>карных станках</w:t>
            </w:r>
          </w:p>
        </w:tc>
      </w:tr>
      <w:tr w:rsidR="006B5236" w:rsidTr="00A769D2">
        <w:trPr>
          <w:trHeight w:val="610"/>
          <w:jc w:val="center"/>
        </w:trPr>
        <w:tc>
          <w:tcPr>
            <w:tcW w:w="11259" w:type="dxa"/>
            <w:gridSpan w:val="3"/>
          </w:tcPr>
          <w:p w:rsidR="006B5236" w:rsidRPr="00B67BB9" w:rsidRDefault="006B5236" w:rsidP="006B52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B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7334B2" w:rsidRPr="00390679">
              <w:rPr>
                <w:rStyle w:val="25"/>
                <w:color w:val="000000"/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</w:t>
            </w:r>
            <w:r w:rsidR="007334B2" w:rsidRPr="00390679">
              <w:rPr>
                <w:rStyle w:val="25"/>
                <w:color w:val="000000"/>
                <w:sz w:val="24"/>
                <w:szCs w:val="24"/>
              </w:rPr>
              <w:softHyphen/>
              <w:t>ствии с требованиями охраны труда и экологической безопасности</w:t>
            </w:r>
          </w:p>
        </w:tc>
        <w:tc>
          <w:tcPr>
            <w:tcW w:w="1643" w:type="dxa"/>
            <w:vAlign w:val="center"/>
          </w:tcPr>
          <w:p w:rsidR="006B5236" w:rsidRPr="00B67BB9" w:rsidRDefault="007441EE" w:rsidP="004D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6151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644" w:type="dxa"/>
            <w:vAlign w:val="center"/>
          </w:tcPr>
          <w:p w:rsidR="006B5236" w:rsidRDefault="00A769D2" w:rsidP="006B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E70FD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 w:val="restart"/>
          </w:tcPr>
          <w:p w:rsidR="00DE70FD" w:rsidRPr="00BE64CA" w:rsidRDefault="00DE70FD" w:rsidP="006B52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679">
              <w:rPr>
                <w:rStyle w:val="25"/>
                <w:color w:val="000000"/>
                <w:sz w:val="24"/>
                <w:szCs w:val="24"/>
              </w:rPr>
              <w:t>Тема 1.1.Токарные станки</w:t>
            </w:r>
          </w:p>
        </w:tc>
        <w:tc>
          <w:tcPr>
            <w:tcW w:w="11651" w:type="dxa"/>
            <w:gridSpan w:val="3"/>
          </w:tcPr>
          <w:p w:rsidR="00DE70FD" w:rsidRPr="00DE70FD" w:rsidRDefault="00DE70FD" w:rsidP="00DE7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65503" w:rsidRPr="00BE64CA" w:rsidTr="00501932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565503" w:rsidRPr="007334B2" w:rsidRDefault="00565503" w:rsidP="007334B2">
            <w:pPr>
              <w:pStyle w:val="21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 w:rsidRPr="007334B2">
              <w:rPr>
                <w:rStyle w:val="25"/>
                <w:b w:val="0"/>
                <w:color w:val="000000"/>
                <w:sz w:val="24"/>
                <w:szCs w:val="24"/>
              </w:rPr>
              <w:t>1 .Классификация токарных станков</w:t>
            </w:r>
          </w:p>
        </w:tc>
        <w:tc>
          <w:tcPr>
            <w:tcW w:w="1643" w:type="dxa"/>
            <w:vMerge w:val="restart"/>
            <w:vAlign w:val="center"/>
          </w:tcPr>
          <w:p w:rsidR="00565503" w:rsidRPr="00BE64CA" w:rsidRDefault="004D6151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4" w:type="dxa"/>
            <w:vMerge w:val="restart"/>
            <w:vAlign w:val="center"/>
          </w:tcPr>
          <w:p w:rsidR="00565503" w:rsidRPr="00BE64CA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565503" w:rsidRPr="007334B2" w:rsidRDefault="00565503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b w:val="0"/>
                <w:color w:val="000000"/>
                <w:sz w:val="24"/>
                <w:szCs w:val="24"/>
              </w:rPr>
            </w:pPr>
            <w:r w:rsidRPr="007334B2">
              <w:rPr>
                <w:sz w:val="24"/>
                <w:szCs w:val="24"/>
              </w:rPr>
              <w:t>2.</w:t>
            </w:r>
            <w:r w:rsidRPr="007334B2">
              <w:rPr>
                <w:color w:val="000000"/>
                <w:sz w:val="24"/>
                <w:szCs w:val="24"/>
              </w:rPr>
              <w:t xml:space="preserve"> </w:t>
            </w:r>
            <w:r w:rsidRPr="007334B2">
              <w:rPr>
                <w:rStyle w:val="25"/>
                <w:b w:val="0"/>
                <w:color w:val="000000"/>
                <w:sz w:val="24"/>
                <w:szCs w:val="24"/>
              </w:rPr>
              <w:t>Устройство токарных станков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BE64CA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565503" w:rsidRPr="007334B2" w:rsidRDefault="00565503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7334B2">
              <w:rPr>
                <w:rStyle w:val="25"/>
                <w:b w:val="0"/>
                <w:color w:val="000000"/>
                <w:sz w:val="24"/>
                <w:szCs w:val="24"/>
              </w:rPr>
              <w:t>Основы рациональной эксплуатации токарных станков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BE64CA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565503" w:rsidRPr="007334B2" w:rsidRDefault="00565503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732A16">
              <w:rPr>
                <w:rStyle w:val="25"/>
                <w:b w:val="0"/>
                <w:color w:val="000000"/>
                <w:sz w:val="24"/>
                <w:szCs w:val="24"/>
              </w:rPr>
              <w:t>Токарные станки с ЧПУ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BE64CA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bottom"/>
          </w:tcPr>
          <w:p w:rsidR="00565503" w:rsidRDefault="00565503" w:rsidP="007334B2">
            <w:pPr>
              <w:pStyle w:val="21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732A16">
              <w:rPr>
                <w:rStyle w:val="25"/>
                <w:b w:val="0"/>
                <w:color w:val="000000"/>
                <w:sz w:val="24"/>
                <w:szCs w:val="24"/>
              </w:rPr>
              <w:t>Электрооборудование станков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BE64CA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EB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 w:val="restart"/>
          </w:tcPr>
          <w:p w:rsidR="00FD4DEB" w:rsidRPr="00FD4DEB" w:rsidRDefault="00FD4DEB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  <w:r w:rsidRPr="00390679">
              <w:rPr>
                <w:rStyle w:val="25"/>
                <w:color w:val="000000"/>
                <w:sz w:val="24"/>
                <w:szCs w:val="24"/>
              </w:rPr>
              <w:t>Тема 1.2. Основы теории резания ме</w:t>
            </w:r>
            <w:r w:rsidRPr="00390679">
              <w:rPr>
                <w:rStyle w:val="25"/>
                <w:color w:val="000000"/>
                <w:sz w:val="24"/>
                <w:szCs w:val="24"/>
              </w:rPr>
              <w:softHyphen/>
              <w:t>таллов</w:t>
            </w:r>
          </w:p>
          <w:p w:rsidR="00FD4DEB" w:rsidRPr="00BE64CA" w:rsidRDefault="00FD4DEB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1" w:type="dxa"/>
            <w:gridSpan w:val="3"/>
          </w:tcPr>
          <w:p w:rsidR="00FD4DEB" w:rsidRPr="005D52DB" w:rsidRDefault="00FD4DEB" w:rsidP="00FD4D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65503" w:rsidRPr="00BE64CA" w:rsidTr="003B243D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390679" w:rsidRDefault="00565503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94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sz w:val="24"/>
                <w:szCs w:val="24"/>
              </w:rPr>
              <w:t>1.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945750">
              <w:rPr>
                <w:rStyle w:val="25"/>
                <w:b w:val="0"/>
                <w:sz w:val="24"/>
                <w:szCs w:val="24"/>
              </w:rPr>
              <w:t>Токарные резцы</w:t>
            </w:r>
          </w:p>
        </w:tc>
        <w:tc>
          <w:tcPr>
            <w:tcW w:w="1643" w:type="dxa"/>
            <w:vMerge w:val="restart"/>
            <w:vAlign w:val="center"/>
          </w:tcPr>
          <w:p w:rsidR="00565503" w:rsidRPr="003B243D" w:rsidRDefault="004D6151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4" w:type="dxa"/>
            <w:vMerge w:val="restart"/>
            <w:vAlign w:val="center"/>
          </w:tcPr>
          <w:p w:rsidR="00565503" w:rsidRPr="005D52DB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sz w:val="24"/>
                <w:szCs w:val="24"/>
              </w:rPr>
              <w:t>2.</w:t>
            </w:r>
            <w:r w:rsidRPr="00732A16">
              <w:rPr>
                <w:rStyle w:val="25"/>
                <w:b w:val="0"/>
                <w:color w:val="000000"/>
                <w:sz w:val="24"/>
                <w:szCs w:val="24"/>
              </w:rPr>
              <w:t xml:space="preserve"> Процесс образования стружки</w:t>
            </w:r>
          </w:p>
        </w:tc>
        <w:tc>
          <w:tcPr>
            <w:tcW w:w="1643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B7">
              <w:rPr>
                <w:rFonts w:ascii="Times New Roman" w:hAnsi="Times New Roman"/>
                <w:sz w:val="24"/>
                <w:szCs w:val="24"/>
              </w:rPr>
              <w:t>3</w:t>
            </w:r>
            <w:r w:rsidRPr="00732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2A1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45CB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Вибрации при резании</w:t>
            </w:r>
          </w:p>
        </w:tc>
        <w:tc>
          <w:tcPr>
            <w:tcW w:w="1643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732A16" w:rsidRDefault="00565503" w:rsidP="00CE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CE5543">
              <w:rPr>
                <w:rStyle w:val="25"/>
                <w:b w:val="0"/>
                <w:sz w:val="24"/>
                <w:szCs w:val="24"/>
              </w:rPr>
              <w:t>Основные виды приспособлений, используемых на токарных станках</w:t>
            </w:r>
          </w:p>
        </w:tc>
        <w:tc>
          <w:tcPr>
            <w:tcW w:w="1643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D67999" w:rsidP="00B02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65503" w:rsidRPr="00390679">
              <w:rPr>
                <w:color w:val="000000"/>
                <w:sz w:val="24"/>
                <w:szCs w:val="24"/>
              </w:rPr>
              <w:t xml:space="preserve"> </w:t>
            </w:r>
            <w:r w:rsidR="00565503" w:rsidRPr="00732A16">
              <w:rPr>
                <w:rStyle w:val="25"/>
                <w:b w:val="0"/>
                <w:color w:val="000000"/>
                <w:sz w:val="24"/>
                <w:szCs w:val="24"/>
              </w:rPr>
              <w:t>Рациональные режимы резания</w:t>
            </w:r>
            <w:r w:rsidR="00565503">
              <w:rPr>
                <w:rStyle w:val="25"/>
                <w:b w:val="0"/>
                <w:color w:val="000000"/>
                <w:sz w:val="24"/>
                <w:szCs w:val="24"/>
              </w:rPr>
              <w:t xml:space="preserve"> при точении</w:t>
            </w:r>
          </w:p>
        </w:tc>
        <w:tc>
          <w:tcPr>
            <w:tcW w:w="1643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02A07" w:rsidRDefault="00D67999" w:rsidP="00B02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999">
              <w:rPr>
                <w:rFonts w:ascii="Times New Roman" w:hAnsi="Times New Roman"/>
                <w:sz w:val="24"/>
                <w:szCs w:val="24"/>
              </w:rPr>
              <w:t>6</w:t>
            </w:r>
            <w:r w:rsidR="00565503" w:rsidRPr="00B02A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65503" w:rsidRPr="00B02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65503" w:rsidRPr="00B02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Смазочно-охлаждающие жидкости</w:t>
            </w:r>
          </w:p>
        </w:tc>
        <w:tc>
          <w:tcPr>
            <w:tcW w:w="1643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Pr="005D52DB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788A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B7788A" w:rsidRPr="00BE64CA" w:rsidRDefault="00B7788A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7788A" w:rsidRPr="00E51067" w:rsidRDefault="006D1DEE" w:rsidP="00B02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</w:tcPr>
          <w:p w:rsidR="00B7788A" w:rsidRPr="005D52DB" w:rsidRDefault="00B7788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7788A" w:rsidRPr="005D52DB" w:rsidRDefault="00B7788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2A16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732A16" w:rsidRPr="00BE64CA" w:rsidRDefault="00732A16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81C69" w:rsidRPr="00E51067" w:rsidRDefault="00A059BE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9B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 №1</w:t>
            </w:r>
            <w:r w:rsidR="001F73A2"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«Расчёт</w:t>
            </w:r>
            <w:r w:rsidR="006D1DEE"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режимов резания при обработке детали «Вал»</w:t>
            </w:r>
          </w:p>
        </w:tc>
        <w:tc>
          <w:tcPr>
            <w:tcW w:w="1643" w:type="dxa"/>
          </w:tcPr>
          <w:p w:rsidR="00732A16" w:rsidRPr="00E51067" w:rsidRDefault="00A059BE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32A16" w:rsidRPr="00E51067" w:rsidRDefault="00D22671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DEB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 w:val="restart"/>
          </w:tcPr>
          <w:p w:rsidR="00FD4DEB" w:rsidRPr="00BE64CA" w:rsidRDefault="00FD4DEB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679">
              <w:rPr>
                <w:rStyle w:val="25"/>
                <w:color w:val="000000"/>
                <w:sz w:val="24"/>
                <w:szCs w:val="24"/>
              </w:rPr>
              <w:t>Тема1</w:t>
            </w:r>
            <w:r>
              <w:rPr>
                <w:rStyle w:val="25"/>
                <w:color w:val="000000"/>
                <w:sz w:val="24"/>
                <w:szCs w:val="24"/>
              </w:rPr>
              <w:t>.3. Материалы, применяемые в ма</w:t>
            </w:r>
            <w:r w:rsidRPr="00390679">
              <w:rPr>
                <w:rStyle w:val="25"/>
                <w:color w:val="000000"/>
                <w:sz w:val="24"/>
                <w:szCs w:val="24"/>
              </w:rPr>
              <w:t>шиностроении</w:t>
            </w:r>
          </w:p>
        </w:tc>
        <w:tc>
          <w:tcPr>
            <w:tcW w:w="11651" w:type="dxa"/>
            <w:gridSpan w:val="3"/>
          </w:tcPr>
          <w:p w:rsidR="00FD4DEB" w:rsidRPr="005D52DB" w:rsidRDefault="00FD4DEB" w:rsidP="00FD4D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65503" w:rsidRPr="00BE64CA" w:rsidTr="00D22671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390679" w:rsidRDefault="00565503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4CA">
              <w:rPr>
                <w:rFonts w:ascii="Times New Roman" w:hAnsi="Times New Roman"/>
                <w:sz w:val="24"/>
                <w:szCs w:val="24"/>
              </w:rPr>
              <w:t>1.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5"/>
                <w:b w:val="0"/>
                <w:color w:val="000000"/>
                <w:sz w:val="24"/>
                <w:szCs w:val="24"/>
              </w:rPr>
              <w:t>Строение и свойства металлов</w:t>
            </w:r>
          </w:p>
        </w:tc>
        <w:tc>
          <w:tcPr>
            <w:tcW w:w="1643" w:type="dxa"/>
            <w:vMerge w:val="restart"/>
            <w:vAlign w:val="center"/>
          </w:tcPr>
          <w:p w:rsidR="00565503" w:rsidRPr="0043159A" w:rsidRDefault="004D6151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vMerge w:val="restart"/>
            <w:vAlign w:val="center"/>
          </w:tcPr>
          <w:p w:rsidR="00565503" w:rsidRPr="005D52DB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390679" w:rsidRDefault="00565503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90679">
              <w:rPr>
                <w:color w:val="000000"/>
                <w:sz w:val="24"/>
                <w:szCs w:val="24"/>
              </w:rPr>
              <w:t xml:space="preserve"> </w:t>
            </w:r>
            <w:r w:rsidRPr="00381C69">
              <w:rPr>
                <w:rStyle w:val="25"/>
                <w:b w:val="0"/>
                <w:color w:val="000000"/>
                <w:sz w:val="24"/>
                <w:szCs w:val="24"/>
              </w:rPr>
              <w:t>Конструкционные материалы (чугун, сталь, цветные сплавы</w:t>
            </w:r>
            <w:r w:rsidRPr="00390679">
              <w:rPr>
                <w:rStyle w:val="25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390679" w:rsidRDefault="00565503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Стали и сплавы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особыми физическими свойствами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03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565503" w:rsidRPr="00390679" w:rsidRDefault="00565503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565503" w:rsidRPr="00BE64CA" w:rsidRDefault="0056550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Инструментальные материалы</w:t>
            </w:r>
          </w:p>
        </w:tc>
        <w:tc>
          <w:tcPr>
            <w:tcW w:w="1643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65503" w:rsidRDefault="00565503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88A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B7788A" w:rsidRPr="00390679" w:rsidRDefault="00B7788A" w:rsidP="007334B2">
            <w:pPr>
              <w:spacing w:after="0" w:line="240" w:lineRule="auto"/>
              <w:rPr>
                <w:rStyle w:val="25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B7788A" w:rsidRPr="00E51067" w:rsidRDefault="006D1DEE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</w:tcPr>
          <w:p w:rsidR="00B7788A" w:rsidRPr="00E51067" w:rsidRDefault="00B7788A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B7788A" w:rsidRPr="00E51067" w:rsidRDefault="00B7788A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A16" w:rsidRPr="00BE64CA" w:rsidTr="000E7D60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732A16" w:rsidRPr="00BE64CA" w:rsidRDefault="00732A16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32A16" w:rsidRPr="00E51067" w:rsidRDefault="003F5F9E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F9E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 №2</w:t>
            </w:r>
            <w:r w:rsidR="00982063"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«Выбор вида режущей части резца в зависимости от свойства об</w:t>
            </w:r>
            <w:r w:rsidR="00982063"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softHyphen/>
              <w:t>рабатываемого материала»</w:t>
            </w:r>
          </w:p>
        </w:tc>
        <w:tc>
          <w:tcPr>
            <w:tcW w:w="1643" w:type="dxa"/>
            <w:vAlign w:val="center"/>
          </w:tcPr>
          <w:p w:rsidR="00732A16" w:rsidRPr="00E51067" w:rsidRDefault="00732A16" w:rsidP="003F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F5F9E">
              <w:rPr>
                <w:rFonts w:ascii="Times New Roman" w:hAnsi="Times New Roman"/>
                <w:sz w:val="24"/>
                <w:szCs w:val="24"/>
              </w:rPr>
              <w:t>2</w:t>
            </w:r>
            <w:r w:rsidRPr="00E5106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44" w:type="dxa"/>
            <w:vAlign w:val="center"/>
          </w:tcPr>
          <w:p w:rsidR="00732A16" w:rsidRPr="00E51067" w:rsidRDefault="000E7D60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DEB" w:rsidRPr="00BE64CA" w:rsidTr="00565503">
        <w:trPr>
          <w:trHeight w:val="261"/>
          <w:jc w:val="center"/>
        </w:trPr>
        <w:tc>
          <w:tcPr>
            <w:tcW w:w="2895" w:type="dxa"/>
            <w:gridSpan w:val="2"/>
            <w:vMerge w:val="restart"/>
          </w:tcPr>
          <w:p w:rsidR="00FD4DEB" w:rsidRPr="00BE64CA" w:rsidRDefault="00FD4DEB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1.4. Основные виды работ на то</w:t>
            </w:r>
            <w:r w:rsidRPr="00DC3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карных станках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1651" w:type="dxa"/>
            <w:gridSpan w:val="3"/>
          </w:tcPr>
          <w:p w:rsidR="00FD4DEB" w:rsidRPr="00BE64CA" w:rsidRDefault="00FD4DEB" w:rsidP="00FD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A7EF4" w:rsidRPr="00BE64CA" w:rsidTr="0057673F">
        <w:trPr>
          <w:trHeight w:val="261"/>
          <w:jc w:val="center"/>
        </w:trPr>
        <w:tc>
          <w:tcPr>
            <w:tcW w:w="2895" w:type="dxa"/>
            <w:gridSpan w:val="2"/>
            <w:vMerge/>
          </w:tcPr>
          <w:p w:rsidR="00EA7EF4" w:rsidRPr="00DC35E0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5D52DB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2DB">
              <w:rPr>
                <w:rFonts w:ascii="Times New Roman" w:hAnsi="Times New Roman"/>
                <w:sz w:val="24"/>
                <w:szCs w:val="24"/>
              </w:rPr>
              <w:t>1.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Технология обработки наружных цилиндрических поверхностей</w:t>
            </w:r>
          </w:p>
        </w:tc>
        <w:tc>
          <w:tcPr>
            <w:tcW w:w="1643" w:type="dxa"/>
            <w:vMerge w:val="restart"/>
            <w:vAlign w:val="center"/>
          </w:tcPr>
          <w:p w:rsidR="00EA7EF4" w:rsidRPr="0057673F" w:rsidRDefault="004D6151" w:rsidP="00307D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4" w:type="dxa"/>
            <w:vMerge w:val="restart"/>
            <w:vAlign w:val="center"/>
          </w:tcPr>
          <w:p w:rsidR="00EA7EF4" w:rsidRPr="00BE64CA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EF4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обработки цилиндрических отверстий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обработки конических и фасонных поверхностей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Отделка поверхностей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нарезания резьбы плашками и метчиками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290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5D52DB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2DB">
              <w:rPr>
                <w:rFonts w:ascii="Times New Roman" w:hAnsi="Times New Roman"/>
                <w:sz w:val="24"/>
                <w:szCs w:val="24"/>
              </w:rPr>
              <w:t>6.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Технология обработки деталей со сложной установкой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D5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2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нарезания резьбы резцом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FF" w:rsidRPr="00BE64CA" w:rsidTr="00565503">
        <w:trPr>
          <w:trHeight w:val="276"/>
          <w:jc w:val="center"/>
        </w:trPr>
        <w:tc>
          <w:tcPr>
            <w:tcW w:w="2895" w:type="dxa"/>
            <w:gridSpan w:val="2"/>
            <w:vMerge/>
          </w:tcPr>
          <w:p w:rsidR="002203FF" w:rsidRDefault="002203FF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203FF" w:rsidRPr="00E51067" w:rsidRDefault="00982063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</w:tcPr>
          <w:p w:rsidR="002203FF" w:rsidRPr="00E51067" w:rsidRDefault="002203FF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203FF" w:rsidRPr="00E51067" w:rsidRDefault="002203FF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A16" w:rsidRPr="00BE64CA" w:rsidTr="00565503">
        <w:trPr>
          <w:trHeight w:val="330"/>
          <w:jc w:val="center"/>
        </w:trPr>
        <w:tc>
          <w:tcPr>
            <w:tcW w:w="2895" w:type="dxa"/>
            <w:gridSpan w:val="2"/>
            <w:vMerge/>
          </w:tcPr>
          <w:p w:rsidR="00732A16" w:rsidRPr="00BE64CA" w:rsidRDefault="00732A16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32A16" w:rsidRPr="00E51067" w:rsidRDefault="00FF6409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09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№3</w:t>
            </w:r>
            <w:r w:rsidRPr="00FF640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«</w:t>
            </w:r>
            <w:r w:rsidR="00982063" w:rsidRPr="00E51067">
              <w:rPr>
                <w:rFonts w:ascii="Times New Roman" w:eastAsia="Arial Unicode MS" w:hAnsi="Times New Roman"/>
                <w:bCs/>
                <w:sz w:val="24"/>
                <w:szCs w:val="24"/>
              </w:rPr>
              <w:t>Определение шага резьбы, диаметра резьбы. Работа со справочником.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732A16" w:rsidRPr="00E51067" w:rsidRDefault="00FF6409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32A16" w:rsidRPr="00E51067" w:rsidRDefault="0057673F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03FF" w:rsidRPr="00BE64CA" w:rsidTr="00565503">
        <w:trPr>
          <w:trHeight w:val="150"/>
          <w:jc w:val="center"/>
        </w:trPr>
        <w:tc>
          <w:tcPr>
            <w:tcW w:w="2895" w:type="dxa"/>
            <w:gridSpan w:val="2"/>
            <w:vMerge w:val="restart"/>
          </w:tcPr>
          <w:p w:rsidR="002203FF" w:rsidRPr="002921C3" w:rsidRDefault="002203FF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Тема 1.5. Сведения о</w:t>
            </w:r>
          </w:p>
          <w:p w:rsidR="002203FF" w:rsidRPr="002921C3" w:rsidRDefault="002203FF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технологическом</w:t>
            </w:r>
          </w:p>
          <w:p w:rsidR="002203FF" w:rsidRPr="00BE64CA" w:rsidRDefault="002203FF" w:rsidP="0029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процессе</w:t>
            </w:r>
          </w:p>
        </w:tc>
        <w:tc>
          <w:tcPr>
            <w:tcW w:w="11651" w:type="dxa"/>
            <w:gridSpan w:val="3"/>
          </w:tcPr>
          <w:p w:rsidR="002203FF" w:rsidRPr="00BE64CA" w:rsidRDefault="002203FF" w:rsidP="00220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A7EF4" w:rsidRPr="00BE64CA" w:rsidTr="00C02FFF">
        <w:trPr>
          <w:trHeight w:val="150"/>
          <w:jc w:val="center"/>
        </w:trPr>
        <w:tc>
          <w:tcPr>
            <w:tcW w:w="2895" w:type="dxa"/>
            <w:gridSpan w:val="2"/>
            <w:vMerge/>
          </w:tcPr>
          <w:p w:rsidR="00EA7EF4" w:rsidRPr="002921C3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2921C3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1.Понятие о производственном и технологическом процессе</w:t>
            </w:r>
          </w:p>
        </w:tc>
        <w:tc>
          <w:tcPr>
            <w:tcW w:w="1643" w:type="dxa"/>
            <w:vMerge w:val="restart"/>
            <w:vAlign w:val="center"/>
          </w:tcPr>
          <w:p w:rsidR="00EA7EF4" w:rsidRPr="005D52DB" w:rsidRDefault="004D6151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vMerge w:val="restart"/>
            <w:vAlign w:val="center"/>
          </w:tcPr>
          <w:p w:rsidR="00EA7EF4" w:rsidRPr="00BE64CA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EF4" w:rsidRPr="00BE64CA" w:rsidTr="00565503">
        <w:trPr>
          <w:trHeight w:val="150"/>
          <w:jc w:val="center"/>
        </w:trPr>
        <w:tc>
          <w:tcPr>
            <w:tcW w:w="2895" w:type="dxa"/>
            <w:gridSpan w:val="2"/>
            <w:vMerge/>
          </w:tcPr>
          <w:p w:rsidR="00EA7EF4" w:rsidRPr="002921C3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Default="00EA7EF4" w:rsidP="00733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2.Элементы технологического процесса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150"/>
          <w:jc w:val="center"/>
        </w:trPr>
        <w:tc>
          <w:tcPr>
            <w:tcW w:w="2895" w:type="dxa"/>
            <w:gridSpan w:val="2"/>
            <w:vMerge/>
          </w:tcPr>
          <w:p w:rsidR="00EA7EF4" w:rsidRPr="002921C3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2921C3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3.Типы производств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150"/>
          <w:jc w:val="center"/>
        </w:trPr>
        <w:tc>
          <w:tcPr>
            <w:tcW w:w="2895" w:type="dxa"/>
            <w:gridSpan w:val="2"/>
            <w:vMerge/>
          </w:tcPr>
          <w:p w:rsidR="00EA7EF4" w:rsidRPr="002921C3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2921C3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4.Заготовки и припуски на обработку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135"/>
          <w:jc w:val="center"/>
        </w:trPr>
        <w:tc>
          <w:tcPr>
            <w:tcW w:w="2895" w:type="dxa"/>
            <w:gridSpan w:val="2"/>
            <w:vMerge/>
          </w:tcPr>
          <w:p w:rsidR="00EA7EF4" w:rsidRPr="002921C3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2921C3" w:rsidRDefault="00EA7EF4" w:rsidP="00733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C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5. Построение технологического маршрута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FF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 w:val="restart"/>
          </w:tcPr>
          <w:p w:rsidR="002203FF" w:rsidRPr="002921C3" w:rsidRDefault="002203FF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0C5B3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Тема 1.6.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C5B3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рузоп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одъем</w:t>
            </w:r>
            <w:r w:rsidRPr="000C5B3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ные механизмы</w:t>
            </w:r>
          </w:p>
        </w:tc>
        <w:tc>
          <w:tcPr>
            <w:tcW w:w="11651" w:type="dxa"/>
            <w:gridSpan w:val="3"/>
          </w:tcPr>
          <w:p w:rsidR="002203FF" w:rsidRPr="00BE64CA" w:rsidRDefault="002203FF" w:rsidP="00220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34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A7EF4" w:rsidRPr="00BE64CA" w:rsidTr="006A1FF5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4C3DDE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4C3DD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1.Общие сведения о грузоподъёмных механизмах</w:t>
            </w:r>
          </w:p>
        </w:tc>
        <w:tc>
          <w:tcPr>
            <w:tcW w:w="1643" w:type="dxa"/>
            <w:vMerge w:val="restart"/>
            <w:vAlign w:val="center"/>
          </w:tcPr>
          <w:p w:rsidR="00EA7EF4" w:rsidRPr="005D52DB" w:rsidRDefault="004D6151" w:rsidP="00FF6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  <w:vMerge w:val="restart"/>
            <w:vAlign w:val="center"/>
          </w:tcPr>
          <w:p w:rsidR="00EA7EF4" w:rsidRPr="00BE64CA" w:rsidRDefault="00A769D2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EF4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4C3DDE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4C3DD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 Грузозахватные приспособления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4C3DDE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4C3DD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 Элементы грузовых и тяговых устройств. Механизмы подъёма и передвижения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D66A5F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66A5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4.Схемы обвязки и зацепки грузов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D66A5F" w:rsidRDefault="00EA7EF4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66A5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5.Сигналы между стропальщиками и крановщиками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F4" w:rsidRPr="00BE64CA" w:rsidTr="00565503">
        <w:trPr>
          <w:trHeight w:val="72"/>
          <w:jc w:val="center"/>
        </w:trPr>
        <w:tc>
          <w:tcPr>
            <w:tcW w:w="2895" w:type="dxa"/>
            <w:gridSpan w:val="2"/>
            <w:vMerge/>
          </w:tcPr>
          <w:p w:rsidR="00EA7EF4" w:rsidRPr="000C5B34" w:rsidRDefault="00EA7EF4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EA7EF4" w:rsidRPr="00D66A5F" w:rsidRDefault="00EA7EF4" w:rsidP="00D66A5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66A5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6.Безопасность труда при эксплуатации подъёмно-транспортных машин</w:t>
            </w:r>
          </w:p>
        </w:tc>
        <w:tc>
          <w:tcPr>
            <w:tcW w:w="1643" w:type="dxa"/>
            <w:vMerge/>
          </w:tcPr>
          <w:p w:rsidR="00EA7EF4" w:rsidRPr="005D52DB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EF4" w:rsidRPr="00BE64CA" w:rsidRDefault="00EA7EF4" w:rsidP="00733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236" w:rsidRDefault="006B5236" w:rsidP="00C30291">
      <w:pPr>
        <w:rPr>
          <w:rFonts w:ascii="Times New Roman CYR" w:hAnsi="Times New Roman CYR"/>
          <w:bCs/>
          <w:i/>
          <w:iCs/>
          <w:sz w:val="24"/>
        </w:rPr>
      </w:pPr>
    </w:p>
    <w:p w:rsidR="003F5F9E" w:rsidRDefault="003F5F9E" w:rsidP="00C30291">
      <w:pPr>
        <w:rPr>
          <w:rFonts w:ascii="Times New Roman CYR" w:hAnsi="Times New Roman CYR"/>
          <w:bCs/>
          <w:i/>
          <w:iCs/>
          <w:sz w:val="24"/>
        </w:rPr>
      </w:pPr>
    </w:p>
    <w:p w:rsidR="00FF6409" w:rsidRDefault="00FF6409" w:rsidP="00C30291">
      <w:pPr>
        <w:rPr>
          <w:rFonts w:ascii="Times New Roman CYR" w:hAnsi="Times New Roman CYR"/>
          <w:bCs/>
          <w:i/>
          <w:iCs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8222"/>
        <w:gridCol w:w="1701"/>
        <w:gridCol w:w="1920"/>
      </w:tblGrid>
      <w:tr w:rsidR="003449DF" w:rsidTr="003D53C8">
        <w:trPr>
          <w:trHeight w:val="51"/>
        </w:trPr>
        <w:tc>
          <w:tcPr>
            <w:tcW w:w="2943" w:type="dxa"/>
            <w:vMerge w:val="restart"/>
          </w:tcPr>
          <w:p w:rsidR="003449DF" w:rsidRDefault="003449DF">
            <w:r w:rsidRPr="004E52F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1.7. Охрана труда на предприя</w:t>
            </w:r>
            <w:r w:rsidRPr="004E52F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softHyphen/>
              <w:t>тии.</w:t>
            </w:r>
          </w:p>
        </w:tc>
        <w:tc>
          <w:tcPr>
            <w:tcW w:w="11843" w:type="dxa"/>
            <w:gridSpan w:val="3"/>
          </w:tcPr>
          <w:p w:rsidR="003449DF" w:rsidRPr="008079D1" w:rsidRDefault="003449DF">
            <w:pPr>
              <w:rPr>
                <w:b/>
              </w:rPr>
            </w:pPr>
            <w:r w:rsidRPr="008079D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A7EF4" w:rsidTr="00D713C2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1.Основные положения законодательства по охране труда</w:t>
            </w:r>
          </w:p>
        </w:tc>
        <w:tc>
          <w:tcPr>
            <w:tcW w:w="1701" w:type="dxa"/>
            <w:vMerge w:val="restart"/>
            <w:vAlign w:val="center"/>
          </w:tcPr>
          <w:p w:rsidR="00307DB0" w:rsidRPr="00EA7EF4" w:rsidRDefault="00FF6409" w:rsidP="0030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vMerge w:val="restart"/>
            <w:vAlign w:val="center"/>
          </w:tcPr>
          <w:p w:rsidR="00EA7EF4" w:rsidRPr="00D713C2" w:rsidRDefault="00A769D2" w:rsidP="00D71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2.Организация работы по охране труда на предприятии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3.Расследование несчастных случаев на предприятии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4.Санитарно-гигиенические требования к производственным зданиям, помещениям и рабочим местам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5.Охрана окружающей среды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6.Пожаро- и электробезопасность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7.Основы безопасности технологических процессов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8.Требования и средства безопасности при работе на металлорежущих станках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9.Организация рабочего места токаря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10.Производственная структура организации (предприятия)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11. Норма времени и производительность труда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  <w:tr w:rsidR="00EA7EF4" w:rsidTr="004E52FB">
        <w:trPr>
          <w:trHeight w:val="42"/>
        </w:trPr>
        <w:tc>
          <w:tcPr>
            <w:tcW w:w="2943" w:type="dxa"/>
            <w:vMerge/>
          </w:tcPr>
          <w:p w:rsidR="00EA7EF4" w:rsidRPr="004E52FB" w:rsidRDefault="00EA7EF4">
            <w:p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7EF4" w:rsidRPr="004E52FB" w:rsidRDefault="00EA7EF4">
            <w:r w:rsidRPr="004E52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12.Заработная плата</w:t>
            </w:r>
          </w:p>
        </w:tc>
        <w:tc>
          <w:tcPr>
            <w:tcW w:w="1701" w:type="dxa"/>
            <w:vMerge/>
          </w:tcPr>
          <w:p w:rsidR="00EA7EF4" w:rsidRDefault="00EA7EF4"/>
        </w:tc>
        <w:tc>
          <w:tcPr>
            <w:tcW w:w="1920" w:type="dxa"/>
            <w:vMerge/>
          </w:tcPr>
          <w:p w:rsidR="00EA7EF4" w:rsidRDefault="00EA7EF4"/>
        </w:tc>
      </w:tr>
    </w:tbl>
    <w:p w:rsidR="00743BD3" w:rsidRPr="00166F86" w:rsidRDefault="00743B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7"/>
        <w:gridCol w:w="1700"/>
        <w:gridCol w:w="1919"/>
      </w:tblGrid>
      <w:tr w:rsidR="00D653EA" w:rsidRPr="00B83C3B" w:rsidTr="009C0F6A">
        <w:trPr>
          <w:trHeight w:val="540"/>
        </w:trPr>
        <w:tc>
          <w:tcPr>
            <w:tcW w:w="3776" w:type="pct"/>
          </w:tcPr>
          <w:p w:rsidR="00D653EA" w:rsidRPr="00B83C3B" w:rsidRDefault="00D653EA" w:rsidP="00C646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C3B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1.</w:t>
            </w:r>
          </w:p>
          <w:p w:rsidR="00D653EA" w:rsidRPr="00B83C3B" w:rsidRDefault="00D653EA" w:rsidP="00C6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3B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  <w:vAlign w:val="center"/>
          </w:tcPr>
          <w:p w:rsidR="00D653EA" w:rsidRPr="009C0F6A" w:rsidRDefault="004D6151" w:rsidP="00C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9" w:type="pct"/>
            <w:vAlign w:val="center"/>
          </w:tcPr>
          <w:p w:rsidR="00D653EA" w:rsidRPr="009C0F6A" w:rsidRDefault="009C0F6A" w:rsidP="00C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53EA" w:rsidRPr="00B83C3B" w:rsidTr="003449DF">
        <w:trPr>
          <w:trHeight w:val="1959"/>
        </w:trPr>
        <w:tc>
          <w:tcPr>
            <w:tcW w:w="3776" w:type="pct"/>
          </w:tcPr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 практика Виды работ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исправности и работоспособности токарного станка на холостом ходу.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контрольно-измерительного, нарезного, шлифовального инструмента, универсальных приспособле</w:t>
            </w: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ний, технологической оснастки и оборудования.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Установка, снятие крупногабаритных деталей, при промерах под руководством токаря более высокой квалифика</w:t>
            </w: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ции с использованием специализированного подъемного оборудования.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Смазка механизмов станка и приспособлений в соответствии с инструкцией, контроль наличия смазочно - охлаждающей жидкости (СОЖ).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Установка, закрепление и снятие заготовки при обработке.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Заточка резцов и сверл, контроль качества заточки.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резцов (в том числе со сменными режущими пластинами), сверл.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токарными станками с высотой центров до 650.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деталей по 8 - 11 квалитетам на специализированных станках, налаженных для обработки определен</w:t>
            </w: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ных простых и средней сложности деталей или выполнения отдельных операций.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Сверление отверстий глубиной до 5 диаметров сверла.</w:t>
            </w:r>
          </w:p>
          <w:p w:rsidR="00D653EA" w:rsidRPr="00E84960" w:rsidRDefault="00C27154" w:rsidP="00C27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Нарезка наружной, внутренней треугольной и прямоугольной резьбы (метрической, трубной, упорной) </w:t>
            </w: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диаметром до 24 мм метчиком или плашкой.</w:t>
            </w:r>
          </w:p>
        </w:tc>
        <w:tc>
          <w:tcPr>
            <w:tcW w:w="575" w:type="pct"/>
            <w:vAlign w:val="center"/>
          </w:tcPr>
          <w:p w:rsidR="00D653EA" w:rsidRPr="00B83C3B" w:rsidRDefault="00D653EA" w:rsidP="00C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D653EA" w:rsidRPr="00B83C3B" w:rsidRDefault="00D653EA" w:rsidP="00C6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C4" w:rsidRPr="00B83C3B" w:rsidTr="009C0F6A">
        <w:trPr>
          <w:trHeight w:val="1959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4" w:rsidRPr="005142C4" w:rsidRDefault="00380438" w:rsidP="00673C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производственная</w:t>
            </w:r>
            <w:r w:rsidR="005142C4" w:rsidRPr="003C6328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 раздела</w:t>
            </w:r>
            <w:r w:rsidR="005142C4" w:rsidRPr="005142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42C4" w:rsidRPr="003804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42C4" w:rsidRPr="005142C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142C4" w:rsidRDefault="005142C4" w:rsidP="00673C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C4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работ: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конусных поверхностей под притирку.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Нарезка профилей многозаходных червяков под шлифование, окончательная нарезка профилей однозаходных червяков.</w:t>
            </w:r>
          </w:p>
          <w:p w:rsidR="00C27154" w:rsidRPr="00C27154" w:rsidRDefault="00C27154" w:rsidP="00C27154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длинных валов и винтов с применением подвижного и неподвижного люнетов, выполнение глубокого сверления и растачивания отверстий пушечными сверлами и другим специальным инструментом.</w:t>
            </w:r>
          </w:p>
          <w:p w:rsidR="00C27154" w:rsidRDefault="00C27154" w:rsidP="00C27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Навивка пружины на токарном станке из проволоки диаметром более 15 мм в горячем состоянии</w:t>
            </w:r>
            <w:r w:rsidRPr="00C27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давильных операций роликами (закатка, раскатка, зигование).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деталей, требующих точного соблюдения размеров между центрами эксцентрично расположенных отверстий или мест обточки.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тонкостенных деталей с толщиной стенки до 1 мм и длиной свыше 200 мм.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деталей из легированных сталей и твердых сплавов.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детали из графитовых изделий для производства твердых сплавов.</w:t>
            </w:r>
          </w:p>
          <w:p w:rsidR="00C27154" w:rsidRPr="00C27154" w:rsidRDefault="00C27154" w:rsidP="00C271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новых и перетачивание выработанных прокатных валков с калиброванием простых и средней сложно</w:t>
            </w: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сти профилей.</w:t>
            </w:r>
          </w:p>
          <w:p w:rsidR="00C27154" w:rsidRPr="00C27154" w:rsidRDefault="00C27154" w:rsidP="00C27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Строповка и увязка грузов для подъема, перемещения, установки и складирования.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Default="004D6151" w:rsidP="0050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03E42" w:rsidRPr="005142C4" w:rsidRDefault="00503E42" w:rsidP="0050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Pr="005142C4" w:rsidRDefault="009C0F6A" w:rsidP="0067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337F1" w:rsidRDefault="00A337F1">
      <w:pPr>
        <w:rPr>
          <w:rFonts w:ascii="Times New Roman" w:hAnsi="Times New Roman"/>
          <w:b/>
          <w:bCs/>
          <w:sz w:val="24"/>
          <w:szCs w:val="24"/>
        </w:rPr>
        <w:sectPr w:rsidR="00A337F1" w:rsidSect="007334B2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72AB2" w:rsidRPr="00D72AB2" w:rsidRDefault="00D72AB2" w:rsidP="00D72AB2">
      <w:pPr>
        <w:pStyle w:val="1"/>
        <w:tabs>
          <w:tab w:val="num" w:pos="0"/>
        </w:tabs>
        <w:suppressAutoHyphens/>
        <w:autoSpaceDN/>
        <w:ind w:left="432" w:hanging="432"/>
        <w:jc w:val="center"/>
        <w:rPr>
          <w:rFonts w:ascii="Times New Roman CYR" w:hAnsi="Times New Roman CYR" w:cs="Times New Roman CYR"/>
          <w:b/>
          <w:bCs/>
          <w:caps/>
        </w:rPr>
      </w:pPr>
      <w:bookmarkStart w:id="4" w:name="_Toc498430183"/>
      <w:bookmarkStart w:id="5" w:name="_Toc498430325"/>
      <w:r w:rsidRPr="00D72AB2">
        <w:rPr>
          <w:rFonts w:ascii="Times New Roman CYR" w:hAnsi="Times New Roman CYR" w:cs="Times New Roman CYR"/>
          <w:b/>
          <w:bCs/>
          <w:caps/>
        </w:rPr>
        <w:lastRenderedPageBreak/>
        <w:t xml:space="preserve">4. условия </w:t>
      </w:r>
      <w:r w:rsidR="00C65703" w:rsidRPr="00D72AB2">
        <w:rPr>
          <w:rFonts w:ascii="Times New Roman CYR" w:hAnsi="Times New Roman CYR" w:cs="Times New Roman CYR"/>
          <w:b/>
          <w:bCs/>
          <w:caps/>
        </w:rPr>
        <w:t>РЕАЛИЗАЦИИ ПРОФЕССИОНАЛЬНОГО</w:t>
      </w:r>
      <w:r w:rsidRPr="00D72AB2">
        <w:rPr>
          <w:rFonts w:ascii="Times New Roman CYR" w:hAnsi="Times New Roman CYR" w:cs="Times New Roman CYR"/>
          <w:b/>
          <w:bCs/>
          <w:caps/>
        </w:rPr>
        <w:t xml:space="preserve"> МОДУЛЯ</w:t>
      </w:r>
      <w:bookmarkEnd w:id="4"/>
      <w:bookmarkEnd w:id="5"/>
    </w:p>
    <w:p w:rsidR="00D72AB2" w:rsidRPr="00D72AB2" w:rsidRDefault="00D72AB2" w:rsidP="00D72AB2">
      <w:pPr>
        <w:ind w:left="-240" w:firstLine="2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2AB2" w:rsidRPr="006B5AB0" w:rsidRDefault="00D72AB2" w:rsidP="00D72AB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6" w:name="_Toc498430184"/>
      <w:bookmarkStart w:id="7" w:name="_Toc498430326"/>
      <w:r w:rsidRPr="004F170B">
        <w:rPr>
          <w:rFonts w:ascii="Times New Roman CYR" w:hAnsi="Times New Roman CYR" w:cs="Times New Roman CYR"/>
          <w:b/>
          <w:iCs/>
          <w:sz w:val="24"/>
          <w:szCs w:val="24"/>
        </w:rPr>
        <w:t>4.1</w:t>
      </w:r>
      <w:r w:rsidRPr="00D72AB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bookmarkEnd w:id="6"/>
      <w:bookmarkEnd w:id="7"/>
      <w:r w:rsidRPr="006B5AB0">
        <w:rPr>
          <w:rFonts w:ascii="Times New Roman" w:hAnsi="Times New Roman"/>
          <w:b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C27154" w:rsidRPr="00C27154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7154">
        <w:rPr>
          <w:rFonts w:ascii="Times New Roman" w:hAnsi="Times New Roman"/>
          <w:bCs/>
          <w:sz w:val="24"/>
          <w:szCs w:val="24"/>
        </w:rPr>
        <w:t>Кабинет «</w:t>
      </w:r>
      <w:r w:rsidR="00C27154" w:rsidRPr="00C27154">
        <w:rPr>
          <w:rFonts w:ascii="Times New Roman" w:hAnsi="Times New Roman"/>
          <w:sz w:val="24"/>
          <w:szCs w:val="24"/>
        </w:rPr>
        <w:t xml:space="preserve">Технология </w:t>
      </w:r>
      <w:r w:rsidR="009E6630" w:rsidRPr="00C27154">
        <w:rPr>
          <w:rFonts w:ascii="Times New Roman" w:hAnsi="Times New Roman"/>
          <w:sz w:val="24"/>
          <w:szCs w:val="24"/>
        </w:rPr>
        <w:t>металлообработки</w:t>
      </w:r>
      <w:r w:rsidRPr="00C27154">
        <w:rPr>
          <w:rFonts w:ascii="Times New Roman" w:hAnsi="Times New Roman"/>
          <w:sz w:val="24"/>
          <w:szCs w:val="24"/>
        </w:rPr>
        <w:t>»</w:t>
      </w:r>
      <w:r w:rsidRPr="00C27154">
        <w:rPr>
          <w:rFonts w:ascii="Times New Roman" w:hAnsi="Times New Roman"/>
          <w:bCs/>
          <w:sz w:val="24"/>
          <w:szCs w:val="24"/>
        </w:rPr>
        <w:t xml:space="preserve">, </w:t>
      </w:r>
    </w:p>
    <w:p w:rsidR="00C27154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7154">
        <w:rPr>
          <w:rFonts w:ascii="Times New Roman" w:hAnsi="Times New Roman"/>
          <w:bCs/>
          <w:sz w:val="24"/>
          <w:szCs w:val="24"/>
        </w:rPr>
        <w:t>Посадочные места по количеству</w:t>
      </w:r>
    </w:p>
    <w:p w:rsidR="00C27154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Рабочее место преподавателя </w:t>
      </w:r>
    </w:p>
    <w:p w:rsidR="00C27154" w:rsidRPr="00C27154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C27154" w:rsidRPr="00C27154">
        <w:rPr>
          <w:rFonts w:ascii="Times New Roman" w:hAnsi="Times New Roman"/>
          <w:bCs/>
          <w:sz w:val="24"/>
          <w:szCs w:val="24"/>
        </w:rPr>
        <w:t>омплект учебно-наглядных пособий «Металлореж</w:t>
      </w:r>
      <w:r>
        <w:rPr>
          <w:rFonts w:ascii="Times New Roman" w:hAnsi="Times New Roman"/>
          <w:bCs/>
          <w:sz w:val="24"/>
          <w:szCs w:val="24"/>
        </w:rPr>
        <w:t>ущие станки» «Технология машино</w:t>
      </w:r>
      <w:r w:rsidR="00C27154" w:rsidRPr="00C27154">
        <w:rPr>
          <w:rFonts w:ascii="Times New Roman" w:hAnsi="Times New Roman"/>
          <w:bCs/>
          <w:sz w:val="24"/>
          <w:szCs w:val="24"/>
        </w:rPr>
        <w:t>строения»; «Основы программирования фрезерных станков с ЧПУ»</w:t>
      </w:r>
    </w:p>
    <w:p w:rsidR="00C27154" w:rsidRPr="00C27154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C27154" w:rsidRPr="00C27154">
        <w:rPr>
          <w:rFonts w:ascii="Times New Roman" w:hAnsi="Times New Roman"/>
          <w:bCs/>
          <w:sz w:val="24"/>
          <w:szCs w:val="24"/>
        </w:rPr>
        <w:t>идактические средства, модели, плакаты, таблицы, раздаточный материал.</w:t>
      </w:r>
    </w:p>
    <w:p w:rsid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Проектор мультимедийный Доска одноэлементная белая Документ-камера Оверхед - проектор Компьютеры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Интегрированный CAD\CAM\CAPP комплекс «ADEM»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Принтер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Программное обеспечение MTS (для моделирования и оптимизации процессов обработки деталей)</w:t>
      </w:r>
    </w:p>
    <w:p w:rsidR="00E1393F" w:rsidRPr="00E1393F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93F">
        <w:rPr>
          <w:rFonts w:ascii="Times New Roman" w:hAnsi="Times New Roman"/>
          <w:bCs/>
          <w:sz w:val="24"/>
          <w:szCs w:val="24"/>
        </w:rPr>
        <w:t>Экран на штативе</w:t>
      </w:r>
    </w:p>
    <w:p w:rsidR="00D72AB2" w:rsidRDefault="00D72AB2" w:rsidP="00D72AB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27341D">
        <w:rPr>
          <w:rFonts w:ascii="Times New Roman" w:hAnsi="Times New Roman"/>
          <w:bCs/>
          <w:sz w:val="24"/>
          <w:szCs w:val="24"/>
        </w:rPr>
        <w:t xml:space="preserve">Оснащенные </w:t>
      </w:r>
      <w:r w:rsidRPr="00506599">
        <w:rPr>
          <w:rFonts w:ascii="Times New Roman" w:hAnsi="Times New Roman"/>
          <w:bCs/>
          <w:sz w:val="24"/>
          <w:szCs w:val="24"/>
          <w:u w:val="single"/>
        </w:rPr>
        <w:t>базы практики</w:t>
      </w:r>
      <w:r w:rsidR="008B68E2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B68E2" w:rsidRDefault="008B68E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Базы практик должны обеспечивать прохождение практики всеми обучающимися в соответствии с учебным планом.</w:t>
      </w:r>
    </w:p>
    <w:p w:rsidR="008B68E2" w:rsidRDefault="008B68E2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Учебная практика реализуется в мастерских профессиональной образовательной </w:t>
      </w:r>
      <w:r w:rsidR="00A93BDD">
        <w:rPr>
          <w:rFonts w:ascii="Times New Roman" w:hAnsi="Times New Roman"/>
          <w:bCs/>
          <w:sz w:val="24"/>
          <w:szCs w:val="24"/>
        </w:rPr>
        <w:t>организации и требует наличие оборудования ,инструментов,</w:t>
      </w:r>
      <w:r w:rsidR="00A93BDD" w:rsidRPr="00A93BDD">
        <w:rPr>
          <w:rFonts w:ascii="Times New Roman" w:hAnsi="Times New Roman"/>
          <w:bCs/>
          <w:sz w:val="24"/>
          <w:szCs w:val="24"/>
        </w:rPr>
        <w:t xml:space="preserve"> </w:t>
      </w:r>
      <w:r w:rsidR="00A93BDD">
        <w:rPr>
          <w:rFonts w:ascii="Times New Roman" w:hAnsi="Times New Roman"/>
          <w:bCs/>
          <w:sz w:val="24"/>
          <w:szCs w:val="24"/>
        </w:rPr>
        <w:t xml:space="preserve">расходных материалов, обеспечивающих выполнение всех видов работ, определенных содержанием ФГОС СПО, в том числе оборудования и инструментов(или их аналогов),используемых при проведении чемпионатов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9E6630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A93BDD">
        <w:rPr>
          <w:rFonts w:ascii="Times New Roman" w:hAnsi="Times New Roman"/>
          <w:bCs/>
          <w:sz w:val="24"/>
          <w:szCs w:val="24"/>
        </w:rPr>
        <w:t xml:space="preserve"> и указанных в инфраструктурных листах конкурсной  документации</w:t>
      </w:r>
      <w:r w:rsidR="00A93BDD" w:rsidRPr="00A93BDD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9E6630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A93BDD">
        <w:rPr>
          <w:rFonts w:ascii="Times New Roman" w:hAnsi="Times New Roman"/>
          <w:bCs/>
          <w:sz w:val="24"/>
          <w:szCs w:val="24"/>
        </w:rPr>
        <w:t xml:space="preserve"> по компетенциям</w:t>
      </w:r>
      <w:r w:rsidR="003D50B9">
        <w:rPr>
          <w:rFonts w:ascii="Times New Roman" w:hAnsi="Times New Roman"/>
          <w:bCs/>
          <w:sz w:val="24"/>
          <w:szCs w:val="24"/>
        </w:rPr>
        <w:t>: «</w:t>
      </w:r>
      <w:r w:rsidR="009E6630" w:rsidRPr="00390679">
        <w:rPr>
          <w:rStyle w:val="23"/>
          <w:color w:val="000000"/>
          <w:sz w:val="24"/>
          <w:szCs w:val="24"/>
        </w:rPr>
        <w:t>Токарь на станках с числовым программным управлением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токарь-расточник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токарь-карусельщик</w:t>
      </w:r>
      <w:r w:rsidR="003D50B9">
        <w:rPr>
          <w:rFonts w:ascii="Times New Roman" w:hAnsi="Times New Roman"/>
          <w:bCs/>
          <w:sz w:val="24"/>
          <w:szCs w:val="24"/>
        </w:rPr>
        <w:t>», «</w:t>
      </w:r>
      <w:r w:rsidR="009E6630">
        <w:rPr>
          <w:rFonts w:ascii="Times New Roman" w:hAnsi="Times New Roman"/>
          <w:bCs/>
          <w:sz w:val="24"/>
          <w:szCs w:val="24"/>
        </w:rPr>
        <w:t>токарь-револьверщик</w:t>
      </w:r>
      <w:r w:rsidR="003D50B9">
        <w:rPr>
          <w:rFonts w:ascii="Times New Roman" w:hAnsi="Times New Roman"/>
          <w:bCs/>
          <w:sz w:val="24"/>
          <w:szCs w:val="24"/>
        </w:rPr>
        <w:t xml:space="preserve">» конкурсного движения «Молодые профессионалы (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World</w:t>
      </w:r>
      <w:r w:rsidR="009E6630" w:rsidRPr="002A5695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="003D50B9">
        <w:rPr>
          <w:rFonts w:ascii="Times New Roman" w:hAnsi="Times New Roman"/>
          <w:bCs/>
          <w:sz w:val="24"/>
          <w:szCs w:val="24"/>
        </w:rPr>
        <w:t>) (или их аналогов).</w:t>
      </w:r>
    </w:p>
    <w:p w:rsidR="003D50B9" w:rsidRDefault="003D50B9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</w:t>
      </w:r>
      <w:r w:rsidR="00B06AEC">
        <w:rPr>
          <w:rFonts w:ascii="Times New Roman" w:hAnsi="Times New Roman"/>
          <w:bCs/>
          <w:sz w:val="24"/>
          <w:szCs w:val="24"/>
        </w:rPr>
        <w:t>обучающихся. Места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</w:rPr>
        <w:t>производственной практики</w:t>
      </w:r>
      <w:r w:rsidR="00B06AEC">
        <w:rPr>
          <w:rFonts w:ascii="Times New Roman" w:hAnsi="Times New Roman"/>
          <w:bCs/>
          <w:sz w:val="24"/>
          <w:szCs w:val="24"/>
        </w:rPr>
        <w:t xml:space="preserve"> должны обеспечить выполнение видов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B06AEC">
        <w:rPr>
          <w:rFonts w:ascii="Times New Roman" w:hAnsi="Times New Roman"/>
          <w:bCs/>
          <w:sz w:val="24"/>
          <w:szCs w:val="24"/>
        </w:rPr>
        <w:t xml:space="preserve">профессиональной деятельности, предусмотренной </w:t>
      </w:r>
      <w:r w:rsidR="009E6630">
        <w:rPr>
          <w:rFonts w:ascii="Times New Roman" w:hAnsi="Times New Roman"/>
          <w:bCs/>
          <w:sz w:val="24"/>
          <w:szCs w:val="24"/>
        </w:rPr>
        <w:t>программой, с</w:t>
      </w:r>
      <w:r w:rsidR="00B06AEC">
        <w:rPr>
          <w:rFonts w:ascii="Times New Roman" w:hAnsi="Times New Roman"/>
          <w:bCs/>
          <w:sz w:val="24"/>
          <w:szCs w:val="24"/>
        </w:rPr>
        <w:t xml:space="preserve"> использованием современных технологий, материалов и оборудования под руководством высококвалифицированных специалистов –наставников. Оборудование и техническое оснащение рабочих мест</w:t>
      </w:r>
      <w:r w:rsidR="00B06AEC" w:rsidRPr="00B06AEC">
        <w:rPr>
          <w:rFonts w:ascii="Times New Roman" w:hAnsi="Times New Roman"/>
          <w:bCs/>
          <w:sz w:val="24"/>
          <w:szCs w:val="24"/>
        </w:rPr>
        <w:t xml:space="preserve"> </w:t>
      </w:r>
      <w:r w:rsidR="009E6630">
        <w:rPr>
          <w:rFonts w:ascii="Times New Roman" w:hAnsi="Times New Roman"/>
          <w:bCs/>
          <w:sz w:val="24"/>
          <w:szCs w:val="24"/>
        </w:rPr>
        <w:t>производственной практики</w:t>
      </w:r>
      <w:r w:rsidR="003B6951">
        <w:rPr>
          <w:rFonts w:ascii="Times New Roman" w:hAnsi="Times New Roman"/>
          <w:bCs/>
          <w:sz w:val="24"/>
          <w:szCs w:val="24"/>
        </w:rPr>
        <w:t xml:space="preserve"> на предприятиях должно соответствовать содержанию </w:t>
      </w:r>
      <w:r w:rsidR="004F170B">
        <w:rPr>
          <w:rFonts w:ascii="Times New Roman" w:hAnsi="Times New Roman"/>
          <w:bCs/>
          <w:sz w:val="24"/>
          <w:szCs w:val="24"/>
        </w:rPr>
        <w:t>деятельности,</w:t>
      </w:r>
      <w:r w:rsidR="003B6951">
        <w:rPr>
          <w:rFonts w:ascii="Times New Roman" w:hAnsi="Times New Roman"/>
          <w:bCs/>
          <w:sz w:val="24"/>
          <w:szCs w:val="24"/>
        </w:rPr>
        <w:t xml:space="preserve"> направленной на формирование, </w:t>
      </w:r>
      <w:r w:rsidR="004F170B">
        <w:rPr>
          <w:rFonts w:ascii="Times New Roman" w:hAnsi="Times New Roman"/>
          <w:bCs/>
          <w:sz w:val="24"/>
          <w:szCs w:val="24"/>
        </w:rPr>
        <w:t>закрепление,</w:t>
      </w:r>
      <w:r w:rsidR="003B6951">
        <w:rPr>
          <w:rFonts w:ascii="Times New Roman" w:hAnsi="Times New Roman"/>
          <w:bCs/>
          <w:sz w:val="24"/>
          <w:szCs w:val="24"/>
        </w:rPr>
        <w:t xml:space="preserve"> развитие практических навыков и компетенций в процессе выполнения определенных видов </w:t>
      </w:r>
      <w:r w:rsidR="004F170B">
        <w:rPr>
          <w:rFonts w:ascii="Times New Roman" w:hAnsi="Times New Roman"/>
          <w:bCs/>
          <w:sz w:val="24"/>
          <w:szCs w:val="24"/>
        </w:rPr>
        <w:t>работ,</w:t>
      </w:r>
      <w:r w:rsidR="003B6951">
        <w:rPr>
          <w:rFonts w:ascii="Times New Roman" w:hAnsi="Times New Roman"/>
          <w:bCs/>
          <w:sz w:val="24"/>
          <w:szCs w:val="24"/>
        </w:rPr>
        <w:t xml:space="preserve"> связанных с бедующей профессиональной деятельностью </w:t>
      </w:r>
      <w:r w:rsidR="00B06AEC">
        <w:rPr>
          <w:rFonts w:ascii="Times New Roman" w:hAnsi="Times New Roman"/>
          <w:bCs/>
          <w:sz w:val="24"/>
          <w:szCs w:val="24"/>
        </w:rPr>
        <w:t xml:space="preserve">   </w:t>
      </w:r>
    </w:p>
    <w:p w:rsidR="00E1393F" w:rsidRDefault="00E1393F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E1393F" w:rsidRPr="003D50B9" w:rsidRDefault="00E1393F" w:rsidP="00D72AB2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72AB2" w:rsidRPr="00583270" w:rsidRDefault="00D72AB2" w:rsidP="00D72AB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83270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D72AB2" w:rsidRPr="00583270" w:rsidRDefault="00D72AB2" w:rsidP="00D72AB2">
      <w:pPr>
        <w:ind w:firstLine="709"/>
        <w:rPr>
          <w:rFonts w:ascii="Times New Roman" w:hAnsi="Times New Roman"/>
          <w:sz w:val="24"/>
          <w:szCs w:val="24"/>
        </w:rPr>
      </w:pPr>
      <w:r w:rsidRPr="00583270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8327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72AB2" w:rsidRPr="00583270" w:rsidRDefault="00D72AB2" w:rsidP="00D72AB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83270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93F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sz w:val="24"/>
          <w:szCs w:val="24"/>
        </w:rPr>
        <w:t>1.</w:t>
      </w:r>
      <w:r w:rsidRPr="00E1393F">
        <w:rPr>
          <w:rFonts w:ascii="Times New Roman" w:hAnsi="Times New Roman" w:cs="Times New Roman"/>
          <w:sz w:val="24"/>
          <w:szCs w:val="24"/>
        </w:rPr>
        <w:tab/>
      </w:r>
      <w:r w:rsidR="009E6630"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Багдасаряна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Т.А. Выполнение работ по профессии "Токарь". Пособие по учебной практике ОИЦ «Академия», 20</w:t>
      </w:r>
      <w:r w:rsidR="004D6151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2.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E6630"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Багдасаряна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Т.А. Технология токарных работ. -М.: ОИЦ «Академия», 20</w:t>
      </w:r>
      <w:r w:rsidR="004D6151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E1393F" w:rsidRPr="00E1393F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ab/>
        <w:t>Босинзон М.А. Обработка деталей на металлорежущих станках различного типа и вида (сверлильных, токарных, фрезерных, копировальных, шпоночных и шл</w:t>
      </w:r>
      <w:r w:rsidR="00E63ED2">
        <w:rPr>
          <w:rFonts w:ascii="Times New Roman" w:hAnsi="Times New Roman" w:cs="Times New Roman"/>
          <w:b w:val="0"/>
          <w:i w:val="0"/>
          <w:sz w:val="24"/>
          <w:szCs w:val="24"/>
        </w:rPr>
        <w:t>ифовальных) ОИЦ «Академия», 20</w:t>
      </w:r>
      <w:r w:rsidR="004D6151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E1393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D72AB2" w:rsidRPr="00E1393F" w:rsidRDefault="00E1393F" w:rsidP="00E1393F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r w:rsidRPr="00863AB6">
        <w:rPr>
          <w:rFonts w:ascii="Times New Roman" w:hAnsi="Times New Roman" w:cs="Times New Roman"/>
          <w:i w:val="0"/>
          <w:sz w:val="24"/>
          <w:szCs w:val="24"/>
        </w:rPr>
        <w:t>Электронные издания (электронные ресурсы</w:t>
      </w:r>
      <w:r w:rsidRPr="00E1393F">
        <w:rPr>
          <w:rFonts w:ascii="Times New Roman" w:hAnsi="Times New Roman" w:cs="Times New Roman"/>
          <w:sz w:val="24"/>
          <w:szCs w:val="24"/>
        </w:rPr>
        <w:t>)</w:t>
      </w:r>
    </w:p>
    <w:p w:rsidR="00E1393F" w:rsidRPr="00E1393F" w:rsidRDefault="00B513B7" w:rsidP="00E1393F">
      <w:pPr>
        <w:widowControl w:val="0"/>
        <w:spacing w:after="0" w:line="259" w:lineRule="exact"/>
        <w:ind w:firstLine="360"/>
        <w:rPr>
          <w:rFonts w:ascii="Times New Roman" w:hAnsi="Times New Roman"/>
          <w:sz w:val="24"/>
          <w:szCs w:val="24"/>
        </w:rPr>
      </w:pPr>
      <w:hyperlink r:id="rId9" w:history="1"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http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://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www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stankoinform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ru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/</w:t>
        </w:r>
        <w:r w:rsidR="00E1393F" w:rsidRPr="00863AB6">
          <w:rPr>
            <w:rFonts w:ascii="Times New Roman" w:hAnsi="Times New Roman"/>
            <w:sz w:val="24"/>
            <w:szCs w:val="24"/>
            <w:lang w:eastAsia="en-US"/>
          </w:rPr>
          <w:t>-</w:t>
        </w:r>
      </w:hyperlink>
      <w:r w:rsidR="00E1393F" w:rsidRPr="00863A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>Станки, современные технологии и инструмент для метал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softHyphen/>
        <w:t>лообработки</w:t>
      </w:r>
    </w:p>
    <w:p w:rsidR="00E1393F" w:rsidRPr="00E1393F" w:rsidRDefault="00B513B7" w:rsidP="00E1393F">
      <w:pPr>
        <w:widowControl w:val="0"/>
        <w:spacing w:after="0" w:line="259" w:lineRule="exact"/>
        <w:ind w:firstLine="360"/>
        <w:rPr>
          <w:rFonts w:ascii="Times New Roman" w:hAnsi="Times New Roman"/>
          <w:b/>
          <w:bCs/>
          <w:sz w:val="24"/>
          <w:szCs w:val="24"/>
        </w:rPr>
      </w:pPr>
      <w:hyperlink r:id="rId10" w:history="1"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http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://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lib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-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bkm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ru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>/</w:t>
        </w:r>
        <w:r w:rsidR="00E1393F" w:rsidRPr="00863AB6">
          <w:rPr>
            <w:rFonts w:ascii="Times New Roman" w:hAnsi="Times New Roman"/>
            <w:bCs/>
            <w:sz w:val="24"/>
            <w:szCs w:val="24"/>
            <w:lang w:val="en-US" w:eastAsia="en-US"/>
          </w:rPr>
          <w:t>index</w:t>
        </w:r>
        <w:r w:rsidR="00E1393F" w:rsidRPr="00863AB6">
          <w:rPr>
            <w:rFonts w:ascii="Times New Roman" w:hAnsi="Times New Roman"/>
            <w:bCs/>
            <w:sz w:val="24"/>
            <w:szCs w:val="24"/>
            <w:lang w:eastAsia="en-US"/>
          </w:rPr>
          <w:t xml:space="preserve">/0-82 </w:t>
        </w:r>
      </w:hyperlink>
      <w:r w:rsidR="00E1393F" w:rsidRPr="00863AB6">
        <w:rPr>
          <w:rFonts w:ascii="Times New Roman" w:hAnsi="Times New Roman"/>
          <w:color w:val="000000"/>
          <w:sz w:val="24"/>
          <w:szCs w:val="24"/>
        </w:rPr>
        <w:t>-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 xml:space="preserve"> Библиотека машиностроителя</w:t>
      </w:r>
    </w:p>
    <w:p w:rsidR="00E1393F" w:rsidRPr="00E1393F" w:rsidRDefault="00E1393F" w:rsidP="00E1393F">
      <w:pPr>
        <w:keepNext/>
        <w:keepLines/>
        <w:widowControl w:val="0"/>
        <w:numPr>
          <w:ilvl w:val="2"/>
          <w:numId w:val="20"/>
        </w:numPr>
        <w:tabs>
          <w:tab w:val="left" w:pos="1219"/>
        </w:tabs>
        <w:spacing w:after="0" w:line="254" w:lineRule="exact"/>
        <w:ind w:firstLine="360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bookmark38"/>
      <w:r w:rsidRPr="00E1393F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bookmarkEnd w:id="8"/>
    </w:p>
    <w:p w:rsidR="00E1393F" w:rsidRPr="00E1393F" w:rsidRDefault="00E1393F" w:rsidP="00E1393F">
      <w:pPr>
        <w:widowControl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Учебники и учебные пособия:</w:t>
      </w:r>
    </w:p>
    <w:p w:rsidR="00E1393F" w:rsidRPr="00E1393F" w:rsidRDefault="00863AB6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1. Багдасарова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t xml:space="preserve"> Т.А. Технология токарных работ: рабочая тетрадь для нач. проф. об</w:t>
      </w:r>
      <w:r w:rsidR="00E1393F" w:rsidRPr="00E1393F">
        <w:rPr>
          <w:rFonts w:ascii="Times New Roman" w:hAnsi="Times New Roman"/>
          <w:color w:val="000000"/>
          <w:sz w:val="24"/>
          <w:szCs w:val="24"/>
        </w:rPr>
        <w:softHyphen/>
        <w:t>разования. - М.: Издательский центр «Академия»,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Багдасарова Т. А., Фрезерное дело: рабочая тетрадь для нач. проф. Образования, - М.: Издательский центр «Академия»,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Багдасарова Т. А., Основы резания металлов: учебное пособие для нач. проф. обра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зования. - М.: Издательский центр «Академия»,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3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Вереина Л.И. Токарь высокой квалификации. Учебное пособие. - М.: Издательский центр «Академия»,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 xml:space="preserve">Вереина Л.И. Устройство металлорежущих станков: учебник для нач. проф. 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t>образо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softHyphen/>
        <w:t>вания.</w:t>
      </w:r>
      <w:r w:rsidRPr="00E1393F">
        <w:rPr>
          <w:rFonts w:ascii="Times New Roman" w:hAnsi="Times New Roman"/>
          <w:color w:val="000000"/>
          <w:sz w:val="24"/>
          <w:szCs w:val="24"/>
        </w:rPr>
        <w:t xml:space="preserve"> - М.: Издательский центр «Академия»,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Босинзон М.А. Современные системы ЧПУ и их эксплуатация: учебник. Рекомен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довано ФГУ «ФИРО</w:t>
      </w:r>
      <w:r w:rsidR="00863AB6" w:rsidRPr="00E1393F">
        <w:rPr>
          <w:rFonts w:ascii="Times New Roman" w:hAnsi="Times New Roman"/>
          <w:color w:val="000000"/>
          <w:sz w:val="24"/>
          <w:szCs w:val="24"/>
        </w:rPr>
        <w:t>».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Вышнепольский И.С. Техническое черчение: Учебник для профессиональных учебных заведений. - 7-е изд., испр. - М.: Высшая школа,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Зайцев С.А., Куранов А.Д., Толстов А.Н. Допуски, посадки и технические изме</w:t>
      </w:r>
      <w:r w:rsidRPr="00E1393F">
        <w:rPr>
          <w:rFonts w:ascii="Times New Roman" w:hAnsi="Times New Roman"/>
          <w:color w:val="000000"/>
          <w:sz w:val="24"/>
          <w:szCs w:val="24"/>
        </w:rPr>
        <w:softHyphen/>
        <w:t>рения в машиностроении: Учебник для нач. проф. образования. -М.: Издательский центр «Академия»,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Заплатин В.Н., Сапожников Ю.И., Дубов А.В. и др. Лабораторный практикум по материаловедению (металлообработка): учебное пособие: Рекомендовано ФГУ. «ФИРО»,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964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Куликов О.Н. Охрана труда в металлообраб</w:t>
      </w:r>
      <w:r w:rsidR="00863AB6">
        <w:rPr>
          <w:rFonts w:ascii="Times New Roman" w:hAnsi="Times New Roman"/>
          <w:color w:val="000000"/>
          <w:sz w:val="24"/>
          <w:szCs w:val="24"/>
        </w:rPr>
        <w:t>атывающей промышленности. - М</w:t>
      </w:r>
      <w:r w:rsidRPr="00E1393F">
        <w:rPr>
          <w:rFonts w:ascii="Times New Roman" w:hAnsi="Times New Roman"/>
          <w:color w:val="000000"/>
          <w:sz w:val="24"/>
          <w:szCs w:val="24"/>
        </w:rPr>
        <w:t>ашиностроение,</w:t>
      </w:r>
      <w:r w:rsidR="007852DA" w:rsidRPr="00785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DA">
        <w:rPr>
          <w:rFonts w:ascii="Times New Roman" w:hAnsi="Times New Roman"/>
          <w:color w:val="000000"/>
          <w:sz w:val="24"/>
          <w:szCs w:val="24"/>
        </w:rPr>
        <w:t>202</w:t>
      </w:r>
      <w:r w:rsidR="004D6151">
        <w:rPr>
          <w:rFonts w:ascii="Times New Roman" w:hAnsi="Times New Roman"/>
          <w:color w:val="000000"/>
          <w:sz w:val="24"/>
          <w:szCs w:val="24"/>
        </w:rPr>
        <w:t>2</w:t>
      </w:r>
    </w:p>
    <w:p w:rsidR="00E1393F" w:rsidRPr="00E1393F" w:rsidRDefault="00E1393F" w:rsidP="00E1393F">
      <w:pPr>
        <w:widowControl w:val="0"/>
        <w:numPr>
          <w:ilvl w:val="0"/>
          <w:numId w:val="21"/>
        </w:numPr>
        <w:tabs>
          <w:tab w:val="left" w:pos="998"/>
        </w:tabs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Чумаченко Ю.Т. Материаловедение и слесарное дело. М.: Машиностроение,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Журналы: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«Технология машиностроения»;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«Справочник токаря-универсала»;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«Инструмент. Технология. Оборудование»;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«Инновации. Технологии. Решения»;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«Информационные технологии»;</w:t>
      </w:r>
    </w:p>
    <w:p w:rsidR="00E1393F" w:rsidRPr="00E1393F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sz w:val="24"/>
          <w:szCs w:val="24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электронное научно-техническое издание «Наука и образование»;</w:t>
      </w:r>
    </w:p>
    <w:p w:rsidR="00E1393F" w:rsidRPr="00E1393F" w:rsidRDefault="00E1393F" w:rsidP="00E1393F">
      <w:pPr>
        <w:rPr>
          <w:rFonts w:ascii="Times New Roman" w:hAnsi="Times New Roman"/>
        </w:rPr>
      </w:pPr>
      <w:r w:rsidRPr="00E1393F">
        <w:rPr>
          <w:rFonts w:ascii="Times New Roman" w:hAnsi="Times New Roman"/>
          <w:color w:val="000000"/>
          <w:sz w:val="24"/>
          <w:szCs w:val="24"/>
        </w:rPr>
        <w:t>«Стружка»</w:t>
      </w:r>
    </w:p>
    <w:p w:rsidR="00D72AB2" w:rsidRPr="00D72AB2" w:rsidRDefault="00D72AB2" w:rsidP="00D72AB2">
      <w:pPr>
        <w:pStyle w:val="2"/>
        <w:jc w:val="center"/>
        <w:rPr>
          <w:rFonts w:ascii="Times New Roman CYR" w:hAnsi="Times New Roman CYR" w:cs="Times New Roman CYR"/>
          <w:b w:val="0"/>
          <w:sz w:val="24"/>
          <w:szCs w:val="24"/>
        </w:rPr>
      </w:pPr>
      <w:bookmarkStart w:id="9" w:name="_Toc498430186"/>
      <w:bookmarkStart w:id="10" w:name="_Toc498430328"/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lastRenderedPageBreak/>
        <w:t>4.</w:t>
      </w:r>
      <w:r w:rsidR="009E6630"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>3. Общие</w:t>
      </w:r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 xml:space="preserve"> требования к организации образовательного процесса.</w:t>
      </w:r>
      <w:bookmarkEnd w:id="9"/>
      <w:bookmarkEnd w:id="10"/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Профессиональный модуль изучается параллельно с изучением учебных дисциплин общепрофессионального цикла.</w:t>
      </w:r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D72AB2" w:rsidRPr="00D72AB2" w:rsidRDefault="00D72AB2" w:rsidP="00D72AB2">
      <w:pPr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Учебная практика по модулю проходит линейно одновременно с изучением теоретической части МДК.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>Обязательным условием допуска к производственной практике в рамках ПМ 01. является освоение учебной практики для получения первичных профессиональных навыков.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72AB2">
        <w:rPr>
          <w:rFonts w:ascii="Times New Roman CYR" w:hAnsi="Times New Roman CYR" w:cs="Times New Roman CYR"/>
          <w:bCs/>
          <w:sz w:val="24"/>
          <w:szCs w:val="24"/>
        </w:rPr>
        <w:t xml:space="preserve">В процессе обучения используются различные виды информационно-коммуникационных технологий. 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bCs/>
          <w:sz w:val="24"/>
          <w:szCs w:val="24"/>
        </w:rPr>
        <w:t>Консультации обучающихся проводятся согласно графику консультаций, составленному учебным заведением.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  <w:r w:rsidRPr="00D72AB2">
        <w:rPr>
          <w:rFonts w:ascii="Times New Roman CYR" w:hAnsi="Times New Roman CYR" w:cs="Times New Roman CYR"/>
          <w:sz w:val="24"/>
          <w:szCs w:val="24"/>
        </w:rPr>
        <w:t xml:space="preserve">Текущий контроль освоения содержания МДК осуществляется в форме тестовых заданий и практических занятий. </w:t>
      </w:r>
    </w:p>
    <w:p w:rsidR="00D72AB2" w:rsidRPr="00D72AB2" w:rsidRDefault="00D72AB2" w:rsidP="00D72AB2">
      <w:pPr>
        <w:ind w:firstLine="4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2AB2" w:rsidRPr="00D72AB2" w:rsidRDefault="00D72AB2" w:rsidP="00D72AB2">
      <w:pPr>
        <w:pStyle w:val="2"/>
        <w:jc w:val="center"/>
        <w:rPr>
          <w:rFonts w:ascii="Times New Roman CYR" w:hAnsi="Times New Roman CYR" w:cs="Times New Roman CYR"/>
          <w:i w:val="0"/>
          <w:sz w:val="24"/>
          <w:szCs w:val="24"/>
        </w:rPr>
      </w:pPr>
      <w:bookmarkStart w:id="11" w:name="_Toc498430187"/>
      <w:bookmarkStart w:id="12" w:name="_Toc498430329"/>
      <w:r w:rsidRPr="00D72AB2">
        <w:rPr>
          <w:rFonts w:ascii="Times New Roman CYR" w:hAnsi="Times New Roman CYR" w:cs="Times New Roman CYR"/>
          <w:bCs w:val="0"/>
          <w:i w:val="0"/>
          <w:sz w:val="24"/>
          <w:szCs w:val="24"/>
        </w:rPr>
        <w:t>4.4. Кадровое обеспечение образовательного процесса</w:t>
      </w:r>
      <w:bookmarkEnd w:id="11"/>
      <w:bookmarkEnd w:id="12"/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</w:t>
      </w:r>
      <w:r>
        <w:rPr>
          <w:rFonts w:ascii="Times New Roman" w:hAnsi="Times New Roman"/>
          <w:sz w:val="24"/>
          <w:szCs w:val="24"/>
        </w:rPr>
        <w:t xml:space="preserve">и профессиональной деятельности: 40 Сквозные виды профессиональной деятельности в промышленности и </w:t>
      </w:r>
      <w:r w:rsidRPr="00414C20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Pr="002C05E1">
        <w:rPr>
          <w:rFonts w:ascii="Times New Roman" w:hAnsi="Times New Roman"/>
          <w:bCs/>
          <w:sz w:val="24"/>
          <w:szCs w:val="24"/>
        </w:rPr>
        <w:t xml:space="preserve">(зарегистрирован Министерством юстиции Российской Федерации </w:t>
      </w:r>
      <w:r w:rsidRPr="002C05E1">
        <w:rPr>
          <w:rFonts w:ascii="Times New Roman" w:hAnsi="Times New Roman"/>
          <w:color w:val="464C55"/>
          <w:sz w:val="24"/>
          <w:szCs w:val="24"/>
        </w:rPr>
        <w:t>24 сентября 2015 г., регистрационный № 38993</w:t>
      </w:r>
      <w:r w:rsidRPr="002C05E1">
        <w:rPr>
          <w:rFonts w:ascii="Times New Roman" w:hAnsi="Times New Roman"/>
          <w:bCs/>
          <w:sz w:val="24"/>
          <w:szCs w:val="24"/>
        </w:rPr>
        <w:t>)</w:t>
      </w:r>
      <w:r w:rsidRPr="00414C20">
        <w:rPr>
          <w:rFonts w:ascii="Times New Roman" w:hAnsi="Times New Roman"/>
          <w:sz w:val="24"/>
          <w:szCs w:val="24"/>
        </w:rPr>
        <w:t>.</w:t>
      </w:r>
    </w:p>
    <w:p w:rsidR="00D72AB2" w:rsidRPr="00414C20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4"/>
          <w:szCs w:val="24"/>
        </w:rPr>
        <w:t>:40 Сквозные виды профессиональной деятельности в промышленности,</w:t>
      </w:r>
      <w:r w:rsidRPr="00414C20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</w:t>
      </w:r>
    </w:p>
    <w:p w:rsidR="00D72AB2" w:rsidRPr="00D72AB2" w:rsidRDefault="00D72AB2" w:rsidP="00D72AB2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</w:t>
      </w:r>
      <w:r w:rsidRPr="00414C20">
        <w:rPr>
          <w:rFonts w:ascii="Times New Roman" w:hAnsi="Times New Roman"/>
          <w:sz w:val="24"/>
          <w:szCs w:val="24"/>
        </w:rPr>
        <w:lastRenderedPageBreak/>
        <w:t xml:space="preserve">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sz w:val="24"/>
          <w:szCs w:val="24"/>
        </w:rPr>
        <w:t>40 Сквозные виды профессиональной деятельности в промышленности</w:t>
      </w:r>
      <w:r w:rsidRPr="00414C20">
        <w:rPr>
          <w:rFonts w:ascii="Times New Roman" w:hAnsi="Times New Roman"/>
          <w:sz w:val="24"/>
          <w:szCs w:val="24"/>
        </w:rPr>
        <w:t>, в общем числе педагогических работников, реализующих образовательную программу, должна быть не менее 25 процентов</w:t>
      </w:r>
    </w:p>
    <w:p w:rsidR="00D72AB2" w:rsidRPr="00D72AB2" w:rsidRDefault="00D72AB2" w:rsidP="00D72AB2">
      <w:pPr>
        <w:pStyle w:val="1"/>
        <w:tabs>
          <w:tab w:val="num" w:pos="0"/>
        </w:tabs>
        <w:suppressAutoHyphens/>
        <w:autoSpaceDN/>
        <w:spacing w:line="360" w:lineRule="auto"/>
        <w:ind w:left="432" w:hanging="432"/>
        <w:jc w:val="center"/>
        <w:rPr>
          <w:rFonts w:ascii="Times New Roman CYR" w:hAnsi="Times New Roman CYR" w:cs="Times New Roman CYR"/>
          <w:b/>
          <w:caps/>
        </w:rPr>
      </w:pPr>
      <w:r w:rsidRPr="00D72AB2">
        <w:rPr>
          <w:rFonts w:ascii="Times New Roman CYR" w:hAnsi="Times New Roman CYR" w:cs="Times New Roman CYR"/>
          <w:b/>
        </w:rPr>
        <w:br w:type="page"/>
      </w:r>
      <w:bookmarkStart w:id="13" w:name="_Toc498430330"/>
      <w:r w:rsidRPr="00D72AB2">
        <w:rPr>
          <w:rFonts w:ascii="Times New Roman CYR" w:hAnsi="Times New Roman CYR" w:cs="Times New Roman CYR"/>
          <w:b/>
        </w:rPr>
        <w:lastRenderedPageBreak/>
        <w:t>5.</w:t>
      </w:r>
      <w:r w:rsidRPr="00D72AB2">
        <w:rPr>
          <w:rFonts w:ascii="Times New Roman CYR" w:hAnsi="Times New Roman CYR" w:cs="Times New Roman CYR"/>
          <w:b/>
          <w:caps/>
        </w:rPr>
        <w:t xml:space="preserve"> Контроль и оценка результатов освоения профессионального модуля (вида профессиональной деятельности)</w:t>
      </w:r>
      <w:bookmarkEnd w:id="13"/>
    </w:p>
    <w:p w:rsidR="00D72AB2" w:rsidRPr="00D72AB2" w:rsidRDefault="00D72AB2" w:rsidP="00D72AB2">
      <w:pPr>
        <w:ind w:left="36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2AB2" w:rsidRDefault="00D72AB2" w:rsidP="00D72AB2">
      <w:pPr>
        <w:spacing w:after="0"/>
        <w:rPr>
          <w:rFonts w:ascii="Times New Roman" w:hAnsi="Times New Roman"/>
          <w:b/>
          <w:i/>
        </w:rPr>
      </w:pPr>
      <w:r w:rsidRPr="00414C20">
        <w:rPr>
          <w:rFonts w:ascii="Times New Roman" w:hAnsi="Times New Roman"/>
          <w:b/>
          <w:i/>
        </w:rPr>
        <w:t xml:space="preserve">4. КОНТРОЛЬ И ОЦЕНКА РЕЗУЛЬТАТОВ ОСВОЕНИЯ ПРОФЕССИОНАЛЬНОГО МОДУЛЯ </w:t>
      </w:r>
    </w:p>
    <w:p w:rsidR="00D72AB2" w:rsidRDefault="00D72AB2" w:rsidP="00D72AB2">
      <w:pPr>
        <w:spacing w:after="0"/>
        <w:rPr>
          <w:rFonts w:ascii="Times New Roman" w:hAnsi="Times New Roman"/>
          <w:b/>
          <w:i/>
        </w:rPr>
      </w:pPr>
    </w:p>
    <w:tbl>
      <w:tblPr>
        <w:tblpPr w:leftFromText="181" w:rightFromText="181" w:vertAnchor="text" w:horzAnchor="page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977"/>
      </w:tblGrid>
      <w:tr w:rsidR="00D72AB2" w:rsidRPr="003C3D41" w:rsidTr="00DD106D">
        <w:trPr>
          <w:trHeight w:val="564"/>
        </w:trPr>
        <w:tc>
          <w:tcPr>
            <w:tcW w:w="2547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D72AB2" w:rsidRPr="00B70B87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87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06697" w:rsidRPr="009108E7" w:rsidTr="00A5656B">
        <w:trPr>
          <w:trHeight w:val="1579"/>
        </w:trPr>
        <w:tc>
          <w:tcPr>
            <w:tcW w:w="2547" w:type="dxa"/>
            <w:vAlign w:val="center"/>
          </w:tcPr>
          <w:p w:rsidR="00906697" w:rsidRPr="008C4CA6" w:rsidRDefault="00906697" w:rsidP="008C4C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CA6">
              <w:rPr>
                <w:rFonts w:ascii="Times New Roman" w:hAnsi="Times New Roman"/>
                <w:color w:val="000000"/>
                <w:sz w:val="24"/>
                <w:szCs w:val="24"/>
              </w:rPr>
              <w:t>ПК1.1 Осуществлять подготовку и обслуживание рабочего места для работы</w:t>
            </w:r>
          </w:p>
          <w:p w:rsidR="00906697" w:rsidRPr="009108E7" w:rsidRDefault="00906697" w:rsidP="00DD1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06697" w:rsidRDefault="00906697" w:rsidP="00DD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рабочего места в соответ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ствии с нормативными документами;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мазка механизмов станка и приспособ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 в соответствии с инструкцией;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роверка исправности и работоспособ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токарного станка на холостом ходу;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ыбор и установка приспособлений, ре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работку деталей в соответствии с паспор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станка и технологическим процессом;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астройка станка на заданные диамет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ральные размеры и размеры по длине в со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ответствии с чертежом детали;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одналадка отдельных простых и сред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 сложности узлов и механизмов в про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цессе работы в соответствии с выходными данными;</w:t>
            </w:r>
          </w:p>
          <w:p w:rsidR="00906697" w:rsidRPr="005902CD" w:rsidRDefault="00A5656B" w:rsidP="00A56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астройка коробки скоростей и коробки подач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огласно технологическому процесс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</w:tc>
        <w:tc>
          <w:tcPr>
            <w:tcW w:w="2977" w:type="dxa"/>
            <w:vAlign w:val="center"/>
          </w:tcPr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</w:p>
          <w:p w:rsidR="00906697" w:rsidRPr="009108E7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ценка защи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отчётов по практическим занятиям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вы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те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стовых зада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10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AB2" w:rsidRPr="00CA4826" w:rsidTr="00A5656B">
        <w:trPr>
          <w:trHeight w:val="417"/>
        </w:trPr>
        <w:tc>
          <w:tcPr>
            <w:tcW w:w="2547" w:type="dxa"/>
            <w:vAlign w:val="center"/>
          </w:tcPr>
          <w:p w:rsidR="00D72AB2" w:rsidRPr="00CA4826" w:rsidRDefault="005902CD" w:rsidP="008C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ПК1.2</w:t>
            </w:r>
            <w:r w:rsidR="008C4CA6" w:rsidRPr="008C4CA6">
              <w:rPr>
                <w:rFonts w:ascii="Times New Roman" w:hAnsi="Times New Roman"/>
                <w:color w:val="000000"/>
                <w:sz w:val="24"/>
                <w:szCs w:val="24"/>
              </w:rPr>
              <w:t>. Осуществлять подготовку к использованию инструмента и оснастки для работы на токарных станках в соответствии с полу</w:t>
            </w:r>
            <w:r w:rsidR="008C4CA6" w:rsidRPr="008C4C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ченным заданием</w:t>
            </w:r>
          </w:p>
        </w:tc>
        <w:tc>
          <w:tcPr>
            <w:tcW w:w="4536" w:type="dxa"/>
            <w:vAlign w:val="center"/>
          </w:tcPr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рабочего места в соответ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ствии с нормативными документами;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мазка механизмов станка и приспособ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 в соответствии с инструкцией;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роверка исправности и работоспособ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токарного станка на холостом ходу;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ыбор и установка приспособлений, ре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работку деталей в соответствии с паспор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станка и технологическим процессом;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астройка станка на заданные диамет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ральные размеры и размеры по длине в со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ответствии с чертежом детали;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одналадка отдельных простых и сред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 сложности узлов и механизмов в про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цессе работы в соответствии с выходными данными;</w:t>
            </w:r>
          </w:p>
          <w:p w:rsidR="00D72AB2" w:rsidRPr="00CA4826" w:rsidRDefault="00A5656B" w:rsidP="00A56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астройка коробки скоростей и коробки подач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огласно технологическому процесс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</w:tc>
        <w:tc>
          <w:tcPr>
            <w:tcW w:w="2977" w:type="dxa"/>
            <w:vAlign w:val="center"/>
          </w:tcPr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5656B" w:rsidRPr="00A5656B" w:rsidRDefault="00A5656B" w:rsidP="00A5656B">
            <w:pPr>
              <w:widowControl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</w:p>
          <w:p w:rsidR="00D72AB2" w:rsidRPr="009108E7" w:rsidRDefault="00A5656B" w:rsidP="00A56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ценка защи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отчётов по практическим занятиям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вы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полнения те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стовых зада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</w:t>
            </w:r>
            <w:r w:rsidRPr="00910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697" w:rsidRPr="00CA4826" w:rsidTr="00A5656B">
        <w:trPr>
          <w:trHeight w:val="344"/>
        </w:trPr>
        <w:tc>
          <w:tcPr>
            <w:tcW w:w="2547" w:type="dxa"/>
            <w:vAlign w:val="center"/>
          </w:tcPr>
          <w:p w:rsidR="00906697" w:rsidRPr="00CA4826" w:rsidRDefault="00906697" w:rsidP="00DD106D">
            <w:pP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5902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ПК.1.3Определять последова</w:t>
            </w:r>
            <w:r w:rsidRPr="005902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 и оптимальные режи</w:t>
            </w:r>
            <w:r w:rsidRPr="005902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 обработки различных изде</w:t>
            </w:r>
            <w:r w:rsidRPr="005902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лий на токарных станках в соот</w:t>
            </w:r>
            <w:r w:rsidRPr="005902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ветствии с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06697" w:rsidRDefault="00906697" w:rsidP="00DD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рабочего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в соответ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ствии с нормативными документами;</w:t>
            </w:r>
          </w:p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чка режущих инструментов в соот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технологической картой;</w:t>
            </w:r>
          </w:p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бработка изделий, различных по сложности;</w:t>
            </w:r>
          </w:p>
          <w:p w:rsidR="00906697" w:rsidRPr="00A5656B" w:rsidRDefault="00A5656B" w:rsidP="00A565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 режимов резания согласно пас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порту станка и технологическому процессу;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облюдение правил безопасности труда;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одбор измерительных инструментов в соответствии с чертежом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06697" w:rsidRPr="009108E7" w:rsidRDefault="00A5656B" w:rsidP="00A56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ценка прове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рочных работ по учебной практике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ачеты по учебной и производ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ственной 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по разделу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фессионально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го модуля.</w:t>
            </w:r>
          </w:p>
        </w:tc>
      </w:tr>
      <w:tr w:rsidR="00906697" w:rsidRPr="00CA4826" w:rsidTr="00A5656B">
        <w:trPr>
          <w:trHeight w:val="417"/>
        </w:trPr>
        <w:tc>
          <w:tcPr>
            <w:tcW w:w="2547" w:type="dxa"/>
            <w:vAlign w:val="center"/>
          </w:tcPr>
          <w:p w:rsidR="00906697" w:rsidRPr="00CA4826" w:rsidRDefault="00A5656B" w:rsidP="00DD106D">
            <w:pPr>
              <w:spacing w:after="0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ПК.1.4Вести технологический процесс обработки и доводки деталей, заготовок и инструмен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на токарных станках с со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блюдением требований к каче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ству, в соответствии с заданием и с технической документацией ОК9 Использовать информаци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онные технологии в профессио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нальной деятельности ОК10 Пользоваться профессио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нальной документацией на госу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дарственном и иностранном язы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</w:t>
            </w:r>
          </w:p>
        </w:tc>
        <w:tc>
          <w:tcPr>
            <w:tcW w:w="4536" w:type="dxa"/>
            <w:vAlign w:val="center"/>
          </w:tcPr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рабочего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в соответ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ствии с нормативными документами;</w:t>
            </w:r>
          </w:p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чка режущих инструментов в соот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технологической картой;</w:t>
            </w:r>
          </w:p>
          <w:p w:rsidR="00A5656B" w:rsidRPr="00A5656B" w:rsidRDefault="00A5656B" w:rsidP="00A5656B">
            <w:pPr>
              <w:widowControl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бработка изделий, различных по сложности;</w:t>
            </w:r>
          </w:p>
          <w:p w:rsidR="00906697" w:rsidRPr="00CA4826" w:rsidRDefault="00A5656B" w:rsidP="00A56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 режимов резания согласно пас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порту станка и технологическому процессу;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облюдение правил безопасности труда;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одбор измерительных инструментов в соответствии с чертежом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06697" w:rsidRPr="009108E7" w:rsidRDefault="00A5656B" w:rsidP="00A5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ценка прове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рочных работ по учебной практике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ачеты по учебной и производ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ственной 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по разделу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фессионально</w:t>
            </w:r>
            <w:r w:rsidRPr="00A5656B">
              <w:rPr>
                <w:rFonts w:ascii="Times New Roman" w:hAnsi="Times New Roman"/>
                <w:color w:val="000000"/>
                <w:sz w:val="24"/>
                <w:szCs w:val="24"/>
              </w:rPr>
              <w:t>го модуля.</w:t>
            </w:r>
          </w:p>
        </w:tc>
      </w:tr>
    </w:tbl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AB2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72AB2" w:rsidSect="0073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B7" w:rsidRDefault="00B513B7" w:rsidP="00993FDC">
      <w:pPr>
        <w:spacing w:after="0" w:line="240" w:lineRule="auto"/>
      </w:pPr>
      <w:r>
        <w:separator/>
      </w:r>
    </w:p>
  </w:endnote>
  <w:endnote w:type="continuationSeparator" w:id="0">
    <w:p w:rsidR="00B513B7" w:rsidRDefault="00B513B7" w:rsidP="0099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21" w:rsidRDefault="006B3921" w:rsidP="00FD24D6">
    <w:pPr>
      <w:pStyle w:val="af2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B7" w:rsidRDefault="00B513B7" w:rsidP="00993FDC">
      <w:pPr>
        <w:spacing w:after="0" w:line="240" w:lineRule="auto"/>
      </w:pPr>
      <w:r>
        <w:separator/>
      </w:r>
    </w:p>
  </w:footnote>
  <w:footnote w:type="continuationSeparator" w:id="0">
    <w:p w:rsidR="00B513B7" w:rsidRDefault="00B513B7" w:rsidP="0099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1862A44"/>
    <w:multiLevelType w:val="hybridMultilevel"/>
    <w:tmpl w:val="80BAC29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D71"/>
    <w:multiLevelType w:val="hybridMultilevel"/>
    <w:tmpl w:val="03AE6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7B2A"/>
    <w:multiLevelType w:val="hybridMultilevel"/>
    <w:tmpl w:val="55D07252"/>
    <w:lvl w:ilvl="0" w:tplc="00728F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D5622D"/>
    <w:multiLevelType w:val="hybridMultilevel"/>
    <w:tmpl w:val="4F20F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74A3"/>
    <w:multiLevelType w:val="hybridMultilevel"/>
    <w:tmpl w:val="CEF4F26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9D8"/>
    <w:multiLevelType w:val="hybridMultilevel"/>
    <w:tmpl w:val="05E44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6E24"/>
    <w:multiLevelType w:val="hybridMultilevel"/>
    <w:tmpl w:val="302EA72C"/>
    <w:lvl w:ilvl="0" w:tplc="6DE0AE8A">
      <w:start w:val="1"/>
      <w:numFmt w:val="bullet"/>
      <w:lvlText w:val=""/>
      <w:lvlJc w:val="left"/>
      <w:pPr>
        <w:tabs>
          <w:tab w:val="num" w:pos="738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32983"/>
    <w:multiLevelType w:val="hybridMultilevel"/>
    <w:tmpl w:val="9420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F7206"/>
    <w:multiLevelType w:val="hybridMultilevel"/>
    <w:tmpl w:val="399693E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1CA"/>
    <w:multiLevelType w:val="multilevel"/>
    <w:tmpl w:val="B4ACA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4A175FC"/>
    <w:multiLevelType w:val="hybridMultilevel"/>
    <w:tmpl w:val="604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70891"/>
    <w:multiLevelType w:val="hybridMultilevel"/>
    <w:tmpl w:val="AA4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F7D69"/>
    <w:multiLevelType w:val="multilevel"/>
    <w:tmpl w:val="7CA07A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7" w15:restartNumberingAfterBreak="0">
    <w:nsid w:val="697D3DBA"/>
    <w:multiLevelType w:val="hybridMultilevel"/>
    <w:tmpl w:val="B6CEAB44"/>
    <w:lvl w:ilvl="0" w:tplc="6DE0AE8A">
      <w:start w:val="1"/>
      <w:numFmt w:val="bullet"/>
      <w:lvlText w:val=""/>
      <w:lvlJc w:val="left"/>
      <w:pPr>
        <w:tabs>
          <w:tab w:val="num" w:pos="701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8" w15:restartNumberingAfterBreak="0">
    <w:nsid w:val="6FF72548"/>
    <w:multiLevelType w:val="hybridMultilevel"/>
    <w:tmpl w:val="DC00971C"/>
    <w:lvl w:ilvl="0" w:tplc="AB44FC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C5432BA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62FCDCCE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67FCB714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23E4412A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460E16AE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7C6E15A4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7BFCD412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3418D34E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9" w15:restartNumberingAfterBreak="0">
    <w:nsid w:val="7CFD563F"/>
    <w:multiLevelType w:val="hybridMultilevel"/>
    <w:tmpl w:val="F64C8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3224"/>
    <w:multiLevelType w:val="hybridMultilevel"/>
    <w:tmpl w:val="616AB88A"/>
    <w:lvl w:ilvl="0" w:tplc="CF8E337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9"/>
  </w:num>
  <w:num w:numId="8">
    <w:abstractNumId w:val="17"/>
  </w:num>
  <w:num w:numId="9">
    <w:abstractNumId w:val="6"/>
  </w:num>
  <w:num w:numId="10">
    <w:abstractNumId w:val="14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6"/>
    <w:rsid w:val="00001734"/>
    <w:rsid w:val="000138DD"/>
    <w:rsid w:val="00020DB1"/>
    <w:rsid w:val="000609BC"/>
    <w:rsid w:val="00067C0E"/>
    <w:rsid w:val="000810BB"/>
    <w:rsid w:val="00081625"/>
    <w:rsid w:val="00086E13"/>
    <w:rsid w:val="00091A9E"/>
    <w:rsid w:val="000A785D"/>
    <w:rsid w:val="000B77D2"/>
    <w:rsid w:val="000C5B34"/>
    <w:rsid w:val="000C5FB6"/>
    <w:rsid w:val="000E7D60"/>
    <w:rsid w:val="00100EDC"/>
    <w:rsid w:val="00101768"/>
    <w:rsid w:val="00102B34"/>
    <w:rsid w:val="00105635"/>
    <w:rsid w:val="001226B9"/>
    <w:rsid w:val="00130C54"/>
    <w:rsid w:val="00133E9E"/>
    <w:rsid w:val="001376EF"/>
    <w:rsid w:val="00142F2D"/>
    <w:rsid w:val="00147193"/>
    <w:rsid w:val="00151013"/>
    <w:rsid w:val="00155842"/>
    <w:rsid w:val="00166F86"/>
    <w:rsid w:val="00173313"/>
    <w:rsid w:val="00185528"/>
    <w:rsid w:val="001856CF"/>
    <w:rsid w:val="00192B0D"/>
    <w:rsid w:val="00194A4D"/>
    <w:rsid w:val="001A6A5C"/>
    <w:rsid w:val="001C3FDB"/>
    <w:rsid w:val="001D060C"/>
    <w:rsid w:val="001D48BB"/>
    <w:rsid w:val="001E33CB"/>
    <w:rsid w:val="001E554A"/>
    <w:rsid w:val="001F73A2"/>
    <w:rsid w:val="002015FC"/>
    <w:rsid w:val="00213689"/>
    <w:rsid w:val="0021457D"/>
    <w:rsid w:val="00215B80"/>
    <w:rsid w:val="002203FF"/>
    <w:rsid w:val="002250AA"/>
    <w:rsid w:val="002313CA"/>
    <w:rsid w:val="0024504A"/>
    <w:rsid w:val="00255940"/>
    <w:rsid w:val="002706D7"/>
    <w:rsid w:val="00281E87"/>
    <w:rsid w:val="00285466"/>
    <w:rsid w:val="002921C3"/>
    <w:rsid w:val="002A0624"/>
    <w:rsid w:val="002A1B6E"/>
    <w:rsid w:val="002A3EBC"/>
    <w:rsid w:val="002A519B"/>
    <w:rsid w:val="002A5695"/>
    <w:rsid w:val="002B5CEC"/>
    <w:rsid w:val="002B7B8B"/>
    <w:rsid w:val="002D441C"/>
    <w:rsid w:val="002D5FA4"/>
    <w:rsid w:val="002E5D55"/>
    <w:rsid w:val="00302B06"/>
    <w:rsid w:val="00307DB0"/>
    <w:rsid w:val="0031757A"/>
    <w:rsid w:val="0032379D"/>
    <w:rsid w:val="00327046"/>
    <w:rsid w:val="00335C5F"/>
    <w:rsid w:val="003449DF"/>
    <w:rsid w:val="00346E88"/>
    <w:rsid w:val="00351CC1"/>
    <w:rsid w:val="00361E51"/>
    <w:rsid w:val="00366B28"/>
    <w:rsid w:val="00380438"/>
    <w:rsid w:val="00381C69"/>
    <w:rsid w:val="00396A1C"/>
    <w:rsid w:val="003A4D9F"/>
    <w:rsid w:val="003B243D"/>
    <w:rsid w:val="003B6951"/>
    <w:rsid w:val="003C47E2"/>
    <w:rsid w:val="003C6328"/>
    <w:rsid w:val="003D0321"/>
    <w:rsid w:val="003D50B9"/>
    <w:rsid w:val="003D53C8"/>
    <w:rsid w:val="003E6E85"/>
    <w:rsid w:val="003E789D"/>
    <w:rsid w:val="003F574B"/>
    <w:rsid w:val="003F5F9E"/>
    <w:rsid w:val="00412DBC"/>
    <w:rsid w:val="0043159A"/>
    <w:rsid w:val="00443D9F"/>
    <w:rsid w:val="0044418A"/>
    <w:rsid w:val="00444322"/>
    <w:rsid w:val="0045237E"/>
    <w:rsid w:val="00453778"/>
    <w:rsid w:val="004710CD"/>
    <w:rsid w:val="00484481"/>
    <w:rsid w:val="00486B7B"/>
    <w:rsid w:val="00494D49"/>
    <w:rsid w:val="004B25C7"/>
    <w:rsid w:val="004C335E"/>
    <w:rsid w:val="004C3DDE"/>
    <w:rsid w:val="004D6151"/>
    <w:rsid w:val="004E4397"/>
    <w:rsid w:val="004E52FB"/>
    <w:rsid w:val="004F170B"/>
    <w:rsid w:val="005005BB"/>
    <w:rsid w:val="00501932"/>
    <w:rsid w:val="00503E42"/>
    <w:rsid w:val="005142C4"/>
    <w:rsid w:val="005172D8"/>
    <w:rsid w:val="00532F86"/>
    <w:rsid w:val="00551B52"/>
    <w:rsid w:val="00553834"/>
    <w:rsid w:val="00565503"/>
    <w:rsid w:val="00573558"/>
    <w:rsid w:val="00573E4A"/>
    <w:rsid w:val="0057673F"/>
    <w:rsid w:val="005902CD"/>
    <w:rsid w:val="005A014C"/>
    <w:rsid w:val="005A5BEC"/>
    <w:rsid w:val="005B2D81"/>
    <w:rsid w:val="005C2B63"/>
    <w:rsid w:val="005D2306"/>
    <w:rsid w:val="005D52DB"/>
    <w:rsid w:val="005D5B30"/>
    <w:rsid w:val="005F1286"/>
    <w:rsid w:val="00616A0A"/>
    <w:rsid w:val="00630566"/>
    <w:rsid w:val="00644FD3"/>
    <w:rsid w:val="00652BA6"/>
    <w:rsid w:val="006572D4"/>
    <w:rsid w:val="00673C4E"/>
    <w:rsid w:val="006834D8"/>
    <w:rsid w:val="0069465B"/>
    <w:rsid w:val="006965D2"/>
    <w:rsid w:val="006A1B67"/>
    <w:rsid w:val="006A1FF5"/>
    <w:rsid w:val="006A5D74"/>
    <w:rsid w:val="006B1316"/>
    <w:rsid w:val="006B279A"/>
    <w:rsid w:val="006B3921"/>
    <w:rsid w:val="006B403B"/>
    <w:rsid w:val="006B5236"/>
    <w:rsid w:val="006B57CB"/>
    <w:rsid w:val="006B6EA3"/>
    <w:rsid w:val="006C2A00"/>
    <w:rsid w:val="006C58FF"/>
    <w:rsid w:val="006D1DEE"/>
    <w:rsid w:val="006D436A"/>
    <w:rsid w:val="006E6062"/>
    <w:rsid w:val="006F3398"/>
    <w:rsid w:val="006F77A2"/>
    <w:rsid w:val="00702340"/>
    <w:rsid w:val="007049CD"/>
    <w:rsid w:val="00704E1D"/>
    <w:rsid w:val="007077C9"/>
    <w:rsid w:val="00727C80"/>
    <w:rsid w:val="00730FD7"/>
    <w:rsid w:val="00732A16"/>
    <w:rsid w:val="007334B2"/>
    <w:rsid w:val="007356E8"/>
    <w:rsid w:val="00743BD3"/>
    <w:rsid w:val="007441EE"/>
    <w:rsid w:val="007518EF"/>
    <w:rsid w:val="007733A0"/>
    <w:rsid w:val="007852DA"/>
    <w:rsid w:val="00793961"/>
    <w:rsid w:val="0079534B"/>
    <w:rsid w:val="007A1B99"/>
    <w:rsid w:val="007A4ADE"/>
    <w:rsid w:val="007B0664"/>
    <w:rsid w:val="007C1721"/>
    <w:rsid w:val="007C53E3"/>
    <w:rsid w:val="007D2C94"/>
    <w:rsid w:val="007E62ED"/>
    <w:rsid w:val="00806216"/>
    <w:rsid w:val="008067D7"/>
    <w:rsid w:val="008079D1"/>
    <w:rsid w:val="00840E58"/>
    <w:rsid w:val="0086268C"/>
    <w:rsid w:val="00863AB6"/>
    <w:rsid w:val="00874662"/>
    <w:rsid w:val="00894B2D"/>
    <w:rsid w:val="008A46DF"/>
    <w:rsid w:val="008B68E2"/>
    <w:rsid w:val="008C1AA8"/>
    <w:rsid w:val="008C4CA6"/>
    <w:rsid w:val="008C4E12"/>
    <w:rsid w:val="008D415B"/>
    <w:rsid w:val="008F3DE8"/>
    <w:rsid w:val="00901C15"/>
    <w:rsid w:val="00906697"/>
    <w:rsid w:val="00917FA6"/>
    <w:rsid w:val="00923568"/>
    <w:rsid w:val="00941420"/>
    <w:rsid w:val="00942F78"/>
    <w:rsid w:val="00944B34"/>
    <w:rsid w:val="00944F4A"/>
    <w:rsid w:val="00945750"/>
    <w:rsid w:val="009619FF"/>
    <w:rsid w:val="00982063"/>
    <w:rsid w:val="00993FDC"/>
    <w:rsid w:val="009B602C"/>
    <w:rsid w:val="009C0F6A"/>
    <w:rsid w:val="009C2F2B"/>
    <w:rsid w:val="009E6630"/>
    <w:rsid w:val="009F120D"/>
    <w:rsid w:val="009F4261"/>
    <w:rsid w:val="009F51B2"/>
    <w:rsid w:val="00A02826"/>
    <w:rsid w:val="00A059BE"/>
    <w:rsid w:val="00A337F1"/>
    <w:rsid w:val="00A4157D"/>
    <w:rsid w:val="00A51C95"/>
    <w:rsid w:val="00A55DE1"/>
    <w:rsid w:val="00A5656B"/>
    <w:rsid w:val="00A769D2"/>
    <w:rsid w:val="00A76EC8"/>
    <w:rsid w:val="00A81EBE"/>
    <w:rsid w:val="00A92037"/>
    <w:rsid w:val="00A92B98"/>
    <w:rsid w:val="00A93BDD"/>
    <w:rsid w:val="00AC303E"/>
    <w:rsid w:val="00AE198C"/>
    <w:rsid w:val="00B018BF"/>
    <w:rsid w:val="00B02A07"/>
    <w:rsid w:val="00B06AEC"/>
    <w:rsid w:val="00B216C4"/>
    <w:rsid w:val="00B376D2"/>
    <w:rsid w:val="00B45CB7"/>
    <w:rsid w:val="00B513B7"/>
    <w:rsid w:val="00B52DAD"/>
    <w:rsid w:val="00B55A34"/>
    <w:rsid w:val="00B576C2"/>
    <w:rsid w:val="00B752A2"/>
    <w:rsid w:val="00B7788A"/>
    <w:rsid w:val="00B82465"/>
    <w:rsid w:val="00B87EBB"/>
    <w:rsid w:val="00B90059"/>
    <w:rsid w:val="00B91547"/>
    <w:rsid w:val="00BA2CEF"/>
    <w:rsid w:val="00BB6945"/>
    <w:rsid w:val="00BC10D6"/>
    <w:rsid w:val="00BD0B0C"/>
    <w:rsid w:val="00BD5E27"/>
    <w:rsid w:val="00BE2DB0"/>
    <w:rsid w:val="00BE3EB2"/>
    <w:rsid w:val="00BE5518"/>
    <w:rsid w:val="00BF5D31"/>
    <w:rsid w:val="00BF6744"/>
    <w:rsid w:val="00C02FFF"/>
    <w:rsid w:val="00C14350"/>
    <w:rsid w:val="00C17C14"/>
    <w:rsid w:val="00C2191D"/>
    <w:rsid w:val="00C24E03"/>
    <w:rsid w:val="00C26EEF"/>
    <w:rsid w:val="00C27154"/>
    <w:rsid w:val="00C30291"/>
    <w:rsid w:val="00C41D01"/>
    <w:rsid w:val="00C44C66"/>
    <w:rsid w:val="00C64654"/>
    <w:rsid w:val="00C65703"/>
    <w:rsid w:val="00C65F19"/>
    <w:rsid w:val="00C76FD9"/>
    <w:rsid w:val="00C77218"/>
    <w:rsid w:val="00C805C0"/>
    <w:rsid w:val="00C833CF"/>
    <w:rsid w:val="00C938C9"/>
    <w:rsid w:val="00CB3919"/>
    <w:rsid w:val="00CB7105"/>
    <w:rsid w:val="00CC079D"/>
    <w:rsid w:val="00CD481B"/>
    <w:rsid w:val="00CD609F"/>
    <w:rsid w:val="00CE11F8"/>
    <w:rsid w:val="00CE5543"/>
    <w:rsid w:val="00CF4E34"/>
    <w:rsid w:val="00D22671"/>
    <w:rsid w:val="00D22675"/>
    <w:rsid w:val="00D22BC9"/>
    <w:rsid w:val="00D22D61"/>
    <w:rsid w:val="00D355DA"/>
    <w:rsid w:val="00D505E2"/>
    <w:rsid w:val="00D56E73"/>
    <w:rsid w:val="00D61B16"/>
    <w:rsid w:val="00D64250"/>
    <w:rsid w:val="00D653EA"/>
    <w:rsid w:val="00D66A5F"/>
    <w:rsid w:val="00D67999"/>
    <w:rsid w:val="00D713C2"/>
    <w:rsid w:val="00D72133"/>
    <w:rsid w:val="00D72AB2"/>
    <w:rsid w:val="00D7325F"/>
    <w:rsid w:val="00D919D1"/>
    <w:rsid w:val="00D923EF"/>
    <w:rsid w:val="00DA57EC"/>
    <w:rsid w:val="00DB03D9"/>
    <w:rsid w:val="00DC35E0"/>
    <w:rsid w:val="00DD106D"/>
    <w:rsid w:val="00DD53EC"/>
    <w:rsid w:val="00DD7A02"/>
    <w:rsid w:val="00DE70FD"/>
    <w:rsid w:val="00E00AC1"/>
    <w:rsid w:val="00E1393F"/>
    <w:rsid w:val="00E25EC3"/>
    <w:rsid w:val="00E408D9"/>
    <w:rsid w:val="00E42454"/>
    <w:rsid w:val="00E4704E"/>
    <w:rsid w:val="00E51067"/>
    <w:rsid w:val="00E63ED2"/>
    <w:rsid w:val="00E70CB3"/>
    <w:rsid w:val="00E75FAA"/>
    <w:rsid w:val="00E765D6"/>
    <w:rsid w:val="00E765DA"/>
    <w:rsid w:val="00E85F4B"/>
    <w:rsid w:val="00E8755E"/>
    <w:rsid w:val="00EA7EF4"/>
    <w:rsid w:val="00EC7EDA"/>
    <w:rsid w:val="00F01B23"/>
    <w:rsid w:val="00F17ADC"/>
    <w:rsid w:val="00F84DC0"/>
    <w:rsid w:val="00FA7A2A"/>
    <w:rsid w:val="00FD24D6"/>
    <w:rsid w:val="00FD4DEB"/>
    <w:rsid w:val="00FF064A"/>
    <w:rsid w:val="00FF3CEC"/>
    <w:rsid w:val="00FF5B1E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85C"/>
  <w15:docId w15:val="{B860E630-77C4-41BD-9701-45238BC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9D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D919D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D9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19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919D1"/>
    <w:pPr>
      <w:ind w:left="720"/>
      <w:contextualSpacing/>
    </w:pPr>
  </w:style>
  <w:style w:type="paragraph" w:styleId="a5">
    <w:name w:val="No Spacing"/>
    <w:uiPriority w:val="1"/>
    <w:qFormat/>
    <w:rsid w:val="00944B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993FDC"/>
    <w:rPr>
      <w:rFonts w:cs="Times New Roman"/>
      <w:i/>
    </w:rPr>
  </w:style>
  <w:style w:type="paragraph" w:customStyle="1" w:styleId="Standard">
    <w:name w:val="Standard"/>
    <w:rsid w:val="00993FD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993FDC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993FD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993FDC"/>
    <w:rPr>
      <w:rFonts w:cs="Times New Roman"/>
      <w:vertAlign w:val="superscript"/>
    </w:rPr>
  </w:style>
  <w:style w:type="character" w:styleId="aa">
    <w:name w:val="Hyperlink"/>
    <w:uiPriority w:val="99"/>
    <w:rsid w:val="00D72AB2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72AB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qFormat/>
    <w:rsid w:val="00D72AB2"/>
    <w:pPr>
      <w:widowControl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 w:eastAsia="nl-NL"/>
    </w:rPr>
  </w:style>
  <w:style w:type="paragraph" w:customStyle="1" w:styleId="11">
    <w:name w:val="Абзац списка1"/>
    <w:basedOn w:val="a"/>
    <w:uiPriority w:val="99"/>
    <w:rsid w:val="00D72AB2"/>
    <w:pPr>
      <w:ind w:left="720"/>
      <w:contextualSpacing/>
    </w:pPr>
    <w:rPr>
      <w:rFonts w:eastAsiaTheme="minorEastAsia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941420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142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41420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94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1420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335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5C5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5C5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3E6E8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E6E8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7">
    <w:name w:val="Основной текст (2)7"/>
    <w:basedOn w:val="23"/>
    <w:uiPriority w:val="99"/>
    <w:rsid w:val="002D441C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8pt4">
    <w:name w:val="Основной текст (2) + 8 pt4"/>
    <w:basedOn w:val="23"/>
    <w:uiPriority w:val="99"/>
    <w:rsid w:val="002D44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24">
    <w:name w:val="Основной текст (2) + Полужирный"/>
    <w:basedOn w:val="23"/>
    <w:uiPriority w:val="99"/>
    <w:rsid w:val="00573E4A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5">
    <w:name w:val="Основной текст (2) + Полужирный5"/>
    <w:basedOn w:val="23"/>
    <w:uiPriority w:val="99"/>
    <w:rsid w:val="007334B2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697E-F0AF-4C5E-A186-F829EDBD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</dc:creator>
  <cp:keywords/>
  <dc:description/>
  <cp:lastModifiedBy>virus.metodist@bk.ru</cp:lastModifiedBy>
  <cp:revision>204</cp:revision>
  <cp:lastPrinted>2020-10-23T07:22:00Z</cp:lastPrinted>
  <dcterms:created xsi:type="dcterms:W3CDTF">2017-11-26T20:32:00Z</dcterms:created>
  <dcterms:modified xsi:type="dcterms:W3CDTF">2024-05-03T11:53:00Z</dcterms:modified>
</cp:coreProperties>
</file>