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C8" w:rsidRPr="002B54C5" w:rsidRDefault="000C41C8" w:rsidP="000C41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0C41C8" w:rsidRPr="002B54C5" w:rsidRDefault="000C41C8" w:rsidP="000C41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0C41C8" w:rsidRPr="002B54C5" w:rsidRDefault="000C41C8" w:rsidP="000C41C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0C41C8" w:rsidRPr="002B54C5" w:rsidRDefault="000C41C8" w:rsidP="000C41C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0C41C8" w:rsidRPr="002B54C5" w:rsidRDefault="000C41C8" w:rsidP="000C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0C41C8" w:rsidRDefault="000C41C8" w:rsidP="000C41C8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Аннотация к рабочей программе дисциплины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56F09"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0C41C8" w:rsidRPr="007E6EEA" w:rsidRDefault="000C41C8" w:rsidP="000C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Специальность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30175">
        <w:rPr>
          <w:rFonts w:ascii="Times New Roman" w:hAnsi="Times New Roman" w:cs="Times New Roman"/>
          <w:b/>
          <w:sz w:val="28"/>
          <w:szCs w:val="28"/>
          <w:lang w:eastAsia="en-US"/>
        </w:rPr>
        <w:t>15.02.14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E6EEA">
        <w:rPr>
          <w:rFonts w:ascii="Times New Roman" w:hAnsi="Times New Roman" w:cs="Times New Roman"/>
          <w:b/>
          <w:sz w:val="28"/>
          <w:szCs w:val="28"/>
          <w:lang w:eastAsia="en-US"/>
        </w:rPr>
        <w:t>Оснащение средствами автоматизации технолог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ических процессов производств (</w:t>
      </w:r>
      <w:r w:rsidRPr="007E6EE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отраслям) </w:t>
      </w:r>
    </w:p>
    <w:p w:rsidR="000C41C8" w:rsidRPr="00CF4403" w:rsidRDefault="000C41C8" w:rsidP="000C41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0C41C8" w:rsidRPr="00CF4403" w:rsidRDefault="000C41C8" w:rsidP="000C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CF4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1C8" w:rsidRPr="00CF4403" w:rsidRDefault="000C41C8" w:rsidP="000C41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b/>
          <w:sz w:val="28"/>
          <w:szCs w:val="28"/>
          <w:lang w:eastAsia="en-US"/>
        </w:rPr>
        <w:t>15.02.14 Оснащение средствами автоматизации технолог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ических процессов производств (</w:t>
      </w:r>
      <w:r w:rsidRPr="00CF440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отраслям) </w:t>
      </w:r>
    </w:p>
    <w:p w:rsidR="000C41C8" w:rsidRPr="00CF4403" w:rsidRDefault="000C41C8" w:rsidP="000C41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</w:t>
      </w:r>
      <w:proofErr w:type="gramStart"/>
      <w:r w:rsidRPr="00CF4403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Pr="00CF4403">
        <w:rPr>
          <w:rFonts w:ascii="Times New Roman" w:hAnsi="Times New Roman" w:cs="Times New Roman"/>
          <w:sz w:val="28"/>
          <w:szCs w:val="28"/>
        </w:rPr>
        <w:t xml:space="preserve"> к структуре, содержанию и результатам </w:t>
      </w:r>
      <w:proofErr w:type="gramStart"/>
      <w:r w:rsidRPr="00CF4403">
        <w:rPr>
          <w:rFonts w:ascii="Times New Roman" w:hAnsi="Times New Roman" w:cs="Times New Roman"/>
          <w:sz w:val="28"/>
          <w:szCs w:val="28"/>
        </w:rPr>
        <w:t xml:space="preserve">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CF44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F4403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  <w:proofErr w:type="gramEnd"/>
    </w:p>
    <w:p w:rsidR="000C41C8" w:rsidRPr="00CF4403" w:rsidRDefault="000C41C8" w:rsidP="000C41C8">
      <w:pPr>
        <w:pStyle w:val="a4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0C41C8" w:rsidRPr="00CF4403" w:rsidRDefault="000C41C8" w:rsidP="000C41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0C41C8" w:rsidRPr="00CF4403" w:rsidRDefault="000C41C8" w:rsidP="000C41C8">
      <w:pPr>
        <w:pStyle w:val="a4"/>
        <w:numPr>
          <w:ilvl w:val="1"/>
          <w:numId w:val="1"/>
        </w:numPr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0C41C8" w:rsidRPr="00CF4403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CF4403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C41C8" w:rsidRPr="00CF4403" w:rsidRDefault="000C41C8" w:rsidP="000C41C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C41C8" w:rsidRPr="00CF4403" w:rsidRDefault="000C41C8" w:rsidP="000C41C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lastRenderedPageBreak/>
        <w:t xml:space="preserve"> формирование понимания истории как процесса эволюции общества, цивилизации и истории как науки;</w:t>
      </w:r>
    </w:p>
    <w:p w:rsidR="000C41C8" w:rsidRPr="00CF4403" w:rsidRDefault="000C41C8" w:rsidP="000C41C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C41C8" w:rsidRPr="00CF4403" w:rsidRDefault="000C41C8" w:rsidP="000C41C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 xml:space="preserve"> развитие способности у </w:t>
      </w:r>
      <w:proofErr w:type="gramStart"/>
      <w:r w:rsidRPr="00CF4403">
        <w:rPr>
          <w:sz w:val="28"/>
          <w:szCs w:val="28"/>
        </w:rPr>
        <w:t>обучающихся</w:t>
      </w:r>
      <w:proofErr w:type="gramEnd"/>
      <w:r w:rsidRPr="00CF4403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0C41C8" w:rsidRPr="00CF4403" w:rsidRDefault="000C41C8" w:rsidP="000C41C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C41C8" w:rsidRPr="00CF4403" w:rsidRDefault="000C41C8" w:rsidP="000C41C8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CF4403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6E0D04" w:rsidRPr="00C810E6" w:rsidRDefault="006E0D04" w:rsidP="006E0D0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10E6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  <w:proofErr w:type="gramStart"/>
      <w:r w:rsidRPr="00C810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C41C8" w:rsidRPr="00CF4403" w:rsidRDefault="000C41C8" w:rsidP="000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0C41C8" w:rsidRPr="00B36A92" w:rsidTr="00BB5115">
        <w:trPr>
          <w:trHeight w:val="649"/>
        </w:trPr>
        <w:tc>
          <w:tcPr>
            <w:tcW w:w="1101" w:type="dxa"/>
            <w:vAlign w:val="center"/>
            <w:hideMark/>
          </w:tcPr>
          <w:p w:rsidR="000C41C8" w:rsidRPr="00B408B7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C41C8" w:rsidRPr="00B36A92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0C41C8" w:rsidRPr="00B36A92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0C41C8" w:rsidRPr="00186B0C" w:rsidRDefault="000C41C8" w:rsidP="00B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>формированность</w:t>
            </w:r>
            <w:proofErr w:type="spellEnd"/>
            <w:r w:rsidRPr="00186B0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0C41C8" w:rsidRPr="003B4499" w:rsidRDefault="000C41C8" w:rsidP="00B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0C41C8" w:rsidRPr="003B4499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0C41C8" w:rsidRPr="003B4499" w:rsidRDefault="000C41C8" w:rsidP="00B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0C41C8" w:rsidRPr="003B4499" w:rsidRDefault="000C41C8" w:rsidP="00B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0C41C8" w:rsidRPr="003B4499" w:rsidRDefault="000C41C8" w:rsidP="00B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B4499"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0C41C8" w:rsidRPr="003B4499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0C41C8" w:rsidRPr="003B4499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49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B4499">
              <w:rPr>
                <w:rFonts w:ascii="Times New Roman" w:hAnsi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747959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747959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747959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747959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0C41C8" w:rsidRPr="00A10E5E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A6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0C41C8" w:rsidRPr="00B36A92" w:rsidTr="00BB5115">
        <w:trPr>
          <w:trHeight w:val="212"/>
        </w:trPr>
        <w:tc>
          <w:tcPr>
            <w:tcW w:w="1101" w:type="dxa"/>
            <w:vAlign w:val="center"/>
          </w:tcPr>
          <w:p w:rsidR="000C41C8" w:rsidRPr="00747959" w:rsidRDefault="000C41C8" w:rsidP="00BB51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 xml:space="preserve">ЛРВ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vAlign w:val="center"/>
          </w:tcPr>
          <w:p w:rsidR="000C41C8" w:rsidRPr="008A0780" w:rsidRDefault="000C41C8" w:rsidP="00BB51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780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8A0780"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0C41C8" w:rsidRPr="00CF4403" w:rsidRDefault="000C41C8" w:rsidP="000C41C8">
      <w:pPr>
        <w:tabs>
          <w:tab w:val="num" w:pos="540"/>
        </w:tabs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C8" w:rsidRPr="00CF4403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403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0C41C8" w:rsidRDefault="000C41C8" w:rsidP="000C41C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110 часов, в том числе:</w:t>
      </w: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теоретическое обучение  8</w:t>
      </w:r>
      <w:r w:rsidR="00A66C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часов,</w:t>
      </w:r>
      <w:r w:rsidRPr="00976B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практические занятия – 22 часа,</w:t>
      </w: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самостоятельная  работа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- 6 часов.</w:t>
      </w: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Дифференцированный зачёт </w:t>
      </w: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41C8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41C8" w:rsidRPr="00B4114E" w:rsidRDefault="000C41C8" w:rsidP="000C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B411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vertAnchor="text" w:horzAnchor="margin" w:tblpY="142"/>
        <w:tblW w:w="9808" w:type="dxa"/>
        <w:tblLayout w:type="fixed"/>
        <w:tblLook w:val="0000"/>
      </w:tblPr>
      <w:tblGrid>
        <w:gridCol w:w="9808"/>
      </w:tblGrid>
      <w:tr w:rsidR="000C41C8" w:rsidRPr="00B4114E" w:rsidTr="00BB5115">
        <w:trPr>
          <w:trHeight w:val="544"/>
        </w:trPr>
        <w:tc>
          <w:tcPr>
            <w:tcW w:w="9808" w:type="dxa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</w:tr>
      <w:tr w:rsidR="000C41C8" w:rsidRPr="00B4114E" w:rsidTr="00BB5115">
        <w:trPr>
          <w:trHeight w:val="479"/>
        </w:trPr>
        <w:tc>
          <w:tcPr>
            <w:tcW w:w="9808" w:type="dxa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Раздел 1. Древнейшая стадия истории человечества  </w:t>
            </w:r>
          </w:p>
        </w:tc>
      </w:tr>
      <w:tr w:rsidR="000C41C8" w:rsidRPr="00B4114E" w:rsidTr="00BB5115">
        <w:trPr>
          <w:trHeight w:val="272"/>
        </w:trPr>
        <w:tc>
          <w:tcPr>
            <w:tcW w:w="9808" w:type="dxa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2 . Цивилизации Древнего мира</w:t>
            </w:r>
          </w:p>
        </w:tc>
      </w:tr>
      <w:tr w:rsidR="000C41C8" w:rsidRPr="00B4114E" w:rsidTr="00BB5115">
        <w:trPr>
          <w:trHeight w:val="268"/>
        </w:trPr>
        <w:tc>
          <w:tcPr>
            <w:tcW w:w="9808" w:type="dxa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Цивилизации Запада и Востока в Средние века  </w:t>
            </w:r>
          </w:p>
        </w:tc>
      </w:tr>
      <w:tr w:rsidR="000C41C8" w:rsidRPr="00B4114E" w:rsidTr="00BB5115">
        <w:tc>
          <w:tcPr>
            <w:tcW w:w="9808" w:type="dxa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От Древней Руси к Российскому государству.  </w:t>
            </w:r>
          </w:p>
        </w:tc>
      </w:tr>
      <w:tr w:rsidR="000C41C8" w:rsidRPr="00B4114E" w:rsidTr="00BB5115">
        <w:trPr>
          <w:trHeight w:val="656"/>
        </w:trPr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Россия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 веках: от великого княжества к царству.</w:t>
            </w:r>
          </w:p>
        </w:tc>
      </w:tr>
      <w:tr w:rsidR="000C41C8" w:rsidRPr="00B4114E" w:rsidTr="00BB5115">
        <w:trPr>
          <w:trHeight w:val="755"/>
        </w:trPr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6.Страны Запада и Востока в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VI-ХVIII веке.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7.Россия в конце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VII — ХVIII веков: от царства к империи 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8. Становление индустриальной цивилизации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Российская империя в 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Х веке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  От Новой истории 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Новейшей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Между мировыми войнами.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12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Вторая мировая война. Великая Отечественная война </w:t>
            </w:r>
          </w:p>
        </w:tc>
      </w:tr>
      <w:tr w:rsidR="000C41C8" w:rsidRPr="00B4114E" w:rsidTr="00BB5115">
        <w:trPr>
          <w:trHeight w:val="376"/>
        </w:trPr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. Мир во второй половине ХХ - начале ХХ</w:t>
            </w:r>
            <w:proofErr w:type="gramStart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 Апогей и кризис советской  системы 1945-1991 годы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4114E">
              <w:rPr>
                <w:rFonts w:ascii="Times New Roman" w:hAnsi="Times New Roman" w:cs="Times New Roman"/>
                <w:sz w:val="28"/>
                <w:szCs w:val="28"/>
              </w:rPr>
              <w:t xml:space="preserve">. Россия и мир на рубеже XX-XXI веков </w:t>
            </w:r>
          </w:p>
        </w:tc>
      </w:tr>
      <w:tr w:rsidR="000C41C8" w:rsidRPr="00B4114E" w:rsidTr="00BB5115">
        <w:tc>
          <w:tcPr>
            <w:tcW w:w="9808" w:type="dxa"/>
            <w:vAlign w:val="center"/>
          </w:tcPr>
          <w:p w:rsidR="000C41C8" w:rsidRPr="00B4114E" w:rsidRDefault="000C41C8" w:rsidP="00BB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1C8" w:rsidRPr="00CF4403" w:rsidRDefault="000C41C8" w:rsidP="000C4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1C8" w:rsidRPr="00CF4403" w:rsidRDefault="000C41C8" w:rsidP="000C41C8">
      <w:pPr>
        <w:rPr>
          <w:rFonts w:ascii="Times New Roman" w:hAnsi="Times New Roman" w:cs="Times New Roman"/>
          <w:sz w:val="28"/>
          <w:szCs w:val="28"/>
        </w:rPr>
      </w:pPr>
      <w:r w:rsidRPr="00CF4403"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БД.05 </w:t>
      </w:r>
      <w:r w:rsidRPr="00CF4403">
        <w:rPr>
          <w:rFonts w:ascii="Times New Roman" w:hAnsi="Times New Roman" w:cs="Times New Roman"/>
          <w:sz w:val="28"/>
          <w:szCs w:val="28"/>
        </w:rPr>
        <w:t xml:space="preserve"> История проводится в форме дифференцированного зачёта.</w:t>
      </w:r>
    </w:p>
    <w:p w:rsidR="000C41C8" w:rsidRDefault="000C41C8" w:rsidP="000C41C8"/>
    <w:p w:rsidR="005305DB" w:rsidRDefault="005305DB"/>
    <w:sectPr w:rsidR="005305DB" w:rsidSect="00A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1C8"/>
    <w:rsid w:val="000C41C8"/>
    <w:rsid w:val="00292D6C"/>
    <w:rsid w:val="005305DB"/>
    <w:rsid w:val="006E0D04"/>
    <w:rsid w:val="00A66C7A"/>
    <w:rsid w:val="00B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C8"/>
    <w:pPr>
      <w:ind w:left="720"/>
      <w:contextualSpacing/>
    </w:pPr>
  </w:style>
  <w:style w:type="paragraph" w:styleId="a4">
    <w:name w:val="No Spacing"/>
    <w:link w:val="a5"/>
    <w:uiPriority w:val="1"/>
    <w:qFormat/>
    <w:rsid w:val="000C41C8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0C41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0C41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2022-10-18T06:47:00Z</dcterms:created>
  <dcterms:modified xsi:type="dcterms:W3CDTF">2024-01-11T07:43:00Z</dcterms:modified>
</cp:coreProperties>
</file>