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BF3B5" w14:textId="77777777" w:rsidR="002B54C5" w:rsidRPr="00857174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57174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1261634A" w14:textId="77777777" w:rsidR="002B54C5" w:rsidRPr="00857174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57174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3D2ABD2A" w14:textId="77777777" w:rsidR="002B54C5" w:rsidRPr="00857174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57174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2BA7BF56" w14:textId="77777777" w:rsidR="002B54C5" w:rsidRPr="00857174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57174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5D64203B" w14:textId="77777777" w:rsidR="002B54C5" w:rsidRPr="00857174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6535570A" w14:textId="77777777" w:rsidR="002B54C5" w:rsidRPr="00857174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4A591225" w14:textId="77777777" w:rsidR="002B54C5" w:rsidRPr="00857174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5717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Аннотация к рабочей программе модуля</w:t>
      </w:r>
    </w:p>
    <w:p w14:paraId="5619E46A" w14:textId="77777777" w:rsidR="00240A48" w:rsidRPr="00857174" w:rsidRDefault="00240A48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3A5CA195" w14:textId="77777777" w:rsidR="00240A48" w:rsidRPr="00857174" w:rsidRDefault="00240A48" w:rsidP="00240A48">
      <w:pPr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57174">
        <w:rPr>
          <w:rFonts w:ascii="Times New Roman" w:eastAsia="BatangChe" w:hAnsi="Times New Roman" w:cs="Times New Roman"/>
          <w:b/>
          <w:sz w:val="26"/>
          <w:szCs w:val="26"/>
        </w:rPr>
        <w:t>ПМ.01 «</w:t>
      </w:r>
      <w:r w:rsidR="00995B87" w:rsidRPr="00857174">
        <w:rPr>
          <w:rFonts w:ascii="Times New Roman" w:eastAsia="BatangChe" w:hAnsi="Times New Roman" w:cs="Times New Roman"/>
          <w:b/>
          <w:sz w:val="26"/>
          <w:szCs w:val="26"/>
        </w:rPr>
        <w:t>Разработка и компьютерное моделирование элементов систем автоматизации с учётом специфики технологических процессов</w:t>
      </w:r>
      <w:r w:rsidRPr="00857174">
        <w:rPr>
          <w:rFonts w:ascii="Times New Roman" w:eastAsia="BatangChe" w:hAnsi="Times New Roman" w:cs="Times New Roman"/>
          <w:b/>
          <w:sz w:val="26"/>
          <w:szCs w:val="26"/>
        </w:rPr>
        <w:t>»</w:t>
      </w:r>
    </w:p>
    <w:p w14:paraId="0EAF9A43" w14:textId="088EDD23" w:rsidR="00BD3E64" w:rsidRPr="00857174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85717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857174" w:rsidRPr="00857174">
        <w:rPr>
          <w:rFonts w:ascii="Times New Roman" w:eastAsia="BatangChe" w:hAnsi="Times New Roman" w:cs="Times New Roman"/>
          <w:sz w:val="26"/>
          <w:szCs w:val="26"/>
          <w:u w:val="single"/>
        </w:rPr>
        <w:t>15.02.14 Оснащение</w:t>
      </w:r>
      <w:r w:rsidR="00995B87" w:rsidRPr="00857174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средства автоматизации технологических процессов и производств (по отраслям)</w:t>
      </w:r>
    </w:p>
    <w:p w14:paraId="01BDBA9C" w14:textId="77777777" w:rsidR="002B54C5" w:rsidRPr="00857174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66ACA3F9" w14:textId="77777777" w:rsidR="002B54C5" w:rsidRPr="00857174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5717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081B753C" w14:textId="77777777" w:rsidR="002B54C5" w:rsidRPr="00857174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206D26E3" w14:textId="7DFA0514" w:rsidR="00BD3E64" w:rsidRPr="00857174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5717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857174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профессионального модуля разработана на основе Федерального государственного образовательного </w:t>
      </w:r>
      <w:r w:rsidR="00857174" w:rsidRPr="00857174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857174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857174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</w:t>
      </w:r>
      <w:r w:rsidR="00995B87" w:rsidRPr="00857174">
        <w:rPr>
          <w:rFonts w:ascii="Times New Roman" w:eastAsia="BatangChe" w:hAnsi="Times New Roman" w:cs="Times New Roman"/>
          <w:sz w:val="26"/>
          <w:szCs w:val="26"/>
        </w:rPr>
        <w:t>5</w:t>
      </w:r>
      <w:r w:rsidR="00240A48" w:rsidRPr="00857174">
        <w:rPr>
          <w:rFonts w:ascii="Times New Roman" w:eastAsia="BatangChe" w:hAnsi="Times New Roman" w:cs="Times New Roman"/>
          <w:sz w:val="26"/>
          <w:szCs w:val="26"/>
        </w:rPr>
        <w:t>.02.1</w:t>
      </w:r>
      <w:r w:rsidR="00995B87" w:rsidRPr="00857174">
        <w:rPr>
          <w:rFonts w:ascii="Times New Roman" w:eastAsia="BatangChe" w:hAnsi="Times New Roman" w:cs="Times New Roman"/>
          <w:sz w:val="26"/>
          <w:szCs w:val="26"/>
        </w:rPr>
        <w:t>4</w:t>
      </w:r>
      <w:r w:rsidR="00BD3E64" w:rsidRPr="00857174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995B87" w:rsidRPr="00857174">
        <w:rPr>
          <w:rFonts w:ascii="Times New Roman" w:eastAsia="BatangChe" w:hAnsi="Times New Roman" w:cs="Times New Roman"/>
          <w:sz w:val="26"/>
          <w:szCs w:val="26"/>
        </w:rPr>
        <w:t>Оснащение средства автоматизации технологических процессов и производств (по отраслям)</w:t>
      </w:r>
    </w:p>
    <w:p w14:paraId="16798CC3" w14:textId="77777777" w:rsidR="000F09B4" w:rsidRPr="00857174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5019D474" w14:textId="77777777" w:rsidR="00BD3E64" w:rsidRPr="00857174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5717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857174">
        <w:rPr>
          <w:rFonts w:ascii="Times New Roman" w:eastAsia="BatangChe" w:hAnsi="Times New Roman" w:cs="Times New Roman"/>
          <w:b/>
          <w:sz w:val="26"/>
          <w:szCs w:val="26"/>
        </w:rPr>
        <w:t>Цели и задачи модуля:</w:t>
      </w:r>
    </w:p>
    <w:p w14:paraId="09F84827" w14:textId="77777777" w:rsidR="00BD3E64" w:rsidRPr="00857174" w:rsidRDefault="00BD3E64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57174">
        <w:rPr>
          <w:rFonts w:ascii="Times New Roman" w:eastAsia="BatangChe" w:hAnsi="Times New Roman" w:cs="Times New Roman"/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712"/>
      </w:tblGrid>
      <w:tr w:rsidR="004E352C" w:rsidRPr="00CA5961" w14:paraId="024A08AC" w14:textId="77777777" w:rsidTr="00A87B89">
        <w:tc>
          <w:tcPr>
            <w:tcW w:w="2802" w:type="dxa"/>
          </w:tcPr>
          <w:p w14:paraId="14F4A3C3" w14:textId="77777777" w:rsidR="004E352C" w:rsidRPr="00531507" w:rsidRDefault="004E352C" w:rsidP="00A87B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1507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6804" w:type="dxa"/>
          </w:tcPr>
          <w:p w14:paraId="083B2E09" w14:textId="77777777" w:rsidR="00995B87" w:rsidRPr="001C5F79" w:rsidRDefault="00995B87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F79">
              <w:rPr>
                <w:rFonts w:ascii="Times New Roman" w:hAnsi="Times New Roman" w:cs="Times New Roman"/>
                <w:sz w:val="24"/>
                <w:szCs w:val="24"/>
              </w:rPr>
              <w:t>1. Выбор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  <w:p w14:paraId="6161B99A" w14:textId="77777777" w:rsidR="00995B87" w:rsidRPr="001C5F79" w:rsidRDefault="00995B87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F79">
              <w:rPr>
                <w:rFonts w:ascii="Times New Roman" w:hAnsi="Times New Roman" w:cs="Times New Roman"/>
                <w:sz w:val="24"/>
                <w:szCs w:val="24"/>
              </w:rPr>
              <w:t>2. Разработка виртуальных моделей элементов систем автоматизации на основе выбранного программного обеспечения и технического задания.</w:t>
            </w:r>
          </w:p>
          <w:p w14:paraId="7D1A3AD5" w14:textId="77777777" w:rsidR="00995B87" w:rsidRPr="001C5F79" w:rsidRDefault="00995B87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F79">
              <w:rPr>
                <w:rFonts w:ascii="Times New Roman" w:hAnsi="Times New Roman" w:cs="Times New Roman"/>
                <w:sz w:val="24"/>
                <w:szCs w:val="24"/>
              </w:rPr>
              <w:t>3. Проведение виртуального тестирования разработанной модели элементов систем автоматизации для оценки функциональности компонентов</w:t>
            </w:r>
          </w:p>
          <w:p w14:paraId="7250012D" w14:textId="77777777" w:rsidR="004E352C" w:rsidRPr="00CA5961" w:rsidRDefault="00995B87" w:rsidP="00995B8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C5F79">
              <w:rPr>
                <w:rFonts w:ascii="Times New Roman" w:hAnsi="Times New Roman" w:cs="Times New Roman"/>
                <w:sz w:val="24"/>
                <w:szCs w:val="24"/>
              </w:rPr>
              <w:t>4. Формирование пакетов технической документации на разработанную модель элементов систем автоматизации</w:t>
            </w:r>
          </w:p>
        </w:tc>
      </w:tr>
      <w:tr w:rsidR="004E352C" w:rsidRPr="00F002E5" w14:paraId="156D1C77" w14:textId="77777777" w:rsidTr="00A87B89">
        <w:tc>
          <w:tcPr>
            <w:tcW w:w="2802" w:type="dxa"/>
          </w:tcPr>
          <w:p w14:paraId="6D3B628F" w14:textId="77777777" w:rsidR="004E352C" w:rsidRPr="00531507" w:rsidRDefault="004E352C" w:rsidP="00A87B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1507">
              <w:rPr>
                <w:rFonts w:ascii="Times New Roman" w:hAnsi="Times New Roman"/>
                <w:bCs/>
              </w:rPr>
              <w:t>уметь</w:t>
            </w:r>
          </w:p>
        </w:tc>
        <w:tc>
          <w:tcPr>
            <w:tcW w:w="6804" w:type="dxa"/>
          </w:tcPr>
          <w:p w14:paraId="1A40EB02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14:paraId="47847B3A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Выбирать и применять программное обеспечение для создания и тестирования модели элементов систем автоматизации на основе технического задания; </w:t>
            </w:r>
          </w:p>
          <w:p w14:paraId="40782F32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Создавать и тестировать модели элементов систем автоматизации на основе технического задания.</w:t>
            </w:r>
          </w:p>
          <w:p w14:paraId="5DB763CF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Разрабатывать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14:paraId="5F7CE373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Использовать методику построения виртуальной модели; использовать пакеты прикладных программ (CAD/CAM – системы)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lastRenderedPageBreak/>
              <w:t>элементов систем автоматизации на основе выбранного программного обеспечения и технического задания;</w:t>
            </w:r>
          </w:p>
          <w:p w14:paraId="552E9828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Проводить виртуальное тестирование разработанной модели элементов систем автоматизации; </w:t>
            </w:r>
          </w:p>
          <w:p w14:paraId="77900727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  <w:p w14:paraId="6B6F4E17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Использовать пакеты прикладных программ (CAD/CAM – системы) для разработки технической документации на проектирование элементов систем автоматизации; </w:t>
            </w:r>
          </w:p>
          <w:p w14:paraId="2813A9FD" w14:textId="77777777" w:rsidR="004E352C" w:rsidRPr="00995B87" w:rsidRDefault="000D36C1" w:rsidP="00995B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Оформлять техническую документацию на разработанную модель элементов систем автоматизации, в том числе с использованием средств САПР; читать и понимать чертежи и технологическую документацию.</w:t>
            </w:r>
          </w:p>
        </w:tc>
      </w:tr>
      <w:tr w:rsidR="00995B87" w:rsidRPr="00823C17" w14:paraId="27A7C129" w14:textId="77777777" w:rsidTr="00A87B89">
        <w:tc>
          <w:tcPr>
            <w:tcW w:w="2802" w:type="dxa"/>
          </w:tcPr>
          <w:p w14:paraId="15E9B4A2" w14:textId="77777777" w:rsidR="00995B87" w:rsidRPr="00823C17" w:rsidRDefault="00995B87" w:rsidP="00A87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804" w:type="dxa"/>
          </w:tcPr>
          <w:p w14:paraId="41C3758E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Современного программного обеспечения для создания и выбора систем автоматизации; </w:t>
            </w:r>
          </w:p>
          <w:p w14:paraId="0281A61A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Критериев выбора современного программного обеспечения для моделирования элементов систем автоматизации; </w:t>
            </w:r>
          </w:p>
          <w:p w14:paraId="42CDDAEF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Теоретических основ моделирования; </w:t>
            </w:r>
          </w:p>
          <w:p w14:paraId="6E54D219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Назначения и области применения элементов систем автоматизации; </w:t>
            </w:r>
          </w:p>
          <w:p w14:paraId="470D00AB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Содержания и правил оформления технических заданий на проектирование.</w:t>
            </w:r>
          </w:p>
          <w:p w14:paraId="58DF7610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Методик построения виртуальных моделей; </w:t>
            </w:r>
          </w:p>
          <w:p w14:paraId="0FC12AC4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Программного обеспечение для построения виртуальных моделей; </w:t>
            </w:r>
          </w:p>
          <w:p w14:paraId="00926AB6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Теоретических основ моделирования; </w:t>
            </w:r>
          </w:p>
          <w:p w14:paraId="0C1482DD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оборудования, в том числе с применением CAD/CAM/CAE систем;</w:t>
            </w:r>
          </w:p>
          <w:p w14:paraId="09ED1B5A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Функционального назначения элементов систем автоматизации; </w:t>
            </w:r>
          </w:p>
          <w:p w14:paraId="683EFA1C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(CALS-технологии) классификацию, назначение, область применения и технологические возможности элементов систем автоматизации;</w:t>
            </w:r>
          </w:p>
          <w:p w14:paraId="530E0563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Служебного назначения и конструктивно-технологических признаков разрабатываемых элементов систем автоматизации; </w:t>
            </w:r>
          </w:p>
          <w:p w14:paraId="5BF176D6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Требований ЕСКД и ЕСТД к оформлению технической документации для элементов систем автоматизации; </w:t>
            </w:r>
          </w:p>
          <w:p w14:paraId="5968E1B5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Состава, функций и возможностей использования средств информационной поддержки изделий на всех стадиях жизненного цикла (CALS-технологии)</w:t>
            </w:r>
          </w:p>
        </w:tc>
      </w:tr>
    </w:tbl>
    <w:p w14:paraId="69AA04A7" w14:textId="77777777" w:rsidR="004E352C" w:rsidRPr="00240A48" w:rsidRDefault="004E352C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14:paraId="3A8174CD" w14:textId="375F327F" w:rsidR="00240A48" w:rsidRPr="00857174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5717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857174">
        <w:rPr>
          <w:rFonts w:ascii="Times New Roman" w:hAnsi="Times New Roman"/>
          <w:sz w:val="26"/>
          <w:szCs w:val="26"/>
        </w:rPr>
        <w:t xml:space="preserve"> </w:t>
      </w:r>
      <w:r w:rsidR="00240A48" w:rsidRPr="00857174">
        <w:rPr>
          <w:rFonts w:ascii="Times New Roman" w:eastAsia="BatangChe" w:hAnsi="Times New Roman" w:cs="Times New Roman"/>
          <w:sz w:val="26"/>
          <w:szCs w:val="26"/>
        </w:rPr>
        <w:t>Результатом освоения программы профессионального модуля является овладение обучающимися видом профессиональной деятельности (</w:t>
      </w:r>
      <w:r w:rsidR="00857174" w:rsidRPr="00857174">
        <w:rPr>
          <w:rFonts w:ascii="Times New Roman" w:eastAsia="BatangChe" w:hAnsi="Times New Roman" w:cs="Times New Roman"/>
          <w:sz w:val="26"/>
          <w:szCs w:val="26"/>
        </w:rPr>
        <w:t>ВПД) «</w:t>
      </w:r>
      <w:r w:rsidR="00995B87" w:rsidRPr="00857174">
        <w:rPr>
          <w:rFonts w:ascii="Times New Roman" w:eastAsia="BatangChe" w:hAnsi="Times New Roman" w:cs="Times New Roman"/>
          <w:b/>
          <w:sz w:val="26"/>
          <w:szCs w:val="26"/>
        </w:rPr>
        <w:t xml:space="preserve">Осуществлять разработку и компьютерное моделирование элементов систем автоматизации с </w:t>
      </w:r>
      <w:r w:rsidR="00995B87" w:rsidRPr="00857174">
        <w:rPr>
          <w:rFonts w:ascii="Times New Roman" w:eastAsia="BatangChe" w:hAnsi="Times New Roman" w:cs="Times New Roman"/>
          <w:b/>
          <w:sz w:val="26"/>
          <w:szCs w:val="26"/>
        </w:rPr>
        <w:lastRenderedPageBreak/>
        <w:t>учетом специфики технологических процессов</w:t>
      </w:r>
      <w:r w:rsidR="00857174" w:rsidRPr="00857174">
        <w:rPr>
          <w:rFonts w:ascii="Times New Roman" w:eastAsia="BatangChe" w:hAnsi="Times New Roman" w:cs="Times New Roman"/>
          <w:b/>
          <w:sz w:val="26"/>
          <w:szCs w:val="26"/>
        </w:rPr>
        <w:t xml:space="preserve">», </w:t>
      </w:r>
      <w:r w:rsidR="00857174" w:rsidRPr="00857174">
        <w:rPr>
          <w:rFonts w:ascii="Times New Roman" w:eastAsia="BatangChe" w:hAnsi="Times New Roman" w:cs="Times New Roman"/>
          <w:sz w:val="26"/>
          <w:szCs w:val="26"/>
        </w:rPr>
        <w:t>в</w:t>
      </w:r>
      <w:r w:rsidR="00240A48" w:rsidRPr="00857174">
        <w:rPr>
          <w:rFonts w:ascii="Times New Roman" w:eastAsia="BatangChe" w:hAnsi="Times New Roman" w:cs="Times New Roman"/>
          <w:sz w:val="26"/>
          <w:szCs w:val="26"/>
        </w:rPr>
        <w:t xml:space="preserve"> том числе профессиональными (</w:t>
      </w:r>
      <w:r w:rsidR="00857174">
        <w:rPr>
          <w:rFonts w:ascii="Times New Roman" w:eastAsia="BatangChe" w:hAnsi="Times New Roman" w:cs="Times New Roman"/>
          <w:sz w:val="26"/>
          <w:szCs w:val="26"/>
        </w:rPr>
        <w:t>ПК) и общими компетенциями (ОК).</w:t>
      </w:r>
    </w:p>
    <w:p w14:paraId="136AB929" w14:textId="48EAADAF" w:rsidR="00240A48" w:rsidRPr="00857174" w:rsidRDefault="00857174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 </w:t>
      </w:r>
      <w:r w:rsidR="00240A48" w:rsidRPr="00857174">
        <w:rPr>
          <w:rFonts w:ascii="Times New Roman" w:hAnsi="Times New Roman"/>
          <w:sz w:val="26"/>
          <w:szCs w:val="26"/>
        </w:rPr>
        <w:t>профессионального модуля студент должен освоить основной вид деятельности и соответствующие ему общие компетенции и профессиональные компетенции:</w:t>
      </w:r>
    </w:p>
    <w:p w14:paraId="004E27D3" w14:textId="77777777" w:rsidR="00240A48" w:rsidRPr="00857174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857174">
        <w:rPr>
          <w:rFonts w:ascii="Times New Roman" w:hAnsi="Times New Roman"/>
          <w:sz w:val="26"/>
          <w:szCs w:val="26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266"/>
      </w:tblGrid>
      <w:tr w:rsidR="00240A48" w:rsidRPr="009B55E0" w14:paraId="57AD5C6B" w14:textId="77777777" w:rsidTr="00506796">
        <w:tc>
          <w:tcPr>
            <w:tcW w:w="1221" w:type="dxa"/>
          </w:tcPr>
          <w:p w14:paraId="515A7988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266" w:type="dxa"/>
          </w:tcPr>
          <w:p w14:paraId="16F532DF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995B87" w:rsidRPr="009B55E0" w14:paraId="7583A3F9" w14:textId="77777777" w:rsidTr="00506796">
        <w:trPr>
          <w:trHeight w:val="327"/>
        </w:trPr>
        <w:tc>
          <w:tcPr>
            <w:tcW w:w="1221" w:type="dxa"/>
          </w:tcPr>
          <w:p w14:paraId="30BF52AF" w14:textId="77777777" w:rsidR="00995B87" w:rsidRPr="00617FB9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01</w:t>
            </w:r>
          </w:p>
        </w:tc>
        <w:tc>
          <w:tcPr>
            <w:tcW w:w="8266" w:type="dxa"/>
          </w:tcPr>
          <w:p w14:paraId="36D3C6F0" w14:textId="77777777" w:rsidR="00995B87" w:rsidRPr="00617FB9" w:rsidRDefault="00995B87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Выбирать способ</w:t>
            </w:r>
            <w:r>
              <w:rPr>
                <w:spacing w:val="-2"/>
                <w:sz w:val="24"/>
              </w:rPr>
              <w:t>ы решения задач профессионально</w:t>
            </w:r>
            <w:r w:rsidRPr="00617FB9">
              <w:rPr>
                <w:spacing w:val="-2"/>
                <w:sz w:val="24"/>
              </w:rPr>
              <w:t>й деятельности, применительно к различным контекстам</w:t>
            </w:r>
          </w:p>
        </w:tc>
      </w:tr>
      <w:tr w:rsidR="00995B87" w:rsidRPr="009B55E0" w14:paraId="2F283569" w14:textId="77777777" w:rsidTr="00506796">
        <w:tc>
          <w:tcPr>
            <w:tcW w:w="1221" w:type="dxa"/>
          </w:tcPr>
          <w:p w14:paraId="56368FE7" w14:textId="77777777" w:rsidR="00995B87" w:rsidRPr="00617FB9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02</w:t>
            </w:r>
          </w:p>
        </w:tc>
        <w:tc>
          <w:tcPr>
            <w:tcW w:w="8266" w:type="dxa"/>
          </w:tcPr>
          <w:p w14:paraId="063B61EB" w14:textId="5975D1F6" w:rsidR="00995B87" w:rsidRPr="00617FB9" w:rsidRDefault="00506796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 xml:space="preserve">Использовать современные средства поиска, анализа и </w:t>
            </w:r>
            <w:proofErr w:type="gramStart"/>
            <w:r>
              <w:t>интерпретации информации</w:t>
            </w:r>
            <w:proofErr w:type="gramEnd"/>
            <w: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995B87" w:rsidRPr="009B55E0" w14:paraId="79E73F89" w14:textId="77777777" w:rsidTr="00506796">
        <w:tc>
          <w:tcPr>
            <w:tcW w:w="1221" w:type="dxa"/>
          </w:tcPr>
          <w:p w14:paraId="3495CA19" w14:textId="77777777" w:rsidR="00995B87" w:rsidRPr="00617FB9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03</w:t>
            </w:r>
          </w:p>
        </w:tc>
        <w:tc>
          <w:tcPr>
            <w:tcW w:w="8266" w:type="dxa"/>
          </w:tcPr>
          <w:p w14:paraId="7176E976" w14:textId="5BC46A8E" w:rsidR="00995B87" w:rsidRPr="00617FB9" w:rsidRDefault="00506796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995B87" w:rsidRPr="009B55E0" w14:paraId="7AD16227" w14:textId="77777777" w:rsidTr="00506796">
        <w:tc>
          <w:tcPr>
            <w:tcW w:w="1221" w:type="dxa"/>
          </w:tcPr>
          <w:p w14:paraId="377D6BB9" w14:textId="77777777" w:rsidR="00995B87" w:rsidRPr="00617FB9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04</w:t>
            </w:r>
          </w:p>
        </w:tc>
        <w:tc>
          <w:tcPr>
            <w:tcW w:w="8266" w:type="dxa"/>
          </w:tcPr>
          <w:p w14:paraId="619A62E9" w14:textId="5FC2D2CE" w:rsidR="00995B87" w:rsidRPr="00617FB9" w:rsidRDefault="00506796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Эффективно взаимодействовать и работать в коллективе и команде</w:t>
            </w:r>
          </w:p>
        </w:tc>
      </w:tr>
      <w:tr w:rsidR="00995B87" w:rsidRPr="009B55E0" w14:paraId="1FE72DD5" w14:textId="77777777" w:rsidTr="00506796">
        <w:tc>
          <w:tcPr>
            <w:tcW w:w="1221" w:type="dxa"/>
          </w:tcPr>
          <w:p w14:paraId="4DAF6662" w14:textId="77777777" w:rsidR="00995B87" w:rsidRPr="00617FB9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09</w:t>
            </w:r>
          </w:p>
        </w:tc>
        <w:tc>
          <w:tcPr>
            <w:tcW w:w="8266" w:type="dxa"/>
          </w:tcPr>
          <w:p w14:paraId="5CF78CF3" w14:textId="5AEECA74" w:rsidR="00995B87" w:rsidRPr="00617FB9" w:rsidRDefault="00506796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49ABA4B8" w14:textId="77777777"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14:paraId="58DB04F4" w14:textId="77777777" w:rsidR="00240A48" w:rsidRPr="00857174" w:rsidRDefault="00240A48" w:rsidP="00857174">
      <w:pPr>
        <w:pStyle w:val="2"/>
        <w:spacing w:before="0" w:after="0" w:line="360" w:lineRule="auto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857174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8290"/>
      </w:tblGrid>
      <w:tr w:rsidR="00240A48" w:rsidRPr="009B55E0" w14:paraId="2B37D294" w14:textId="77777777" w:rsidTr="00A87B89">
        <w:tc>
          <w:tcPr>
            <w:tcW w:w="1204" w:type="dxa"/>
          </w:tcPr>
          <w:p w14:paraId="6559E3DF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4487DD0B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14:paraId="004E1225" w14:textId="77777777" w:rsidTr="00A87B89">
        <w:tc>
          <w:tcPr>
            <w:tcW w:w="1204" w:type="dxa"/>
          </w:tcPr>
          <w:p w14:paraId="17963A9B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795300AE" w14:textId="77777777" w:rsidR="00240A48" w:rsidRPr="00995B87" w:rsidRDefault="00995B87" w:rsidP="00A87B89">
            <w:pPr>
              <w:pStyle w:val="2"/>
              <w:spacing w:before="0" w:after="0"/>
              <w:jc w:val="both"/>
            </w:pPr>
            <w:r w:rsidRPr="00995B8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разработку и компьютерное моделирование элементов систем автоматизации с учетом</w:t>
            </w:r>
            <w:bookmarkStart w:id="0" w:name="_GoBack"/>
            <w:bookmarkEnd w:id="0"/>
            <w:r w:rsidRPr="00995B8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специфики технологических процессов</w:t>
            </w:r>
          </w:p>
        </w:tc>
      </w:tr>
      <w:tr w:rsidR="00995B87" w:rsidRPr="009B55E0" w14:paraId="73B7FB63" w14:textId="77777777" w:rsidTr="00A87B89">
        <w:tc>
          <w:tcPr>
            <w:tcW w:w="1204" w:type="dxa"/>
          </w:tcPr>
          <w:p w14:paraId="4E1ABD87" w14:textId="77777777" w:rsidR="00995B87" w:rsidRPr="009B55E0" w:rsidRDefault="00995B87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14:paraId="72E5C4B3" w14:textId="77777777" w:rsidR="00995B87" w:rsidRPr="00995B87" w:rsidRDefault="00995B87" w:rsidP="00995B87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95B8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995B87" w:rsidRPr="009B55E0" w14:paraId="7D3C418C" w14:textId="77777777" w:rsidTr="00A87B89">
        <w:tc>
          <w:tcPr>
            <w:tcW w:w="1204" w:type="dxa"/>
          </w:tcPr>
          <w:p w14:paraId="7434089C" w14:textId="77777777" w:rsidR="00995B87" w:rsidRPr="009B55E0" w:rsidRDefault="00995B87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14:paraId="0B3B4E6C" w14:textId="77777777" w:rsidR="00995B87" w:rsidRPr="00995B87" w:rsidRDefault="00995B87" w:rsidP="00995B87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95B8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995B87" w:rsidRPr="009B55E0" w14:paraId="1FD77F15" w14:textId="77777777" w:rsidTr="00A87B89">
        <w:tc>
          <w:tcPr>
            <w:tcW w:w="1204" w:type="dxa"/>
          </w:tcPr>
          <w:p w14:paraId="0BABA088" w14:textId="77777777" w:rsidR="00995B87" w:rsidRDefault="00995B87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14:paraId="523A40DF" w14:textId="77777777" w:rsidR="00995B87" w:rsidRPr="00995B87" w:rsidRDefault="00995B87" w:rsidP="00995B87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95B8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995B87" w:rsidRPr="009B55E0" w14:paraId="0EE70440" w14:textId="77777777" w:rsidTr="00A87B89">
        <w:tc>
          <w:tcPr>
            <w:tcW w:w="1204" w:type="dxa"/>
          </w:tcPr>
          <w:p w14:paraId="29331AD4" w14:textId="77777777" w:rsidR="00995B87" w:rsidRDefault="00995B87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14:paraId="2898F475" w14:textId="77777777" w:rsidR="00995B87" w:rsidRPr="00995B87" w:rsidRDefault="00995B87" w:rsidP="00995B87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95B8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</w:tbl>
    <w:p w14:paraId="4F9AB343" w14:textId="77777777" w:rsidR="00240A48" w:rsidRDefault="00240A48" w:rsidP="00240A48">
      <w:pPr>
        <w:rPr>
          <w:rFonts w:ascii="Times New Roman" w:hAnsi="Times New Roman"/>
          <w:bCs/>
        </w:rPr>
      </w:pPr>
    </w:p>
    <w:p w14:paraId="1BD455A5" w14:textId="77777777" w:rsidR="005E2B38" w:rsidRPr="00857174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85717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85717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857174">
        <w:rPr>
          <w:rFonts w:ascii="Times New Roman" w:eastAsia="BatangChe" w:hAnsi="Times New Roman" w:cs="Times New Roman"/>
          <w:b/>
          <w:sz w:val="26"/>
          <w:szCs w:val="26"/>
        </w:rPr>
        <w:t>Количество часов на освоение программы профессионального модуля:</w:t>
      </w:r>
    </w:p>
    <w:p w14:paraId="0E862319" w14:textId="55DCC3CA" w:rsidR="004E352C" w:rsidRPr="00857174" w:rsidRDefault="00B10134" w:rsidP="00857174">
      <w:pPr>
        <w:spacing w:after="0"/>
        <w:rPr>
          <w:rFonts w:ascii="Times New Roman" w:hAnsi="Times New Roman"/>
          <w:sz w:val="26"/>
          <w:szCs w:val="26"/>
        </w:rPr>
      </w:pPr>
      <w:r w:rsidRPr="00857174">
        <w:rPr>
          <w:rFonts w:ascii="Times New Roman" w:hAnsi="Times New Roman"/>
          <w:sz w:val="26"/>
          <w:szCs w:val="26"/>
        </w:rPr>
        <w:t xml:space="preserve">Всего </w:t>
      </w:r>
      <w:r w:rsidR="009A54FD">
        <w:rPr>
          <w:rFonts w:ascii="Times New Roman" w:hAnsi="Times New Roman"/>
          <w:sz w:val="26"/>
          <w:szCs w:val="26"/>
        </w:rPr>
        <w:t>506 часов, в том числе:</w:t>
      </w:r>
    </w:p>
    <w:p w14:paraId="4AFD2284" w14:textId="11500F07" w:rsidR="004E352C" w:rsidRPr="00857174" w:rsidRDefault="009A54FD" w:rsidP="00857174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освоение МДК – 350 часов;</w:t>
      </w:r>
    </w:p>
    <w:p w14:paraId="62E7074A" w14:textId="021B1A30" w:rsidR="009A54FD" w:rsidRDefault="009A54FD" w:rsidP="00304CEF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учебная практика – 36 часов;</w:t>
      </w:r>
    </w:p>
    <w:p w14:paraId="132DAC68" w14:textId="388A805A" w:rsidR="009A54FD" w:rsidRDefault="009A54FD" w:rsidP="00304CEF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производственная практика – 108 часов;</w:t>
      </w:r>
    </w:p>
    <w:p w14:paraId="6D1EDF6D" w14:textId="4B787C10" w:rsidR="004E352C" w:rsidRPr="00857174" w:rsidRDefault="009A54FD" w:rsidP="00B21EA7">
      <w:pPr>
        <w:spacing w:after="0"/>
        <w:ind w:firstLine="708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экзамен по модулю – 12 часов.</w:t>
      </w:r>
    </w:p>
    <w:p w14:paraId="546E5068" w14:textId="77777777" w:rsidR="0082053B" w:rsidRPr="00857174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14:paraId="270F90B5" w14:textId="77777777" w:rsidR="005E2B38" w:rsidRPr="00857174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85717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54C5" w:rsidRPr="0085717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82053B" w:rsidRPr="0085717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  <w:r w:rsidR="0082053B" w:rsidRPr="0085717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4"/>
        <w:gridCol w:w="3174"/>
        <w:gridCol w:w="2575"/>
        <w:gridCol w:w="2194"/>
      </w:tblGrid>
      <w:tr w:rsidR="00CE66F2" w:rsidRPr="00240A48" w14:paraId="49335FF0" w14:textId="77777777" w:rsidTr="00755094">
        <w:tc>
          <w:tcPr>
            <w:tcW w:w="7460" w:type="dxa"/>
            <w:gridSpan w:val="3"/>
          </w:tcPr>
          <w:p w14:paraId="1B2F2AF3" w14:textId="77777777" w:rsidR="00CE66F2" w:rsidRPr="000D36C1" w:rsidRDefault="00CE66F2" w:rsidP="00333A6F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</w:pPr>
            <w:r w:rsidRPr="000D36C1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 (междисциплинарных курсов)   и тем</w:t>
            </w:r>
          </w:p>
        </w:tc>
        <w:tc>
          <w:tcPr>
            <w:tcW w:w="2253" w:type="dxa"/>
          </w:tcPr>
          <w:p w14:paraId="7B8F72C8" w14:textId="77777777" w:rsidR="00CE66F2" w:rsidRPr="000D36C1" w:rsidRDefault="00CE66F2" w:rsidP="000F09B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6C1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95B87" w:rsidRPr="00240A48" w14:paraId="770DB8EA" w14:textId="77777777" w:rsidTr="00D71AC9">
        <w:tc>
          <w:tcPr>
            <w:tcW w:w="1543" w:type="dxa"/>
          </w:tcPr>
          <w:p w14:paraId="52F448A3" w14:textId="77777777" w:rsidR="00995B87" w:rsidRPr="004F6E10" w:rsidRDefault="00995B87" w:rsidP="000F09B4">
            <w:pPr>
              <w:pStyle w:val="a4"/>
              <w:spacing w:after="0"/>
              <w:jc w:val="both"/>
              <w:rPr>
                <w:rFonts w:ascii="Times New Roman" w:eastAsia="BatangChe" w:hAnsi="Times New Roman"/>
              </w:rPr>
            </w:pPr>
            <w:r w:rsidRPr="004F6E10">
              <w:rPr>
                <w:rFonts w:ascii="Times New Roman" w:eastAsia="BatangChe" w:hAnsi="Times New Roman"/>
              </w:rPr>
              <w:t>МДК.01.01</w:t>
            </w:r>
          </w:p>
        </w:tc>
        <w:tc>
          <w:tcPr>
            <w:tcW w:w="5917" w:type="dxa"/>
            <w:gridSpan w:val="2"/>
          </w:tcPr>
          <w:p w14:paraId="009375E0" w14:textId="77777777" w:rsidR="00995B87" w:rsidRPr="000D36C1" w:rsidRDefault="00995B87" w:rsidP="0026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C1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решений для выбора программного обеспечения в целях разработки и тестирования модели элементов систем автоматизации на основе технического задания.</w:t>
            </w:r>
          </w:p>
        </w:tc>
        <w:tc>
          <w:tcPr>
            <w:tcW w:w="2253" w:type="dxa"/>
            <w:vAlign w:val="center"/>
          </w:tcPr>
          <w:p w14:paraId="341DD1FD" w14:textId="4678456E" w:rsidR="00995B87" w:rsidRPr="000D36C1" w:rsidRDefault="00857174" w:rsidP="0026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995B87" w:rsidRPr="00240A48" w14:paraId="7EC644A0" w14:textId="77777777" w:rsidTr="00D71AC9">
        <w:tc>
          <w:tcPr>
            <w:tcW w:w="1543" w:type="dxa"/>
          </w:tcPr>
          <w:p w14:paraId="647BE4D3" w14:textId="77777777" w:rsidR="00995B87" w:rsidRPr="004F6E10" w:rsidRDefault="00995B87" w:rsidP="000F09B4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F6E10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МДК.01.02</w:t>
            </w:r>
          </w:p>
        </w:tc>
        <w:tc>
          <w:tcPr>
            <w:tcW w:w="5917" w:type="dxa"/>
            <w:gridSpan w:val="2"/>
          </w:tcPr>
          <w:p w14:paraId="000665F9" w14:textId="77777777" w:rsidR="00995B87" w:rsidRPr="000D36C1" w:rsidRDefault="00995B87" w:rsidP="0026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C1">
              <w:rPr>
                <w:rFonts w:ascii="Times New Roman" w:hAnsi="Times New Roman" w:cs="Times New Roman"/>
                <w:sz w:val="24"/>
                <w:szCs w:val="24"/>
              </w:rPr>
              <w:t>Тестирование разработанной модели элементов систем автоматизации с формированием пакета технической документации.</w:t>
            </w:r>
          </w:p>
        </w:tc>
        <w:tc>
          <w:tcPr>
            <w:tcW w:w="2253" w:type="dxa"/>
            <w:vAlign w:val="center"/>
          </w:tcPr>
          <w:p w14:paraId="1082A37A" w14:textId="05F92AC0" w:rsidR="00995B87" w:rsidRPr="000D36C1" w:rsidRDefault="00857174" w:rsidP="0026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95B87" w:rsidRPr="00240A48" w14:paraId="3364FD70" w14:textId="77777777" w:rsidTr="00D71AC9">
        <w:tc>
          <w:tcPr>
            <w:tcW w:w="1543" w:type="dxa"/>
          </w:tcPr>
          <w:p w14:paraId="1743BCA9" w14:textId="77777777" w:rsidR="00995B87" w:rsidRPr="004F6E10" w:rsidRDefault="00995B87" w:rsidP="000F09B4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F6E10">
              <w:rPr>
                <w:rFonts w:ascii="Times New Roman" w:eastAsia="BatangChe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5917" w:type="dxa"/>
            <w:gridSpan w:val="2"/>
          </w:tcPr>
          <w:p w14:paraId="1CA95D83" w14:textId="77777777" w:rsidR="00995B87" w:rsidRPr="000D36C1" w:rsidRDefault="00995B87" w:rsidP="0026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C1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2253" w:type="dxa"/>
            <w:vAlign w:val="center"/>
          </w:tcPr>
          <w:p w14:paraId="28753452" w14:textId="1F198B4A" w:rsidR="00995B87" w:rsidRPr="000D36C1" w:rsidRDefault="00CD53CF" w:rsidP="0026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C0CDD" w:rsidRPr="00240A48" w14:paraId="5A448E2B" w14:textId="77777777" w:rsidTr="00755094">
        <w:tc>
          <w:tcPr>
            <w:tcW w:w="7460" w:type="dxa"/>
            <w:gridSpan w:val="3"/>
          </w:tcPr>
          <w:p w14:paraId="445B8EC0" w14:textId="77777777" w:rsidR="000C0CDD" w:rsidRPr="00304CEF" w:rsidRDefault="000C0CDD" w:rsidP="00333A6F">
            <w:pPr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304CEF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253" w:type="dxa"/>
          </w:tcPr>
          <w:p w14:paraId="07802628" w14:textId="77777777" w:rsidR="000C0CDD" w:rsidRPr="00304CEF" w:rsidRDefault="00995B87" w:rsidP="000F09B4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4CEF">
              <w:rPr>
                <w:rFonts w:ascii="Times New Roman" w:eastAsia="BatangChe" w:hAnsi="Times New Roman" w:cs="Times New Roman"/>
                <w:sz w:val="24"/>
                <w:szCs w:val="24"/>
              </w:rPr>
              <w:t>14</w:t>
            </w:r>
          </w:p>
        </w:tc>
      </w:tr>
      <w:tr w:rsidR="000C0CDD" w:rsidRPr="00240A48" w14:paraId="268281F7" w14:textId="77777777" w:rsidTr="00755094">
        <w:tc>
          <w:tcPr>
            <w:tcW w:w="7460" w:type="dxa"/>
            <w:gridSpan w:val="3"/>
          </w:tcPr>
          <w:p w14:paraId="130EE5F5" w14:textId="77777777" w:rsidR="000C0CDD" w:rsidRPr="00304CEF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4CEF">
              <w:rPr>
                <w:rFonts w:ascii="Times New Roman" w:eastAsia="BatangChe" w:hAnsi="Times New Roman" w:cs="Times New Roman"/>
                <w:sz w:val="24"/>
                <w:szCs w:val="24"/>
              </w:rPr>
              <w:t>УП.01.01 Учебная практика</w:t>
            </w:r>
          </w:p>
        </w:tc>
        <w:tc>
          <w:tcPr>
            <w:tcW w:w="2253" w:type="dxa"/>
          </w:tcPr>
          <w:p w14:paraId="3D98B5C8" w14:textId="1C49FE77" w:rsidR="000C0CDD" w:rsidRPr="00304CEF" w:rsidRDefault="00857174" w:rsidP="000F09B4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4CEF">
              <w:rPr>
                <w:rFonts w:ascii="Times New Roman" w:eastAsia="BatangChe" w:hAnsi="Times New Roman" w:cs="Times New Roman"/>
                <w:sz w:val="24"/>
                <w:szCs w:val="24"/>
              </w:rPr>
              <w:t>36</w:t>
            </w:r>
          </w:p>
        </w:tc>
      </w:tr>
      <w:tr w:rsidR="00755094" w:rsidRPr="00240A48" w14:paraId="1BE105B6" w14:textId="77777777" w:rsidTr="00755094">
        <w:tc>
          <w:tcPr>
            <w:tcW w:w="7460" w:type="dxa"/>
            <w:gridSpan w:val="3"/>
          </w:tcPr>
          <w:p w14:paraId="77C09F11" w14:textId="77777777" w:rsidR="00755094" w:rsidRPr="00304CEF" w:rsidRDefault="00755094" w:rsidP="0038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4CEF">
              <w:rPr>
                <w:rFonts w:ascii="Times New Roman" w:eastAsia="BatangChe" w:hAnsi="Times New Roman" w:cs="Times New Roman"/>
                <w:sz w:val="24"/>
                <w:szCs w:val="24"/>
              </w:rPr>
              <w:t>ПП.01.01  Производственная практика</w:t>
            </w:r>
          </w:p>
        </w:tc>
        <w:tc>
          <w:tcPr>
            <w:tcW w:w="2253" w:type="dxa"/>
          </w:tcPr>
          <w:p w14:paraId="33A3542D" w14:textId="58DE21DA" w:rsidR="00755094" w:rsidRPr="00304CEF" w:rsidRDefault="00857174" w:rsidP="003810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4CEF">
              <w:rPr>
                <w:rFonts w:ascii="Times New Roman" w:eastAsia="BatangChe" w:hAnsi="Times New Roman" w:cs="Times New Roman"/>
                <w:sz w:val="24"/>
                <w:szCs w:val="24"/>
              </w:rPr>
              <w:t>108</w:t>
            </w:r>
          </w:p>
        </w:tc>
      </w:tr>
      <w:tr w:rsidR="00B10134" w:rsidRPr="00240A48" w14:paraId="5DBA4BB5" w14:textId="77777777" w:rsidTr="00755094">
        <w:tc>
          <w:tcPr>
            <w:tcW w:w="7460" w:type="dxa"/>
            <w:gridSpan w:val="3"/>
          </w:tcPr>
          <w:p w14:paraId="22A4D5E9" w14:textId="77777777" w:rsidR="00B10134" w:rsidRPr="00304CEF" w:rsidRDefault="00B10134" w:rsidP="0038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4CEF">
              <w:rPr>
                <w:rFonts w:ascii="Times New Roman" w:eastAsia="BatangChe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53" w:type="dxa"/>
          </w:tcPr>
          <w:p w14:paraId="28AF075D" w14:textId="593885BC" w:rsidR="00B10134" w:rsidRPr="00304CEF" w:rsidRDefault="008C5448" w:rsidP="003810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4CEF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</w:tr>
      <w:tr w:rsidR="00B10134" w:rsidRPr="00240A48" w14:paraId="74549A98" w14:textId="77777777" w:rsidTr="00755094">
        <w:tc>
          <w:tcPr>
            <w:tcW w:w="7460" w:type="dxa"/>
            <w:gridSpan w:val="3"/>
          </w:tcPr>
          <w:p w14:paraId="4EF73F30" w14:textId="77777777" w:rsidR="00B10134" w:rsidRPr="00304CEF" w:rsidRDefault="00B10134" w:rsidP="0038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4CEF">
              <w:rPr>
                <w:rFonts w:ascii="Times New Roman" w:eastAsia="BatangChe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53" w:type="dxa"/>
          </w:tcPr>
          <w:p w14:paraId="7E3FE582" w14:textId="77777777" w:rsidR="00B10134" w:rsidRPr="00304CEF" w:rsidRDefault="00995B87" w:rsidP="003810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4CEF">
              <w:rPr>
                <w:rFonts w:ascii="Times New Roman" w:eastAsia="BatangChe" w:hAnsi="Times New Roman" w:cs="Times New Roman"/>
                <w:sz w:val="24"/>
                <w:szCs w:val="24"/>
              </w:rPr>
              <w:t>12</w:t>
            </w:r>
          </w:p>
        </w:tc>
      </w:tr>
      <w:tr w:rsidR="00755094" w:rsidRPr="00240A48" w14:paraId="07A2B6B9" w14:textId="77777777" w:rsidTr="00755094">
        <w:tc>
          <w:tcPr>
            <w:tcW w:w="4807" w:type="dxa"/>
            <w:gridSpan w:val="2"/>
          </w:tcPr>
          <w:p w14:paraId="6CBBA87C" w14:textId="77777777" w:rsidR="00755094" w:rsidRPr="000D36C1" w:rsidRDefault="00755094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0D36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53" w:type="dxa"/>
          </w:tcPr>
          <w:p w14:paraId="763B9335" w14:textId="77777777" w:rsidR="00755094" w:rsidRPr="000D36C1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668B4353" w14:textId="5DC0726D" w:rsidR="00755094" w:rsidRPr="000D36C1" w:rsidRDefault="008C5448" w:rsidP="00CE66F2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506</w:t>
            </w:r>
          </w:p>
        </w:tc>
      </w:tr>
    </w:tbl>
    <w:p w14:paraId="08489C72" w14:textId="77777777"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64A66E98" w14:textId="77777777" w:rsidR="002B54C5" w:rsidRPr="008C5448" w:rsidRDefault="00F90615" w:rsidP="008C5448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8C544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2B54C5" w:rsidRPr="008C544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5FEDAB5D" w14:textId="39AEE00F" w:rsidR="00995B87" w:rsidRPr="008C5448" w:rsidRDefault="0082053B" w:rsidP="009A54FD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bCs/>
          <w:sz w:val="26"/>
          <w:szCs w:val="26"/>
        </w:rPr>
      </w:pPr>
      <w:r w:rsidRPr="008C5448">
        <w:rPr>
          <w:rFonts w:ascii="Times New Roman" w:eastAsia="BatangChe" w:hAnsi="Times New Roman" w:cs="Times New Roman"/>
          <w:bCs/>
          <w:sz w:val="26"/>
          <w:szCs w:val="26"/>
        </w:rPr>
        <w:t>Текущий контроль в форме защиты практических работ по темам МДК.</w:t>
      </w:r>
      <w:r w:rsidR="00995B87" w:rsidRPr="008C5448">
        <w:rPr>
          <w:rFonts w:ascii="Times New Roman" w:eastAsia="BatangChe" w:hAnsi="Times New Roman" w:cs="Times New Roman"/>
          <w:bCs/>
          <w:sz w:val="26"/>
          <w:szCs w:val="26"/>
        </w:rPr>
        <w:t xml:space="preserve"> Защита курсовых </w:t>
      </w:r>
      <w:r w:rsidR="00E42D48" w:rsidRPr="008C5448">
        <w:rPr>
          <w:rFonts w:ascii="Times New Roman" w:eastAsia="BatangChe" w:hAnsi="Times New Roman" w:cs="Times New Roman"/>
          <w:bCs/>
          <w:sz w:val="26"/>
          <w:szCs w:val="26"/>
        </w:rPr>
        <w:t>проектов</w:t>
      </w:r>
      <w:r w:rsidR="00CE66F2" w:rsidRPr="008C5448">
        <w:rPr>
          <w:rFonts w:ascii="Times New Roman" w:eastAsia="BatangChe" w:hAnsi="Times New Roman" w:cs="Times New Roman"/>
          <w:bCs/>
          <w:sz w:val="26"/>
          <w:szCs w:val="26"/>
        </w:rPr>
        <w:t xml:space="preserve"> по </w:t>
      </w:r>
      <w:r w:rsidR="00E42D48" w:rsidRPr="008C5448">
        <w:rPr>
          <w:rFonts w:ascii="Times New Roman" w:eastAsia="BatangChe" w:hAnsi="Times New Roman" w:cs="Times New Roman"/>
          <w:bCs/>
          <w:sz w:val="26"/>
          <w:szCs w:val="26"/>
        </w:rPr>
        <w:t>МДК.01.0</w:t>
      </w:r>
      <w:r w:rsidR="00995B87" w:rsidRPr="008C5448">
        <w:rPr>
          <w:rFonts w:ascii="Times New Roman" w:eastAsia="BatangChe" w:hAnsi="Times New Roman" w:cs="Times New Roman"/>
          <w:bCs/>
          <w:sz w:val="26"/>
          <w:szCs w:val="26"/>
        </w:rPr>
        <w:t>1</w:t>
      </w:r>
    </w:p>
    <w:p w14:paraId="3BD3E913" w14:textId="6B229BBC" w:rsidR="00EE25AC" w:rsidRPr="008C5448" w:rsidRDefault="009A54FD" w:rsidP="008C5448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Промежуточная аттестация в форме д</w:t>
      </w:r>
      <w:r w:rsidR="00106AF0" w:rsidRPr="008C5448">
        <w:rPr>
          <w:rFonts w:ascii="Times New Roman" w:hAnsi="Times New Roman" w:cs="Times New Roman"/>
          <w:iCs/>
          <w:sz w:val="26"/>
          <w:szCs w:val="26"/>
        </w:rPr>
        <w:t>ифференцированны</w:t>
      </w:r>
      <w:r>
        <w:rPr>
          <w:rFonts w:ascii="Times New Roman" w:hAnsi="Times New Roman" w:cs="Times New Roman"/>
          <w:iCs/>
          <w:sz w:val="26"/>
          <w:szCs w:val="26"/>
        </w:rPr>
        <w:t>х</w:t>
      </w:r>
      <w:r w:rsidR="00106AF0" w:rsidRPr="008C544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C5448" w:rsidRPr="008C5448">
        <w:rPr>
          <w:rFonts w:ascii="Times New Roman" w:hAnsi="Times New Roman" w:cs="Times New Roman"/>
          <w:iCs/>
          <w:sz w:val="26"/>
          <w:szCs w:val="26"/>
        </w:rPr>
        <w:t>з</w:t>
      </w:r>
      <w:r w:rsidR="008C5448" w:rsidRPr="008C5448">
        <w:rPr>
          <w:rFonts w:ascii="Times New Roman" w:eastAsia="BatangChe" w:hAnsi="Times New Roman" w:cs="Times New Roman"/>
          <w:bCs/>
          <w:sz w:val="26"/>
          <w:szCs w:val="26"/>
        </w:rPr>
        <w:t>ачет</w:t>
      </w:r>
      <w:r>
        <w:rPr>
          <w:rFonts w:ascii="Times New Roman" w:eastAsia="BatangChe" w:hAnsi="Times New Roman" w:cs="Times New Roman"/>
          <w:bCs/>
          <w:sz w:val="26"/>
          <w:szCs w:val="26"/>
        </w:rPr>
        <w:t xml:space="preserve">ов по МДК.01.02, МДК.01.03, </w:t>
      </w:r>
      <w:r w:rsidR="00E42D48" w:rsidRPr="008C5448">
        <w:rPr>
          <w:rFonts w:ascii="Times New Roman" w:eastAsia="BatangChe" w:hAnsi="Times New Roman" w:cs="Times New Roman"/>
          <w:bCs/>
          <w:sz w:val="26"/>
          <w:szCs w:val="26"/>
        </w:rPr>
        <w:t>учебн</w:t>
      </w:r>
      <w:r>
        <w:rPr>
          <w:rFonts w:ascii="Times New Roman" w:eastAsia="BatangChe" w:hAnsi="Times New Roman" w:cs="Times New Roman"/>
          <w:bCs/>
          <w:sz w:val="26"/>
          <w:szCs w:val="26"/>
        </w:rPr>
        <w:t>ой</w:t>
      </w:r>
      <w:r w:rsidR="00E42D48" w:rsidRPr="008C5448">
        <w:rPr>
          <w:rFonts w:ascii="Times New Roman" w:eastAsia="BatangChe" w:hAnsi="Times New Roman" w:cs="Times New Roman"/>
          <w:bCs/>
          <w:sz w:val="26"/>
          <w:szCs w:val="26"/>
        </w:rPr>
        <w:t xml:space="preserve"> и </w:t>
      </w:r>
      <w:r w:rsidR="00CE66F2" w:rsidRPr="008C5448">
        <w:rPr>
          <w:rFonts w:ascii="Times New Roman" w:eastAsia="BatangChe" w:hAnsi="Times New Roman" w:cs="Times New Roman"/>
          <w:bCs/>
          <w:sz w:val="26"/>
          <w:szCs w:val="26"/>
        </w:rPr>
        <w:t>производственной</w:t>
      </w:r>
      <w:r w:rsidR="0082053B" w:rsidRPr="008C5448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</w:t>
      </w:r>
      <w:r w:rsidR="00E42D48" w:rsidRPr="008C5448">
        <w:rPr>
          <w:rFonts w:ascii="Times New Roman" w:eastAsia="BatangChe" w:hAnsi="Times New Roman" w:cs="Times New Roman"/>
          <w:bCs/>
          <w:sz w:val="26"/>
          <w:szCs w:val="26"/>
        </w:rPr>
        <w:t>ам</w:t>
      </w:r>
      <w:r w:rsidR="0082053B" w:rsidRPr="008C5448">
        <w:rPr>
          <w:rFonts w:ascii="Times New Roman" w:eastAsia="BatangChe" w:hAnsi="Times New Roman" w:cs="Times New Roman"/>
          <w:bCs/>
          <w:sz w:val="26"/>
          <w:szCs w:val="26"/>
        </w:rPr>
        <w:t xml:space="preserve">. </w:t>
      </w:r>
      <w:r w:rsidRPr="008C5448">
        <w:rPr>
          <w:rFonts w:ascii="Times New Roman" w:eastAsia="BatangChe" w:hAnsi="Times New Roman" w:cs="Times New Roman"/>
          <w:bCs/>
          <w:sz w:val="26"/>
          <w:szCs w:val="26"/>
        </w:rPr>
        <w:t>Экзамен по</w:t>
      </w:r>
      <w:r w:rsidR="00E42D48" w:rsidRPr="008C5448">
        <w:rPr>
          <w:rFonts w:ascii="Times New Roman" w:eastAsia="BatangChe" w:hAnsi="Times New Roman" w:cs="Times New Roman"/>
          <w:bCs/>
          <w:sz w:val="26"/>
          <w:szCs w:val="26"/>
        </w:rPr>
        <w:t xml:space="preserve"> модулю</w:t>
      </w:r>
      <w:r w:rsidR="0082053B" w:rsidRPr="008C5448">
        <w:rPr>
          <w:rFonts w:ascii="Times New Roman" w:eastAsia="BatangChe" w:hAnsi="Times New Roman" w:cs="Times New Roman"/>
          <w:bCs/>
          <w:sz w:val="26"/>
          <w:szCs w:val="26"/>
        </w:rPr>
        <w:t xml:space="preserve"> ПМ</w:t>
      </w:r>
      <w:r w:rsidR="00CE66F2" w:rsidRPr="008C5448">
        <w:rPr>
          <w:rFonts w:ascii="Times New Roman" w:eastAsia="BatangChe" w:hAnsi="Times New Roman" w:cs="Times New Roman"/>
          <w:bCs/>
          <w:sz w:val="26"/>
          <w:szCs w:val="26"/>
        </w:rPr>
        <w:t>.01</w:t>
      </w:r>
      <w:r w:rsidR="0082053B" w:rsidRPr="008C5448">
        <w:rPr>
          <w:rFonts w:ascii="Times New Roman" w:eastAsia="BatangChe" w:hAnsi="Times New Roman" w:cs="Times New Roman"/>
          <w:bCs/>
          <w:sz w:val="26"/>
          <w:szCs w:val="26"/>
        </w:rPr>
        <w:t>.</w:t>
      </w:r>
    </w:p>
    <w:sectPr w:rsidR="00EE25AC" w:rsidRPr="008C54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51FC"/>
    <w:multiLevelType w:val="hybridMultilevel"/>
    <w:tmpl w:val="F6163D3C"/>
    <w:lvl w:ilvl="0" w:tplc="A60A5C14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2221C4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D4182AD4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65828812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800CD9C2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8208D932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ECB68E4E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E4869418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E2766A74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530E8"/>
    <w:multiLevelType w:val="hybridMultilevel"/>
    <w:tmpl w:val="01A6BEBA"/>
    <w:lvl w:ilvl="0" w:tplc="59A459FA">
      <w:numFmt w:val="bullet"/>
      <w:lvlText w:val=""/>
      <w:lvlJc w:val="left"/>
      <w:pPr>
        <w:ind w:left="31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D62714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A0C05050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3" w:tplc="60563E3C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4" w:tplc="F8EC01A2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5" w:tplc="FCBEAA5A">
      <w:numFmt w:val="bullet"/>
      <w:lvlText w:val="•"/>
      <w:lvlJc w:val="left"/>
      <w:pPr>
        <w:ind w:left="1668" w:hanging="200"/>
      </w:pPr>
      <w:rPr>
        <w:rFonts w:hint="default"/>
        <w:lang w:val="ru-RU" w:eastAsia="en-US" w:bidi="ar-SA"/>
      </w:rPr>
    </w:lvl>
    <w:lvl w:ilvl="6" w:tplc="D4F66DB8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7" w:tplc="A6B28D0C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8" w:tplc="8A544F0C">
      <w:numFmt w:val="bullet"/>
      <w:lvlText w:val="•"/>
      <w:lvlJc w:val="left"/>
      <w:pPr>
        <w:ind w:left="2476" w:hanging="200"/>
      </w:pPr>
      <w:rPr>
        <w:rFonts w:hint="default"/>
        <w:lang w:val="ru-RU" w:eastAsia="en-US" w:bidi="ar-SA"/>
      </w:rPr>
    </w:lvl>
  </w:abstractNum>
  <w:abstractNum w:abstractNumId="4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81947"/>
    <w:rsid w:val="000C0CDD"/>
    <w:rsid w:val="000D36C1"/>
    <w:rsid w:val="000D3D43"/>
    <w:rsid w:val="000F09B4"/>
    <w:rsid w:val="00106AF0"/>
    <w:rsid w:val="00107B85"/>
    <w:rsid w:val="00151A4E"/>
    <w:rsid w:val="001A1DF2"/>
    <w:rsid w:val="001C5F79"/>
    <w:rsid w:val="00240A48"/>
    <w:rsid w:val="00275AD0"/>
    <w:rsid w:val="002B54C5"/>
    <w:rsid w:val="002D18A1"/>
    <w:rsid w:val="00304CEF"/>
    <w:rsid w:val="00351F6E"/>
    <w:rsid w:val="0037277D"/>
    <w:rsid w:val="004E352C"/>
    <w:rsid w:val="004F6E10"/>
    <w:rsid w:val="00506796"/>
    <w:rsid w:val="005E2B38"/>
    <w:rsid w:val="00755094"/>
    <w:rsid w:val="00757B61"/>
    <w:rsid w:val="0082053B"/>
    <w:rsid w:val="00857174"/>
    <w:rsid w:val="008B0BF2"/>
    <w:rsid w:val="008C5448"/>
    <w:rsid w:val="008E1534"/>
    <w:rsid w:val="00995B87"/>
    <w:rsid w:val="009A54FD"/>
    <w:rsid w:val="00A77B78"/>
    <w:rsid w:val="00B10134"/>
    <w:rsid w:val="00B21EA7"/>
    <w:rsid w:val="00B37C14"/>
    <w:rsid w:val="00BD3E64"/>
    <w:rsid w:val="00C54D22"/>
    <w:rsid w:val="00CD53CF"/>
    <w:rsid w:val="00CE66F2"/>
    <w:rsid w:val="00E11490"/>
    <w:rsid w:val="00E42D48"/>
    <w:rsid w:val="00E66A42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CDD9"/>
  <w15:docId w15:val="{E364C98D-7F97-4A0D-98C6-18002A89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val="x-none"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95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8</cp:revision>
  <dcterms:created xsi:type="dcterms:W3CDTF">2023-09-27T20:28:00Z</dcterms:created>
  <dcterms:modified xsi:type="dcterms:W3CDTF">2024-01-13T20:12:00Z</dcterms:modified>
</cp:coreProperties>
</file>