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F3B5" w14:textId="77777777" w:rsidR="002B54C5" w:rsidRPr="000C19A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1261634A" w14:textId="77777777" w:rsidR="002B54C5" w:rsidRPr="000C19A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D2ABD2A" w14:textId="77777777" w:rsidR="002B54C5" w:rsidRPr="000C19A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BA7BF56" w14:textId="77777777" w:rsidR="002B54C5" w:rsidRPr="000C19A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5D64203B" w14:textId="77777777" w:rsidR="002B54C5" w:rsidRPr="000C19A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6535570A" w14:textId="77777777" w:rsidR="002B54C5" w:rsidRPr="000C19A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4A591225" w14:textId="77777777" w:rsidR="002B54C5" w:rsidRPr="000C19AD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C19A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Аннотация к рабочей программе модуля</w:t>
      </w:r>
    </w:p>
    <w:p w14:paraId="5619E46A" w14:textId="77777777" w:rsidR="00240A48" w:rsidRPr="000C19AD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A5CA195" w14:textId="51BDC9C0" w:rsidR="00240A48" w:rsidRPr="000C19AD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>ПМ.0</w:t>
      </w:r>
      <w:r w:rsidR="00F3664E" w:rsidRPr="000C19AD">
        <w:rPr>
          <w:rFonts w:ascii="Times New Roman" w:eastAsia="BatangChe" w:hAnsi="Times New Roman" w:cs="Times New Roman"/>
          <w:b/>
          <w:sz w:val="26"/>
          <w:szCs w:val="26"/>
        </w:rPr>
        <w:t>5</w:t>
      </w:r>
      <w:r w:rsidRPr="000C19AD">
        <w:rPr>
          <w:rFonts w:ascii="Times New Roman" w:eastAsia="BatangChe" w:hAnsi="Times New Roman" w:cs="Times New Roman"/>
          <w:b/>
          <w:sz w:val="26"/>
          <w:szCs w:val="26"/>
        </w:rPr>
        <w:t xml:space="preserve"> «</w:t>
      </w:r>
      <w:r w:rsidR="00F3664E" w:rsidRPr="000C19A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Выполнение работ по одной или нескольким профессиям рабочих, должностям служащих</w:t>
      </w:r>
      <w:r w:rsidRPr="000C19AD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0EAF9A43" w14:textId="47832F5D" w:rsidR="00BD3E64" w:rsidRPr="000C19A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0C19A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0C19AD" w:rsidRPr="000C19AD">
        <w:rPr>
          <w:rFonts w:ascii="Times New Roman" w:eastAsia="BatangChe" w:hAnsi="Times New Roman" w:cs="Times New Roman"/>
          <w:sz w:val="26"/>
          <w:szCs w:val="26"/>
          <w:u w:val="single"/>
        </w:rPr>
        <w:t>15.02.14 Оснащение</w:t>
      </w:r>
      <w:r w:rsidR="00995B87" w:rsidRPr="000C19AD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средства автоматизации технологических процессов и производств (по отраслям)</w:t>
      </w:r>
    </w:p>
    <w:p w14:paraId="01BDBA9C" w14:textId="77777777" w:rsidR="002B54C5" w:rsidRPr="000C19A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66ACA3F9" w14:textId="77777777" w:rsidR="002B54C5" w:rsidRPr="000C19AD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C19A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81B753C" w14:textId="77777777" w:rsidR="002B54C5" w:rsidRPr="000C19A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206D26E3" w14:textId="7F996A16" w:rsidR="00BD3E64" w:rsidRPr="000C19A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0C19AD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0C19AD" w:rsidRPr="000C19AD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0C19AD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</w:t>
      </w:r>
      <w:r w:rsidR="00995B87" w:rsidRPr="000C19AD">
        <w:rPr>
          <w:rFonts w:ascii="Times New Roman" w:eastAsia="BatangChe" w:hAnsi="Times New Roman" w:cs="Times New Roman"/>
          <w:sz w:val="26"/>
          <w:szCs w:val="26"/>
        </w:rPr>
        <w:t>5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.02.1</w:t>
      </w:r>
      <w:r w:rsidR="00995B87" w:rsidRPr="000C19AD">
        <w:rPr>
          <w:rFonts w:ascii="Times New Roman" w:eastAsia="BatangChe" w:hAnsi="Times New Roman" w:cs="Times New Roman"/>
          <w:sz w:val="26"/>
          <w:szCs w:val="26"/>
        </w:rPr>
        <w:t>4</w:t>
      </w:r>
      <w:r w:rsidR="00BD3E64" w:rsidRPr="000C19AD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95B87" w:rsidRPr="000C19AD">
        <w:rPr>
          <w:rFonts w:ascii="Times New Roman" w:hAnsi="Times New Roman" w:cs="Times New Roman"/>
          <w:sz w:val="26"/>
          <w:szCs w:val="26"/>
        </w:rPr>
        <w:t>Оснащение средства автоматизации технологических процессов и производств (по отраслям)</w:t>
      </w:r>
    </w:p>
    <w:p w14:paraId="16798CC3" w14:textId="77777777" w:rsidR="000F09B4" w:rsidRPr="000C19AD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5019D474" w14:textId="77777777" w:rsidR="00BD3E64" w:rsidRPr="000C19AD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0C19AD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09F84827" w14:textId="77777777" w:rsidR="00BD3E64" w:rsidRPr="000C19AD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C19AD">
        <w:rPr>
          <w:rFonts w:ascii="Times New Roman" w:eastAsia="BatangChe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711"/>
      </w:tblGrid>
      <w:tr w:rsidR="004E352C" w:rsidRPr="00503510" w14:paraId="024A08AC" w14:textId="77777777" w:rsidTr="00A87B89">
        <w:tc>
          <w:tcPr>
            <w:tcW w:w="2802" w:type="dxa"/>
          </w:tcPr>
          <w:p w14:paraId="14F4A3C3" w14:textId="77777777" w:rsidR="004E352C" w:rsidRPr="00503510" w:rsidRDefault="004E352C" w:rsidP="00A87B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14:paraId="2BD5A807" w14:textId="5883E8F1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 слесарной обработке деталей; </w:t>
            </w:r>
          </w:p>
          <w:p w14:paraId="3E9BD881" w14:textId="578C4562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применения типовых технических схем монтажа элементов систем автоматизации; </w:t>
            </w:r>
          </w:p>
          <w:p w14:paraId="7BCD9D09" w14:textId="3B4EA6A8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использования методик монтажа и наладки элементов систем автоматизации в соответствии с требованиями ПТЭ и ПТБ; </w:t>
            </w:r>
          </w:p>
          <w:p w14:paraId="7250012D" w14:textId="535C3DA4" w:rsidR="004E352C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>использования документации и инструкций по эксплуатации элементов систем автоматизации.</w:t>
            </w:r>
          </w:p>
        </w:tc>
      </w:tr>
      <w:tr w:rsidR="004E352C" w:rsidRPr="00503510" w14:paraId="156D1C77" w14:textId="77777777" w:rsidTr="00A87B89">
        <w:tc>
          <w:tcPr>
            <w:tcW w:w="2802" w:type="dxa"/>
          </w:tcPr>
          <w:p w14:paraId="6D3B628F" w14:textId="77777777" w:rsidR="004E352C" w:rsidRPr="00503510" w:rsidRDefault="004E352C" w:rsidP="00A87B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>уметь</w:t>
            </w:r>
          </w:p>
        </w:tc>
        <w:tc>
          <w:tcPr>
            <w:tcW w:w="6804" w:type="dxa"/>
          </w:tcPr>
          <w:p w14:paraId="6216EAFE" w14:textId="14B5A8C7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слесарную обработку деталей; </w:t>
            </w:r>
          </w:p>
          <w:p w14:paraId="2441F781" w14:textId="181898DC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простых схем соединений; </w:t>
            </w:r>
          </w:p>
          <w:p w14:paraId="11C0D28D" w14:textId="02ACFD1A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наносить защитную смазку деталей; </w:t>
            </w:r>
          </w:p>
          <w:p w14:paraId="2D5A3807" w14:textId="4176855E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ремонт приборов средней сложности под руководством слесаря более высокой квалификации; </w:t>
            </w:r>
          </w:p>
          <w:p w14:paraId="79241EFC" w14:textId="7AE74675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автоматизированное рабочее место техника для монтажа и наладки элементов систем автоматизации; </w:t>
            </w:r>
          </w:p>
          <w:p w14:paraId="79C59D75" w14:textId="1586E926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осуществлять подбор необходимой для выполнения работы информации, определять её состав в соответствии с разработанной технической документацией; </w:t>
            </w:r>
          </w:p>
          <w:p w14:paraId="2D3691B5" w14:textId="73AB06FB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читать чертежи и схемы, технологическую документацию; </w:t>
            </w:r>
          </w:p>
          <w:p w14:paraId="21809E81" w14:textId="0337C386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нормативную документацию и инструкции по эксплуатации элементов систем автоматизации; </w:t>
            </w:r>
          </w:p>
          <w:p w14:paraId="5C88E606" w14:textId="0D54945F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электрических соединений согласно схемы соединений элементов систем автоматизации. </w:t>
            </w:r>
          </w:p>
          <w:p w14:paraId="2813A9FD" w14:textId="7926D71A" w:rsidR="004E352C" w:rsidRPr="00503510" w:rsidRDefault="004E352C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95B87" w:rsidRPr="00503510" w14:paraId="27A7C129" w14:textId="77777777" w:rsidTr="00A87B89">
        <w:tc>
          <w:tcPr>
            <w:tcW w:w="2802" w:type="dxa"/>
          </w:tcPr>
          <w:p w14:paraId="15E9B4A2" w14:textId="77777777" w:rsidR="00995B87" w:rsidRPr="00503510" w:rsidRDefault="00995B87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51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804" w:type="dxa"/>
          </w:tcPr>
          <w:p w14:paraId="48D4F77E" w14:textId="00CCA5D5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устройство, назначение и принцип работы ремонтируемых приборов, механизмов, их основные свойства; </w:t>
            </w:r>
          </w:p>
          <w:p w14:paraId="2D276A67" w14:textId="46029205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систему допусков и посадок; </w:t>
            </w:r>
          </w:p>
          <w:p w14:paraId="5C29ABC9" w14:textId="6BA8967F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квалитеты и параметры шероховатости; </w:t>
            </w:r>
          </w:p>
          <w:p w14:paraId="45B02AF7" w14:textId="3DA26BE4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сорта и виды антикоррозионных масел и смазок; </w:t>
            </w:r>
          </w:p>
          <w:p w14:paraId="126D239E" w14:textId="1B11D715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наименование и маркировку обрабатываемых материалов; </w:t>
            </w:r>
          </w:p>
          <w:p w14:paraId="7FFC2EB9" w14:textId="1674FE86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lastRenderedPageBreak/>
              <w:t xml:space="preserve">основы электротехники и электроники в объёме выполняемой работы; </w:t>
            </w:r>
          </w:p>
          <w:p w14:paraId="0899769B" w14:textId="21550F82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правила определения последовательности действий при монтаже и наладке элементов систем автоматизации; </w:t>
            </w:r>
          </w:p>
          <w:p w14:paraId="0267D47B" w14:textId="5740A3E0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типовые технические схемы монтажа элементов систем автоматизации; </w:t>
            </w:r>
          </w:p>
          <w:p w14:paraId="644F20B0" w14:textId="65DBA44F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методики наладки элементов систем автоматизации; </w:t>
            </w:r>
          </w:p>
          <w:p w14:paraId="4AA5EE02" w14:textId="363B6608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классификацию, назначение и область применения элементов систем автоматизации; </w:t>
            </w:r>
          </w:p>
          <w:p w14:paraId="5AA8AD0C" w14:textId="1FC61A00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назначение и виды конструкторской документации на элементы систем автоматизации; </w:t>
            </w:r>
          </w:p>
          <w:p w14:paraId="14039BE6" w14:textId="0DE0245B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ПТЭ и ПТЕ при проведении работ по монтажу и наладке элементов систем автоматизации; </w:t>
            </w:r>
          </w:p>
          <w:p w14:paraId="698087AA" w14:textId="6ADF6CEE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ЕСКД и ЕСТД к оформлению технической документации на элементы систем автоматизации; </w:t>
            </w:r>
          </w:p>
          <w:p w14:paraId="5968E1B5" w14:textId="1862D74E" w:rsidR="00995B87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14:paraId="69AA04A7" w14:textId="77777777" w:rsidR="004E352C" w:rsidRPr="00503510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3A8174CD" w14:textId="12D8301D" w:rsidR="00240A48" w:rsidRPr="000C19AD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0C19AD">
        <w:rPr>
          <w:rFonts w:ascii="Times New Roman" w:hAnsi="Times New Roman" w:cs="Times New Roman"/>
          <w:sz w:val="26"/>
          <w:szCs w:val="26"/>
        </w:rPr>
        <w:t xml:space="preserve"> 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ВПД)  «</w:t>
      </w:r>
      <w:proofErr w:type="gramEnd"/>
      <w:r w:rsidR="00E21CB0" w:rsidRPr="000C19AD">
        <w:rPr>
          <w:rFonts w:ascii="Times New Roman" w:eastAsia="BatangChe" w:hAnsi="Times New Roman" w:cs="Times New Roman"/>
          <w:b/>
          <w:bCs/>
          <w:sz w:val="26"/>
          <w:szCs w:val="26"/>
        </w:rPr>
        <w:t>Выполнение работ по одной или нескольким профессиям рабочих, должностям служащих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»,  в том числе профессиональными (</w:t>
      </w:r>
      <w:r w:rsidR="000C19AD">
        <w:rPr>
          <w:rFonts w:ascii="Times New Roman" w:eastAsia="BatangChe" w:hAnsi="Times New Roman" w:cs="Times New Roman"/>
          <w:sz w:val="26"/>
          <w:szCs w:val="26"/>
        </w:rPr>
        <w:t>ПК) и общими компетенциями (ОК).</w:t>
      </w:r>
    </w:p>
    <w:p w14:paraId="136AB929" w14:textId="62A217BF" w:rsidR="00240A48" w:rsidRPr="000C19AD" w:rsidRDefault="000C19AD" w:rsidP="00E2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После 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профессионального</w:t>
      </w:r>
      <w:r w:rsidR="00240A48" w:rsidRPr="000C19AD">
        <w:rPr>
          <w:rFonts w:ascii="Times New Roman" w:hAnsi="Times New Roman" w:cs="Times New Roman"/>
          <w:sz w:val="26"/>
          <w:szCs w:val="26"/>
        </w:rPr>
        <w:t xml:space="preserve">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14:paraId="004E27D3" w14:textId="77777777" w:rsidR="00240A48" w:rsidRPr="000C19AD" w:rsidRDefault="00240A48" w:rsidP="000C19AD">
      <w:pPr>
        <w:suppressAutoHyphens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C19AD">
        <w:rPr>
          <w:rFonts w:ascii="Times New Roman" w:hAnsi="Times New Roman" w:cs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265"/>
      </w:tblGrid>
      <w:tr w:rsidR="00240A48" w:rsidRPr="00503510" w14:paraId="57AD5C6B" w14:textId="77777777" w:rsidTr="006210FE">
        <w:tc>
          <w:tcPr>
            <w:tcW w:w="1222" w:type="dxa"/>
          </w:tcPr>
          <w:p w14:paraId="515A7988" w14:textId="77777777" w:rsidR="00240A48" w:rsidRPr="0050351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0351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65" w:type="dxa"/>
          </w:tcPr>
          <w:p w14:paraId="16F532DF" w14:textId="77777777" w:rsidR="00240A48" w:rsidRPr="0050351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0351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5B87" w:rsidRPr="00503510" w14:paraId="7583A3F9" w14:textId="77777777" w:rsidTr="006210FE">
        <w:trPr>
          <w:trHeight w:val="327"/>
        </w:trPr>
        <w:tc>
          <w:tcPr>
            <w:tcW w:w="1222" w:type="dxa"/>
          </w:tcPr>
          <w:p w14:paraId="30BF52AF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01</w:t>
            </w:r>
          </w:p>
        </w:tc>
        <w:tc>
          <w:tcPr>
            <w:tcW w:w="8265" w:type="dxa"/>
          </w:tcPr>
          <w:p w14:paraId="36D3C6F0" w14:textId="77777777" w:rsidR="00995B87" w:rsidRPr="00503510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5B87" w:rsidRPr="00503510" w14:paraId="2F283569" w14:textId="77777777" w:rsidTr="006210FE">
        <w:tc>
          <w:tcPr>
            <w:tcW w:w="1222" w:type="dxa"/>
          </w:tcPr>
          <w:p w14:paraId="56368FE7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02</w:t>
            </w:r>
          </w:p>
        </w:tc>
        <w:tc>
          <w:tcPr>
            <w:tcW w:w="8265" w:type="dxa"/>
          </w:tcPr>
          <w:p w14:paraId="063B61EB" w14:textId="42B2D43A" w:rsidR="00995B87" w:rsidRPr="00503510" w:rsidRDefault="006210FE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 xml:space="preserve">Использовать современные средства поиска, анализа и </w:t>
            </w:r>
            <w:proofErr w:type="gramStart"/>
            <w:r>
              <w:t>интерпретации информации</w:t>
            </w:r>
            <w:proofErr w:type="gramEnd"/>
            <w: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995B87" w:rsidRPr="00503510" w14:paraId="79E73F89" w14:textId="77777777" w:rsidTr="006210FE">
        <w:tc>
          <w:tcPr>
            <w:tcW w:w="1222" w:type="dxa"/>
          </w:tcPr>
          <w:p w14:paraId="3495CA19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03</w:t>
            </w:r>
          </w:p>
        </w:tc>
        <w:tc>
          <w:tcPr>
            <w:tcW w:w="8265" w:type="dxa"/>
          </w:tcPr>
          <w:p w14:paraId="7176E976" w14:textId="6EF98F3B" w:rsidR="00995B87" w:rsidRPr="00503510" w:rsidRDefault="006210FE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</w:t>
            </w:r>
            <w:bookmarkStart w:id="0" w:name="_GoBack"/>
            <w:bookmarkEnd w:id="0"/>
            <w:r>
              <w:t>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95B87" w:rsidRPr="00503510" w14:paraId="7AD16227" w14:textId="77777777" w:rsidTr="006210FE">
        <w:tc>
          <w:tcPr>
            <w:tcW w:w="1222" w:type="dxa"/>
          </w:tcPr>
          <w:p w14:paraId="377D6BB9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04</w:t>
            </w:r>
          </w:p>
        </w:tc>
        <w:tc>
          <w:tcPr>
            <w:tcW w:w="8265" w:type="dxa"/>
          </w:tcPr>
          <w:p w14:paraId="619A62E9" w14:textId="1B167D51" w:rsidR="00995B87" w:rsidRPr="00503510" w:rsidRDefault="006210FE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</w:tr>
      <w:tr w:rsidR="00995B87" w:rsidRPr="00503510" w14:paraId="1FE72DD5" w14:textId="77777777" w:rsidTr="006210FE">
        <w:trPr>
          <w:trHeight w:val="81"/>
        </w:trPr>
        <w:tc>
          <w:tcPr>
            <w:tcW w:w="1222" w:type="dxa"/>
          </w:tcPr>
          <w:p w14:paraId="4DAF6662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09</w:t>
            </w:r>
          </w:p>
        </w:tc>
        <w:tc>
          <w:tcPr>
            <w:tcW w:w="8265" w:type="dxa"/>
          </w:tcPr>
          <w:p w14:paraId="5CF78CF3" w14:textId="43E5CC9E" w:rsidR="00995B87" w:rsidRPr="00503510" w:rsidRDefault="006210FE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49ABA4B8" w14:textId="77777777" w:rsidR="00240A48" w:rsidRPr="0050351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58DB04F4" w14:textId="77777777" w:rsidR="00240A48" w:rsidRPr="000C19AD" w:rsidRDefault="00240A48" w:rsidP="000C19AD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0C19AD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290"/>
      </w:tblGrid>
      <w:tr w:rsidR="00240A48" w:rsidRPr="00503510" w14:paraId="2B37D294" w14:textId="77777777" w:rsidTr="00E21CB0">
        <w:tc>
          <w:tcPr>
            <w:tcW w:w="1197" w:type="dxa"/>
          </w:tcPr>
          <w:p w14:paraId="6559E3DF" w14:textId="77777777" w:rsidR="00240A48" w:rsidRPr="0050351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0351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90" w:type="dxa"/>
          </w:tcPr>
          <w:p w14:paraId="4487DD0B" w14:textId="77777777" w:rsidR="00240A48" w:rsidRPr="0050351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0351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503510" w14:paraId="004E1225" w14:textId="77777777" w:rsidTr="00E21CB0">
        <w:tc>
          <w:tcPr>
            <w:tcW w:w="1197" w:type="dxa"/>
          </w:tcPr>
          <w:p w14:paraId="17963A9B" w14:textId="35162823" w:rsidR="00240A48" w:rsidRPr="00503510" w:rsidRDefault="00240A48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 xml:space="preserve">ВД </w:t>
            </w:r>
            <w:r w:rsidR="00E21CB0" w:rsidRPr="00503510">
              <w:rPr>
                <w:iCs/>
                <w:spacing w:val="-2"/>
                <w:sz w:val="24"/>
              </w:rPr>
              <w:t>5</w:t>
            </w:r>
          </w:p>
        </w:tc>
        <w:tc>
          <w:tcPr>
            <w:tcW w:w="8290" w:type="dxa"/>
          </w:tcPr>
          <w:p w14:paraId="795300AE" w14:textId="4C36FA89" w:rsidR="00240A48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21CB0" w:rsidRPr="00503510" w14:paraId="73B7FB63" w14:textId="77777777" w:rsidTr="00E21CB0">
        <w:tc>
          <w:tcPr>
            <w:tcW w:w="1197" w:type="dxa"/>
          </w:tcPr>
          <w:p w14:paraId="4E1ABD87" w14:textId="6AF90C3A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ПК 5.1.</w:t>
            </w:r>
          </w:p>
        </w:tc>
        <w:tc>
          <w:tcPr>
            <w:tcW w:w="8290" w:type="dxa"/>
          </w:tcPr>
          <w:p w14:paraId="72E5C4B3" w14:textId="78043B00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Производить слесарно-сборочные работы.</w:t>
            </w:r>
          </w:p>
        </w:tc>
      </w:tr>
      <w:tr w:rsidR="00E21CB0" w:rsidRPr="00503510" w14:paraId="7D3C418C" w14:textId="77777777" w:rsidTr="00E21CB0">
        <w:tc>
          <w:tcPr>
            <w:tcW w:w="1197" w:type="dxa"/>
          </w:tcPr>
          <w:p w14:paraId="7434089C" w14:textId="3C47744B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ПК 5.2.</w:t>
            </w:r>
          </w:p>
        </w:tc>
        <w:tc>
          <w:tcPr>
            <w:tcW w:w="8290" w:type="dxa"/>
          </w:tcPr>
          <w:p w14:paraId="0B3B4E6C" w14:textId="272F2A35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Составлять схемы элементов систем автоматизации и осуществлять их монтаж.</w:t>
            </w:r>
          </w:p>
        </w:tc>
      </w:tr>
      <w:tr w:rsidR="00E21CB0" w:rsidRPr="00503510" w14:paraId="1FD77F15" w14:textId="77777777" w:rsidTr="00E21CB0">
        <w:tc>
          <w:tcPr>
            <w:tcW w:w="1197" w:type="dxa"/>
          </w:tcPr>
          <w:p w14:paraId="0BABA088" w14:textId="737C86E1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ПК 5.3.</w:t>
            </w:r>
          </w:p>
        </w:tc>
        <w:tc>
          <w:tcPr>
            <w:tcW w:w="8290" w:type="dxa"/>
          </w:tcPr>
          <w:p w14:paraId="523A40DF" w14:textId="7F62C7BE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Эксплуатировать средства измерений.</w:t>
            </w:r>
          </w:p>
        </w:tc>
      </w:tr>
    </w:tbl>
    <w:p w14:paraId="3A0F1651" w14:textId="77777777" w:rsidR="000C19AD" w:rsidRDefault="000C19AD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1BD455A5" w14:textId="29298CE6" w:rsidR="005E2B38" w:rsidRPr="000C19AD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0C19AD">
        <w:rPr>
          <w:rFonts w:ascii="Times New Roman" w:eastAsia="BatangChe" w:hAnsi="Times New Roman" w:cs="Times New Roman"/>
          <w:b/>
          <w:sz w:val="26"/>
          <w:szCs w:val="26"/>
        </w:rPr>
        <w:t>Количество часов на освоение программы профессионального модуля:</w:t>
      </w:r>
    </w:p>
    <w:p w14:paraId="66E8550A" w14:textId="2B9702B4" w:rsidR="000C19AD" w:rsidRPr="00857174" w:rsidRDefault="000C19AD" w:rsidP="000C19AD">
      <w:pPr>
        <w:spacing w:after="0"/>
        <w:rPr>
          <w:rFonts w:ascii="Times New Roman" w:hAnsi="Times New Roman"/>
          <w:sz w:val="26"/>
          <w:szCs w:val="26"/>
        </w:rPr>
      </w:pPr>
      <w:r w:rsidRPr="00857174">
        <w:rPr>
          <w:rFonts w:ascii="Times New Roman" w:hAnsi="Times New Roman"/>
          <w:sz w:val="26"/>
          <w:szCs w:val="26"/>
        </w:rPr>
        <w:t xml:space="preserve">Всего </w:t>
      </w:r>
      <w:r>
        <w:rPr>
          <w:rFonts w:ascii="Times New Roman" w:hAnsi="Times New Roman"/>
          <w:sz w:val="26"/>
          <w:szCs w:val="26"/>
        </w:rPr>
        <w:t>304 часов, в том числе:</w:t>
      </w:r>
    </w:p>
    <w:p w14:paraId="7A134E8D" w14:textId="03D2C50B" w:rsidR="000C19AD" w:rsidRPr="00857174" w:rsidRDefault="000C19AD" w:rsidP="000C19AD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освоение МДК – 82 часов;</w:t>
      </w:r>
    </w:p>
    <w:p w14:paraId="51B962F8" w14:textId="57B3351B" w:rsidR="000C19AD" w:rsidRDefault="000C19AD" w:rsidP="000C19AD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учебная практика – 108 часов;</w:t>
      </w:r>
    </w:p>
    <w:p w14:paraId="60CB618B" w14:textId="77777777" w:rsidR="000C19AD" w:rsidRDefault="000C19AD" w:rsidP="000C19AD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производственная практика – 108 часов;</w:t>
      </w:r>
    </w:p>
    <w:p w14:paraId="546E5068" w14:textId="2FC2D753" w:rsidR="0082053B" w:rsidRPr="000C19AD" w:rsidRDefault="000C19AD" w:rsidP="000C19AD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 по модулю – 6 часов.</w:t>
      </w:r>
    </w:p>
    <w:p w14:paraId="48FE9E5B" w14:textId="77777777" w:rsidR="000C19AD" w:rsidRDefault="000C19AD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270F90B5" w14:textId="5FF3B4CC" w:rsidR="005E2B38" w:rsidRDefault="00F90615" w:rsidP="000C19A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</w:t>
      </w:r>
      <w:r w:rsid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с указанием количества часов).</w:t>
      </w:r>
    </w:p>
    <w:p w14:paraId="236BE2C2" w14:textId="77777777" w:rsidR="000C19AD" w:rsidRPr="000C19AD" w:rsidRDefault="000C19AD" w:rsidP="000C19A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174"/>
        <w:gridCol w:w="2576"/>
        <w:gridCol w:w="2194"/>
      </w:tblGrid>
      <w:tr w:rsidR="00CE66F2" w:rsidRPr="00503510" w14:paraId="49335FF0" w14:textId="77777777" w:rsidTr="00E21CB0">
        <w:tc>
          <w:tcPr>
            <w:tcW w:w="7293" w:type="dxa"/>
            <w:gridSpan w:val="3"/>
          </w:tcPr>
          <w:p w14:paraId="1B2F2AF3" w14:textId="77777777" w:rsidR="00CE66F2" w:rsidRPr="00503510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5035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194" w:type="dxa"/>
          </w:tcPr>
          <w:p w14:paraId="7B8F72C8" w14:textId="77777777" w:rsidR="00CE66F2" w:rsidRPr="00503510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5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95B87" w:rsidRPr="00503510" w14:paraId="770DB8EA" w14:textId="77777777" w:rsidTr="00E21CB0">
        <w:tc>
          <w:tcPr>
            <w:tcW w:w="1543" w:type="dxa"/>
          </w:tcPr>
          <w:p w14:paraId="52F448A3" w14:textId="2E54F3C6" w:rsidR="00995B87" w:rsidRPr="00503510" w:rsidRDefault="00995B87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503510">
              <w:rPr>
                <w:rFonts w:ascii="Times New Roman" w:eastAsia="BatangChe" w:hAnsi="Times New Roman"/>
              </w:rPr>
              <w:t>МДК.0</w:t>
            </w:r>
            <w:r w:rsidR="00E21CB0" w:rsidRPr="00503510">
              <w:rPr>
                <w:rFonts w:ascii="Times New Roman" w:eastAsia="BatangChe" w:hAnsi="Times New Roman"/>
                <w:lang w:val="en-US"/>
              </w:rPr>
              <w:t>5</w:t>
            </w:r>
            <w:r w:rsidRPr="00503510">
              <w:rPr>
                <w:rFonts w:ascii="Times New Roman" w:eastAsia="BatangChe" w:hAnsi="Times New Roman"/>
              </w:rPr>
              <w:t>.01</w:t>
            </w:r>
          </w:p>
        </w:tc>
        <w:tc>
          <w:tcPr>
            <w:tcW w:w="5750" w:type="dxa"/>
            <w:gridSpan w:val="2"/>
          </w:tcPr>
          <w:p w14:paraId="009375E0" w14:textId="26B3EC6B" w:rsidR="00995B87" w:rsidRPr="00503510" w:rsidRDefault="00E21CB0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0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2194" w:type="dxa"/>
            <w:vAlign w:val="center"/>
          </w:tcPr>
          <w:p w14:paraId="341DD1FD" w14:textId="03D1F443" w:rsidR="00995B87" w:rsidRPr="000C19AD" w:rsidRDefault="000C19AD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C0CDD" w:rsidRPr="00503510" w14:paraId="5A448E2B" w14:textId="77777777" w:rsidTr="00E21CB0">
        <w:tc>
          <w:tcPr>
            <w:tcW w:w="7293" w:type="dxa"/>
            <w:gridSpan w:val="3"/>
          </w:tcPr>
          <w:p w14:paraId="445B8EC0" w14:textId="77777777" w:rsidR="000C0CDD" w:rsidRPr="000C19AD" w:rsidRDefault="000C0CDD" w:rsidP="00333A6F">
            <w:pP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0C19AD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94" w:type="dxa"/>
          </w:tcPr>
          <w:p w14:paraId="07802628" w14:textId="01EE433A" w:rsidR="000C0CDD" w:rsidRPr="000C19AD" w:rsidRDefault="00503510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0CDD" w:rsidRPr="00503510" w14:paraId="268281F7" w14:textId="77777777" w:rsidTr="00E21CB0">
        <w:tc>
          <w:tcPr>
            <w:tcW w:w="7293" w:type="dxa"/>
            <w:gridSpan w:val="3"/>
          </w:tcPr>
          <w:p w14:paraId="130EE5F5" w14:textId="77777777" w:rsidR="000C0CDD" w:rsidRPr="000C19AD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</w:rPr>
              <w:t>УП.01.01 Учебная практика</w:t>
            </w:r>
          </w:p>
        </w:tc>
        <w:tc>
          <w:tcPr>
            <w:tcW w:w="2194" w:type="dxa"/>
          </w:tcPr>
          <w:p w14:paraId="3D98B5C8" w14:textId="771B527D" w:rsidR="000C0CDD" w:rsidRPr="000C19AD" w:rsidRDefault="00503510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755094" w:rsidRPr="00503510" w14:paraId="1BE105B6" w14:textId="77777777" w:rsidTr="00E21CB0">
        <w:tc>
          <w:tcPr>
            <w:tcW w:w="7293" w:type="dxa"/>
            <w:gridSpan w:val="3"/>
          </w:tcPr>
          <w:p w14:paraId="77C09F11" w14:textId="77777777" w:rsidR="00755094" w:rsidRPr="000C19AD" w:rsidRDefault="0075509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</w:rPr>
              <w:t>ПП.01.01  Производственная практика</w:t>
            </w:r>
          </w:p>
        </w:tc>
        <w:tc>
          <w:tcPr>
            <w:tcW w:w="2194" w:type="dxa"/>
          </w:tcPr>
          <w:p w14:paraId="33A3542D" w14:textId="76FF829C" w:rsidR="00755094" w:rsidRPr="000C19AD" w:rsidRDefault="00503510" w:rsidP="003810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B10134" w:rsidRPr="00503510" w14:paraId="5DBA4BB5" w14:textId="77777777" w:rsidTr="00E21CB0">
        <w:tc>
          <w:tcPr>
            <w:tcW w:w="7293" w:type="dxa"/>
            <w:gridSpan w:val="3"/>
          </w:tcPr>
          <w:p w14:paraId="22A4D5E9" w14:textId="77777777" w:rsidR="00B10134" w:rsidRPr="000C19AD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94" w:type="dxa"/>
          </w:tcPr>
          <w:p w14:paraId="28AF075D" w14:textId="67DE7C44" w:rsidR="00B10134" w:rsidRPr="000C19AD" w:rsidRDefault="00503510" w:rsidP="003810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19AD" w:rsidRPr="00503510" w14:paraId="66D6D6CC" w14:textId="77777777" w:rsidTr="00E21CB0">
        <w:tc>
          <w:tcPr>
            <w:tcW w:w="7293" w:type="dxa"/>
            <w:gridSpan w:val="3"/>
          </w:tcPr>
          <w:p w14:paraId="726B479D" w14:textId="6D6268EC" w:rsidR="000C19AD" w:rsidRPr="000C19AD" w:rsidRDefault="000C19AD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</w:tcPr>
          <w:p w14:paraId="18A7578F" w14:textId="736005DD" w:rsidR="000C19AD" w:rsidRPr="000C19AD" w:rsidRDefault="000C19AD" w:rsidP="003810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755094" w:rsidRPr="00503510" w14:paraId="07A2B6B9" w14:textId="77777777" w:rsidTr="00E21CB0">
        <w:tc>
          <w:tcPr>
            <w:tcW w:w="4717" w:type="dxa"/>
            <w:gridSpan w:val="2"/>
          </w:tcPr>
          <w:p w14:paraId="6CBBA87C" w14:textId="77777777" w:rsidR="00755094" w:rsidRPr="00503510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5035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76" w:type="dxa"/>
          </w:tcPr>
          <w:p w14:paraId="763B9335" w14:textId="77777777" w:rsidR="00755094" w:rsidRPr="00503510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668B4353" w14:textId="44AA8F51" w:rsidR="00755094" w:rsidRPr="00503510" w:rsidRDefault="00503510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</w:pPr>
            <w:r w:rsidRPr="00503510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304</w:t>
            </w:r>
          </w:p>
        </w:tc>
      </w:tr>
    </w:tbl>
    <w:p w14:paraId="08489C72" w14:textId="77777777" w:rsidR="005E2B38" w:rsidRPr="00503510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64A66E98" w14:textId="77777777" w:rsidR="002B54C5" w:rsidRPr="000C19AD" w:rsidRDefault="00F90615" w:rsidP="000C19A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5FEDAB5D" w14:textId="32FF7985" w:rsidR="00995B87" w:rsidRPr="000C19AD" w:rsidRDefault="0082053B" w:rsidP="000C19A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0C19AD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 МДК.</w:t>
      </w:r>
      <w:r w:rsidR="00995B87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14:paraId="3BD3E913" w14:textId="1D8BB5D3" w:rsidR="00EE25AC" w:rsidRPr="000C19AD" w:rsidRDefault="000C19AD" w:rsidP="000C19A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Промежуточная аттестация в форме д</w:t>
      </w:r>
      <w:r w:rsidR="00106AF0" w:rsidRPr="000C19AD">
        <w:rPr>
          <w:rFonts w:ascii="Times New Roman" w:hAnsi="Times New Roman" w:cs="Times New Roman"/>
          <w:iCs/>
          <w:sz w:val="26"/>
          <w:szCs w:val="26"/>
        </w:rPr>
        <w:t>ифференцированны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06AF0" w:rsidRPr="000C19AD">
        <w:rPr>
          <w:rFonts w:ascii="Times New Roman" w:hAnsi="Times New Roman" w:cs="Times New Roman"/>
          <w:iCs/>
          <w:sz w:val="26"/>
          <w:szCs w:val="26"/>
        </w:rPr>
        <w:t xml:space="preserve"> з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ов по МДК.05.01, </w:t>
      </w:r>
      <w:r w:rsidR="00E42D48" w:rsidRPr="000C19AD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="00E42D48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и </w:t>
      </w:r>
      <w:r w:rsidR="00CE66F2" w:rsidRPr="000C19AD">
        <w:rPr>
          <w:rFonts w:ascii="Times New Roman" w:eastAsia="BatangChe" w:hAnsi="Times New Roman" w:cs="Times New Roman"/>
          <w:bCs/>
          <w:sz w:val="26"/>
          <w:szCs w:val="26"/>
        </w:rPr>
        <w:t>производственной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E42D48" w:rsidRPr="000C19AD">
        <w:rPr>
          <w:rFonts w:ascii="Times New Roman" w:eastAsia="BatangChe" w:hAnsi="Times New Roman" w:cs="Times New Roman"/>
          <w:bCs/>
          <w:sz w:val="26"/>
          <w:szCs w:val="26"/>
        </w:rPr>
        <w:t>ам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  <w:r w:rsidRPr="000C19AD">
        <w:rPr>
          <w:rFonts w:ascii="Times New Roman" w:eastAsia="BatangChe" w:hAnsi="Times New Roman" w:cs="Times New Roman"/>
          <w:bCs/>
          <w:sz w:val="26"/>
          <w:szCs w:val="26"/>
        </w:rPr>
        <w:t>Экзамен по</w:t>
      </w:r>
      <w:r w:rsidR="00E42D48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модулю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ПМ</w:t>
      </w:r>
      <w:r w:rsidR="00CE66F2" w:rsidRPr="000C19AD">
        <w:rPr>
          <w:rFonts w:ascii="Times New Roman" w:eastAsia="BatangChe" w:hAnsi="Times New Roman" w:cs="Times New Roman"/>
          <w:bCs/>
          <w:sz w:val="26"/>
          <w:szCs w:val="26"/>
        </w:rPr>
        <w:t>.0</w:t>
      </w:r>
      <w:r w:rsidR="00E21CB0" w:rsidRPr="000C19AD">
        <w:rPr>
          <w:rFonts w:ascii="Times New Roman" w:eastAsia="BatangChe" w:hAnsi="Times New Roman" w:cs="Times New Roman"/>
          <w:bCs/>
          <w:sz w:val="26"/>
          <w:szCs w:val="26"/>
        </w:rPr>
        <w:t>5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>.</w:t>
      </w:r>
    </w:p>
    <w:sectPr w:rsidR="00EE25AC" w:rsidRPr="000C19AD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81947"/>
    <w:rsid w:val="000C0CDD"/>
    <w:rsid w:val="000C19A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B54C5"/>
    <w:rsid w:val="002D18A1"/>
    <w:rsid w:val="00351F6E"/>
    <w:rsid w:val="0037277D"/>
    <w:rsid w:val="004E352C"/>
    <w:rsid w:val="004F6E10"/>
    <w:rsid w:val="00503510"/>
    <w:rsid w:val="005E2B38"/>
    <w:rsid w:val="006210FE"/>
    <w:rsid w:val="00755094"/>
    <w:rsid w:val="00757B61"/>
    <w:rsid w:val="0082053B"/>
    <w:rsid w:val="008B0BF2"/>
    <w:rsid w:val="008E1534"/>
    <w:rsid w:val="00995B87"/>
    <w:rsid w:val="00A77B78"/>
    <w:rsid w:val="00B10134"/>
    <w:rsid w:val="00B37C14"/>
    <w:rsid w:val="00BD3E64"/>
    <w:rsid w:val="00C54D22"/>
    <w:rsid w:val="00CE66F2"/>
    <w:rsid w:val="00DE25EC"/>
    <w:rsid w:val="00E11490"/>
    <w:rsid w:val="00E21CB0"/>
    <w:rsid w:val="00E42D48"/>
    <w:rsid w:val="00E66A42"/>
    <w:rsid w:val="00EE25AC"/>
    <w:rsid w:val="00F3664E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DD9"/>
  <w15:docId w15:val="{E364C98D-7F97-4A0D-98C6-18002A89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6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7</cp:revision>
  <dcterms:created xsi:type="dcterms:W3CDTF">2023-09-27T20:34:00Z</dcterms:created>
  <dcterms:modified xsi:type="dcterms:W3CDTF">2024-01-13T20:16:00Z</dcterms:modified>
</cp:coreProperties>
</file>