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D0C2" w14:textId="164FCC30" w:rsidR="00555A22" w:rsidRPr="00555A22" w:rsidRDefault="00035EE5" w:rsidP="00555A22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5A22" w:rsidRPr="00555A2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 2.1</w:t>
      </w:r>
      <w:r w:rsidR="00555A2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555A22" w:rsidRPr="00555A2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4D4628B" w14:textId="77777777" w:rsidR="00555A22" w:rsidRPr="00555A22" w:rsidRDefault="00555A22" w:rsidP="00555A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A22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555A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 w:rsidRPr="00555A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55A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555A22">
        <w:rPr>
          <w:rFonts w:ascii="Times New Roman" w:eastAsia="Times New Roman" w:hAnsi="Times New Roman"/>
          <w:sz w:val="24"/>
          <w:szCs w:val="24"/>
          <w:lang w:eastAsia="ru-RU"/>
        </w:rPr>
        <w:t>«15.02.14 Оснащение средствами автоматизации технологических процессов и производств (по отраслям)»</w:t>
      </w:r>
    </w:p>
    <w:p w14:paraId="02D52D97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742AB15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3AA2B6E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25113E6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B751879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A2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14:paraId="6638C374" w14:textId="5EB830FE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«ОГСЭ.01 Основы философии</w:t>
      </w:r>
      <w:r w:rsidRPr="00555A2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2AAF2FC1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DC7C732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555A22" w:rsidRPr="00555A22" w14:paraId="4008D84F" w14:textId="77777777" w:rsidTr="00BA783B">
        <w:tc>
          <w:tcPr>
            <w:tcW w:w="5528" w:type="dxa"/>
          </w:tcPr>
          <w:p w14:paraId="143198F7" w14:textId="77777777" w:rsidR="00555A22" w:rsidRPr="00555A22" w:rsidRDefault="00555A22" w:rsidP="00555A2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4DC6005D" w14:textId="77777777" w:rsidR="00555A22" w:rsidRPr="00555A22" w:rsidRDefault="00555A22" w:rsidP="00555A2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555A22" w:rsidRPr="00555A22" w14:paraId="15DF0E12" w14:textId="77777777" w:rsidTr="00BA783B">
        <w:tc>
          <w:tcPr>
            <w:tcW w:w="5528" w:type="dxa"/>
          </w:tcPr>
          <w:p w14:paraId="2E5F3773" w14:textId="34C462EF" w:rsidR="00555A22" w:rsidRPr="00555A22" w:rsidRDefault="00555A22" w:rsidP="00555A2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160-о от 31.08.21</w:t>
            </w:r>
          </w:p>
        </w:tc>
      </w:tr>
    </w:tbl>
    <w:p w14:paraId="292B9378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7C52EA6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29B57CB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C83D726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8E17C76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D70826D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04854FC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1F102AB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0019A9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CE5436F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258C766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2E6783C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E9F6A17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4B5DB74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FB0EEF1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 w:rsidRPr="00555A2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2021 г.</w:t>
      </w:r>
      <w:r w:rsidRPr="00555A2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 w:type="page"/>
      </w:r>
    </w:p>
    <w:p w14:paraId="41CB92DB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9CDA66A" w14:textId="77777777" w:rsidR="00555A22" w:rsidRPr="00555A22" w:rsidRDefault="00555A22" w:rsidP="00555A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555A22" w:rsidRPr="00555A22" w14:paraId="57592F2C" w14:textId="77777777" w:rsidTr="00BA783B">
        <w:tc>
          <w:tcPr>
            <w:tcW w:w="3156" w:type="dxa"/>
            <w:hideMark/>
          </w:tcPr>
          <w:p w14:paraId="2175F598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РАССМОТРЕНО</w:t>
            </w:r>
          </w:p>
          <w:p w14:paraId="455B8DD4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</w:tcPr>
          <w:p w14:paraId="645CCE0A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5A22" w:rsidRPr="00555A22" w14:paraId="156EB87A" w14:textId="77777777" w:rsidTr="00BA783B">
        <w:trPr>
          <w:trHeight w:val="847"/>
        </w:trPr>
        <w:tc>
          <w:tcPr>
            <w:tcW w:w="3156" w:type="dxa"/>
            <w:hideMark/>
          </w:tcPr>
          <w:p w14:paraId="13738726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</w:t>
            </w:r>
          </w:p>
          <w:p w14:paraId="52148050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14:paraId="778B7026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14:paraId="3B5A6202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A7DA50" w14:textId="77777777" w:rsidR="00555A22" w:rsidRPr="00555A22" w:rsidRDefault="00555A22" w:rsidP="00555A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696F1F87" w14:textId="77777777" w:rsidR="00555A22" w:rsidRPr="00555A22" w:rsidRDefault="00555A22" w:rsidP="00555A22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5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67197088" w14:textId="77777777" w:rsidR="00555A22" w:rsidRPr="00555A22" w:rsidRDefault="00555A22" w:rsidP="0055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FF0039" w14:textId="77777777" w:rsidR="00555A22" w:rsidRPr="00555A22" w:rsidRDefault="00555A22" w:rsidP="0055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B87D59" w14:textId="77777777" w:rsidR="00555A22" w:rsidRPr="00555A22" w:rsidRDefault="00555A22" w:rsidP="0055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AD95B9" w14:textId="77777777" w:rsidR="00555A22" w:rsidRPr="00555A22" w:rsidRDefault="00555A22" w:rsidP="0055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55C49C" w14:textId="77777777" w:rsidR="00555A22" w:rsidRPr="00555A22" w:rsidRDefault="00555A22" w:rsidP="0055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644574" w14:textId="65A251FD" w:rsidR="00555A22" w:rsidRPr="00555A22" w:rsidRDefault="00555A22" w:rsidP="00555A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учебной дисциплины </w:t>
      </w:r>
      <w:r w:rsidRPr="00555A22">
        <w:rPr>
          <w:rFonts w:ascii="Times New Roman" w:eastAsia="Times New Roman" w:hAnsi="Times New Roman"/>
          <w:lang w:eastAsia="ru-RU"/>
        </w:rPr>
        <w:t>«</w:t>
      </w:r>
      <w:bookmarkStart w:id="0" w:name="_GoBack"/>
      <w:r w:rsidRPr="00555A22">
        <w:rPr>
          <w:rFonts w:ascii="Times New Roman" w:eastAsia="Times New Roman" w:hAnsi="Times New Roman"/>
          <w:sz w:val="24"/>
          <w:szCs w:val="24"/>
          <w:lang w:eastAsia="ru-RU"/>
        </w:rPr>
        <w:t>ОГСЭ.01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A22">
        <w:rPr>
          <w:rFonts w:ascii="Times New Roman" w:eastAsia="Times New Roman" w:hAnsi="Times New Roman"/>
          <w:sz w:val="24"/>
          <w:szCs w:val="24"/>
          <w:lang w:eastAsia="ru-RU"/>
        </w:rPr>
        <w:t>Основы философии</w:t>
      </w:r>
      <w:bookmarkEnd w:id="0"/>
      <w:r w:rsidRPr="00555A22">
        <w:rPr>
          <w:rFonts w:ascii="Times New Roman" w:eastAsia="Times New Roman" w:hAnsi="Times New Roman"/>
          <w:lang w:eastAsia="ru-RU"/>
        </w:rPr>
        <w:t>»</w:t>
      </w: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55A22">
        <w:rPr>
          <w:rFonts w:ascii="Times New Roman" w:eastAsia="Times New Roman" w:hAnsi="Times New Roman"/>
          <w:sz w:val="24"/>
          <w:szCs w:val="24"/>
          <w:lang w:eastAsia="ru-RU"/>
        </w:rPr>
        <w:t xml:space="preserve">15.02.14 </w:t>
      </w:r>
      <w:r w:rsidRPr="00555A22">
        <w:rPr>
          <w:rFonts w:ascii="Times New Roman" w:eastAsia="Times New Roman" w:hAnsi="Times New Roman"/>
          <w:bCs/>
          <w:sz w:val="24"/>
          <w:szCs w:val="24"/>
          <w:lang w:eastAsia="ru-RU"/>
        </w:rPr>
        <w:t>Оснащение средствами автоматизации технологических  процессов и производств (по отраслям)</w:t>
      </w: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555A2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55A2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примерной основной образовательной программы по специальности </w:t>
      </w:r>
      <w:r w:rsidRPr="00555A22">
        <w:rPr>
          <w:rFonts w:ascii="Times New Roman" w:eastAsia="Times New Roman" w:hAnsi="Times New Roman"/>
          <w:sz w:val="24"/>
          <w:szCs w:val="24"/>
          <w:lang w:eastAsia="ru-RU"/>
        </w:rPr>
        <w:t xml:space="preserve">15.02.14 </w:t>
      </w:r>
      <w:r w:rsidRPr="00555A22">
        <w:rPr>
          <w:rFonts w:ascii="Times New Roman" w:eastAsia="Times New Roman" w:hAnsi="Times New Roman"/>
          <w:bCs/>
          <w:sz w:val="24"/>
          <w:szCs w:val="24"/>
          <w:lang w:eastAsia="ru-RU"/>
        </w:rPr>
        <w:t>Оснащение средствами автоматизации технологических  процессов и производств (по отраслям)</w:t>
      </w: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55A22">
        <w:rPr>
          <w:rFonts w:ascii="Times New Roman" w:eastAsia="Times New Roman" w:hAnsi="Times New Roman"/>
          <w:bCs/>
          <w:sz w:val="24"/>
          <w:szCs w:val="28"/>
          <w:lang w:eastAsia="ru-RU"/>
        </w:rPr>
        <w:t>(рег.№</w:t>
      </w:r>
      <w:r w:rsidRPr="00555A22">
        <w:rPr>
          <w:rFonts w:ascii="Activist" w:eastAsia="Times New Roman" w:hAnsi="Activist"/>
          <w:color w:val="000000"/>
          <w:sz w:val="18"/>
          <w:szCs w:val="18"/>
          <w:lang w:eastAsia="ru-RU"/>
        </w:rPr>
        <w:t xml:space="preserve">  </w:t>
      </w:r>
      <w:r w:rsidRPr="00555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15.02.14-170919</w:t>
      </w:r>
      <w:r w:rsidRPr="00555A2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дата включения в реестр </w:t>
      </w:r>
      <w:r w:rsidRPr="00555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31.08.2017г</w:t>
      </w:r>
      <w:r w:rsidRPr="00555A22">
        <w:rPr>
          <w:rFonts w:ascii="Times New Roman" w:eastAsia="Times New Roman" w:hAnsi="Times New Roman"/>
          <w:bCs/>
          <w:sz w:val="24"/>
          <w:szCs w:val="28"/>
          <w:lang w:eastAsia="ru-RU"/>
        </w:rPr>
        <w:t>).</w:t>
      </w:r>
    </w:p>
    <w:p w14:paraId="42C93022" w14:textId="77777777" w:rsidR="00555A22" w:rsidRPr="00555A22" w:rsidRDefault="00555A22" w:rsidP="00555A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85CA6" w14:textId="77777777" w:rsidR="00555A22" w:rsidRPr="00555A22" w:rsidRDefault="00555A22" w:rsidP="00555A2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70D0A" w14:textId="77777777" w:rsidR="00555A22" w:rsidRPr="00555A22" w:rsidRDefault="00555A22" w:rsidP="00555A22">
      <w:pPr>
        <w:spacing w:after="0" w:line="240" w:lineRule="auto"/>
        <w:jc w:val="both"/>
        <w:rPr>
          <w:bCs/>
          <w:iCs/>
          <w:sz w:val="24"/>
          <w:szCs w:val="24"/>
          <w:lang w:eastAsia="ru-RU"/>
        </w:rPr>
      </w:pP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Организация-разработчик: </w:t>
      </w:r>
      <w:r w:rsidRPr="00555A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ГБПОУ МО Воскресенский колледж</w:t>
      </w:r>
    </w:p>
    <w:p w14:paraId="295C3670" w14:textId="77777777" w:rsidR="00555A22" w:rsidRPr="00555A22" w:rsidRDefault="00555A22" w:rsidP="00555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1A13F8D" w14:textId="6151C46E" w:rsidR="00555A22" w:rsidRPr="00555A22" w:rsidRDefault="00555A22" w:rsidP="00555A22">
      <w:pPr>
        <w:widowControl w:val="0"/>
        <w:spacing w:after="0" w:line="240" w:lineRule="auto"/>
        <w:ind w:left="20"/>
        <w:rPr>
          <w:rFonts w:ascii="Times New Roman" w:hAnsi="Times New Roman"/>
          <w:bCs/>
          <w:iCs/>
          <w:sz w:val="24"/>
          <w:szCs w:val="24"/>
        </w:rPr>
      </w:pPr>
      <w:r w:rsidRPr="00555A22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Горидько М.И</w:t>
      </w:r>
      <w:r w:rsidRPr="00555A22">
        <w:rPr>
          <w:rFonts w:ascii="Times New Roman" w:hAnsi="Times New Roman"/>
          <w:bCs/>
          <w:iCs/>
          <w:sz w:val="24"/>
          <w:szCs w:val="24"/>
        </w:rPr>
        <w:t>.,  преподаватель ГБПОУ МО Воскресенский колледж</w:t>
      </w:r>
    </w:p>
    <w:p w14:paraId="465DE3F0" w14:textId="11B60288" w:rsidR="00321E6F" w:rsidRPr="00E41273" w:rsidRDefault="00321E6F" w:rsidP="00555A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635E532C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FA4A5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6DC5108A" w:rsidR="00321E6F" w:rsidRPr="009E22CA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4B6246" w:rsidRPr="00E41273" w14:paraId="5F3A20B2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0C5E3DB" w14:textId="20CF5C62" w:rsidR="004B6246" w:rsidRDefault="004B6246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</w:t>
            </w:r>
          </w:p>
        </w:tc>
        <w:tc>
          <w:tcPr>
            <w:tcW w:w="927" w:type="pct"/>
            <w:vAlign w:val="center"/>
          </w:tcPr>
          <w:p w14:paraId="12C308ED" w14:textId="238C7408" w:rsidR="004B6246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4FA796BB" w:rsidR="0070644B" w:rsidRDefault="00FA4A5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0644B">
              <w:rPr>
                <w:rFonts w:ascii="Times New Roman" w:hAnsi="Times New Roman"/>
                <w:b/>
                <w:sz w:val="24"/>
                <w:szCs w:val="24"/>
              </w:rPr>
              <w:t>еоретическое обучение</w:t>
            </w:r>
            <w:r w:rsidR="004B6246">
              <w:rPr>
                <w:rFonts w:ascii="Times New Roman" w:hAnsi="Times New Roman"/>
                <w:b/>
                <w:sz w:val="24"/>
                <w:szCs w:val="24"/>
              </w:rPr>
              <w:t xml:space="preserve"> лекции</w:t>
            </w:r>
          </w:p>
        </w:tc>
        <w:tc>
          <w:tcPr>
            <w:tcW w:w="927" w:type="pct"/>
            <w:vAlign w:val="center"/>
          </w:tcPr>
          <w:p w14:paraId="43E7DCF3" w14:textId="676C1226" w:rsidR="0070644B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FA4A5F" w:rsidRPr="00E41273" w14:paraId="6518497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4C4BE68" w14:textId="0C3D395D" w:rsidR="00FA4A5F" w:rsidRDefault="00FA4A5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0AC93C3B" w14:textId="66A76DD2" w:rsidR="00FA4A5F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790408B0" w:rsidR="00321E6F" w:rsidRPr="008B5FFD" w:rsidRDefault="004B6246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0B4168BD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971"/>
        <w:gridCol w:w="1395"/>
        <w:gridCol w:w="1675"/>
      </w:tblGrid>
      <w:tr w:rsidR="00321E6F" w:rsidRPr="00523CD5" w14:paraId="109477AD" w14:textId="77777777" w:rsidTr="00523CD5">
        <w:trPr>
          <w:trHeight w:val="20"/>
        </w:trPr>
        <w:tc>
          <w:tcPr>
            <w:tcW w:w="625" w:type="pct"/>
            <w:vAlign w:val="center"/>
          </w:tcPr>
          <w:p w14:paraId="4D87F8C6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45" w:type="pct"/>
            <w:vAlign w:val="center"/>
          </w:tcPr>
          <w:p w14:paraId="745FA94E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8" w:type="pct"/>
            <w:vAlign w:val="center"/>
          </w:tcPr>
          <w:p w14:paraId="14EF0C53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  <w:vAlign w:val="center"/>
          </w:tcPr>
          <w:p w14:paraId="31B890B7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523CD5" w14:paraId="27AA7230" w14:textId="77777777" w:rsidTr="00523CD5">
        <w:trPr>
          <w:trHeight w:val="20"/>
        </w:trPr>
        <w:tc>
          <w:tcPr>
            <w:tcW w:w="625" w:type="pct"/>
          </w:tcPr>
          <w:p w14:paraId="2ABFEE5B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027EFFA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372E1845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14:paraId="7E65EFB8" w14:textId="36B365B9" w:rsidR="00321E6F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523CD5" w14:paraId="55301D1A" w14:textId="77777777" w:rsidTr="00523CD5">
        <w:trPr>
          <w:trHeight w:val="20"/>
        </w:trPr>
        <w:tc>
          <w:tcPr>
            <w:tcW w:w="625" w:type="pct"/>
          </w:tcPr>
          <w:p w14:paraId="6D39C929" w14:textId="50599259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345" w:type="pct"/>
          </w:tcPr>
          <w:p w14:paraId="5CE71D35" w14:textId="73A81B1C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68" w:type="pct"/>
          </w:tcPr>
          <w:p w14:paraId="29586913" w14:textId="5E1100CC" w:rsidR="00EB2CD8" w:rsidRPr="00523CD5" w:rsidRDefault="00FC491B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62" w:type="pct"/>
          </w:tcPr>
          <w:p w14:paraId="3FC3CA2E" w14:textId="77777777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0E6D73EE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88F4C45" w14:textId="4D8334DB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1.1.  Введение в философию</w:t>
            </w:r>
          </w:p>
          <w:p w14:paraId="2C6DE51C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EFB2856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4471174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2</w:t>
            </w:r>
          </w:p>
          <w:p w14:paraId="45758168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469EB1D" w14:textId="07E8306D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EB2CD8" w:rsidRPr="00523CD5" w14:paraId="3DF80BA9" w14:textId="77777777" w:rsidTr="00332A4F">
        <w:trPr>
          <w:trHeight w:val="2491"/>
        </w:trPr>
        <w:tc>
          <w:tcPr>
            <w:tcW w:w="625" w:type="pct"/>
            <w:vMerge/>
          </w:tcPr>
          <w:p w14:paraId="18053460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B70239" w14:textId="77777777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523CD5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68" w:type="pct"/>
            <w:vMerge/>
            <w:vAlign w:val="center"/>
          </w:tcPr>
          <w:p w14:paraId="2EAEFDA9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A461749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5414A81A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6929CC2D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2DF19392" w14:textId="77777777" w:rsidR="00EB2CD8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523CD5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>
              <w:t xml:space="preserve"> </w:t>
            </w:r>
            <w:r w:rsidR="005C00F6" w:rsidRPr="005C00F6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05C69346" w:rsidR="00D32B77" w:rsidRPr="00D32B77" w:rsidRDefault="00D32B77" w:rsidP="00D32B77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7690E1FE" w14:textId="179C76CA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2F3AB5E0" w14:textId="1B69A76E" w:rsidR="00EB2CD8" w:rsidRPr="00523CD5" w:rsidRDefault="00AC27DB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44143BBE" w14:textId="275FBAC1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14:paraId="7A601BBA" w14:textId="0A777F49" w:rsidR="00EB2CD8" w:rsidRPr="00523CD5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523CD5" w14:paraId="4DD82FE7" w14:textId="77777777" w:rsidTr="00332A4F">
        <w:trPr>
          <w:trHeight w:val="276"/>
        </w:trPr>
        <w:tc>
          <w:tcPr>
            <w:tcW w:w="625" w:type="pct"/>
            <w:vMerge/>
          </w:tcPr>
          <w:p w14:paraId="57431052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35355A2" w14:textId="77777777" w:rsidR="00523CD5" w:rsidRPr="005C00F6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противоположностей. Даосский идеал личности, его отношения с обществом и природой. Конфуций и его учение. «И-цзинь».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59C023C5" w14:textId="77777777" w:rsidR="004F00C7" w:rsidRPr="004F00C7" w:rsidRDefault="004F00C7" w:rsidP="004F00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F00C7">
              <w:rPr>
                <w:rFonts w:ascii="Times New Roman" w:hAnsi="Times New Roman"/>
                <w:bCs/>
                <w:color w:val="00000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3B291668" w14:textId="77777777" w:rsidR="004F00C7" w:rsidRPr="004F00C7" w:rsidRDefault="004F00C7" w:rsidP="004F00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F00C7">
              <w:rPr>
                <w:rFonts w:ascii="Times New Roman" w:hAnsi="Times New Roman"/>
                <w:bCs/>
                <w:color w:val="000000"/>
              </w:rPr>
              <w:t xml:space="preserve"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</w:t>
            </w:r>
            <w:r w:rsidRPr="004F00C7">
              <w:rPr>
                <w:rFonts w:ascii="Times New Roman" w:hAnsi="Times New Roman"/>
                <w:bCs/>
                <w:color w:val="000000"/>
              </w:rPr>
              <w:lastRenderedPageBreak/>
              <w:t>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  <w:p w14:paraId="47FDE1B5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2D5FD4B" w14:textId="704B383F" w:rsidR="00523CD5" w:rsidRP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2663087B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490F2E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7F5E8E9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275287E6" w14:textId="5AEC04B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3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1B431EF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Античная философия</w:t>
            </w:r>
            <w:r w:rsidR="00D55B24">
              <w:rPr>
                <w:rFonts w:ascii="Times New Roman" w:hAnsi="Times New Roman"/>
                <w:b/>
              </w:rPr>
              <w:t xml:space="preserve"> Древней Греции</w:t>
            </w:r>
          </w:p>
        </w:tc>
        <w:tc>
          <w:tcPr>
            <w:tcW w:w="3345" w:type="pct"/>
          </w:tcPr>
          <w:p w14:paraId="58CBB48F" w14:textId="30A7195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19DAAB7E" w14:textId="6D7A181C" w:rsidR="00413243" w:rsidRPr="00786D40" w:rsidRDefault="00AC27DB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4F1B692" w14:textId="16E57CF0" w:rsidR="00413243" w:rsidRPr="00A550F2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2A835300" w14:textId="77777777" w:rsidTr="00332A4F">
        <w:trPr>
          <w:trHeight w:val="1777"/>
        </w:trPr>
        <w:tc>
          <w:tcPr>
            <w:tcW w:w="625" w:type="pct"/>
            <w:vMerge/>
          </w:tcPr>
          <w:p w14:paraId="10920ED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B4D69DD" w14:textId="6B3A993E" w:rsidR="00D55B24" w:rsidRPr="00D55B24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4F046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D55B24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  <w:p w14:paraId="3532718A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15835BB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0B1DF77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7AB87BE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9FF4288" w14:textId="77777777" w:rsidTr="00332A4F">
        <w:trPr>
          <w:trHeight w:val="20"/>
        </w:trPr>
        <w:tc>
          <w:tcPr>
            <w:tcW w:w="625" w:type="pct"/>
          </w:tcPr>
          <w:p w14:paraId="7099029E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390660A2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4B5FCCB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4AFDEB3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2B932632" w14:textId="77777777" w:rsidTr="00332A4F">
        <w:trPr>
          <w:trHeight w:val="134"/>
        </w:trPr>
        <w:tc>
          <w:tcPr>
            <w:tcW w:w="625" w:type="pct"/>
            <w:vMerge w:val="restart"/>
          </w:tcPr>
          <w:p w14:paraId="3AA0CCE3" w14:textId="6E4F5B42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4</w:t>
            </w:r>
            <w:r w:rsidR="009E2559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>Средневековая философия</w:t>
            </w:r>
          </w:p>
        </w:tc>
        <w:tc>
          <w:tcPr>
            <w:tcW w:w="3345" w:type="pct"/>
          </w:tcPr>
          <w:p w14:paraId="45E101C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D6B19D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10CBE95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</w:p>
          <w:p w14:paraId="79C2543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F24A322" w14:textId="268351CA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2</w:t>
            </w:r>
          </w:p>
        </w:tc>
      </w:tr>
      <w:tr w:rsidR="00413243" w:rsidRPr="00523CD5" w14:paraId="72DE1C53" w14:textId="77777777" w:rsidTr="00332A4F">
        <w:trPr>
          <w:trHeight w:val="3542"/>
        </w:trPr>
        <w:tc>
          <w:tcPr>
            <w:tcW w:w="625" w:type="pct"/>
            <w:vMerge/>
          </w:tcPr>
          <w:p w14:paraId="472D13A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5785B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63B1C972" w14:textId="77777777" w:rsidR="00413243" w:rsidRPr="00523CD5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672C9F1C" w14:textId="505AD50F" w:rsidR="00413243" w:rsidRPr="002747DB" w:rsidRDefault="00413243" w:rsidP="002747DB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35E0D7DA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DC5A881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9B2879D" w14:textId="77777777" w:rsidTr="00332A4F">
        <w:trPr>
          <w:trHeight w:val="145"/>
        </w:trPr>
        <w:tc>
          <w:tcPr>
            <w:tcW w:w="625" w:type="pct"/>
            <w:vMerge w:val="restart"/>
          </w:tcPr>
          <w:p w14:paraId="556ADCC5" w14:textId="39F70884" w:rsidR="00413243" w:rsidRPr="00523CD5" w:rsidRDefault="00413243" w:rsidP="00AC2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5</w:t>
            </w:r>
            <w:r w:rsidR="009E2559">
              <w:rPr>
                <w:rFonts w:ascii="Times New Roman" w:hAnsi="Times New Roman"/>
                <w:b/>
                <w:bCs/>
              </w:rPr>
              <w:t>.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>Философия эпохи Возрождения</w:t>
            </w:r>
            <w:r w:rsidR="004F00C7">
              <w:rPr>
                <w:rFonts w:ascii="Times New Roman" w:hAnsi="Times New Roman"/>
                <w:b/>
              </w:rPr>
              <w:t>.</w:t>
            </w: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45" w:type="pct"/>
          </w:tcPr>
          <w:p w14:paraId="7FA46434" w14:textId="5E69C21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31EA83D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60A51BA5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3922736A" w14:textId="01D7D180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413243" w:rsidRPr="00523CD5" w14:paraId="68A508F7" w14:textId="77777777" w:rsidTr="00332A4F">
        <w:trPr>
          <w:trHeight w:val="1770"/>
        </w:trPr>
        <w:tc>
          <w:tcPr>
            <w:tcW w:w="625" w:type="pct"/>
            <w:vMerge/>
          </w:tcPr>
          <w:p w14:paraId="21A9E003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EEF0ADA" w14:textId="0D78239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</w:t>
            </w:r>
            <w:r w:rsidR="00C60751">
              <w:rPr>
                <w:rFonts w:ascii="Times New Roman" w:hAnsi="Times New Roman"/>
              </w:rPr>
              <w:t>еонардо</w:t>
            </w:r>
            <w:r w:rsidRPr="00523CD5">
              <w:rPr>
                <w:rFonts w:ascii="Times New Roman" w:hAnsi="Times New Roman"/>
              </w:rPr>
              <w:t xml:space="preserve">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438030A0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5A3CB115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мире как лучшем из возможных.</w:t>
            </w:r>
          </w:p>
          <w:p w14:paraId="20F036DD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039FE5" w14:textId="27D64564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F19CEA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7C1910C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9F7E413" w14:textId="77777777" w:rsidTr="00332A4F">
        <w:trPr>
          <w:trHeight w:val="3180"/>
        </w:trPr>
        <w:tc>
          <w:tcPr>
            <w:tcW w:w="625" w:type="pct"/>
            <w:tcBorders>
              <w:bottom w:val="single" w:sz="4" w:space="0" w:color="auto"/>
            </w:tcBorders>
          </w:tcPr>
          <w:p w14:paraId="2BB6300E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09BF6BD" w14:textId="77777777" w:rsidR="00AC27DB" w:rsidRDefault="00AC27D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Тема 1.6.</w:t>
            </w:r>
          </w:p>
          <w:p w14:paraId="0C74A0B8" w14:textId="18C675A5" w:rsidR="00CA18A8" w:rsidRPr="00523CD5" w:rsidRDefault="00AC27D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27DB">
              <w:rPr>
                <w:rFonts w:ascii="Times New Roman" w:hAnsi="Times New Roman"/>
                <w:b/>
                <w:bCs/>
              </w:rPr>
              <w:t>Философия Нового времени</w:t>
            </w: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2BDE494B" w14:textId="77777777" w:rsidR="00AC27DB" w:rsidRDefault="00AC27DB" w:rsidP="00AC27DB">
            <w:pPr>
              <w:spacing w:after="0"/>
              <w:jc w:val="both"/>
            </w:pPr>
            <w: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17A821DE" w14:textId="09AE866F" w:rsidR="002747DB" w:rsidRPr="00C60751" w:rsidRDefault="00AC27DB" w:rsidP="00AC27DB">
            <w:pPr>
              <w:spacing w:after="0"/>
              <w:jc w:val="both"/>
            </w:pPr>
            <w:r>
              <w:t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идеальности монад, непрерывности.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28280FCD" w14:textId="4EE75052" w:rsidR="00413243" w:rsidRPr="00523CD5" w:rsidRDefault="002747DB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23F2F042" w14:textId="53705A49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15EDBB5F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67D535EA" w14:textId="3E15CDBF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9E2559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1.</w:t>
            </w:r>
            <w:r w:rsidR="00AC27DB">
              <w:rPr>
                <w:rFonts w:ascii="Times New Roman" w:hAnsi="Times New Roman"/>
                <w:b/>
                <w:bCs/>
              </w:rPr>
              <w:t>7</w:t>
            </w:r>
            <w:r w:rsidR="00F429A9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5BBE6E4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Немецкая классическая философия. Марксизм</w:t>
            </w:r>
          </w:p>
        </w:tc>
        <w:tc>
          <w:tcPr>
            <w:tcW w:w="3345" w:type="pct"/>
          </w:tcPr>
          <w:p w14:paraId="1493761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825B2C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59479FF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BD1426B" w14:textId="7EF8B251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6A6AEDA" w14:textId="77777777" w:rsidTr="00332A4F">
        <w:trPr>
          <w:trHeight w:val="3077"/>
        </w:trPr>
        <w:tc>
          <w:tcPr>
            <w:tcW w:w="625" w:type="pct"/>
            <w:vMerge/>
          </w:tcPr>
          <w:p w14:paraId="5C39DD56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2ED246E" w14:textId="77777777" w:rsidR="00413243" w:rsidRPr="00523CD5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523CD5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74237F09" w14:textId="12A3574F" w:rsid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>
              <w:rPr>
                <w:rFonts w:ascii="Times New Roman" w:hAnsi="Times New Roman"/>
              </w:rPr>
              <w:t xml:space="preserve"> жизнь</w:t>
            </w:r>
            <w:r w:rsidRPr="00523CD5">
              <w:rPr>
                <w:rFonts w:ascii="Times New Roman" w:hAnsi="Times New Roman"/>
              </w:rPr>
              <w:t>.</w:t>
            </w:r>
          </w:p>
          <w:p w14:paraId="10CD7FC6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8A422" w14:textId="7F09E8EE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2DD714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44FDB8F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53F231AB" w14:textId="77777777" w:rsidTr="00332A4F">
        <w:trPr>
          <w:trHeight w:val="20"/>
        </w:trPr>
        <w:tc>
          <w:tcPr>
            <w:tcW w:w="625" w:type="pct"/>
          </w:tcPr>
          <w:p w14:paraId="18482A5E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38E0A21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B274D63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4DD087A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6CB79242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38EB9FC" w14:textId="6D1B3308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AC27DB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 xml:space="preserve"> Западноевропейский иррационализм</w:t>
            </w:r>
            <w:r w:rsidR="009E2559">
              <w:rPr>
                <w:rFonts w:ascii="Times New Roman" w:hAnsi="Times New Roman"/>
                <w:b/>
              </w:rPr>
              <w:t>.</w:t>
            </w:r>
          </w:p>
          <w:p w14:paraId="2581DBC1" w14:textId="79A2339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1D8417A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605487EF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25EFD8E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D6026A5" w14:textId="430FD42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4CF963C" w14:textId="77777777" w:rsidTr="00332A4F">
        <w:trPr>
          <w:trHeight w:val="2864"/>
        </w:trPr>
        <w:tc>
          <w:tcPr>
            <w:tcW w:w="625" w:type="pct"/>
            <w:vMerge/>
          </w:tcPr>
          <w:p w14:paraId="5972D3C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53459FB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4B44349D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 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68" w:type="pct"/>
            <w:vMerge/>
            <w:vAlign w:val="center"/>
          </w:tcPr>
          <w:p w14:paraId="0291FFCC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60EE76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72B25E2E" w14:textId="77777777" w:rsidTr="00332A4F">
        <w:trPr>
          <w:trHeight w:val="275"/>
        </w:trPr>
        <w:tc>
          <w:tcPr>
            <w:tcW w:w="625" w:type="pct"/>
            <w:vMerge w:val="restart"/>
          </w:tcPr>
          <w:p w14:paraId="3D35CCF4" w14:textId="3FB1F738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F429A9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1BE3AD6A" w14:textId="255E5135" w:rsidR="00523CD5" w:rsidRP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55B24">
              <w:rPr>
                <w:rFonts w:ascii="Times New Roman" w:hAnsi="Times New Roman"/>
                <w:b/>
                <w:bCs/>
              </w:rPr>
              <w:t>Русская философия</w:t>
            </w:r>
            <w:r w:rsidR="00A20527">
              <w:rPr>
                <w:rFonts w:ascii="Times New Roman" w:hAnsi="Times New Roman"/>
                <w:b/>
                <w:bCs/>
              </w:rPr>
              <w:t>(л-</w:t>
            </w:r>
            <w:r w:rsidR="004F00C7">
              <w:rPr>
                <w:rFonts w:ascii="Times New Roman" w:hAnsi="Times New Roman"/>
                <w:b/>
                <w:bCs/>
              </w:rPr>
              <w:t>8</w:t>
            </w:r>
            <w:r w:rsidR="00A20527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345" w:type="pct"/>
          </w:tcPr>
          <w:p w14:paraId="08808DB5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8EF3BB8" w14:textId="4D5871A4" w:rsidR="00523CD5" w:rsidRPr="00523CD5" w:rsidRDefault="00523CD5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  <w:r w:rsidR="00FC49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6CD2EBF1" w14:textId="46AB54EF" w:rsidR="00523CD5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523CD5" w:rsidRPr="00523CD5" w14:paraId="46FAA57E" w14:textId="77777777" w:rsidTr="00332A4F">
        <w:trPr>
          <w:trHeight w:val="1844"/>
        </w:trPr>
        <w:tc>
          <w:tcPr>
            <w:tcW w:w="625" w:type="pct"/>
            <w:vMerge/>
          </w:tcPr>
          <w:p w14:paraId="56E3E602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FFBACD8" w14:textId="777F212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Философия Н.А. Бердяева: темы свободы, творчества, ничто и Бога. Философия </w:t>
            </w:r>
            <w:r w:rsidR="00D55B24" w:rsidRPr="00D55B24">
              <w:rPr>
                <w:rFonts w:ascii="Times New Roman" w:hAnsi="Times New Roman"/>
              </w:rPr>
              <w:lastRenderedPageBreak/>
              <w:t>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68" w:type="pct"/>
            <w:vMerge/>
            <w:vAlign w:val="center"/>
          </w:tcPr>
          <w:p w14:paraId="7522DDAA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559EC50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523CD5" w14:paraId="59BD415E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012E9EED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14:paraId="5F1C360C" w14:textId="5378FFE2" w:rsidR="00D55B24" w:rsidRDefault="00AC27D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3FD3FEA0" w14:textId="0B234F61" w:rsidR="00D55B24" w:rsidRPr="00523CD5" w:rsidRDefault="00AC27D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1357B56D" w14:textId="1EA08D77" w:rsidR="00D55B24" w:rsidRPr="00D55B24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  <w:r w:rsidR="00D55B24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68" w:type="pct"/>
            <w:vMerge w:val="restart"/>
            <w:vAlign w:val="center"/>
          </w:tcPr>
          <w:p w14:paraId="26D7E25A" w14:textId="5236340A" w:rsidR="00523CD5" w:rsidRPr="00786D40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86D40">
              <w:rPr>
                <w:rFonts w:ascii="Times New Roman" w:hAnsi="Times New Roman"/>
                <w:b/>
                <w:i/>
                <w:iCs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431362AC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8A5CC8F" w14:textId="77777777" w:rsidTr="00332A4F">
        <w:trPr>
          <w:trHeight w:val="698"/>
        </w:trPr>
        <w:tc>
          <w:tcPr>
            <w:tcW w:w="625" w:type="pct"/>
            <w:vMerge/>
          </w:tcPr>
          <w:p w14:paraId="6ADDDCB6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45" w:type="pct"/>
          </w:tcPr>
          <w:p w14:paraId="43BFBE47" w14:textId="33169D60" w:rsidR="00B471E4" w:rsidRDefault="00B471E4" w:rsidP="00AC27DB">
            <w:pPr>
              <w:spacing w:after="0"/>
              <w:jc w:val="both"/>
            </w:pPr>
          </w:p>
          <w:p w14:paraId="6BDFFF3E" w14:textId="251A1DEA" w:rsidR="00B471E4" w:rsidRDefault="00B471E4" w:rsidP="00B471E4">
            <w:pPr>
              <w:pStyle w:val="a6"/>
              <w:spacing w:after="0"/>
              <w:ind w:left="720"/>
              <w:jc w:val="both"/>
            </w:pPr>
            <w:r>
              <w:t>Задание:</w:t>
            </w:r>
          </w:p>
          <w:p w14:paraId="093A90D5" w14:textId="0DA31094" w:rsidR="00523CD5" w:rsidRPr="00B471E4" w:rsidRDefault="00D55B24" w:rsidP="00B471E4">
            <w:pPr>
              <w:spacing w:after="0"/>
              <w:jc w:val="both"/>
            </w:pPr>
            <w:r w:rsidRPr="00B471E4"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26E07D4A" w:rsidR="00523CD5" w:rsidRPr="00523CD5" w:rsidRDefault="0097406B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Просмотр документального фильма «Философский пароход»</w:t>
            </w:r>
          </w:p>
        </w:tc>
        <w:tc>
          <w:tcPr>
            <w:tcW w:w="468" w:type="pct"/>
            <w:vMerge/>
            <w:vAlign w:val="center"/>
          </w:tcPr>
          <w:p w14:paraId="46F0B13F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ACCAA16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6D6D4CDB" w14:textId="77777777" w:rsidTr="00332A4F">
        <w:trPr>
          <w:trHeight w:val="20"/>
        </w:trPr>
        <w:tc>
          <w:tcPr>
            <w:tcW w:w="625" w:type="pct"/>
          </w:tcPr>
          <w:p w14:paraId="4B280949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59F91101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30E4B40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669A1B5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332A4F" w:rsidRPr="00523CD5" w14:paraId="06DFB34A" w14:textId="77777777" w:rsidTr="00332A4F">
        <w:trPr>
          <w:trHeight w:val="20"/>
        </w:trPr>
        <w:tc>
          <w:tcPr>
            <w:tcW w:w="625" w:type="pct"/>
            <w:vAlign w:val="center"/>
          </w:tcPr>
          <w:p w14:paraId="1FE51045" w14:textId="49193CD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345" w:type="pct"/>
          </w:tcPr>
          <w:p w14:paraId="31ADF631" w14:textId="42C09C11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68" w:type="pct"/>
          </w:tcPr>
          <w:p w14:paraId="79CA8872" w14:textId="5E28255B" w:rsidR="00332A4F" w:rsidRPr="00523CD5" w:rsidRDefault="00FC491B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62" w:type="pct"/>
            <w:vAlign w:val="center"/>
          </w:tcPr>
          <w:p w14:paraId="69E164AA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413243" w:rsidRPr="00523CD5" w14:paraId="4FA9978A" w14:textId="77777777" w:rsidTr="00332A4F">
        <w:trPr>
          <w:trHeight w:val="170"/>
        </w:trPr>
        <w:tc>
          <w:tcPr>
            <w:tcW w:w="625" w:type="pct"/>
            <w:vMerge w:val="restart"/>
          </w:tcPr>
          <w:p w14:paraId="3556790D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53B0F39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Онтология – философское учение о бытии</w:t>
            </w:r>
          </w:p>
          <w:p w14:paraId="1FB711FD" w14:textId="3A9B705A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4D39DB9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3FAB2BE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023DF" w14:textId="10932522" w:rsidR="00413243" w:rsidRPr="00332A4F" w:rsidRDefault="00FC491B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BBD140D" w14:textId="0C774342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FB7223F" w14:textId="612277B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6DB4DF97" w14:textId="77777777" w:rsidTr="00332A4F">
        <w:trPr>
          <w:trHeight w:val="2044"/>
        </w:trPr>
        <w:tc>
          <w:tcPr>
            <w:tcW w:w="625" w:type="pct"/>
            <w:vMerge/>
          </w:tcPr>
          <w:p w14:paraId="38275C01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CEDE865" w14:textId="66421982" w:rsidR="00413243" w:rsidRPr="00523CD5" w:rsidRDefault="00413243" w:rsidP="00523CD5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</w:tc>
        <w:tc>
          <w:tcPr>
            <w:tcW w:w="468" w:type="pct"/>
            <w:vMerge/>
            <w:vAlign w:val="center"/>
          </w:tcPr>
          <w:p w14:paraId="5DF941D5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E5F6BBC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674CA0B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AD34592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2.2.</w:t>
            </w:r>
          </w:p>
          <w:p w14:paraId="4EF28AF5" w14:textId="23FF5A4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lastRenderedPageBreak/>
              <w:t>Гносеология – философское учение о познании.</w:t>
            </w:r>
          </w:p>
        </w:tc>
        <w:tc>
          <w:tcPr>
            <w:tcW w:w="3345" w:type="pct"/>
          </w:tcPr>
          <w:p w14:paraId="4E347837" w14:textId="24055ED7" w:rsidR="007C00B8" w:rsidRPr="00B471E4" w:rsidRDefault="00413243" w:rsidP="00B471E4">
            <w:pPr>
              <w:spacing w:after="0" w:line="240" w:lineRule="auto"/>
              <w:ind w:left="-49" w:firstLine="409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  <w:p w14:paraId="49C9B072" w14:textId="4F5A1716" w:rsidR="007C00B8" w:rsidRPr="007C00B8" w:rsidRDefault="007C00B8" w:rsidP="00B471E4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5982DE4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547354" w14:textId="77BB3FE5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37D94D3C" w14:textId="2655EE13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DFAACE3" w14:textId="77777777" w:rsidTr="00332A4F">
        <w:trPr>
          <w:trHeight w:val="4341"/>
        </w:trPr>
        <w:tc>
          <w:tcPr>
            <w:tcW w:w="625" w:type="pct"/>
            <w:vMerge/>
          </w:tcPr>
          <w:p w14:paraId="6977DA4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5FD4D7A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519214F1" w14:textId="77777777" w:rsidR="00413243" w:rsidRPr="00523CD5" w:rsidRDefault="00413243" w:rsidP="00413243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6C3A304C" w14:textId="12705756" w:rsidR="00413243" w:rsidRPr="00523CD5" w:rsidRDefault="00332A4F" w:rsidP="00413243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Учение о сознании в историко-</w:t>
            </w:r>
            <w:r w:rsidR="00413243" w:rsidRPr="00523CD5">
              <w:rPr>
                <w:rFonts w:ascii="Times New Roman" w:hAnsi="Times New Roman"/>
              </w:rPr>
              <w:t xml:space="preserve">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  <w:p w14:paraId="0F5BD02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504CCAB8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2D09E649" w14:textId="246DEE5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8" w:type="pct"/>
            <w:vMerge/>
            <w:vAlign w:val="center"/>
          </w:tcPr>
          <w:p w14:paraId="6FD4588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5452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1457CB35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8870B72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2.3.</w:t>
            </w:r>
          </w:p>
          <w:p w14:paraId="714A0BBE" w14:textId="77777777" w:rsidR="00A20527" w:rsidRDefault="00332A4F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Философская антропология</w:t>
            </w:r>
          </w:p>
          <w:p w14:paraId="14C775CE" w14:textId="14DA690D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2FF24B2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12F97BB" w14:textId="4A7CA348" w:rsidR="00332A4F" w:rsidRPr="00332A4F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9DCBD52" w14:textId="7C0BCD08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332A4F" w:rsidRPr="00523CD5" w14:paraId="21FE3F99" w14:textId="77777777" w:rsidTr="00332A4F">
        <w:trPr>
          <w:trHeight w:val="1771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071B709F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42BC385D" w14:textId="77777777" w:rsidR="00332A4F" w:rsidRPr="00523CD5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23C8F28C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  <w:p w14:paraId="6F0DBB79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C1AAD5" w14:textId="5307B0D3" w:rsidR="00332A4F" w:rsidRPr="00523CD5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77C39108" w14:textId="7E53B974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49FD013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343D03D6" w14:textId="77777777" w:rsidTr="00332A4F">
        <w:trPr>
          <w:trHeight w:val="20"/>
        </w:trPr>
        <w:tc>
          <w:tcPr>
            <w:tcW w:w="625" w:type="pct"/>
          </w:tcPr>
          <w:p w14:paraId="3D692003" w14:textId="77777777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04FDF10E" w14:textId="77777777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D156806" w14:textId="77777777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59448206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7E58FD9A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D864896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2.4.</w:t>
            </w:r>
          </w:p>
          <w:p w14:paraId="1785EF3A" w14:textId="678012F5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Социальная</w:t>
            </w:r>
            <w:r w:rsidR="00332A4F">
              <w:rPr>
                <w:rFonts w:ascii="Times New Roman" w:hAnsi="Times New Roman"/>
                <w:b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08373E4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5D7BE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7F66BFF4" w14:textId="77777777" w:rsidR="00413243" w:rsidRPr="00523CD5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3DEE396" w14:textId="164224B4" w:rsidR="00332A4F" w:rsidRPr="00523CD5" w:rsidRDefault="00FC491B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7259C21E" w14:textId="63BB1889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878EEFB" w14:textId="6BFE9ACC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523CD5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FC7D1F" w14:textId="0114576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44FBC1D4" w14:textId="77777777" w:rsidTr="00332A4F">
        <w:trPr>
          <w:trHeight w:val="1588"/>
        </w:trPr>
        <w:tc>
          <w:tcPr>
            <w:tcW w:w="625" w:type="pct"/>
            <w:vMerge/>
          </w:tcPr>
          <w:p w14:paraId="3705FA27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74D95B7" w14:textId="4B82F3F7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68" w:type="pct"/>
            <w:vMerge/>
            <w:vAlign w:val="center"/>
          </w:tcPr>
          <w:p w14:paraId="06757ACE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3F4E4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AB3E711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947C4ED" w14:textId="268C2384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</w:t>
            </w:r>
            <w:r w:rsidR="00332A4F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2.5.</w:t>
            </w:r>
          </w:p>
          <w:p w14:paraId="5885C572" w14:textId="77777777" w:rsidR="00FC491B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lastRenderedPageBreak/>
              <w:t>Аксиология</w:t>
            </w:r>
            <w:r w:rsidR="00FC491B">
              <w:rPr>
                <w:rFonts w:ascii="Times New Roman" w:hAnsi="Times New Roman"/>
                <w:b/>
              </w:rPr>
              <w:t>.</w:t>
            </w:r>
          </w:p>
          <w:p w14:paraId="215A6296" w14:textId="57D3197D" w:rsidR="00413243" w:rsidRPr="00523CD5" w:rsidRDefault="00FC491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Философия любви.</w:t>
            </w:r>
          </w:p>
        </w:tc>
        <w:tc>
          <w:tcPr>
            <w:tcW w:w="3345" w:type="pct"/>
          </w:tcPr>
          <w:p w14:paraId="2384C798" w14:textId="77777777" w:rsidR="00413243" w:rsidRPr="00523CD5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4E9526F" w14:textId="11776C96" w:rsidR="00413243" w:rsidRPr="00523CD5" w:rsidRDefault="00FC491B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260C2353" w14:textId="5600F4F6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7714CFE" w14:textId="77777777" w:rsidTr="00332A4F">
        <w:trPr>
          <w:trHeight w:val="1287"/>
        </w:trPr>
        <w:tc>
          <w:tcPr>
            <w:tcW w:w="625" w:type="pct"/>
            <w:vMerge/>
          </w:tcPr>
          <w:p w14:paraId="22B44EB2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30C3A8A" w14:textId="0288D751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68" w:type="pct"/>
            <w:vMerge/>
            <w:vAlign w:val="center"/>
          </w:tcPr>
          <w:p w14:paraId="372EBA4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6AC9F8B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5940E8D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B41326D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 2.6.</w:t>
            </w:r>
          </w:p>
          <w:p w14:paraId="6B510FA9" w14:textId="64E6E06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Этика</w:t>
            </w:r>
          </w:p>
        </w:tc>
        <w:tc>
          <w:tcPr>
            <w:tcW w:w="3345" w:type="pct"/>
          </w:tcPr>
          <w:p w14:paraId="1FD2B12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CE91F48" w14:textId="49E54D1B" w:rsidR="00413243" w:rsidRPr="00332A4F" w:rsidRDefault="00786D40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661EB7D" w14:textId="5E9B4D61" w:rsidR="00413243" w:rsidRPr="00523CD5" w:rsidRDefault="00A550F2" w:rsidP="0033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81A8EF9" w14:textId="77777777" w:rsidTr="00332A4F">
        <w:trPr>
          <w:trHeight w:val="1281"/>
        </w:trPr>
        <w:tc>
          <w:tcPr>
            <w:tcW w:w="625" w:type="pct"/>
            <w:vMerge/>
          </w:tcPr>
          <w:p w14:paraId="3BFEFFA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8461E0" w14:textId="08B891E6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</w:tc>
        <w:tc>
          <w:tcPr>
            <w:tcW w:w="468" w:type="pct"/>
            <w:vMerge/>
            <w:vAlign w:val="center"/>
          </w:tcPr>
          <w:p w14:paraId="63AB7F2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539DE8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61EFFC4A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38D952A4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Тема2.7.</w:t>
            </w:r>
          </w:p>
          <w:p w14:paraId="3CDFC90F" w14:textId="53A9F83B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Философия культуры</w:t>
            </w:r>
            <w:r w:rsidR="00D356B0">
              <w:rPr>
                <w:rFonts w:ascii="Times New Roman" w:hAnsi="Times New Roman"/>
                <w:b/>
                <w:bCs/>
              </w:rPr>
              <w:t>.</w:t>
            </w:r>
            <w:r w:rsidR="00D356B0">
              <w:t xml:space="preserve"> </w:t>
            </w:r>
            <w:r w:rsidR="00D356B0" w:rsidRPr="00D356B0">
              <w:rPr>
                <w:rFonts w:ascii="Times New Roman" w:hAnsi="Times New Roman"/>
                <w:b/>
                <w:bCs/>
              </w:rPr>
              <w:t>Философия науки</w:t>
            </w:r>
            <w:r w:rsidR="00D356B0">
              <w:rPr>
                <w:rFonts w:ascii="Times New Roman" w:hAnsi="Times New Roman"/>
                <w:b/>
                <w:bCs/>
              </w:rPr>
              <w:t>.</w:t>
            </w:r>
          </w:p>
          <w:p w14:paraId="70310DCD" w14:textId="32F72102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4D6467D6" w14:textId="1439FB51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6E63379F" w14:textId="0F6B11F8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6F59C539" w14:textId="4B255CC2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332A4F" w:rsidRPr="00523CD5" w14:paraId="0C802D8C" w14:textId="77777777" w:rsidTr="00332A4F">
        <w:trPr>
          <w:trHeight w:val="1927"/>
        </w:trPr>
        <w:tc>
          <w:tcPr>
            <w:tcW w:w="625" w:type="pct"/>
            <w:vMerge/>
          </w:tcPr>
          <w:p w14:paraId="47C332F8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1D15D7" w14:textId="7777777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687356D" w14:textId="68DB97F8" w:rsidR="00332A4F" w:rsidRDefault="00332A4F" w:rsidP="00FC4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2C196E91" w14:textId="77777777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6B36D97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01AD" w:rsidRPr="00523CD5" w14:paraId="21C3DB0D" w14:textId="77777777" w:rsidTr="00332A4F">
        <w:trPr>
          <w:trHeight w:val="1927"/>
        </w:trPr>
        <w:tc>
          <w:tcPr>
            <w:tcW w:w="625" w:type="pct"/>
          </w:tcPr>
          <w:p w14:paraId="1D2D2F71" w14:textId="618C3766" w:rsidR="002C01AD" w:rsidRDefault="00FC491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2.8.</w:t>
            </w:r>
          </w:p>
          <w:p w14:paraId="66C91C62" w14:textId="11684CBD" w:rsidR="002C01AD" w:rsidRPr="00523CD5" w:rsidRDefault="00FC491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Философия науки</w:t>
            </w:r>
          </w:p>
        </w:tc>
        <w:tc>
          <w:tcPr>
            <w:tcW w:w="3345" w:type="pct"/>
          </w:tcPr>
          <w:p w14:paraId="26D267E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/>
              </w:rPr>
            </w:pPr>
            <w:r w:rsidRPr="00FC491B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70E928B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/>
              </w:rPr>
            </w:pPr>
            <w:r w:rsidRPr="00FC491B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  <w:p w14:paraId="7B0F7100" w14:textId="77777777" w:rsidR="002C01AD" w:rsidRDefault="002C01AD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52D19D" w14:textId="7233CF59" w:rsidR="002C01AD" w:rsidRPr="00523CD5" w:rsidRDefault="00FC491B" w:rsidP="00332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20405119" w14:textId="4F0C07F4" w:rsidR="002C01AD" w:rsidRPr="00523CD5" w:rsidRDefault="002C01A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E73F67C" w14:textId="77777777" w:rsidR="002C01AD" w:rsidRPr="00523CD5" w:rsidRDefault="002C01A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072D6833" w14:textId="77777777" w:rsidTr="00332A4F">
        <w:trPr>
          <w:trHeight w:val="20"/>
        </w:trPr>
        <w:tc>
          <w:tcPr>
            <w:tcW w:w="625" w:type="pct"/>
          </w:tcPr>
          <w:p w14:paraId="5918ADCA" w14:textId="48C5592C" w:rsidR="00523CD5" w:rsidRPr="00523CD5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</w:t>
            </w:r>
            <w:r w:rsidR="0001172B">
              <w:rPr>
                <w:rFonts w:ascii="Times New Roman" w:hAnsi="Times New Roman"/>
                <w:b/>
                <w:bCs/>
              </w:rPr>
              <w:t>9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063994CD" w14:textId="77777777" w:rsidR="00413243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339B7A2D" w:rsidR="00A20527" w:rsidRPr="00523CD5" w:rsidRDefault="00A2052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DCD42A9" w14:textId="636314CB" w:rsidR="00413243" w:rsidRPr="00523CD5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68" w:type="pct"/>
            <w:vAlign w:val="center"/>
          </w:tcPr>
          <w:p w14:paraId="668318B2" w14:textId="3B41FCF5" w:rsidR="00413243" w:rsidRPr="00523CD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C6BA8B8" w14:textId="64D3FDF3" w:rsidR="00413243" w:rsidRPr="00523CD5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7538F" w14:textId="43057ECE" w:rsidR="00413243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6746C1" w:rsidRPr="00523CD5" w14:paraId="41915D34" w14:textId="77777777" w:rsidTr="00332A4F">
        <w:trPr>
          <w:trHeight w:val="20"/>
        </w:trPr>
        <w:tc>
          <w:tcPr>
            <w:tcW w:w="625" w:type="pct"/>
          </w:tcPr>
          <w:p w14:paraId="49EF615C" w14:textId="77777777" w:rsidR="006746C1" w:rsidRPr="00523CD5" w:rsidRDefault="006746C1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F76EF3E" w14:textId="0C5678EC" w:rsidR="006746C1" w:rsidRPr="00523CD5" w:rsidRDefault="006746C1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68" w:type="pct"/>
            <w:vAlign w:val="center"/>
          </w:tcPr>
          <w:p w14:paraId="10C52226" w14:textId="6C69B56C" w:rsidR="006746C1" w:rsidRDefault="006746C1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75BBD2C2" w14:textId="77777777" w:rsidR="006746C1" w:rsidRPr="00523CD5" w:rsidRDefault="006746C1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39C5" w:rsidRPr="00523CD5" w14:paraId="31EDFAA5" w14:textId="77777777" w:rsidTr="00332A4F">
        <w:trPr>
          <w:trHeight w:val="20"/>
        </w:trPr>
        <w:tc>
          <w:tcPr>
            <w:tcW w:w="625" w:type="pct"/>
          </w:tcPr>
          <w:p w14:paraId="64B37F81" w14:textId="77777777" w:rsidR="006239C5" w:rsidRPr="00523CD5" w:rsidRDefault="006239C5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552F5FF0" w14:textId="589B9410" w:rsidR="006239C5" w:rsidRPr="00523CD5" w:rsidRDefault="006239C5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9C5"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68" w:type="pct"/>
            <w:vAlign w:val="center"/>
          </w:tcPr>
          <w:p w14:paraId="15805F7E" w14:textId="77777777" w:rsidR="006239C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78DC2E6D" w14:textId="77777777" w:rsidR="006239C5" w:rsidRPr="00523CD5" w:rsidRDefault="006239C5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527" w:rsidRPr="00523CD5" w14:paraId="68EE3CB7" w14:textId="77777777" w:rsidTr="00332A4F">
        <w:trPr>
          <w:trHeight w:val="20"/>
        </w:trPr>
        <w:tc>
          <w:tcPr>
            <w:tcW w:w="625" w:type="pct"/>
          </w:tcPr>
          <w:p w14:paraId="18C4924B" w14:textId="77777777" w:rsidR="00A20527" w:rsidRPr="00523CD5" w:rsidRDefault="00A2052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82CF613" w14:textId="04591275" w:rsidR="00A20527" w:rsidRPr="006239C5" w:rsidRDefault="00A2052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9C5"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68" w:type="pct"/>
            <w:vAlign w:val="center"/>
          </w:tcPr>
          <w:p w14:paraId="7FE924E5" w14:textId="6F853A45" w:rsidR="00A20527" w:rsidRPr="00523CD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  <w:r w:rsidR="00A20527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62" w:type="pct"/>
            <w:vAlign w:val="center"/>
          </w:tcPr>
          <w:p w14:paraId="2E3957E8" w14:textId="77777777" w:rsidR="00A20527" w:rsidRPr="00523CD5" w:rsidRDefault="00A20527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4097A294" w14:textId="77777777" w:rsidTr="00332A4F">
        <w:trPr>
          <w:trHeight w:val="20"/>
        </w:trPr>
        <w:tc>
          <w:tcPr>
            <w:tcW w:w="625" w:type="pct"/>
          </w:tcPr>
          <w:p w14:paraId="3319808B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4651083" w14:textId="5EA0DCD8" w:rsidR="00083907" w:rsidRPr="00083907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68" w:type="pct"/>
            <w:vAlign w:val="center"/>
          </w:tcPr>
          <w:p w14:paraId="64375E62" w14:textId="21AAC5DE" w:rsidR="00083907" w:rsidRPr="00523CD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62" w:type="pct"/>
            <w:vAlign w:val="center"/>
          </w:tcPr>
          <w:p w14:paraId="3B2CCBEA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5C84DE28" w14:textId="77777777" w:rsidTr="00332A4F">
        <w:trPr>
          <w:trHeight w:val="20"/>
        </w:trPr>
        <w:tc>
          <w:tcPr>
            <w:tcW w:w="625" w:type="pct"/>
          </w:tcPr>
          <w:p w14:paraId="275B51BD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55B88F0" w14:textId="2D4A1AB2" w:rsidR="00083907" w:rsidRPr="00083907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907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68" w:type="pct"/>
            <w:vAlign w:val="center"/>
          </w:tcPr>
          <w:p w14:paraId="53A151C1" w14:textId="056D235E" w:rsidR="00083907" w:rsidRPr="00523CD5" w:rsidRDefault="00A2052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62" w:type="pct"/>
            <w:vAlign w:val="center"/>
          </w:tcPr>
          <w:p w14:paraId="6ECA289C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lastRenderedPageBreak/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7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1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3E6DB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4D0304F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7E2D752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246B18D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 </w:t>
      </w:r>
    </w:p>
    <w:p w14:paraId="3BA5B957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5FC41D63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01A856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320D352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3FBD7336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61F9B39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6CCA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3FA383B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F013DC0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6DAADE04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F14359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5559B31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39024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3F1A289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699473A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7F26F54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49DD7C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066ACAE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5AFC50DE" w14:textId="49F7A856" w:rsidR="00F469BE" w:rsidRPr="0026002F" w:rsidRDefault="00FA2ABF" w:rsidP="00FA2A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2"/>
    <w:p w14:paraId="1CB745F1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02FA9A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040E9C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B14BDE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B84B4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2CD58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07B99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6795C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E97E1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96CB7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0853EB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88475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25E73D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24FB0F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C0378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1E2D8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C5497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A047A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E8A67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46AE79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A014E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4DA2B4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67984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F48A65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214DD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B2FCFB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9FE98C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52D4" w14:textId="77777777" w:rsidR="00CD66FE" w:rsidRDefault="00CD66FE" w:rsidP="001A2FD2">
      <w:pPr>
        <w:spacing w:after="0" w:line="240" w:lineRule="auto"/>
      </w:pPr>
      <w:r>
        <w:separator/>
      </w:r>
    </w:p>
  </w:endnote>
  <w:endnote w:type="continuationSeparator" w:id="0">
    <w:p w14:paraId="274EC013" w14:textId="77777777" w:rsidR="00CD66FE" w:rsidRDefault="00CD66FE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83B88" w14:textId="77777777" w:rsidR="00CD66FE" w:rsidRDefault="00CD66FE" w:rsidP="001A2FD2">
      <w:pPr>
        <w:spacing w:after="0" w:line="240" w:lineRule="auto"/>
      </w:pPr>
      <w:r>
        <w:separator/>
      </w:r>
    </w:p>
  </w:footnote>
  <w:footnote w:type="continuationSeparator" w:id="0">
    <w:p w14:paraId="43D91A79" w14:textId="77777777" w:rsidR="00CD66FE" w:rsidRDefault="00CD66FE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05E41"/>
    <w:multiLevelType w:val="hybridMultilevel"/>
    <w:tmpl w:val="1D38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F43F8D"/>
    <w:multiLevelType w:val="hybridMultilevel"/>
    <w:tmpl w:val="3B10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9E614F"/>
    <w:multiLevelType w:val="hybridMultilevel"/>
    <w:tmpl w:val="6F2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339D3"/>
    <w:multiLevelType w:val="hybridMultilevel"/>
    <w:tmpl w:val="DBAA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397"/>
    <w:multiLevelType w:val="hybridMultilevel"/>
    <w:tmpl w:val="EC86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FC45C1"/>
    <w:multiLevelType w:val="hybridMultilevel"/>
    <w:tmpl w:val="5240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AD6EBA"/>
    <w:multiLevelType w:val="hybridMultilevel"/>
    <w:tmpl w:val="00D40B48"/>
    <w:lvl w:ilvl="0" w:tplc="19624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9778C1"/>
    <w:multiLevelType w:val="hybridMultilevel"/>
    <w:tmpl w:val="FDF6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71E2"/>
    <w:multiLevelType w:val="hybridMultilevel"/>
    <w:tmpl w:val="6D2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97C46"/>
    <w:multiLevelType w:val="hybridMultilevel"/>
    <w:tmpl w:val="EB40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8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31958"/>
    <w:multiLevelType w:val="hybridMultilevel"/>
    <w:tmpl w:val="E812C28C"/>
    <w:lvl w:ilvl="0" w:tplc="52B43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433CD"/>
    <w:multiLevelType w:val="hybridMultilevel"/>
    <w:tmpl w:val="27A4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7"/>
  </w:num>
  <w:num w:numId="5">
    <w:abstractNumId w:val="23"/>
  </w:num>
  <w:num w:numId="6">
    <w:abstractNumId w:val="14"/>
  </w:num>
  <w:num w:numId="7">
    <w:abstractNumId w:val="28"/>
  </w:num>
  <w:num w:numId="8">
    <w:abstractNumId w:val="18"/>
  </w:num>
  <w:num w:numId="9">
    <w:abstractNumId w:val="20"/>
  </w:num>
  <w:num w:numId="10">
    <w:abstractNumId w:val="7"/>
  </w:num>
  <w:num w:numId="11">
    <w:abstractNumId w:val="30"/>
  </w:num>
  <w:num w:numId="12">
    <w:abstractNumId w:val="3"/>
  </w:num>
  <w:num w:numId="13">
    <w:abstractNumId w:val="8"/>
  </w:num>
  <w:num w:numId="14">
    <w:abstractNumId w:val="33"/>
  </w:num>
  <w:num w:numId="15">
    <w:abstractNumId w:val="27"/>
  </w:num>
  <w:num w:numId="16">
    <w:abstractNumId w:val="19"/>
  </w:num>
  <w:num w:numId="17">
    <w:abstractNumId w:val="29"/>
  </w:num>
  <w:num w:numId="18">
    <w:abstractNumId w:val="15"/>
  </w:num>
  <w:num w:numId="19">
    <w:abstractNumId w:val="21"/>
  </w:num>
  <w:num w:numId="20">
    <w:abstractNumId w:val="5"/>
  </w:num>
  <w:num w:numId="21">
    <w:abstractNumId w:val="0"/>
  </w:num>
  <w:num w:numId="22">
    <w:abstractNumId w:val="31"/>
  </w:num>
  <w:num w:numId="23">
    <w:abstractNumId w:val="32"/>
  </w:num>
  <w:num w:numId="24">
    <w:abstractNumId w:val="10"/>
  </w:num>
  <w:num w:numId="25">
    <w:abstractNumId w:val="25"/>
  </w:num>
  <w:num w:numId="26">
    <w:abstractNumId w:val="26"/>
  </w:num>
  <w:num w:numId="27">
    <w:abstractNumId w:val="34"/>
  </w:num>
  <w:num w:numId="28">
    <w:abstractNumId w:val="16"/>
  </w:num>
  <w:num w:numId="29">
    <w:abstractNumId w:val="1"/>
  </w:num>
  <w:num w:numId="30">
    <w:abstractNumId w:val="13"/>
  </w:num>
  <w:num w:numId="31">
    <w:abstractNumId w:val="12"/>
  </w:num>
  <w:num w:numId="32">
    <w:abstractNumId w:val="11"/>
  </w:num>
  <w:num w:numId="33">
    <w:abstractNumId w:val="9"/>
  </w:num>
  <w:num w:numId="34">
    <w:abstractNumId w:val="24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10994"/>
    <w:rsid w:val="0001172B"/>
    <w:rsid w:val="0003136E"/>
    <w:rsid w:val="00035EE5"/>
    <w:rsid w:val="000652AA"/>
    <w:rsid w:val="00065B1F"/>
    <w:rsid w:val="00083907"/>
    <w:rsid w:val="000C3F12"/>
    <w:rsid w:val="000D5D93"/>
    <w:rsid w:val="00104560"/>
    <w:rsid w:val="00132F2B"/>
    <w:rsid w:val="00143634"/>
    <w:rsid w:val="001561B8"/>
    <w:rsid w:val="00166315"/>
    <w:rsid w:val="00171EBA"/>
    <w:rsid w:val="0017478F"/>
    <w:rsid w:val="001A2FD2"/>
    <w:rsid w:val="001D5C26"/>
    <w:rsid w:val="001F4AC3"/>
    <w:rsid w:val="002311D0"/>
    <w:rsid w:val="002747DB"/>
    <w:rsid w:val="00281F4F"/>
    <w:rsid w:val="002C01AD"/>
    <w:rsid w:val="002D5B3C"/>
    <w:rsid w:val="00321E6F"/>
    <w:rsid w:val="00332A4F"/>
    <w:rsid w:val="00337320"/>
    <w:rsid w:val="00346D34"/>
    <w:rsid w:val="00376BA1"/>
    <w:rsid w:val="00384734"/>
    <w:rsid w:val="003D2A58"/>
    <w:rsid w:val="00413243"/>
    <w:rsid w:val="00421C1F"/>
    <w:rsid w:val="00441CA1"/>
    <w:rsid w:val="0045069C"/>
    <w:rsid w:val="004B6246"/>
    <w:rsid w:val="004F00C7"/>
    <w:rsid w:val="00501169"/>
    <w:rsid w:val="00510806"/>
    <w:rsid w:val="00523CD5"/>
    <w:rsid w:val="00540E89"/>
    <w:rsid w:val="00550DC0"/>
    <w:rsid w:val="00555A22"/>
    <w:rsid w:val="00557396"/>
    <w:rsid w:val="005928BB"/>
    <w:rsid w:val="005B7C7F"/>
    <w:rsid w:val="005C00F6"/>
    <w:rsid w:val="005C5FE6"/>
    <w:rsid w:val="005E792F"/>
    <w:rsid w:val="0062247E"/>
    <w:rsid w:val="006239C5"/>
    <w:rsid w:val="00630888"/>
    <w:rsid w:val="006746C1"/>
    <w:rsid w:val="006857F6"/>
    <w:rsid w:val="006B42F3"/>
    <w:rsid w:val="006B4DE4"/>
    <w:rsid w:val="006C4CA4"/>
    <w:rsid w:val="006C6360"/>
    <w:rsid w:val="0070644B"/>
    <w:rsid w:val="007473E2"/>
    <w:rsid w:val="00786D40"/>
    <w:rsid w:val="00790D34"/>
    <w:rsid w:val="007C00B8"/>
    <w:rsid w:val="007C4833"/>
    <w:rsid w:val="007D285F"/>
    <w:rsid w:val="007F0164"/>
    <w:rsid w:val="007F5D09"/>
    <w:rsid w:val="00823144"/>
    <w:rsid w:val="0086700C"/>
    <w:rsid w:val="00884E4C"/>
    <w:rsid w:val="008B5FFD"/>
    <w:rsid w:val="008B6094"/>
    <w:rsid w:val="008D7184"/>
    <w:rsid w:val="008E5B48"/>
    <w:rsid w:val="009538DF"/>
    <w:rsid w:val="0097406B"/>
    <w:rsid w:val="009B539F"/>
    <w:rsid w:val="009B6450"/>
    <w:rsid w:val="009E22CA"/>
    <w:rsid w:val="009E2559"/>
    <w:rsid w:val="009F16CE"/>
    <w:rsid w:val="00A20527"/>
    <w:rsid w:val="00A20DE7"/>
    <w:rsid w:val="00A550F2"/>
    <w:rsid w:val="00A55F60"/>
    <w:rsid w:val="00A61A0F"/>
    <w:rsid w:val="00A86EE4"/>
    <w:rsid w:val="00AA507D"/>
    <w:rsid w:val="00AA74BE"/>
    <w:rsid w:val="00AC27DB"/>
    <w:rsid w:val="00B12E5C"/>
    <w:rsid w:val="00B17D36"/>
    <w:rsid w:val="00B3336A"/>
    <w:rsid w:val="00B471E4"/>
    <w:rsid w:val="00B77880"/>
    <w:rsid w:val="00BA1516"/>
    <w:rsid w:val="00C47D40"/>
    <w:rsid w:val="00C60751"/>
    <w:rsid w:val="00CA18A8"/>
    <w:rsid w:val="00CD66FE"/>
    <w:rsid w:val="00D06C20"/>
    <w:rsid w:val="00D15066"/>
    <w:rsid w:val="00D32B77"/>
    <w:rsid w:val="00D356B0"/>
    <w:rsid w:val="00D35DA7"/>
    <w:rsid w:val="00D50E7D"/>
    <w:rsid w:val="00D55B24"/>
    <w:rsid w:val="00D815F5"/>
    <w:rsid w:val="00DB0E81"/>
    <w:rsid w:val="00DE2ABD"/>
    <w:rsid w:val="00E306A4"/>
    <w:rsid w:val="00E75323"/>
    <w:rsid w:val="00E97B7B"/>
    <w:rsid w:val="00EA1F60"/>
    <w:rsid w:val="00EB2CD8"/>
    <w:rsid w:val="00ED6974"/>
    <w:rsid w:val="00EF5F53"/>
    <w:rsid w:val="00F27D54"/>
    <w:rsid w:val="00F429A9"/>
    <w:rsid w:val="00F469BE"/>
    <w:rsid w:val="00F70216"/>
    <w:rsid w:val="00F762AD"/>
    <w:rsid w:val="00FA2ABF"/>
    <w:rsid w:val="00FA4A5F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DC2568B9-E49D-4885-BDDF-AFA3E33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5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8</cp:revision>
  <dcterms:created xsi:type="dcterms:W3CDTF">2019-09-27T14:54:00Z</dcterms:created>
  <dcterms:modified xsi:type="dcterms:W3CDTF">2024-01-22T12:04:00Z</dcterms:modified>
</cp:coreProperties>
</file>