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0" w:rsidRPr="00E80DE0" w:rsidRDefault="00E80DE0" w:rsidP="00E80DE0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816A0B">
        <w:rPr>
          <w:rFonts w:ascii="Times New Roman" w:hAnsi="Times New Roman"/>
          <w:b/>
          <w:sz w:val="24"/>
          <w:szCs w:val="24"/>
        </w:rPr>
        <w:t>.</w:t>
      </w:r>
    </w:p>
    <w:p w:rsidR="00A26CEE" w:rsidRPr="00C37EA9" w:rsidRDefault="00A26CEE" w:rsidP="00A26CEE">
      <w:pPr>
        <w:jc w:val="right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 w:rsidRPr="00C37EA9">
        <w:rPr>
          <w:rFonts w:ascii="Times New Roman" w:hAnsi="Times New Roman"/>
          <w:bCs/>
          <w:sz w:val="24"/>
          <w:szCs w:val="24"/>
        </w:rPr>
        <w:t>ОПОП по</w:t>
      </w:r>
      <w:r w:rsidRPr="00C37EA9">
        <w:rPr>
          <w:rFonts w:ascii="Times New Roman" w:hAnsi="Times New Roman"/>
          <w:b/>
          <w:sz w:val="24"/>
          <w:szCs w:val="24"/>
        </w:rPr>
        <w:t xml:space="preserve"> </w:t>
      </w:r>
      <w:r w:rsidRPr="00C37EA9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C37E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37EA9">
        <w:rPr>
          <w:rFonts w:ascii="Times New Roman" w:hAnsi="Times New Roman"/>
          <w:b/>
          <w:i/>
          <w:sz w:val="24"/>
          <w:szCs w:val="24"/>
        </w:rPr>
        <w:br/>
      </w:r>
      <w:r w:rsidRPr="00C37EA9">
        <w:rPr>
          <w:rFonts w:ascii="Times New Roman" w:hAnsi="Times New Roman"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/>
          <w:sz w:val="24"/>
          <w:szCs w:val="24"/>
        </w:rPr>
      </w:pPr>
      <w:r w:rsidRPr="00C37EA9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A26CEE" w:rsidRPr="00C37EA9" w:rsidRDefault="00A26CEE" w:rsidP="00A26CEE">
      <w:pPr>
        <w:jc w:val="center"/>
        <w:rPr>
          <w:rFonts w:ascii="Times New Roman" w:hAnsi="Times New Roman"/>
          <w:b/>
          <w:sz w:val="24"/>
          <w:szCs w:val="24"/>
        </w:rPr>
      </w:pPr>
      <w:r w:rsidRPr="00C37EA9">
        <w:rPr>
          <w:rFonts w:ascii="Times New Roman" w:hAnsi="Times New Roman"/>
          <w:b/>
          <w:sz w:val="24"/>
          <w:szCs w:val="24"/>
        </w:rPr>
        <w:t>«ОГСЭ.02 История»</w:t>
      </w: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pPr w:leftFromText="180" w:rightFromText="180" w:vertAnchor="text" w:tblpX="4503" w:tblpY="1"/>
        <w:tblOverlap w:val="never"/>
        <w:tblW w:w="0" w:type="auto"/>
        <w:tblLook w:val="04A0"/>
      </w:tblPr>
      <w:tblGrid>
        <w:gridCol w:w="5528"/>
      </w:tblGrid>
      <w:tr w:rsidR="00D917E6" w:rsidRPr="00B15B03" w:rsidTr="00E95A8B">
        <w:tc>
          <w:tcPr>
            <w:tcW w:w="5528" w:type="dxa"/>
          </w:tcPr>
          <w:p w:rsidR="00D917E6" w:rsidRPr="00B15B03" w:rsidRDefault="00D917E6" w:rsidP="00E95A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15B0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D917E6" w:rsidRPr="00B15B03" w:rsidRDefault="00D917E6" w:rsidP="00E95A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917E6" w:rsidRPr="00B15B03" w:rsidTr="00E95A8B">
        <w:tc>
          <w:tcPr>
            <w:tcW w:w="5528" w:type="dxa"/>
          </w:tcPr>
          <w:p w:rsidR="00D917E6" w:rsidRPr="00B15B03" w:rsidRDefault="00D917E6" w:rsidP="00E95A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г160-о</w:t>
            </w: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</w:tr>
    </w:tbl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C37EA9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C37EA9">
        <w:rPr>
          <w:rFonts w:ascii="Times New Roman" w:hAnsi="Times New Roman"/>
          <w:b/>
          <w:bCs/>
          <w:i/>
          <w:sz w:val="24"/>
          <w:szCs w:val="24"/>
        </w:rPr>
        <w:t>2021 г.</w:t>
      </w:r>
      <w:r w:rsidRPr="00C37EA9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Default="00A26CEE" w:rsidP="00A26C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/>
      </w:tblPr>
      <w:tblGrid>
        <w:gridCol w:w="3156"/>
        <w:gridCol w:w="3395"/>
      </w:tblGrid>
      <w:tr w:rsidR="00A26CEE" w:rsidTr="00440433">
        <w:tc>
          <w:tcPr>
            <w:tcW w:w="3156" w:type="dxa"/>
            <w:hideMark/>
          </w:tcPr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</w:tcPr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6CEE" w:rsidTr="00440433">
        <w:trPr>
          <w:trHeight w:val="847"/>
        </w:trPr>
        <w:tc>
          <w:tcPr>
            <w:tcW w:w="3156" w:type="dxa"/>
            <w:hideMark/>
          </w:tcPr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A26CEE" w:rsidRDefault="00A26CEE" w:rsidP="00440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CEE" w:rsidRDefault="00A26CEE" w:rsidP="00A26C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26CEE" w:rsidRDefault="00A26CEE" w:rsidP="00A26CE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26CEE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CEE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CEE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CEE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CEE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CEE" w:rsidRPr="00487185" w:rsidRDefault="00A26CEE" w:rsidP="00A26CE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Pr="00E67639">
        <w:rPr>
          <w:rFonts w:ascii="Times New Roman" w:hAnsi="Times New Roman"/>
        </w:rPr>
        <w:t>«ОГСЭ.02 История»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>9 декабря</w:t>
      </w:r>
      <w:r w:rsidRPr="001D0A58">
        <w:rPr>
          <w:rFonts w:ascii="Times New Roman" w:hAnsi="Times New Roman"/>
          <w:bCs/>
          <w:sz w:val="24"/>
          <w:szCs w:val="28"/>
        </w:rPr>
        <w:t xml:space="preserve"> 20</w:t>
      </w:r>
      <w:r>
        <w:rPr>
          <w:rFonts w:ascii="Times New Roman" w:hAnsi="Times New Roman"/>
          <w:bCs/>
          <w:sz w:val="24"/>
          <w:szCs w:val="28"/>
        </w:rPr>
        <w:t>16</w:t>
      </w:r>
      <w:r w:rsidRPr="001D0A58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1582</w:t>
      </w:r>
      <w:r w:rsidRPr="001D0A58">
        <w:rPr>
          <w:rFonts w:ascii="Times New Roman" w:hAnsi="Times New Roman"/>
          <w:bCs/>
          <w:sz w:val="24"/>
          <w:szCs w:val="28"/>
        </w:rPr>
        <w:t>,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(рег.№</w:t>
      </w:r>
      <w:r w:rsidRPr="001B2819">
        <w:rPr>
          <w:rFonts w:ascii="Activist" w:hAnsi="Activist"/>
          <w:color w:val="000000"/>
          <w:sz w:val="18"/>
          <w:szCs w:val="18"/>
        </w:rPr>
        <w:t xml:space="preserve"> </w:t>
      </w:r>
      <w:r>
        <w:rPr>
          <w:rFonts w:ascii="Activist" w:hAnsi="Activist"/>
          <w:color w:val="000000"/>
          <w:sz w:val="18"/>
          <w:szCs w:val="18"/>
        </w:rPr>
        <w:t xml:space="preserve"> </w:t>
      </w:r>
      <w:r w:rsidRPr="00A96D02">
        <w:rPr>
          <w:rFonts w:ascii="Times New Roman" w:hAnsi="Times New Roman"/>
          <w:color w:val="000000"/>
          <w:sz w:val="24"/>
          <w:szCs w:val="24"/>
        </w:rPr>
        <w:t>15.02.14-170919</w:t>
      </w:r>
      <w:r w:rsidRPr="001D0A58"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 w:rsidRPr="00A96D02">
        <w:rPr>
          <w:rFonts w:ascii="Times New Roman" w:hAnsi="Times New Roman"/>
          <w:color w:val="000000"/>
          <w:sz w:val="24"/>
          <w:szCs w:val="24"/>
        </w:rPr>
        <w:t>31.08.2017г</w:t>
      </w:r>
      <w:r w:rsidRPr="001D0A58">
        <w:rPr>
          <w:rFonts w:ascii="Times New Roman" w:hAnsi="Times New Roman"/>
          <w:bCs/>
          <w:sz w:val="24"/>
          <w:szCs w:val="28"/>
        </w:rPr>
        <w:t>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A26CEE" w:rsidRPr="00284809" w:rsidRDefault="00A26CEE" w:rsidP="00A2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CEE" w:rsidRPr="00284809" w:rsidRDefault="00A26CEE" w:rsidP="00A26CEE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CEE" w:rsidRPr="00BD0284" w:rsidRDefault="00A26CEE" w:rsidP="00A26CEE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:rsidR="00A26CEE" w:rsidRPr="001D0A58" w:rsidRDefault="00A26CEE" w:rsidP="00A2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26CEE" w:rsidRPr="00BD0284" w:rsidRDefault="00A26CEE" w:rsidP="00A26CEE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="006658C9">
        <w:rPr>
          <w:rFonts w:ascii="Times New Roman" w:hAnsi="Times New Roman"/>
          <w:b w:val="0"/>
          <w:i w:val="0"/>
          <w:sz w:val="24"/>
          <w:szCs w:val="24"/>
        </w:rPr>
        <w:t>Шкарина И.В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:rsidR="00A26CEE" w:rsidRDefault="00A26CEE" w:rsidP="00A26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6CEE" w:rsidRDefault="00A26CEE" w:rsidP="00A26CEE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CEE" w:rsidRDefault="00A26CEE" w:rsidP="00A26C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CEE" w:rsidRDefault="00A26CEE" w:rsidP="00A26CEE">
      <w:pPr>
        <w:rPr>
          <w:rFonts w:ascii="Times New Roman" w:hAnsi="Times New Roman"/>
          <w:b/>
        </w:rPr>
      </w:pPr>
    </w:p>
    <w:p w:rsidR="00A26CEE" w:rsidRPr="00E06F05" w:rsidRDefault="00A26CEE" w:rsidP="00A26C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26CEE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26CEE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p w:rsidR="00A26CEE" w:rsidRPr="00B36A92" w:rsidRDefault="00A26CEE" w:rsidP="00A26C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A26CEE" w:rsidRPr="00B36A92" w:rsidRDefault="00A26CEE" w:rsidP="00A26CE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26CEE" w:rsidRPr="00B36A92" w:rsidTr="00440433">
        <w:tc>
          <w:tcPr>
            <w:tcW w:w="7501" w:type="dxa"/>
          </w:tcPr>
          <w:p w:rsidR="00A26CEE" w:rsidRPr="00B36A92" w:rsidRDefault="00A26CEE" w:rsidP="0044043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A26CEE" w:rsidRPr="00B36A92" w:rsidRDefault="00A26CEE" w:rsidP="00440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CEE" w:rsidRPr="00B36A92" w:rsidTr="00440433">
        <w:tc>
          <w:tcPr>
            <w:tcW w:w="7501" w:type="dxa"/>
          </w:tcPr>
          <w:p w:rsidR="00A26CEE" w:rsidRPr="00B36A92" w:rsidRDefault="00A26CEE" w:rsidP="0044043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26CEE" w:rsidRPr="00B36A92" w:rsidRDefault="00A26CEE" w:rsidP="0044043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26CEE" w:rsidRPr="00B36A92" w:rsidRDefault="00A26CEE" w:rsidP="004404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CEE" w:rsidRPr="00B36A92" w:rsidTr="00440433">
        <w:tc>
          <w:tcPr>
            <w:tcW w:w="7501" w:type="dxa"/>
          </w:tcPr>
          <w:p w:rsidR="00A26CEE" w:rsidRPr="00B36A92" w:rsidRDefault="00A26CEE" w:rsidP="0044043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26CEE" w:rsidRPr="00B36A92" w:rsidRDefault="00A26CEE" w:rsidP="0044043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26CEE" w:rsidRPr="00B36A92" w:rsidRDefault="00A26CEE" w:rsidP="00440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CEE" w:rsidRPr="00B36A92" w:rsidRDefault="00A26CEE" w:rsidP="00A26CE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ОГСЭ.02 История 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A26CEE" w:rsidRPr="00B36A92" w:rsidRDefault="00A26CEE" w:rsidP="00A26CE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A26CEE" w:rsidRPr="00B36A92" w:rsidRDefault="00A26CEE" w:rsidP="00A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A26CEE" w:rsidRPr="00026171" w:rsidRDefault="00A26CEE" w:rsidP="00A2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7D6F4F">
        <w:rPr>
          <w:rFonts w:ascii="Times New Roman" w:hAnsi="Times New Roman"/>
        </w:rPr>
        <w:t xml:space="preserve">«ОГСЭ </w:t>
      </w:r>
      <w:r w:rsidRPr="00A32E38">
        <w:rPr>
          <w:rFonts w:ascii="Times New Roman" w:hAnsi="Times New Roman"/>
        </w:rPr>
        <w:t>О2 История»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D93">
        <w:rPr>
          <w:rFonts w:ascii="Times New Roman" w:hAnsi="Times New Roman"/>
          <w:color w:val="000000"/>
          <w:sz w:val="24"/>
          <w:szCs w:val="24"/>
        </w:rPr>
        <w:t>общего гуманитарного и социально-экономического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B36A92">
        <w:rPr>
          <w:rFonts w:ascii="Times New Roman" w:hAnsi="Times New Roman"/>
          <w:i/>
          <w:sz w:val="24"/>
          <w:szCs w:val="24"/>
        </w:rPr>
        <w:t>специальности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 w:rsidRPr="003F4D93">
        <w:rPr>
          <w:rFonts w:ascii="Times New Roman" w:hAnsi="Times New Roman"/>
          <w:sz w:val="24"/>
          <w:szCs w:val="24"/>
        </w:rPr>
        <w:t>15.02.14 Оснащение средствами автоматизации технологических процессов и производств</w:t>
      </w:r>
      <w:r w:rsidRPr="003F4D93">
        <w:rPr>
          <w:sz w:val="24"/>
          <w:szCs w:val="24"/>
        </w:rPr>
        <w:t xml:space="preserve"> </w:t>
      </w:r>
      <w:r w:rsidRPr="003F4D93">
        <w:rPr>
          <w:rFonts w:ascii="Times New Roman" w:hAnsi="Times New Roman"/>
          <w:sz w:val="24"/>
          <w:szCs w:val="24"/>
        </w:rPr>
        <w:t>(по отраслям)</w:t>
      </w:r>
    </w:p>
    <w:p w:rsidR="00A26CEE" w:rsidRPr="00B36A92" w:rsidRDefault="00A26CEE" w:rsidP="00A26C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CEE" w:rsidRPr="00A32E38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A32E38">
        <w:rPr>
          <w:rFonts w:ascii="Times New Roman" w:hAnsi="Times New Roman"/>
        </w:rPr>
        <w:t xml:space="preserve">ОК 01. </w:t>
      </w:r>
    </w:p>
    <w:p w:rsidR="00A26CEE" w:rsidRPr="00A32E38" w:rsidRDefault="00A26CEE" w:rsidP="00A2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E38">
        <w:rPr>
          <w:rFonts w:ascii="Times New Roman" w:hAnsi="Times New Roman"/>
        </w:rPr>
        <w:t xml:space="preserve">ОК 02. </w:t>
      </w:r>
      <w:r w:rsidR="00A84F11">
        <w:rPr>
          <w:rFonts w:ascii="Times New Roman" w:hAnsi="Times New Roman"/>
        </w:rPr>
        <w:t>ОК 03. ОК 04. ОК 05.ОК 09.</w:t>
      </w:r>
    </w:p>
    <w:p w:rsidR="00A26CEE" w:rsidRPr="00A32E38" w:rsidRDefault="00A26CEE" w:rsidP="00A2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A26CEE" w:rsidRPr="00B36A92" w:rsidRDefault="00A26CEE" w:rsidP="00A26CE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A26CEE" w:rsidRPr="00B36A92" w:rsidRDefault="00A26CEE" w:rsidP="00A26C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969"/>
      </w:tblGrid>
      <w:tr w:rsidR="00A26CEE" w:rsidRPr="009A3F31" w:rsidTr="00440433">
        <w:trPr>
          <w:trHeight w:val="649"/>
        </w:trPr>
        <w:tc>
          <w:tcPr>
            <w:tcW w:w="1589" w:type="dxa"/>
            <w:hideMark/>
          </w:tcPr>
          <w:p w:rsidR="00A26CEE" w:rsidRPr="009A3F31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Код </w:t>
            </w:r>
          </w:p>
          <w:p w:rsidR="00A26CEE" w:rsidRPr="009A3F31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</w:t>
            </w:r>
          </w:p>
        </w:tc>
        <w:tc>
          <w:tcPr>
            <w:tcW w:w="3764" w:type="dxa"/>
            <w:hideMark/>
          </w:tcPr>
          <w:p w:rsidR="00A26CEE" w:rsidRPr="009A3F31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Умения</w:t>
            </w:r>
          </w:p>
        </w:tc>
        <w:tc>
          <w:tcPr>
            <w:tcW w:w="3969" w:type="dxa"/>
            <w:hideMark/>
          </w:tcPr>
          <w:p w:rsidR="00A26CEE" w:rsidRPr="009A3F31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Знания</w:t>
            </w:r>
          </w:p>
        </w:tc>
      </w:tr>
      <w:tr w:rsidR="00A26CEE" w:rsidRPr="009A3F31" w:rsidTr="00440433">
        <w:trPr>
          <w:trHeight w:val="212"/>
        </w:trPr>
        <w:tc>
          <w:tcPr>
            <w:tcW w:w="1589" w:type="dxa"/>
          </w:tcPr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01. </w:t>
            </w:r>
          </w:p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02. </w:t>
            </w:r>
          </w:p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03. </w:t>
            </w:r>
          </w:p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04. </w:t>
            </w:r>
          </w:p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05.</w:t>
            </w:r>
          </w:p>
          <w:p w:rsidR="00A26CEE" w:rsidRPr="009A3F31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09.</w:t>
            </w:r>
          </w:p>
          <w:p w:rsidR="00A26CEE" w:rsidRPr="009A3F31" w:rsidRDefault="00A26CEE" w:rsidP="0044043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9A3F31">
              <w:rPr>
                <w:rFonts w:ascii="Times New Roman" w:hAnsi="Times New Roman"/>
              </w:rPr>
              <w:t>ОК 11.</w:t>
            </w:r>
          </w:p>
          <w:p w:rsidR="00A26CEE" w:rsidRPr="009A3F31" w:rsidRDefault="009D3CB6" w:rsidP="009D3CB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ЛР2 ЛР5 ЛР8</w:t>
            </w:r>
            <w:r w:rsidR="00A26CEE" w:rsidRPr="00C37EA9">
              <w:rPr>
                <w:rFonts w:ascii="Times New Roman" w:eastAsia="Calibri" w:hAnsi="Times New Roman"/>
              </w:rPr>
              <w:t>ЛР12 ЛР22</w:t>
            </w:r>
          </w:p>
        </w:tc>
        <w:tc>
          <w:tcPr>
            <w:tcW w:w="3764" w:type="dxa"/>
          </w:tcPr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</w:t>
            </w:r>
            <w:r w:rsidRPr="009A3F31">
              <w:rPr>
                <w:rFonts w:ascii="Times New Roman" w:hAnsi="Times New Roman"/>
              </w:rPr>
              <w:lastRenderedPageBreak/>
              <w:t>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A26CEE" w:rsidRPr="009A3F31" w:rsidRDefault="00A26CEE" w:rsidP="00440433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</w:t>
            </w:r>
            <w:r w:rsidRPr="009A3F31">
              <w:rPr>
                <w:rFonts w:ascii="Times New Roman" w:hAnsi="Times New Roman"/>
              </w:rPr>
              <w:lastRenderedPageBreak/>
              <w:t xml:space="preserve">войны. Ход военных действий. Власть, общество, экономика, культура. Предпосылки революции;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A26CEE" w:rsidRPr="009A3F31" w:rsidRDefault="00A26CEE" w:rsidP="00440433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</w:t>
            </w:r>
            <w:r w:rsidRPr="009A3F31">
              <w:rPr>
                <w:rFonts w:ascii="Times New Roman" w:hAnsi="Times New Roman"/>
              </w:rPr>
              <w:lastRenderedPageBreak/>
              <w:t>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A26CEE" w:rsidRPr="009A3F31" w:rsidRDefault="00A26CEE" w:rsidP="0044043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A26CEE" w:rsidRDefault="00A26CEE" w:rsidP="00A26CE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A26CEE" w:rsidRDefault="00A26CEE" w:rsidP="00764D51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A26CEE" w:rsidRPr="00B36A92" w:rsidRDefault="00A26CEE" w:rsidP="00A26CE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A26CEE" w:rsidRPr="00B36A92" w:rsidRDefault="00A26CEE" w:rsidP="00A26CE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26CEE" w:rsidRPr="00B36A92" w:rsidRDefault="00A26CEE" w:rsidP="00A26CEE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A26CEE" w:rsidRPr="00B36A92" w:rsidTr="00440433">
        <w:trPr>
          <w:trHeight w:val="490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26CEE" w:rsidRPr="00B36A92" w:rsidRDefault="00A26CEE" w:rsidP="0044043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26CEE" w:rsidRPr="00B36A92" w:rsidTr="00440433">
        <w:trPr>
          <w:trHeight w:val="490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26CEE" w:rsidRPr="00B36A92" w:rsidRDefault="00A26CEE" w:rsidP="001F7F9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1F7F9A">
              <w:rPr>
                <w:rFonts w:ascii="Times New Roman" w:hAnsi="Times New Roman"/>
                <w:iCs/>
              </w:rPr>
              <w:t>8</w:t>
            </w:r>
          </w:p>
        </w:tc>
      </w:tr>
      <w:tr w:rsidR="00A26CEE" w:rsidRPr="00B36A92" w:rsidTr="00440433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A26CEE" w:rsidRPr="00B36A92" w:rsidTr="00440433">
        <w:trPr>
          <w:trHeight w:val="336"/>
        </w:trPr>
        <w:tc>
          <w:tcPr>
            <w:tcW w:w="5000" w:type="pct"/>
            <w:gridSpan w:val="2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A26CEE" w:rsidRPr="00B36A92" w:rsidTr="00440433">
        <w:trPr>
          <w:trHeight w:val="490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26CEE" w:rsidRPr="003F4D93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A26CEE" w:rsidRPr="00B36A92" w:rsidTr="00440433">
        <w:trPr>
          <w:trHeight w:val="490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A26CEE" w:rsidRPr="00B36A92" w:rsidTr="00440433">
        <w:trPr>
          <w:trHeight w:val="267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A26CEE" w:rsidRPr="00B36A92" w:rsidTr="00440433">
        <w:trPr>
          <w:trHeight w:val="331"/>
        </w:trPr>
        <w:tc>
          <w:tcPr>
            <w:tcW w:w="368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784B1A" w:rsidRPr="00CA0990">
              <w:rPr>
                <w:rFonts w:ascii="Times New Roman" w:hAnsi="Times New Roman"/>
                <w:iCs/>
                <w:sz w:val="24"/>
                <w:szCs w:val="24"/>
              </w:rPr>
              <w:t xml:space="preserve"> форме</w:t>
            </w:r>
            <w:r w:rsidR="00784B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84B1A" w:rsidRPr="00CA0990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315" w:type="pct"/>
            <w:vAlign w:val="center"/>
          </w:tcPr>
          <w:p w:rsidR="00A26CEE" w:rsidRPr="00B36A92" w:rsidRDefault="00A26CEE" w:rsidP="0044043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A26CEE" w:rsidRPr="00B36A92" w:rsidRDefault="00A26CEE" w:rsidP="00A26CEE">
      <w:pPr>
        <w:rPr>
          <w:rFonts w:ascii="Times New Roman" w:hAnsi="Times New Roman"/>
          <w:b/>
          <w:i/>
        </w:rPr>
        <w:sectPr w:rsidR="00A26CEE" w:rsidRPr="00B36A92" w:rsidSect="004435CB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26CEE" w:rsidRPr="00B36A92" w:rsidRDefault="00A26CEE" w:rsidP="00A26CEE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A26CEE" w:rsidRDefault="00A26CEE" w:rsidP="00A26CEE">
      <w:pPr>
        <w:ind w:firstLine="709"/>
        <w:rPr>
          <w:rFonts w:ascii="Times New Roman" w:hAnsi="Times New Roman"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273"/>
        <w:gridCol w:w="3333"/>
        <w:gridCol w:w="1822"/>
      </w:tblGrid>
      <w:tr w:rsidR="00A26CEE" w:rsidRPr="00970553" w:rsidTr="00440433">
        <w:trPr>
          <w:trHeight w:val="20"/>
        </w:trPr>
        <w:tc>
          <w:tcPr>
            <w:tcW w:w="798" w:type="pct"/>
          </w:tcPr>
          <w:p w:rsidR="00A26CEE" w:rsidRPr="00970553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59" w:type="pct"/>
          </w:tcPr>
          <w:p w:rsidR="00A26CEE" w:rsidRPr="00970553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7" w:type="pct"/>
          </w:tcPr>
          <w:p w:rsidR="00A26CEE" w:rsidRPr="00970553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A26CEE" w:rsidRPr="00970553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A26CEE" w:rsidRPr="00970553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26CEE" w:rsidRPr="00970553" w:rsidTr="00440433">
        <w:trPr>
          <w:trHeight w:val="20"/>
        </w:trPr>
        <w:tc>
          <w:tcPr>
            <w:tcW w:w="798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59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27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16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0"/>
        </w:trPr>
        <w:tc>
          <w:tcPr>
            <w:tcW w:w="798" w:type="pct"/>
            <w:vMerge w:val="restart"/>
          </w:tcPr>
          <w:p w:rsidR="00A26CEE" w:rsidRPr="005614B6" w:rsidRDefault="00A26CEE" w:rsidP="0044043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59" w:type="pct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16" w:type="pct"/>
            <w:vMerge w:val="restart"/>
          </w:tcPr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A26CEE" w:rsidRPr="005614B6" w:rsidRDefault="00A26CEE" w:rsidP="0044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14B6">
              <w:rPr>
                <w:rFonts w:ascii="Times New Roman" w:hAnsi="Times New Roman"/>
              </w:rPr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A26CEE" w:rsidRPr="00970553" w:rsidTr="00440433">
        <w:trPr>
          <w:trHeight w:val="223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27" w:type="pct"/>
            <w:vMerge w:val="restart"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195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06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85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7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1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85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54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276"/>
        </w:trPr>
        <w:tc>
          <w:tcPr>
            <w:tcW w:w="798" w:type="pct"/>
            <w:vMerge w:val="restart"/>
          </w:tcPr>
          <w:p w:rsidR="00A26CEE" w:rsidRPr="005614B6" w:rsidRDefault="00A26CEE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потрясений к Великой победе</w:t>
            </w:r>
          </w:p>
        </w:tc>
        <w:tc>
          <w:tcPr>
            <w:tcW w:w="2459" w:type="pct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7" w:type="pct"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" w:type="pct"/>
            <w:vMerge w:val="restart"/>
          </w:tcPr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lastRenderedPageBreak/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A26CEE" w:rsidRPr="00970553" w:rsidTr="00440433">
        <w:trPr>
          <w:trHeight w:val="651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</w:tc>
        <w:tc>
          <w:tcPr>
            <w:tcW w:w="1127" w:type="pct"/>
            <w:vMerge w:val="restart"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30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992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20"/>
        </w:trPr>
        <w:tc>
          <w:tcPr>
            <w:tcW w:w="798" w:type="pct"/>
            <w:vMerge w:val="restart"/>
          </w:tcPr>
          <w:p w:rsidR="00A26CEE" w:rsidRPr="005614B6" w:rsidRDefault="00A26CEE" w:rsidP="00440433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59" w:type="pct"/>
            <w:vAlign w:val="bottom"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315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27" w:type="pct"/>
            <w:vMerge w:val="restart"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16" w:type="pct"/>
            <w:vMerge w:val="restart"/>
          </w:tcPr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A26CEE" w:rsidRPr="005614B6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</w:rPr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A26CEE" w:rsidRPr="00970553" w:rsidTr="00440433">
        <w:trPr>
          <w:trHeight w:val="39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30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300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194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242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 w:val="restart"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285"/>
        </w:trPr>
        <w:tc>
          <w:tcPr>
            <w:tcW w:w="798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26CEE" w:rsidRPr="005614B6" w:rsidRDefault="00A26CEE" w:rsidP="00440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5614B6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  <w:bCs/>
              </w:rPr>
              <w:t>Определение  причины перехода мировой политики от разрядки к конфронтации между СССР и США. Представление характеристики политического развития, определение причины конфронтации во внешней политике</w:t>
            </w:r>
          </w:p>
        </w:tc>
        <w:tc>
          <w:tcPr>
            <w:tcW w:w="1127" w:type="pct"/>
            <w:vMerge/>
            <w:vAlign w:val="center"/>
          </w:tcPr>
          <w:p w:rsidR="00A26CEE" w:rsidRPr="005614B6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5614B6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233"/>
        </w:trPr>
        <w:tc>
          <w:tcPr>
            <w:tcW w:w="798" w:type="pct"/>
            <w:vMerge w:val="restart"/>
          </w:tcPr>
          <w:p w:rsidR="00A26CEE" w:rsidRPr="00970553" w:rsidRDefault="00A26CEE" w:rsidP="00B023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Тема № </w:t>
            </w:r>
            <w:r w:rsidR="00B0231D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70553">
              <w:rPr>
                <w:rFonts w:ascii="Times New Roman" w:hAnsi="Times New Roman"/>
                <w:b/>
                <w:bCs/>
              </w:rPr>
              <w:t xml:space="preserve">Россия и мир в начале </w:t>
            </w:r>
            <w:r w:rsidRPr="00970553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A26CEE" w:rsidRPr="00970553" w:rsidTr="00440433">
        <w:trPr>
          <w:trHeight w:val="255"/>
        </w:trPr>
        <w:tc>
          <w:tcPr>
            <w:tcW w:w="798" w:type="pct"/>
            <w:vMerge/>
          </w:tcPr>
          <w:p w:rsidR="00A26CEE" w:rsidRPr="00970553" w:rsidRDefault="00A26CEE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970553">
              <w:rPr>
                <w:rFonts w:ascii="Times New Roman" w:hAnsi="Times New Roman"/>
                <w:bCs/>
              </w:rPr>
              <w:t xml:space="preserve"> Россия в начале </w:t>
            </w:r>
            <w:r w:rsidRPr="00970553">
              <w:rPr>
                <w:rFonts w:ascii="Times New Roman" w:hAnsi="Times New Roman"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Cs/>
              </w:rPr>
              <w:t xml:space="preserve"> в.</w:t>
            </w:r>
            <w:r w:rsidRPr="00970553">
              <w:rPr>
                <w:rFonts w:ascii="Times New Roman" w:hAnsi="Times New Roman"/>
              </w:rPr>
              <w:t xml:space="preserve"> Программа на будущее. Укрепление российской государственности. Политические реформы.</w:t>
            </w:r>
          </w:p>
        </w:tc>
        <w:tc>
          <w:tcPr>
            <w:tcW w:w="1127" w:type="pct"/>
            <w:vMerge w:val="restar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11"/>
        </w:trPr>
        <w:tc>
          <w:tcPr>
            <w:tcW w:w="798" w:type="pct"/>
            <w:vMerge/>
          </w:tcPr>
          <w:p w:rsidR="00A26CEE" w:rsidRPr="00970553" w:rsidRDefault="00A26CEE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2.</w:t>
            </w:r>
            <w:r w:rsidRPr="00970553">
              <w:rPr>
                <w:rFonts w:ascii="Times New Roman" w:hAnsi="Times New Roman"/>
                <w:bCs/>
              </w:rPr>
              <w:t xml:space="preserve">Россия в современном мире. </w:t>
            </w:r>
            <w:r w:rsidRPr="00970553">
              <w:rPr>
                <w:rFonts w:ascii="Times New Roman" w:hAnsi="Times New Roman"/>
              </w:rPr>
              <w:t xml:space="preserve">Новая концепция внешней политики. </w:t>
            </w:r>
            <w:r w:rsidRPr="00970553">
              <w:rPr>
                <w:rFonts w:ascii="Times New Roman" w:hAnsi="Times New Roman"/>
                <w:bCs/>
              </w:rPr>
              <w:t>Внешнеполитическая стратегия России в 21 веке.</w:t>
            </w:r>
          </w:p>
        </w:tc>
        <w:tc>
          <w:tcPr>
            <w:tcW w:w="1127" w:type="pct"/>
            <w:vMerge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6658C9">
        <w:trPr>
          <w:trHeight w:val="600"/>
        </w:trPr>
        <w:tc>
          <w:tcPr>
            <w:tcW w:w="798" w:type="pct"/>
            <w:vMerge w:val="restart"/>
          </w:tcPr>
          <w:p w:rsidR="00A26CEE" w:rsidRPr="00970553" w:rsidRDefault="00A26CEE" w:rsidP="00B0231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 w:rsidR="00B0231D">
              <w:rPr>
                <w:rFonts w:ascii="Times New Roman" w:hAnsi="Times New Roman"/>
                <w:b/>
                <w:bCs/>
                <w:color w:val="000000"/>
              </w:rPr>
              <w:t xml:space="preserve"> 5</w:t>
            </w: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70553">
              <w:rPr>
                <w:rFonts w:ascii="Times New Roman" w:hAnsi="Times New Roman"/>
                <w:b/>
                <w:bCs/>
              </w:rPr>
              <w:t xml:space="preserve">Мировая цивилизация: новые </w:t>
            </w:r>
            <w:r w:rsidRPr="00970553">
              <w:rPr>
                <w:rFonts w:ascii="Times New Roman" w:hAnsi="Times New Roman"/>
                <w:b/>
                <w:bCs/>
              </w:rPr>
              <w:lastRenderedPageBreak/>
              <w:t>проблемы</w:t>
            </w: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lastRenderedPageBreak/>
              <w:t xml:space="preserve">ОК 03. ОК 04.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6658C9" w:rsidRPr="00970553" w:rsidTr="001C68F4">
        <w:trPr>
          <w:trHeight w:val="1574"/>
        </w:trPr>
        <w:tc>
          <w:tcPr>
            <w:tcW w:w="798" w:type="pct"/>
            <w:vMerge/>
          </w:tcPr>
          <w:p w:rsidR="006658C9" w:rsidRPr="00970553" w:rsidRDefault="006658C9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6658C9" w:rsidRPr="00970553" w:rsidRDefault="006658C9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70553">
              <w:rPr>
                <w:rFonts w:ascii="Times New Roman" w:hAnsi="Times New Roman"/>
                <w:bCs/>
              </w:rPr>
              <w:t xml:space="preserve"> </w:t>
            </w:r>
            <w:r w:rsidRPr="00970553">
              <w:rPr>
                <w:rFonts w:ascii="Times New Roman" w:hAnsi="Times New Roman"/>
              </w:rPr>
              <w:t xml:space="preserve">Проблемы экономического, политического, общественного и культурного развития различных государств и регионов мира на рубеже </w:t>
            </w:r>
            <w:r w:rsidRPr="00970553">
              <w:rPr>
                <w:rFonts w:ascii="Times New Roman" w:hAnsi="Times New Roman"/>
                <w:lang w:val="en-US"/>
              </w:rPr>
              <w:t>XX</w:t>
            </w:r>
            <w:r w:rsidRPr="00970553">
              <w:rPr>
                <w:rFonts w:ascii="Times New Roman" w:hAnsi="Times New Roman"/>
              </w:rPr>
              <w:t xml:space="preserve"> – </w:t>
            </w:r>
            <w:r w:rsidRPr="00970553">
              <w:rPr>
                <w:rFonts w:ascii="Times New Roman" w:hAnsi="Times New Roman"/>
                <w:lang w:val="en-US"/>
              </w:rPr>
              <w:t>XXI</w:t>
            </w:r>
            <w:r w:rsidRPr="00970553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1127" w:type="pct"/>
            <w:vMerge w:val="restart"/>
            <w:vAlign w:val="center"/>
          </w:tcPr>
          <w:p w:rsidR="006658C9" w:rsidRPr="00970553" w:rsidRDefault="006658C9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6658C9" w:rsidRPr="00970553" w:rsidRDefault="006658C9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285"/>
        </w:trPr>
        <w:tc>
          <w:tcPr>
            <w:tcW w:w="798" w:type="pct"/>
            <w:vMerge/>
          </w:tcPr>
          <w:p w:rsidR="00A26CEE" w:rsidRPr="00970553" w:rsidRDefault="00A26CEE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rPr>
          <w:trHeight w:val="1574"/>
        </w:trPr>
        <w:tc>
          <w:tcPr>
            <w:tcW w:w="798" w:type="pct"/>
            <w:vMerge/>
          </w:tcPr>
          <w:p w:rsidR="00A26CEE" w:rsidRPr="00970553" w:rsidRDefault="00A26CEE" w:rsidP="0044043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26CEE" w:rsidRPr="00970553" w:rsidRDefault="00A26CEE" w:rsidP="00440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5614B6">
              <w:rPr>
                <w:rFonts w:ascii="Times New Roman" w:hAnsi="Times New Roman"/>
                <w:b/>
              </w:rPr>
              <w:t>Практическое занятие</w:t>
            </w:r>
            <w:r w:rsidRPr="00970553">
              <w:rPr>
                <w:rFonts w:ascii="Times New Roman" w:hAnsi="Times New Roman"/>
                <w:bCs/>
              </w:rPr>
              <w:t xml:space="preserve"> Международное взаимодействие народов и государств в современном мире. Проблемы нового миропорядка на рубеже тысячелетий.</w:t>
            </w:r>
          </w:p>
        </w:tc>
        <w:tc>
          <w:tcPr>
            <w:tcW w:w="1127" w:type="pct"/>
            <w:vMerge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26CEE" w:rsidRPr="00970553" w:rsidTr="00440433">
        <w:tc>
          <w:tcPr>
            <w:tcW w:w="3257" w:type="pct"/>
            <w:gridSpan w:val="2"/>
          </w:tcPr>
          <w:p w:rsidR="00A26CEE" w:rsidRPr="00970553" w:rsidRDefault="00A26CEE" w:rsidP="00440433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A26CEE" w:rsidRPr="00970553" w:rsidRDefault="00A26CEE" w:rsidP="00440433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A26CEE" w:rsidRPr="00970553" w:rsidRDefault="00A26CEE" w:rsidP="0044043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A26CEE" w:rsidRPr="00970553" w:rsidRDefault="00A26CEE" w:rsidP="0044043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A26CEE" w:rsidRPr="00970553" w:rsidRDefault="00A26CEE" w:rsidP="0044043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27" w:type="pc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" w:type="pct"/>
          </w:tcPr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A26CEE" w:rsidRPr="00970553" w:rsidRDefault="00A26CEE" w:rsidP="0044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A26CEE" w:rsidRPr="00970553" w:rsidTr="00440433">
        <w:trPr>
          <w:trHeight w:val="152"/>
        </w:trPr>
        <w:tc>
          <w:tcPr>
            <w:tcW w:w="3257" w:type="pct"/>
            <w:gridSpan w:val="2"/>
          </w:tcPr>
          <w:p w:rsidR="00A26CEE" w:rsidRPr="00970553" w:rsidRDefault="00A26CEE" w:rsidP="0044043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127" w:type="pc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26CEE" w:rsidRPr="00970553" w:rsidTr="00440433">
        <w:trPr>
          <w:trHeight w:val="70"/>
        </w:trPr>
        <w:tc>
          <w:tcPr>
            <w:tcW w:w="3257" w:type="pct"/>
            <w:gridSpan w:val="2"/>
          </w:tcPr>
          <w:p w:rsidR="00A26CEE" w:rsidRPr="00970553" w:rsidRDefault="00A26CEE" w:rsidP="0044043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27" w:type="pct"/>
            <w:vAlign w:val="center"/>
          </w:tcPr>
          <w:p w:rsidR="00A26CEE" w:rsidRPr="00970553" w:rsidRDefault="00A26CEE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4</w:t>
            </w:r>
            <w:r w:rsidR="0000177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6" w:type="pct"/>
          </w:tcPr>
          <w:p w:rsidR="00A26CEE" w:rsidRPr="00970553" w:rsidRDefault="00A26CEE" w:rsidP="004404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A26CEE" w:rsidRDefault="00A26CEE" w:rsidP="00A26C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A26CEE" w:rsidSect="004435CB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A26CEE" w:rsidRPr="00B36A92" w:rsidRDefault="00A26CEE" w:rsidP="00413E91">
      <w:pPr>
        <w:rPr>
          <w:rFonts w:ascii="Times New Roman" w:hAnsi="Times New Roman"/>
          <w:i/>
        </w:rPr>
        <w:sectPr w:rsidR="00A26CEE" w:rsidRPr="00B36A92" w:rsidSect="004435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1002" w:rsidRDefault="00071002" w:rsidP="00071002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071002" w:rsidRDefault="00071002" w:rsidP="0007100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71002" w:rsidRDefault="00071002" w:rsidP="0007100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071002" w:rsidRDefault="00071002" w:rsidP="0007100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1002" w:rsidRDefault="00071002" w:rsidP="0007100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71002" w:rsidRDefault="00071002" w:rsidP="0007100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71002" w:rsidRDefault="00071002" w:rsidP="00071002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071002" w:rsidRDefault="00071002" w:rsidP="00071002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071002" w:rsidRDefault="00071002" w:rsidP="00071002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71002" w:rsidRDefault="00071002" w:rsidP="0007100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071002" w:rsidRDefault="00071002" w:rsidP="00071002">
      <w:pPr>
        <w:pStyle w:val="Default"/>
      </w:pPr>
    </w:p>
    <w:p w:rsidR="00071002" w:rsidRDefault="00071002" w:rsidP="00071002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071002" w:rsidRDefault="00071002" w:rsidP="00071002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071002" w:rsidRDefault="00071002" w:rsidP="0007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071002" w:rsidRDefault="00071002" w:rsidP="00071002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1002" w:rsidRDefault="00071002" w:rsidP="00071002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71002" w:rsidRDefault="00071002" w:rsidP="00071002">
      <w:pPr>
        <w:pStyle w:val="Default"/>
      </w:pPr>
    </w:p>
    <w:p w:rsidR="00071002" w:rsidRDefault="00071002" w:rsidP="0007100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071002" w:rsidRDefault="00071002" w:rsidP="0007100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071002" w:rsidRDefault="00071002" w:rsidP="0007100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071002" w:rsidRDefault="00071002" w:rsidP="00071002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071929" w:rsidRPr="00071002" w:rsidRDefault="00071002" w:rsidP="0007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071929" w:rsidRDefault="00071929" w:rsidP="0007192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26CEE" w:rsidRDefault="00A26CEE" w:rsidP="00A26CE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6CEE" w:rsidRPr="00B36A92" w:rsidRDefault="00A26CEE" w:rsidP="00A26CE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A26CEE" w:rsidRPr="00B36A92" w:rsidRDefault="00A26CEE" w:rsidP="00A26CE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6CEE" w:rsidRDefault="00A26CEE" w:rsidP="00A26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2249D5" w:rsidRPr="00A90B23" w:rsidTr="00E8771C">
        <w:tc>
          <w:tcPr>
            <w:tcW w:w="1912" w:type="pct"/>
          </w:tcPr>
          <w:p w:rsidR="002249D5" w:rsidRPr="00A90B23" w:rsidRDefault="002249D5" w:rsidP="00E877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2249D5" w:rsidRPr="00A90B23" w:rsidRDefault="002249D5" w:rsidP="00E877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2249D5" w:rsidRPr="00A90B23" w:rsidRDefault="002249D5" w:rsidP="00E877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249D5" w:rsidRPr="00A90B23" w:rsidTr="00E8771C">
        <w:tc>
          <w:tcPr>
            <w:tcW w:w="1912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</w:t>
            </w:r>
            <w:r w:rsidRPr="00A90B23">
              <w:rPr>
                <w:rFonts w:ascii="Times New Roman" w:hAnsi="Times New Roman"/>
              </w:rPr>
              <w:lastRenderedPageBreak/>
              <w:t xml:space="preserve">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2249D5" w:rsidRPr="00A90B23" w:rsidRDefault="002249D5" w:rsidP="00E8771C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</w:t>
            </w:r>
            <w:r w:rsidRPr="00A90B23">
              <w:rPr>
                <w:rFonts w:ascii="Times New Roman" w:hAnsi="Times New Roman"/>
              </w:rPr>
              <w:lastRenderedPageBreak/>
              <w:t>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2249D5" w:rsidRPr="00A90B23" w:rsidTr="00E8771C">
        <w:trPr>
          <w:trHeight w:val="896"/>
        </w:trPr>
        <w:tc>
          <w:tcPr>
            <w:tcW w:w="1912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</w:t>
            </w:r>
            <w:r w:rsidRPr="00A90B23">
              <w:rPr>
                <w:rFonts w:ascii="Times New Roman" w:hAnsi="Times New Roman"/>
              </w:rPr>
              <w:lastRenderedPageBreak/>
              <w:t xml:space="preserve">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</w:t>
            </w:r>
            <w:r w:rsidRPr="00A90B23">
              <w:rPr>
                <w:rFonts w:ascii="Times New Roman" w:hAnsi="Times New Roman"/>
              </w:rPr>
              <w:lastRenderedPageBreak/>
              <w:t>современного общества.</w:t>
            </w:r>
          </w:p>
          <w:p w:rsidR="002249D5" w:rsidRPr="00A90B23" w:rsidRDefault="002249D5" w:rsidP="00E8771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</w:t>
            </w:r>
            <w:r w:rsidRPr="00A90B23">
              <w:rPr>
                <w:rFonts w:ascii="Times New Roman" w:hAnsi="Times New Roman"/>
              </w:rPr>
              <w:lastRenderedPageBreak/>
              <w:t>развития в соответствии с 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2249D5" w:rsidRPr="00A90B23" w:rsidRDefault="002249D5" w:rsidP="00E8771C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2249D5" w:rsidRPr="00A90B23" w:rsidRDefault="002249D5" w:rsidP="00E8771C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26CEE" w:rsidRDefault="00A26CEE" w:rsidP="00A26CEE"/>
    <w:p w:rsidR="00021DAF" w:rsidRDefault="00021DAF"/>
    <w:p w:rsidR="002249D5" w:rsidRDefault="002249D5"/>
    <w:p w:rsidR="002249D5" w:rsidRDefault="002249D5"/>
    <w:p w:rsidR="002249D5" w:rsidRDefault="002249D5"/>
    <w:p w:rsidR="002249D5" w:rsidRDefault="002249D5" w:rsidP="002249D5">
      <w:pPr>
        <w:jc w:val="center"/>
        <w:rPr>
          <w:b/>
          <w:bCs/>
          <w:spacing w:val="1"/>
          <w:sz w:val="32"/>
          <w:szCs w:val="32"/>
        </w:rPr>
        <w:sectPr w:rsidR="002249D5" w:rsidSect="004435CB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9D5" w:rsidRPr="002249D5" w:rsidRDefault="002249D5" w:rsidP="002249D5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2249D5" w:rsidRPr="002249D5" w:rsidRDefault="002249D5" w:rsidP="002249D5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249D5" w:rsidRPr="002249D5" w:rsidRDefault="002249D5" w:rsidP="002249D5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2249D5" w:rsidRPr="002249D5" w:rsidRDefault="002249D5" w:rsidP="002249D5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249D5" w:rsidRPr="002249D5" w:rsidRDefault="002249D5" w:rsidP="002249D5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249D5" w:rsidRPr="002249D5" w:rsidRDefault="002249D5" w:rsidP="002249D5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135"/>
        <w:gridCol w:w="9623"/>
        <w:gridCol w:w="2977"/>
      </w:tblGrid>
      <w:tr w:rsidR="002249D5" w:rsidRPr="002249D5" w:rsidTr="00E8771C">
        <w:tc>
          <w:tcPr>
            <w:tcW w:w="3119" w:type="dxa"/>
          </w:tcPr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2249D5" w:rsidRPr="002249D5" w:rsidRDefault="002249D5" w:rsidP="00E8771C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249D5" w:rsidRPr="002249D5" w:rsidRDefault="002249D5" w:rsidP="00E8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2249D5" w:rsidRPr="002249D5" w:rsidRDefault="002249D5" w:rsidP="002249D5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249D5" w:rsidRPr="002249D5" w:rsidRDefault="002249D5" w:rsidP="002249D5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249D5" w:rsidRPr="002249D5" w:rsidRDefault="002249D5" w:rsidP="002249D5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E80DE0" w:rsidRPr="00E80DE0" w:rsidRDefault="002249D5" w:rsidP="00E80DE0">
      <w:pPr>
        <w:jc w:val="right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80DE0" w:rsidRPr="00E80DE0">
        <w:rPr>
          <w:rFonts w:ascii="Times New Roman" w:hAnsi="Times New Roman"/>
          <w:b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E80DE0" w:rsidRPr="00C37EA9" w:rsidRDefault="00E80DE0" w:rsidP="00E80DE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F01" w:rsidRDefault="005A4F01" w:rsidP="00E80DE0">
      <w:pPr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A4F01" w:rsidRPr="002249D5" w:rsidRDefault="005A4F01" w:rsidP="002249D5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1418"/>
        <w:gridCol w:w="6662"/>
        <w:gridCol w:w="1276"/>
        <w:gridCol w:w="5386"/>
      </w:tblGrid>
      <w:tr w:rsidR="002249D5" w:rsidRPr="002C72F1" w:rsidTr="00E8771C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2249D5" w:rsidRPr="002C72F1" w:rsidTr="00E8771C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2249D5" w:rsidRPr="002C72F1" w:rsidRDefault="002249D5" w:rsidP="002249D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2249D5" w:rsidRPr="002C72F1" w:rsidRDefault="002249D5" w:rsidP="00E8771C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2249D5" w:rsidRPr="002C72F1" w:rsidTr="00E8771C">
        <w:trPr>
          <w:trHeight w:val="2277"/>
        </w:trPr>
        <w:tc>
          <w:tcPr>
            <w:tcW w:w="592" w:type="dxa"/>
            <w:shd w:val="clear" w:color="auto" w:fill="auto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49D5" w:rsidRPr="002C72F1" w:rsidRDefault="002249D5" w:rsidP="002249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249D5" w:rsidRPr="002C72F1" w:rsidRDefault="002249D5" w:rsidP="002249D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2249D5" w:rsidRPr="002C72F1" w:rsidRDefault="005A4F01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2249D5" w:rsidRPr="002C72F1" w:rsidRDefault="005A4F01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249D5" w:rsidRPr="002C72F1" w:rsidRDefault="002249D5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2249D5" w:rsidRPr="002C72F1" w:rsidRDefault="002249D5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249D5" w:rsidRPr="002C72F1" w:rsidTr="002249D5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2249D5" w:rsidRPr="002C72F1" w:rsidRDefault="002249D5" w:rsidP="002249D5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2249D5" w:rsidRPr="002C72F1" w:rsidRDefault="002249D5" w:rsidP="00E8771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2249D5" w:rsidRPr="002C72F1" w:rsidTr="00E8771C">
        <w:trPr>
          <w:trHeight w:val="1407"/>
        </w:trPr>
        <w:tc>
          <w:tcPr>
            <w:tcW w:w="592" w:type="dxa"/>
            <w:shd w:val="clear" w:color="auto" w:fill="auto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49D5" w:rsidRPr="002C72F1" w:rsidRDefault="002249D5" w:rsidP="002249D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249D5" w:rsidRPr="002C72F1" w:rsidRDefault="002249D5" w:rsidP="002249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2249D5" w:rsidRPr="002C72F1" w:rsidRDefault="002249D5" w:rsidP="00E8771C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49D5" w:rsidRPr="002C72F1" w:rsidRDefault="002249D5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7-11</w:t>
            </w:r>
          </w:p>
        </w:tc>
        <w:tc>
          <w:tcPr>
            <w:tcW w:w="5386" w:type="dxa"/>
            <w:shd w:val="clear" w:color="auto" w:fill="auto"/>
          </w:tcPr>
          <w:p w:rsidR="005A4F01" w:rsidRPr="002C72F1" w:rsidRDefault="005A4F01" w:rsidP="005A4F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5A4F01" w:rsidRPr="002C72F1" w:rsidRDefault="005A4F01" w:rsidP="005A4F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249D5" w:rsidRPr="002C72F1" w:rsidRDefault="002249D5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249D5" w:rsidRPr="002C72F1" w:rsidTr="00E8771C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712C5A" w:rsidRPr="002C72F1" w:rsidRDefault="00712C5A" w:rsidP="00712C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2249D5" w:rsidRPr="002C72F1" w:rsidRDefault="002249D5" w:rsidP="002249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9D5" w:rsidRPr="002C72F1" w:rsidTr="00712C5A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2249D5" w:rsidRPr="002C72F1" w:rsidRDefault="00712C5A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49D5" w:rsidRPr="002C72F1" w:rsidRDefault="00712C5A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712C5A" w:rsidRPr="002C72F1" w:rsidRDefault="00712C5A" w:rsidP="00712C5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712C5A" w:rsidRPr="002C72F1" w:rsidRDefault="00D84995" w:rsidP="00712C5A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12C5A" w:rsidRPr="002C72F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712C5A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9D5" w:rsidRPr="002C72F1" w:rsidRDefault="002249D5" w:rsidP="002249D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49D5" w:rsidRPr="002C72F1" w:rsidRDefault="00712C5A" w:rsidP="00E877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712C5A" w:rsidRPr="002C72F1" w:rsidRDefault="00712C5A" w:rsidP="00712C5A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12C5A" w:rsidRPr="002C72F1" w:rsidRDefault="00712C5A" w:rsidP="00712C5A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249D5" w:rsidRPr="002C72F1" w:rsidRDefault="002249D5" w:rsidP="005A4F0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12C5A" w:rsidRPr="002C72F1" w:rsidTr="00C57BC5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C5A" w:rsidRPr="002C72F1" w:rsidRDefault="00712C5A" w:rsidP="00E8771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712C5A" w:rsidRPr="002C72F1" w:rsidTr="00712C5A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712C5A" w:rsidRPr="002C72F1" w:rsidRDefault="00712C5A" w:rsidP="0024346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2C5A" w:rsidRPr="002C72F1" w:rsidRDefault="00712C5A" w:rsidP="00F3099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 w:rsidR="00F3099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712C5A" w:rsidRPr="002C72F1" w:rsidRDefault="00712C5A" w:rsidP="0024346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12C5A" w:rsidRPr="002C72F1" w:rsidRDefault="00712C5A" w:rsidP="0024346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712C5A" w:rsidRPr="002C72F1" w:rsidRDefault="00712C5A" w:rsidP="0024346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12C5A" w:rsidRPr="002C72F1" w:rsidRDefault="00712C5A" w:rsidP="0024346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2249D5" w:rsidRPr="002249D5" w:rsidRDefault="002249D5">
      <w:pPr>
        <w:rPr>
          <w:rFonts w:ascii="Times New Roman" w:hAnsi="Times New Roman"/>
          <w:sz w:val="24"/>
          <w:szCs w:val="24"/>
        </w:rPr>
      </w:pPr>
    </w:p>
    <w:sectPr w:rsidR="002249D5" w:rsidRPr="002249D5" w:rsidSect="002249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B" w:rsidRDefault="00CD63FB" w:rsidP="0092712A">
      <w:pPr>
        <w:spacing w:after="0" w:line="240" w:lineRule="auto"/>
      </w:pPr>
      <w:r>
        <w:separator/>
      </w:r>
    </w:p>
  </w:endnote>
  <w:endnote w:type="continuationSeparator" w:id="0">
    <w:p w:rsidR="00CD63FB" w:rsidRDefault="00CD63FB" w:rsidP="009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tivis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CB" w:rsidRDefault="00D84995" w:rsidP="00443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C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CEE">
      <w:rPr>
        <w:rStyle w:val="a5"/>
        <w:noProof/>
      </w:rPr>
      <w:t>7</w:t>
    </w:r>
    <w:r>
      <w:rPr>
        <w:rStyle w:val="a5"/>
      </w:rPr>
      <w:fldChar w:fldCharType="end"/>
    </w:r>
  </w:p>
  <w:p w:rsidR="004435CB" w:rsidRDefault="00CD63FB" w:rsidP="004435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CB" w:rsidRDefault="00D84995">
    <w:pPr>
      <w:pStyle w:val="a3"/>
      <w:jc w:val="right"/>
    </w:pPr>
    <w:r>
      <w:fldChar w:fldCharType="begin"/>
    </w:r>
    <w:r w:rsidR="00A26CEE">
      <w:instrText>PAGE   \* MERGEFORMAT</w:instrText>
    </w:r>
    <w:r>
      <w:fldChar w:fldCharType="separate"/>
    </w:r>
    <w:r w:rsidR="00A84F11">
      <w:rPr>
        <w:noProof/>
      </w:rPr>
      <w:t>4</w:t>
    </w:r>
    <w:r>
      <w:fldChar w:fldCharType="end"/>
    </w:r>
  </w:p>
  <w:p w:rsidR="004435CB" w:rsidRDefault="00CD63FB" w:rsidP="004435C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CB" w:rsidRDefault="00D84995" w:rsidP="00443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5CB" w:rsidRDefault="00CD63FB" w:rsidP="004435C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CB" w:rsidRDefault="00D84995">
    <w:pPr>
      <w:pStyle w:val="a3"/>
      <w:jc w:val="right"/>
    </w:pPr>
    <w:r>
      <w:fldChar w:fldCharType="begin"/>
    </w:r>
    <w:r w:rsidR="00A26CEE">
      <w:instrText>PAGE   \* MERGEFORMAT</w:instrText>
    </w:r>
    <w:r>
      <w:fldChar w:fldCharType="separate"/>
    </w:r>
    <w:r w:rsidR="00A84F11">
      <w:rPr>
        <w:noProof/>
      </w:rPr>
      <w:t>19</w:t>
    </w:r>
    <w:r>
      <w:fldChar w:fldCharType="end"/>
    </w:r>
  </w:p>
  <w:p w:rsidR="004435CB" w:rsidRDefault="00CD63FB" w:rsidP="004435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B" w:rsidRDefault="00CD63FB" w:rsidP="0092712A">
      <w:pPr>
        <w:spacing w:after="0" w:line="240" w:lineRule="auto"/>
      </w:pPr>
      <w:r>
        <w:separator/>
      </w:r>
    </w:p>
  </w:footnote>
  <w:footnote w:type="continuationSeparator" w:id="0">
    <w:p w:rsidR="00CD63FB" w:rsidRDefault="00CD63FB" w:rsidP="009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E0" w:rsidRDefault="00E80DE0">
    <w:pPr>
      <w:pStyle w:val="ad"/>
    </w:pPr>
  </w:p>
  <w:p w:rsidR="00E80DE0" w:rsidRDefault="00E80D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F1A"/>
    <w:multiLevelType w:val="hybridMultilevel"/>
    <w:tmpl w:val="B90A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DF6"/>
    <w:multiLevelType w:val="multilevel"/>
    <w:tmpl w:val="979845A4"/>
    <w:lvl w:ilvl="0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4" w:hanging="1800"/>
      </w:pPr>
      <w:rPr>
        <w:rFonts w:cs="Times New Roman" w:hint="default"/>
      </w:rPr>
    </w:lvl>
  </w:abstractNum>
  <w:abstractNum w:abstractNumId="5">
    <w:nsid w:val="5C5D328F"/>
    <w:multiLevelType w:val="hybridMultilevel"/>
    <w:tmpl w:val="51F80EE0"/>
    <w:lvl w:ilvl="0" w:tplc="0670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105F5"/>
    <w:multiLevelType w:val="hybridMultilevel"/>
    <w:tmpl w:val="C6321570"/>
    <w:lvl w:ilvl="0" w:tplc="313E6CE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CEE"/>
    <w:rsid w:val="00001776"/>
    <w:rsid w:val="00021DAF"/>
    <w:rsid w:val="000241AE"/>
    <w:rsid w:val="0002726E"/>
    <w:rsid w:val="00050A8A"/>
    <w:rsid w:val="00071002"/>
    <w:rsid w:val="00071929"/>
    <w:rsid w:val="000C7DA5"/>
    <w:rsid w:val="00187D56"/>
    <w:rsid w:val="0019099F"/>
    <w:rsid w:val="001B5E08"/>
    <w:rsid w:val="001F7F9A"/>
    <w:rsid w:val="002125D3"/>
    <w:rsid w:val="002249D5"/>
    <w:rsid w:val="002A003A"/>
    <w:rsid w:val="002B02A8"/>
    <w:rsid w:val="002B5438"/>
    <w:rsid w:val="002C3058"/>
    <w:rsid w:val="002C72F1"/>
    <w:rsid w:val="0032517E"/>
    <w:rsid w:val="00373F19"/>
    <w:rsid w:val="00396DFA"/>
    <w:rsid w:val="003B56E4"/>
    <w:rsid w:val="00413E91"/>
    <w:rsid w:val="004346F0"/>
    <w:rsid w:val="004A7C13"/>
    <w:rsid w:val="004E7445"/>
    <w:rsid w:val="005A4F01"/>
    <w:rsid w:val="006658C9"/>
    <w:rsid w:val="006A071B"/>
    <w:rsid w:val="00712C5A"/>
    <w:rsid w:val="0072518D"/>
    <w:rsid w:val="007310CF"/>
    <w:rsid w:val="00764D51"/>
    <w:rsid w:val="00784B1A"/>
    <w:rsid w:val="007D6F4F"/>
    <w:rsid w:val="007E4F42"/>
    <w:rsid w:val="00811892"/>
    <w:rsid w:val="00816A0B"/>
    <w:rsid w:val="008B770D"/>
    <w:rsid w:val="0092712A"/>
    <w:rsid w:val="009D3CB6"/>
    <w:rsid w:val="00A26CEE"/>
    <w:rsid w:val="00A84F11"/>
    <w:rsid w:val="00A916F3"/>
    <w:rsid w:val="00A92AD3"/>
    <w:rsid w:val="00AC5109"/>
    <w:rsid w:val="00B0231D"/>
    <w:rsid w:val="00B8085C"/>
    <w:rsid w:val="00BA1C5E"/>
    <w:rsid w:val="00C01C50"/>
    <w:rsid w:val="00CD63FB"/>
    <w:rsid w:val="00D21115"/>
    <w:rsid w:val="00D3376B"/>
    <w:rsid w:val="00D41BBA"/>
    <w:rsid w:val="00D740CE"/>
    <w:rsid w:val="00D84995"/>
    <w:rsid w:val="00D917E6"/>
    <w:rsid w:val="00E63867"/>
    <w:rsid w:val="00E71A11"/>
    <w:rsid w:val="00E80DE0"/>
    <w:rsid w:val="00ED2EB1"/>
    <w:rsid w:val="00F26E2F"/>
    <w:rsid w:val="00F30994"/>
    <w:rsid w:val="00FE30E2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26CE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2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26CEE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26CE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2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Основной текст 1 Знак Знак Знак"/>
    <w:basedOn w:val="a"/>
    <w:link w:val="a9"/>
    <w:uiPriority w:val="99"/>
    <w:rsid w:val="00A26CE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8"/>
    <w:uiPriority w:val="99"/>
    <w:rsid w:val="00A26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A2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2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26CE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">
    <w:name w:val="Основной текст (2)_"/>
    <w:link w:val="20"/>
    <w:rsid w:val="00A26CEE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CEE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A2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2111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8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0D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irpo.ru/activities/russia/about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rpo.ru/activities/russia/about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2022-10-06T10:41:00Z</dcterms:created>
  <dcterms:modified xsi:type="dcterms:W3CDTF">2024-01-17T15:14:00Z</dcterms:modified>
</cp:coreProperties>
</file>