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ОПОП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специальности</w:t>
      </w:r>
      <w:r>
        <w:rPr>
          <w:rFonts w:ascii="Times New Roman" w:hAnsi="Times New Roman"/>
          <w:b/>
          <w:i/>
        </w:rPr>
      </w:r>
    </w:p>
    <w:p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(по отраслям)</w:t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Московской области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бразовательное учреждение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sz w:val="24"/>
          <w:szCs w:val="24"/>
        </w:rPr>
        <w:t xml:space="preserve">«Воскресенский колледж»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>
        <w:trPr/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МО «Воскресенский колледж»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160-о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31.08.2021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</w:t>
      </w:r>
      <w:r>
        <w:rPr>
          <w:rFonts w:ascii="Times New Roman" w:hAnsi="Times New Roman"/>
          <w:caps/>
          <w:sz w:val="24"/>
          <w:szCs w:val="24"/>
        </w:rPr>
        <w:t xml:space="preserve">АЯ ПРОГРАММА УЧЕБНОЙ ДИСЦИПЛИНЫ</w:t>
      </w:r>
      <w:r>
        <w:rPr>
          <w:rFonts w:ascii="Times New Roman" w:hAnsi="Times New Roman"/>
          <w:caps/>
          <w:sz w:val="24"/>
          <w:szCs w:val="24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ПД.01 РОДНАЯ</w:t>
      </w:r>
      <w:r>
        <w:rPr>
          <w:rFonts w:ascii="Times New Roman" w:hAnsi="Times New Roman"/>
          <w:caps/>
          <w:sz w:val="24"/>
          <w:szCs w:val="24"/>
        </w:rPr>
        <w:t xml:space="preserve"> ЛИТЕРАТУРА</w:t>
      </w:r>
      <w:r>
        <w:rPr>
          <w:rFonts w:ascii="Times New Roman" w:hAnsi="Times New Roman"/>
          <w:caps/>
          <w:sz w:val="24"/>
          <w:szCs w:val="24"/>
        </w:rPr>
      </w:r>
    </w:p>
    <w:p>
      <w:pPr>
        <w:ind w:left="1670" w:hanging="1118"/>
        <w:jc w:val="center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670" w:hanging="1118"/>
        <w:jc w:val="center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spacing w:after="0"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  <w:r>
        <w:rPr>
          <w:rFonts w:ascii="Times New Roman" w:hAnsi="Times New Roman"/>
          <w:caps/>
          <w:sz w:val="24"/>
          <w:szCs w:val="24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  <w:r>
        <w:rPr>
          <w:rFonts w:ascii="Times New Roman" w:hAnsi="Times New Roman"/>
          <w:caps/>
          <w:sz w:val="24"/>
          <w:szCs w:val="24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Воскресенск , 2021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</w:r>
    </w:p>
    <w:p>
      <w:r>
        <w:br w:type="page" w:clear="all"/>
      </w:r>
      <w:r/>
    </w:p>
    <w:tbl>
      <w:tblPr>
        <w:tblpPr w:horzAnchor="page" w:tblpX="871" w:vertAnchor="text" w:tblpY="38" w:leftFromText="180" w:topFromText="0" w:rightFromText="180" w:bottomFromText="0"/>
        <w:tblW w:w="6551" w:type="dxa"/>
        <w:tblLook w:val="01E0" w:firstRow="1" w:lastRow="1" w:firstColumn="1" w:lastColumn="1" w:noHBand="0" w:noVBand="0"/>
      </w:tblPr>
      <w:tblGrid>
        <w:gridCol w:w="3156"/>
        <w:gridCol w:w="3395"/>
      </w:tblGrid>
      <w:tr>
        <w:trPr/>
        <w:tc>
          <w:tcPr>
            <w:shd w:val="clear" w:color="auto" w:fill="auto"/>
            <w:tcW w:w="31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РАССМОТРЕНО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……………………..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47"/>
        </w:trPr>
        <w:tc>
          <w:tcPr>
            <w:shd w:val="clear" w:color="auto" w:fill="auto"/>
            <w:tcW w:w="31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 20__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/____________ /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/>
          <w:b/>
          <w:bCs/>
          <w:sz w:val="24"/>
          <w:szCs w:val="24"/>
          <w:lang w:val="en-US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>
        <w:rPr>
          <w:rFonts w:ascii="Times New Roman" w:hAnsi="Times New Roman"/>
          <w:sz w:val="24"/>
          <w:szCs w:val="24"/>
        </w:rPr>
        <w:t xml:space="preserve">ПД.01 Родная л</w:t>
      </w:r>
      <w:r>
        <w:rPr>
          <w:rFonts w:ascii="Times New Roman" w:hAnsi="Times New Roman"/>
          <w:sz w:val="24"/>
          <w:szCs w:val="24"/>
        </w:rPr>
        <w:t xml:space="preserve">итература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bCs/>
          <w:sz w:val="24"/>
          <w:szCs w:val="24"/>
        </w:rPr>
        <w:t xml:space="preserve">среднего общего образования,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Министерством образования и 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ауки РФ от 17 мая 2012 г. N 413(с изменениями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дополнениями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Организация-разработчик:</w:t>
      </w:r>
      <w:r>
        <w:rPr>
          <w:rFonts w:ascii="Times New Roman" w:hAnsi="Times New Roman"/>
          <w:sz w:val="24"/>
          <w:szCs w:val="28"/>
          <w:lang w:eastAsia="en-US"/>
        </w:rPr>
        <w:t xml:space="preserve"> ГБПОУ МО «Воскресенский колледж»</w:t>
      </w:r>
      <w:r>
        <w:rPr>
          <w:rFonts w:ascii="Times New Roman" w:hAnsi="Times New Roman"/>
          <w:sz w:val="24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</w:r>
      <w:r>
        <w:rPr>
          <w:rFonts w:ascii="Times New Roman" w:hAnsi="Times New Roman"/>
          <w:sz w:val="24"/>
          <w:szCs w:val="28"/>
          <w:lang w:eastAsia="en-US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Р</w:t>
      </w:r>
      <w:r>
        <w:rPr>
          <w:rFonts w:ascii="Times New Roman" w:hAnsi="Times New Roman"/>
          <w:sz w:val="24"/>
          <w:szCs w:val="28"/>
          <w:lang w:eastAsia="en-US"/>
        </w:rPr>
        <w:t xml:space="preserve">азработчик: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8"/>
          <w:lang w:eastAsia="en-US"/>
        </w:rPr>
        <w:t xml:space="preserve">преподаватель ГБПОУ МО «Воскресенский колледж» </w:t>
      </w:r>
      <w:r>
        <w:rPr>
          <w:rFonts w:ascii="Times New Roman" w:hAnsi="Times New Roman"/>
          <w:sz w:val="24"/>
          <w:szCs w:val="28"/>
          <w:lang w:eastAsia="en-US"/>
        </w:rPr>
      </w:r>
    </w:p>
    <w:p>
      <w:pPr>
        <w:ind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/>
      <w:bookmarkStart w:id="0" w:name="_Toc283296925"/>
      <w:r/>
      <w:bookmarkStart w:id="1" w:name="_Toc283648306"/>
      <w:r/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ind w:firstLine="0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08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br w:type="page" w:clear="all"/>
      </w:r>
      <w:r>
        <w:rPr>
          <w:rFonts w:ascii="Times New Roman" w:hAnsi="Times New Roman"/>
          <w:b/>
          <w:i/>
          <w:iCs/>
        </w:rPr>
      </w:r>
    </w:p>
    <w:p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</w:r>
      <w:r>
        <w:rPr>
          <w:rFonts w:ascii="Times New Roman" w:hAnsi="Times New Roman"/>
          <w:b/>
          <w:i/>
          <w:iCs/>
        </w:rPr>
      </w:r>
    </w:p>
    <w:p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СОДЕРЖАНИЕ</w:t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ОБЩАЯ ХАРАКТЕРИСТИКА  РАБОЧЕЙ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СТРУКТУРА И СОДЕРЖАНИЕ УЧЕБНОЙ ДИСЦИПЛИНЫ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УСЛОВИЯ РЕАЛИЗАЦИИ УЧЕБНОЙ ДИСЦИПЛИНЫ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КОНТРОЛЬ И ОЦЕНКА РЕЗУЛЬТАТОВ ОСВОЕНИЯ УЧЕБНОЙ ДИСЦИПЛИНЫ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pPr>
        <w:spacing w:line="360" w:lineRule="auto"/>
      </w:pPr>
      <w:r/>
      <w:r/>
    </w:p>
    <w:p>
      <w:r>
        <w:br w:type="page" w:clear="all"/>
      </w:r>
      <w:r/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</w:t>
      </w:r>
      <w:bookmarkEnd w:id="0"/>
      <w:r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ОБЩАЯ ХАРАКТЕРИСТИКА  РАБОЧ</w:t>
      </w:r>
      <w:r>
        <w:rPr>
          <w:rFonts w:ascii="Times New Roman" w:hAnsi="Times New Roman"/>
          <w:b/>
          <w:bCs/>
          <w:sz w:val="24"/>
          <w:szCs w:val="24"/>
        </w:rPr>
        <w:t xml:space="preserve">ЕЙ ПРОГРАММЫ УЧЕБНОЙ ДИСЦИПЛИНЫ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ПД.01 РОДНАЯ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Литература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15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/>
      <w:bookmarkStart w:id="2" w:name="_Toc283296926"/>
      <w:r/>
      <w:bookmarkStart w:id="3" w:name="_Toc283648307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1.1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 Область применения программы</w:t>
      </w:r>
      <w:bookmarkEnd w:id="2"/>
      <w:r/>
      <w:bookmarkEnd w:id="3"/>
      <w:r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Программа общеобразовательной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учебной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дис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циплины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Литература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предназначена для изучения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русского языка</w:t>
      </w:r>
      <w:r>
        <w:rPr>
          <w:rFonts w:ascii="Times New Roman" w:hAnsi="Times New Roman"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ОП) СПО на базе основного общего образования при подготовке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квалифицированных рабочих, служащих и специалистов среднего звена.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обеспечивает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ся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 достижение студентами следующих 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результатов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3"/>
        <w:tabs>
          <w:tab w:val="center" w:pos="332" w:leader="none"/>
          <w:tab w:val="center" w:pos="1355" w:leader="none"/>
        </w:tabs>
        <w:rPr>
          <w:rFonts w:ascii="Times New Roman" w:hAnsi="Times New Roman"/>
          <w:b/>
          <w:color w:val="181717"/>
          <w:sz w:val="24"/>
          <w:szCs w:val="24"/>
        </w:rPr>
      </w:pPr>
      <w:r/>
      <w:bookmarkStart w:id="4" w:name="_Toc283648311"/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</w:t>
      </w:r>
      <w:r>
        <w:rPr>
          <w:rFonts w:ascii="Times New Roman" w:hAnsi="Times New Roman"/>
          <w:b/>
          <w:color w:val="181717"/>
          <w:sz w:val="24"/>
          <w:szCs w:val="24"/>
        </w:rPr>
        <w:t xml:space="preserve">ичностные результаты:</w:t>
      </w:r>
      <w:r>
        <w:rPr>
          <w:rFonts w:ascii="Times New Roman" w:hAnsi="Times New Roman"/>
          <w:b/>
          <w:color w:val="181717"/>
          <w:sz w:val="24"/>
          <w:szCs w:val="24"/>
        </w:rPr>
      </w:r>
    </w:p>
    <w:p>
      <w:pPr>
        <w:jc w:val="both"/>
        <w:spacing w:after="29"/>
        <w:tabs>
          <w:tab w:val="right" w:pos="8338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1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.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Сформированность российской гр</w:t>
      </w:r>
      <w:r>
        <w:rPr>
          <w:rFonts w:ascii="Times New Roman" w:hAnsi="Times New Roman"/>
          <w:color w:val="181717"/>
          <w:sz w:val="24"/>
          <w:szCs w:val="24"/>
        </w:rPr>
        <w:t xml:space="preserve">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2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Становление гражданской позиции как активного и ответственного члена российского</w:t>
      </w:r>
      <w:r>
        <w:rPr>
          <w:rFonts w:ascii="Times New Roman" w:hAnsi="Times New Roman"/>
          <w:color w:val="181717"/>
          <w:sz w:val="24"/>
          <w:szCs w:val="24"/>
        </w:rPr>
        <w:t xml:space="preserve">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spacing w:after="29"/>
        <w:tabs>
          <w:tab w:val="center" w:pos="627" w:leader="none"/>
          <w:tab w:val="center" w:pos="3336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ab/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ЛР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3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Готовность к служению Отечеству, его защите.</w:t>
      </w:r>
      <w:r>
        <w:rPr>
          <w:rFonts w:ascii="Times New Roman" w:hAnsi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4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.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С</w:t>
      </w:r>
      <w:r>
        <w:rPr>
          <w:rFonts w:ascii="Times New Roman" w:hAnsi="Times New Roman"/>
          <w:color w:val="181717"/>
          <w:sz w:val="24"/>
          <w:szCs w:val="24"/>
        </w:rPr>
        <w:t xml:space="preserve">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ЛР5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.С</w:t>
      </w:r>
      <w:r>
        <w:rPr>
          <w:rFonts w:ascii="Times New Roman" w:hAnsi="Times New Roman"/>
          <w:color w:val="181717"/>
          <w:sz w:val="24"/>
          <w:szCs w:val="24"/>
        </w:rPr>
        <w:t xml:space="preserve"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6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М</w:t>
      </w:r>
      <w:r>
        <w:rPr>
          <w:rFonts w:ascii="Times New Roman" w:hAnsi="Times New Roman"/>
          <w:b/>
          <w:color w:val="181717"/>
          <w:sz w:val="24"/>
          <w:szCs w:val="24"/>
        </w:rPr>
        <w:t xml:space="preserve">етапредметные</w:t>
      </w:r>
      <w:r>
        <w:rPr>
          <w:rFonts w:ascii="Times New Roman" w:hAnsi="Times New Roman"/>
          <w:b/>
          <w:color w:val="181717"/>
          <w:sz w:val="24"/>
          <w:szCs w:val="24"/>
        </w:rPr>
        <w:t xml:space="preserve"> результаты учебной деятельности: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МР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1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Умение самостоятельно определять цели деятельности и сос</w:t>
      </w:r>
      <w:r>
        <w:rPr>
          <w:rFonts w:ascii="Times New Roman" w:hAnsi="Times New Roman"/>
          <w:color w:val="181717"/>
          <w:sz w:val="24"/>
          <w:szCs w:val="24"/>
        </w:rPr>
        <w:t xml:space="preserve">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МР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2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  МР3.</w:t>
      </w:r>
      <w:r>
        <w:rPr>
          <w:rFonts w:ascii="Times New Roman" w:hAnsi="Times New Roman"/>
          <w:color w:val="181717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 МР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4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МР5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.У</w:t>
      </w:r>
      <w:r>
        <w:rPr>
          <w:rFonts w:ascii="Times New Roman" w:hAnsi="Times New Roman"/>
          <w:color w:val="181717"/>
          <w:sz w:val="24"/>
          <w:szCs w:val="24"/>
        </w:rPr>
        <w:t xml:space="preserve">мение использовать средства</w:t>
      </w:r>
      <w:r>
        <w:rPr>
          <w:rFonts w:ascii="Times New Roman" w:hAnsi="Times New Roman"/>
          <w:color w:val="181717"/>
          <w:sz w:val="24"/>
          <w:szCs w:val="24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33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МР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6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right="11"/>
        <w:jc w:val="both"/>
        <w:spacing w:after="33"/>
        <w:rPr>
          <w:rFonts w:ascii="Times New Roman" w:hAnsi="Times New Roman"/>
          <w:b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181717"/>
          <w:sz w:val="24"/>
          <w:szCs w:val="24"/>
        </w:rPr>
        <w:t xml:space="preserve">редметные результаты:</w:t>
      </w:r>
      <w:r>
        <w:rPr>
          <w:rFonts w:ascii="Times New Roman" w:hAnsi="Times New Roman"/>
          <w:b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1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  <w:t xml:space="preserve"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2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.В</w:t>
      </w:r>
      <w:r>
        <w:rPr>
          <w:rFonts w:ascii="Times New Roman" w:hAnsi="Times New Roman"/>
          <w:color w:val="181717"/>
          <w:sz w:val="24"/>
          <w:szCs w:val="24"/>
        </w:rPr>
        <w:t xml:space="preserve">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5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ПР3.</w:t>
      </w:r>
      <w:r>
        <w:rPr>
          <w:rFonts w:ascii="Times New Roman" w:hAnsi="Times New Roman"/>
          <w:color w:val="181717"/>
          <w:sz w:val="24"/>
          <w:szCs w:val="24"/>
        </w:rPr>
        <w:t xml:space="preserve">Сформированность умений применять исторические знания в профессиональной и общественной деятельности, поликультурном общении;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ПР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4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.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В</w:t>
      </w:r>
      <w:r>
        <w:rPr>
          <w:rFonts w:ascii="Times New Roman" w:hAnsi="Times New Roman"/>
          <w:color w:val="181717"/>
          <w:sz w:val="24"/>
          <w:szCs w:val="24"/>
        </w:rPr>
        <w:t xml:space="preserve">ладение навыками проектной деятельности и исторической реконструкции с привлечением различных источников;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11" w:hanging="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ПР5</w:t>
      </w:r>
      <w:r>
        <w:rPr>
          <w:rFonts w:ascii="Times New Roman" w:hAnsi="Times New Roman" w:eastAsia="Segoe UI Symbol"/>
          <w:color w:val="181717"/>
          <w:sz w:val="24"/>
          <w:szCs w:val="24"/>
        </w:rPr>
        <w:t xml:space="preserve">.С</w:t>
      </w:r>
      <w:r>
        <w:rPr>
          <w:rFonts w:ascii="Times New Roman" w:hAnsi="Times New Roman"/>
          <w:color w:val="181717"/>
          <w:sz w:val="24"/>
          <w:szCs w:val="24"/>
        </w:rPr>
        <w:t xml:space="preserve">формированность умений вести диалог, обосновывать свою точку зрения в дискуссии по исторической тематике.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right="11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Segoe UI Symbol"/>
          <w:b/>
          <w:color w:val="181717"/>
          <w:sz w:val="24"/>
          <w:szCs w:val="24"/>
        </w:rPr>
      </w:pP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 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Личностные  результаты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 воспитания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: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  <w:t xml:space="preserve"> </w:t>
      </w:r>
      <w:r>
        <w:rPr>
          <w:rFonts w:ascii="Times New Roman" w:hAnsi="Times New Roman" w:eastAsia="Segoe UI Symbol"/>
          <w:b/>
          <w:color w:val="181717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ЛРВ</w:t>
      </w: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Осознавать себя гражданином и защитником великой страны;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ЛРВ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Проявлять активную гражданскую позицию, демонстрировать приверженность п</w:t>
      </w:r>
      <w:r>
        <w:rPr>
          <w:rFonts w:ascii="Times New Roman" w:hAnsi="Times New Roman"/>
          <w:sz w:val="24"/>
          <w:szCs w:val="24"/>
        </w:rPr>
        <w:t xml:space="preserve">ринципам честности, порядочности, открытости, экономически активный и участвовать в студенческом и территориальном самоуправлении, в том числе на условиях добровольчества, продуктивно взаимодействовать и участвовать в деятельности общественных организаций;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ЛРВ5</w:t>
      </w:r>
      <w:r>
        <w:rPr>
          <w:rFonts w:ascii="Times New Roman" w:hAnsi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Демонстрировать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ЛРВ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Осознавать приоритетную ценность личности человека; уважать собственную и чужую уникальность в различных ситуациях, во всех формах и видах деятельности.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ЛРВ8: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Проявлять и демонстрировать</w:t>
      </w:r>
      <w:r>
        <w:rPr>
          <w:rFonts w:ascii="Times New Roman" w:hAnsi="Times New Roman"/>
          <w:sz w:val="24"/>
          <w:szCs w:val="24"/>
        </w:rPr>
        <w:t xml:space="preserve"> уважение к представителям различных этнокультурных, социальных, конфессиона</w:t>
      </w:r>
      <w:r>
        <w:rPr>
          <w:rFonts w:ascii="Times New Roman" w:hAnsi="Times New Roman"/>
          <w:sz w:val="24"/>
          <w:szCs w:val="24"/>
        </w:rPr>
        <w:t xml:space="preserve">льных и иных групп. Быть сопричастным </w:t>
      </w:r>
      <w:r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715"/>
        <w:spacing w:before="0"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оличество часов на освоение рабочей программы учебной дисциплины</w:t>
      </w:r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spacing w:after="0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r>
        <w:rPr>
          <w:rFonts w:ascii="Times New Roman" w:hAnsi="Times New Roman"/>
          <w:sz w:val="24"/>
          <w:szCs w:val="24"/>
        </w:rPr>
        <w:t xml:space="preserve">обучающего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, в том числе:</w:t>
      </w:r>
      <w:r>
        <w:rPr>
          <w:rFonts w:ascii="Times New Roman" w:hAnsi="Times New Roman"/>
          <w:sz w:val="24"/>
          <w:szCs w:val="24"/>
        </w:rPr>
      </w:r>
    </w:p>
    <w:p>
      <w:pPr>
        <w:ind w:firstLine="900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обязательная ау</w:t>
      </w:r>
      <w:r>
        <w:rPr>
          <w:rFonts w:ascii="Times New Roman" w:hAnsi="Times New Roman"/>
          <w:sz w:val="24"/>
          <w:szCs w:val="24"/>
        </w:rPr>
        <w:t xml:space="preserve">диторная  учебная  нагрузка  </w:t>
      </w:r>
      <w:r>
        <w:rPr>
          <w:rFonts w:ascii="Times New Roman" w:hAnsi="Times New Roman"/>
          <w:sz w:val="24"/>
          <w:szCs w:val="24"/>
        </w:rPr>
        <w:t xml:space="preserve">76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</w:r>
    </w:p>
    <w:p>
      <w:pPr>
        <w:ind w:firstLine="900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ind w:firstLine="900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4"/>
        <w:jc w:val="both"/>
        <w:rPr>
          <w:b/>
          <w:caps/>
        </w:rPr>
      </w:pPr>
      <w:r/>
      <w:bookmarkStart w:id="5" w:name="_Toc283296930"/>
      <w:r/>
      <w:bookmarkStart w:id="6" w:name="_Toc283648312"/>
      <w:r>
        <w:rPr>
          <w:b/>
          <w:caps/>
        </w:rPr>
        <w:t xml:space="preserve">2. СТРУКТУРА И СОДЕРЖАНИЕ УЧЕБНОЙ  ДИСЦИПЛИНЫ</w:t>
      </w:r>
      <w:bookmarkEnd w:id="5"/>
      <w:r/>
      <w:bookmarkEnd w:id="6"/>
      <w:r/>
      <w:r>
        <w:rPr>
          <w:b/>
          <w:caps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15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/>
      <w:bookmarkStart w:id="7" w:name="_Toc283296931"/>
      <w:r/>
      <w:bookmarkStart w:id="8" w:name="_Toc283648313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2.1. Объем учебной дисциплины и виды учебной работы</w:t>
      </w:r>
      <w:bookmarkEnd w:id="7"/>
      <w:r/>
      <w:bookmarkEnd w:id="8"/>
      <w:r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r>
    </w:p>
    <w:p>
      <w:pPr>
        <w:ind w:left="-180"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>
        <w:trPr>
          <w:trHeight w:val="460"/>
        </w:trPr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часов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ind w:firstLine="36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уроки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лабораторные 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курсовая работа 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предусмотрена)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 (всего)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9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 аттест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ация 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форме дифференцированн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ind w:firstLine="709"/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/>
          <w:sz w:val="24"/>
          <w:szCs w:val="24"/>
        </w:rPr>
        <w:sectPr>
          <w:footerReference w:type="default" r:id="rId9"/>
          <w:footerReference w:type="even" r:id="rId10"/>
          <w:footnotePr/>
          <w:endnotePr/>
          <w:type w:val="nextPage"/>
          <w:pgSz w:w="11906" w:h="16838" w:orient="portrait"/>
          <w:pgMar w:top="567" w:right="850" w:bottom="1134" w:left="900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715"/>
        <w:rPr>
          <w:rFonts w:ascii="Times New Roman" w:hAnsi="Times New Roman" w:cs="Times New Roman"/>
          <w:i w:val="0"/>
          <w:sz w:val="24"/>
          <w:szCs w:val="24"/>
        </w:rPr>
      </w:pPr>
      <w:r/>
      <w:bookmarkStart w:id="9" w:name="_Toc283648314"/>
      <w:r/>
      <w:bookmarkStart w:id="10" w:name="_Toc283296932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2.2.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Т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ематический план и содержание учебной дисциплины</w:t>
      </w:r>
      <w:bookmarkEnd w:id="9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ПД.01 РОДНАЯ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930"/>
        <w:gridCol w:w="1561"/>
        <w:gridCol w:w="1495"/>
      </w:tblGrid>
      <w:tr>
        <w:trPr/>
        <w:tc>
          <w:tcPr>
            <w:shd w:val="clear" w:color="auto" w:fill="auto"/>
            <w:tcW w:w="280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разделов и тем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89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r>
              <w:rPr>
                <w:b/>
                <w:bCs/>
              </w:rPr>
              <w:t xml:space="preserve">обучающихся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56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Объем часов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Коды компетенций и личностных результатов</w:t>
            </w:r>
            <w:r>
              <w:rPr>
                <w:b/>
              </w:rPr>
              <w:t xml:space="preserve"> ,</w:t>
            </w:r>
            <w:r>
              <w:rPr>
                <w:b/>
              </w:rPr>
              <w:t xml:space="preserve"> формированию которых способствует элемент программы (ЛРВ)</w:t>
            </w:r>
            <w:r>
              <w:rPr>
                <w:b/>
              </w:rPr>
            </w:r>
          </w:p>
        </w:tc>
      </w:tr>
      <w:tr>
        <w:trPr/>
        <w:tc>
          <w:tcPr>
            <w:shd w:val="clear" w:color="auto" w:fill="auto"/>
            <w:tcW w:w="280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89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56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Инструктаж по ТБ на рабочем месте. Введение. Любите читать!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Житийный жанр в древнерусской литературе. «Житие Сергия Радонежского».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 Чехов. Обзор жизни и творчества. Рассказы ("Баран и барышня", "В аптеке")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 Чехов. Обзор жизни и творчества. Рассказы ("Душечка", "Анна на шее")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История любви в повести </w:t>
            </w:r>
            <w:r>
              <w:rPr>
                <w:bCs/>
              </w:rPr>
              <w:t xml:space="preserve">И.С.Тургенева</w:t>
            </w:r>
            <w:r>
              <w:rPr>
                <w:bCs/>
              </w:rPr>
              <w:t xml:space="preserve"> «Вешние воды».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М.Горький</w:t>
            </w:r>
            <w:r>
              <w:rPr>
                <w:bCs/>
              </w:rPr>
              <w:t xml:space="preserve">. «Песня о Соколе». Своеобразие композиции. Художественные особенности.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center"/>
            </w:pPr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Нравственные проблемы рассказа </w:t>
            </w:r>
            <w:r>
              <w:rPr>
                <w:bCs/>
              </w:rPr>
              <w:t xml:space="preserve">К.Г.Паустовского</w:t>
            </w:r>
            <w:r>
              <w:rPr>
                <w:bCs/>
              </w:rPr>
              <w:t xml:space="preserve"> «Телеграмма».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Тема одиночества в рассказе «Телеграмма». Роль детали в раскрытии темы.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В.П. Астафьев. «Рукавички», «Рукой согретый хлеб» (из книги «</w:t>
            </w:r>
            <w:r>
              <w:rPr>
                <w:bCs/>
              </w:rPr>
              <w:t xml:space="preserve">Затеси</w:t>
            </w:r>
            <w:r>
              <w:rPr>
                <w:bCs/>
              </w:rPr>
              <w:t xml:space="preserve">»). Личные переживания героя-рассказчика.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А.С.Грин</w:t>
            </w:r>
            <w:r>
              <w:rPr>
                <w:bCs/>
              </w:rPr>
              <w:t xml:space="preserve">. Рассказ «Зелёная лампа». Характеры героев. Смысл названия.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Письменная работа «Размышляя над </w:t>
            </w:r>
            <w:r>
              <w:rPr>
                <w:bCs/>
              </w:rPr>
              <w:t xml:space="preserve">прочитанным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Ю.К.Олеша</w:t>
            </w:r>
            <w:r>
              <w:rPr>
                <w:bCs/>
              </w:rPr>
              <w:t xml:space="preserve"> «Друзья».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Проблема утраты связи с отчим домом в рассказе Ю.П. Казакова «Запах хлеба».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Б. Екимов. Обзор жизни и творчества. "Говори, мама, говори…" Тема равнодушия в рассказе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center"/>
            </w:pPr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Б. Екимов. Милосердие в рассказе "Ночь исцеления".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Е. Карпов. Духовное падение героя в рассказе "Меня зовут Иваном"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А.Платонов</w:t>
            </w:r>
            <w:r>
              <w:rPr>
                <w:bCs/>
              </w:rPr>
              <w:t xml:space="preserve">. Обзор жизни и творчества. Настойчивость и упорство героини в произведении "Песчаная учительница"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Ю. Нагибин «Старая черепаха». Что такое ответственность?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А.Алексин</w:t>
            </w:r>
            <w:r>
              <w:rPr>
                <w:bCs/>
              </w:rPr>
              <w:t xml:space="preserve"> «А тем временем где-то». Сюжет. Герои.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Нравственные уроки (по повести </w:t>
            </w:r>
            <w:r>
              <w:rPr>
                <w:bCs/>
              </w:rPr>
              <w:t xml:space="preserve">А.Алексина</w:t>
            </w:r>
            <w:r>
              <w:rPr>
                <w:bCs/>
              </w:rPr>
              <w:t xml:space="preserve"> «Безумная Евдокия»).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Письменная работа «Размышляя над </w:t>
            </w:r>
            <w:r>
              <w:rPr>
                <w:bCs/>
              </w:rPr>
              <w:t xml:space="preserve">прочитанным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Г. Н. Щербакова. «Вам и не снилось». История о первой любви.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center"/>
            </w:pPr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Проблема взаимоотношения подростков в повести Г.Н. Щербаковой «Вам и не снилось».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Взаимоотношения родителей и детей в повести Г. Н. Щербаковой «Вам и не снилось».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«Смелого пуля боится…» Рассказ </w:t>
            </w:r>
            <w:r>
              <w:rPr>
                <w:bCs/>
              </w:rPr>
              <w:t xml:space="preserve">К.Симонова</w:t>
            </w:r>
            <w:r>
              <w:rPr>
                <w:bCs/>
              </w:rPr>
              <w:t xml:space="preserve"> «Третий адъютант».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Письменная работа «Что такое смелость?»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А. Н. Толстой «Русский характер». Черты характера русского человека.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Герои рассказа А. Н. Толстого «Русский характер».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К.Д. Воробьев «Седой тополь». Борьба за жизнь в лагере военнопленных.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Письменная работа «Размышляя о </w:t>
            </w:r>
            <w:r>
              <w:rPr>
                <w:bCs/>
              </w:rPr>
              <w:t xml:space="preserve">прочитанном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Письменная работа «Размышляя о </w:t>
            </w:r>
            <w:r>
              <w:rPr>
                <w:bCs/>
              </w:rPr>
              <w:t xml:space="preserve">прочитанном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Проблемы и уроки литературы ХХ века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Л. Улицкая «Детство сорок девять».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Cs/>
              </w:rPr>
              <w:t xml:space="preserve">Книга </w:t>
            </w:r>
            <w:r>
              <w:rPr>
                <w:bCs/>
              </w:rPr>
              <w:t xml:space="preserve">Л.Улицкой</w:t>
            </w:r>
            <w:r>
              <w:rPr>
                <w:bCs/>
              </w:rPr>
              <w:t xml:space="preserve"> о послевоенном детстве. Рекомендации для чтения на лето.</w:t>
            </w:r>
            <w:r>
              <w:rPr>
                <w:highlight w:val="none"/>
              </w:rPr>
            </w:r>
          </w:p>
          <w:p>
            <w:r>
              <w:rPr>
                <w:bCs/>
                <w:highlight w:val="none"/>
              </w:rPr>
              <w:t xml:space="preserve">Самостоятельная работа обучающихся</w:t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</w:t>
            </w:r>
            <w:r/>
          </w:p>
          <w:p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r>
              <w:t xml:space="preserve">ЛР</w:t>
            </w:r>
            <w:r>
              <w:t xml:space="preserve">6</w:t>
            </w:r>
            <w:r>
              <w:t xml:space="preserve">,ПР2,ПР3,ЛРВ8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61" w:type="dxa"/>
            <w:textDirection w:val="lrTb"/>
            <w:noWrap w:val="false"/>
          </w:tcPr>
          <w:p>
            <w:r/>
            <w:bookmarkStart w:id="11" w:name="_GoBack"/>
            <w:r>
              <w:t xml:space="preserve">72</w:t>
            </w:r>
            <w:bookmarkEnd w:id="11"/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95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r/>
      <w:r/>
    </w:p>
    <w:p>
      <w:r/>
      <w:r/>
    </w:p>
    <w:p>
      <w:pPr>
        <w:jc w:val="both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  <w:sectPr>
          <w:footnotePr/>
          <w:endnotePr/>
          <w:type w:val="continuous"/>
          <w:pgSz w:w="16840" w:h="11907" w:orient="landscape"/>
          <w:pgMar w:top="360" w:right="1134" w:bottom="851" w:left="992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4"/>
        <w:jc w:val="center"/>
        <w:rPr>
          <w:b/>
          <w:bCs/>
          <w:caps/>
        </w:rPr>
      </w:pPr>
      <w:r/>
      <w:bookmarkStart w:id="12" w:name="_Toc283296933"/>
      <w:r/>
      <w:bookmarkStart w:id="13" w:name="_Toc283648316"/>
      <w:r>
        <w:rPr>
          <w:b/>
          <w:bCs/>
          <w:caps/>
        </w:rPr>
        <w:t xml:space="preserve">3. УСЛОВИЯ РЕАЛИЗАЦИИ УЧЕБНОЙ ДИСЦИПЛИНЫ</w:t>
      </w:r>
      <w:bookmarkEnd w:id="12"/>
      <w:r/>
      <w:bookmarkEnd w:id="13"/>
      <w:r/>
      <w:r>
        <w:rPr>
          <w:b/>
          <w:bCs/>
          <w:caps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15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/>
      <w:bookmarkStart w:id="14" w:name="_Toc283296934"/>
      <w:r/>
      <w:bookmarkStart w:id="15" w:name="_Toc283648317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3.1. Требования к минимальному материально-техническому обеспечению</w:t>
      </w:r>
      <w:bookmarkEnd w:id="14"/>
      <w:r/>
      <w:bookmarkEnd w:id="15"/>
      <w:r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учебного кабинета </w:t>
      </w:r>
      <w:r>
        <w:rPr>
          <w:rFonts w:ascii="Times New Roman" w:hAnsi="Times New Roman"/>
          <w:bCs/>
          <w:sz w:val="24"/>
          <w:szCs w:val="24"/>
        </w:rPr>
        <w:t xml:space="preserve">«</w:t>
      </w:r>
      <w:r>
        <w:rPr>
          <w:rFonts w:ascii="Times New Roman" w:hAnsi="Times New Roman"/>
          <w:bCs/>
          <w:i/>
          <w:sz w:val="24"/>
          <w:szCs w:val="24"/>
        </w:rPr>
        <w:t xml:space="preserve">Литература</w:t>
      </w:r>
      <w:r>
        <w:rPr>
          <w:rFonts w:ascii="Times New Roman" w:hAnsi="Times New Roman"/>
          <w:bCs/>
          <w:i/>
          <w:sz w:val="24"/>
          <w:szCs w:val="24"/>
        </w:rPr>
        <w:t xml:space="preserve"> и литература»  гуманитарного цикла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9" w:right="5" w:firstLine="709"/>
        <w:jc w:val="both"/>
        <w:spacing w:after="0"/>
        <w:rPr>
          <w:rFonts w:ascii="Times New Roman" w:hAnsi="Times New Roman" w:eastAsia="Century Schoolbook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Помещение кабинета удовлетворяет требованиям Санитарно-эпидемиологическ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Fonts w:ascii="Times New Roman" w:hAnsi="Times New Roman" w:eastAsia="Century Schoolbook"/>
          <w:color w:val="000000"/>
          <w:sz w:val="24"/>
          <w:szCs w:val="24"/>
          <w:vertAlign w:val="superscript"/>
        </w:rPr>
      </w:r>
    </w:p>
    <w:p>
      <w:pPr>
        <w:ind w:left="9" w:right="5" w:firstLine="70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В кабинете мультимедийное оборудование, посредством которого участники образовательного процесса могут просматривать визуальную информацию по дисциплине, создавать презент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ации, видеоматериалы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firstLine="70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В состав учебно-методического и материально-т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ехнического обеспечения програм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мы учебной дисциплины «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Литература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» входят: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8"/>
        </w:numPr>
        <w:ind w:right="5"/>
        <w:jc w:val="both"/>
        <w:spacing w:after="0" w:line="227" w:lineRule="auto"/>
        <w:widowControl w:val="off"/>
        <w:tabs>
          <w:tab w:val="left" w:pos="578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многофункциональный комплекс преподавателя;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8"/>
        </w:numPr>
        <w:ind w:right="5"/>
        <w:jc w:val="both"/>
        <w:spacing w:after="0" w:line="227" w:lineRule="auto"/>
        <w:widowControl w:val="off"/>
        <w:tabs>
          <w:tab w:val="left" w:pos="578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наглядные пособия (комплекты учебных таблиц, плакатов, портретов в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ыдающихся авторов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 и др.);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8"/>
        </w:numPr>
        <w:ind w:right="5"/>
        <w:jc w:val="both"/>
        <w:spacing w:after="0" w:line="227" w:lineRule="auto"/>
        <w:widowControl w:val="off"/>
        <w:tabs>
          <w:tab w:val="left" w:pos="578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информационно-коммуникационные средства;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8"/>
        </w:numPr>
        <w:ind w:right="5"/>
        <w:jc w:val="both"/>
        <w:spacing w:after="0" w:line="227" w:lineRule="auto"/>
        <w:widowControl w:val="off"/>
        <w:tabs>
          <w:tab w:val="left" w:pos="578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</w:t>
      </w:r>
      <w:r>
        <w:rPr>
          <w:rFonts w:ascii="Times New Roman" w:hAnsi="Times New Roman" w:eastAsia="Calibri"/>
          <w:sz w:val="24"/>
          <w:szCs w:val="24"/>
        </w:rPr>
      </w:r>
    </w:p>
    <w:p>
      <w:pPr>
        <w:numPr>
          <w:ilvl w:val="0"/>
          <w:numId w:val="8"/>
        </w:numPr>
        <w:ind w:right="5"/>
        <w:jc w:val="both"/>
        <w:spacing w:after="0" w:line="227" w:lineRule="auto"/>
        <w:widowControl w:val="off"/>
        <w:tabs>
          <w:tab w:val="left" w:pos="578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библиотечный фонд.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firstLine="709"/>
        <w:jc w:val="both"/>
        <w:spacing w:after="0"/>
        <w:rPr>
          <w:rFonts w:ascii="Times New Roman" w:hAnsi="Times New Roman" w:eastAsia="Century Schoolbook"/>
          <w:color w:val="000000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«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Литература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», в соответствии с «Федеральным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утвержденным  приказом 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Минобрнауки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 РФ № 253 от 31.03.2015г.; рекомендованные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 ОПОП СПО на базе основного общего образования.</w:t>
      </w:r>
      <w:r>
        <w:rPr>
          <w:rFonts w:ascii="Times New Roman" w:hAnsi="Times New Roman" w:eastAsia="Century Schoolbook"/>
          <w:color w:val="000000"/>
          <w:sz w:val="24"/>
          <w:szCs w:val="24"/>
        </w:rPr>
      </w:r>
    </w:p>
    <w:p>
      <w:pPr>
        <w:ind w:left="9" w:right="5" w:firstLine="70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z w:val="24"/>
          <w:szCs w:val="24"/>
        </w:rPr>
        <w:t xml:space="preserve">Библиотечный фонд оснащен энциклопедиями, справочниками, научной и научно-популярной литературой по вопросам исторического образования.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eastAsia="Century Schoolbook"/>
          <w:color w:val="000000"/>
          <w:sz w:val="24"/>
          <w:szCs w:val="24"/>
          <w:lang w:eastAsia="ar-SA"/>
        </w:rPr>
        <w:t xml:space="preserve">В процессе освоения программы учебной дисциплины «</w:t>
      </w:r>
      <w:r>
        <w:rPr>
          <w:rFonts w:ascii="Times New Roman" w:hAnsi="Times New Roman" w:eastAsia="Century Schoolbook"/>
          <w:color w:val="000000"/>
          <w:sz w:val="24"/>
          <w:szCs w:val="24"/>
          <w:lang w:eastAsia="ar-SA"/>
        </w:rPr>
        <w:t xml:space="preserve">Литература</w:t>
      </w:r>
      <w:r>
        <w:rPr>
          <w:rFonts w:ascii="Times New Roman" w:hAnsi="Times New Roman" w:eastAsia="Century Schoolbook"/>
          <w:color w:val="000000"/>
          <w:sz w:val="24"/>
          <w:szCs w:val="24"/>
          <w:lang w:eastAsia="ar-SA"/>
        </w:rPr>
        <w:t xml:space="preserve">» студенты имеют доступ к электрон</w:t>
      </w:r>
      <w:r>
        <w:rPr>
          <w:rFonts w:ascii="Times New Roman" w:hAnsi="Times New Roman" w:eastAsia="Century Schoolbook"/>
          <w:color w:val="000000"/>
          <w:sz w:val="24"/>
          <w:szCs w:val="24"/>
          <w:lang w:eastAsia="ar-SA"/>
        </w:rPr>
        <w:t xml:space="preserve">ным учебным материалам по русскому языку и литературе, имеюще</w:t>
      </w:r>
      <w:r>
        <w:rPr>
          <w:rFonts w:ascii="Times New Roman" w:hAnsi="Times New Roman" w:eastAsia="Century Schoolbook"/>
          <w:color w:val="000000"/>
          <w:sz w:val="24"/>
          <w:szCs w:val="24"/>
          <w:lang w:eastAsia="ar-SA"/>
        </w:rPr>
        <w:t xml:space="preserve">мся в свободном доступе в сети Интернет (электронным книгам, практикумам, тестам и др.), сайтам государственных, муниципальных органов власти.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реализации программы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43"/>
        <w:ind w:left="0" w:firstLine="70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Основные печатные издания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right="5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iCs/>
          <w:color w:val="181717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81717"/>
          <w:sz w:val="24"/>
          <w:szCs w:val="24"/>
        </w:rPr>
      </w:r>
      <w:r>
        <w:rPr>
          <w:rFonts w:ascii="Times New Roman" w:hAnsi="Times New Roman"/>
          <w:b/>
          <w:bCs/>
          <w:iCs/>
          <w:color w:val="181717"/>
          <w:sz w:val="24"/>
          <w:szCs w:val="24"/>
        </w:rPr>
      </w:r>
    </w:p>
    <w:p>
      <w:pPr>
        <w:ind w:left="9" w:right="5" w:hanging="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  <w:t xml:space="preserve">1. Учебник Антонова Е.С. </w:t>
      </w:r>
      <w:r>
        <w:rPr>
          <w:rFonts w:ascii="Times New Roman" w:hAnsi="Times New Roman"/>
          <w:color w:val="181717"/>
          <w:sz w:val="24"/>
          <w:szCs w:val="24"/>
        </w:rPr>
        <w:t xml:space="preserve">Литература</w:t>
      </w:r>
      <w:r>
        <w:rPr>
          <w:rFonts w:ascii="Times New Roman" w:hAnsi="Times New Roman"/>
          <w:color w:val="181717"/>
          <w:sz w:val="24"/>
          <w:szCs w:val="24"/>
        </w:rPr>
        <w:t xml:space="preserve">: учебник для </w:t>
      </w:r>
      <w:r>
        <w:rPr>
          <w:rFonts w:ascii="Times New Roman" w:hAnsi="Times New Roman"/>
          <w:color w:val="181717"/>
          <w:sz w:val="24"/>
          <w:szCs w:val="24"/>
        </w:rPr>
        <w:t xml:space="preserve">сред</w:t>
      </w:r>
      <w:r>
        <w:rPr>
          <w:rFonts w:ascii="Times New Roman" w:hAnsi="Times New Roman"/>
          <w:color w:val="181717"/>
          <w:sz w:val="24"/>
          <w:szCs w:val="24"/>
        </w:rPr>
        <w:t xml:space="preserve">.п</w:t>
      </w:r>
      <w:r>
        <w:rPr>
          <w:rFonts w:ascii="Times New Roman" w:hAnsi="Times New Roman"/>
          <w:color w:val="181717"/>
          <w:sz w:val="24"/>
          <w:szCs w:val="24"/>
        </w:rPr>
        <w:t xml:space="preserve">роф.образования</w:t>
      </w:r>
      <w:r>
        <w:rPr>
          <w:rFonts w:ascii="Times New Roman" w:hAnsi="Times New Roman"/>
          <w:color w:val="181717"/>
          <w:sz w:val="24"/>
          <w:szCs w:val="24"/>
        </w:rPr>
        <w:t xml:space="preserve"> / Е.С. Антонова, Т.М. </w:t>
      </w:r>
      <w:r>
        <w:rPr>
          <w:rFonts w:ascii="Times New Roman" w:hAnsi="Times New Roman"/>
          <w:color w:val="181717"/>
          <w:sz w:val="24"/>
          <w:szCs w:val="24"/>
        </w:rPr>
        <w:t xml:space="preserve">Воителева</w:t>
      </w:r>
      <w:r>
        <w:rPr>
          <w:rFonts w:ascii="Times New Roman" w:hAnsi="Times New Roman"/>
          <w:color w:val="181717"/>
          <w:sz w:val="24"/>
          <w:szCs w:val="24"/>
        </w:rPr>
        <w:t xml:space="preserve">.- 5-е изд., стер. – М.: из</w:t>
      </w:r>
      <w:r>
        <w:rPr>
          <w:rFonts w:ascii="Times New Roman" w:hAnsi="Times New Roman"/>
          <w:color w:val="181717"/>
          <w:sz w:val="24"/>
          <w:szCs w:val="24"/>
        </w:rPr>
        <w:t xml:space="preserve">дательский центр Академия», 2019</w:t>
      </w:r>
      <w:r>
        <w:rPr>
          <w:rFonts w:ascii="Times New Roman" w:hAnsi="Times New Roman"/>
          <w:color w:val="181717"/>
          <w:sz w:val="24"/>
          <w:szCs w:val="24"/>
        </w:rPr>
        <w:t xml:space="preserve">. – 384 с.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hanging="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  <w:t xml:space="preserve">Дополнительные источники: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hanging="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  <w:t xml:space="preserve">1. Розенталь Д.Э. Справочник по правописанию и литературной правке / Под ред. И. Б. Голуб. – 1</w:t>
      </w:r>
      <w:r>
        <w:rPr>
          <w:rFonts w:ascii="Times New Roman" w:hAnsi="Times New Roman"/>
          <w:color w:val="181717"/>
          <w:sz w:val="24"/>
          <w:szCs w:val="24"/>
        </w:rPr>
        <w:t xml:space="preserve">4-е изд. – М.: Айрис-пресс, 2019</w:t>
      </w:r>
      <w:r>
        <w:rPr>
          <w:rFonts w:ascii="Times New Roman" w:hAnsi="Times New Roman"/>
          <w:color w:val="181717"/>
          <w:sz w:val="24"/>
          <w:szCs w:val="24"/>
        </w:rPr>
        <w:t xml:space="preserve">. – 368 с.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hanging="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  <w:t xml:space="preserve">2. Справочник по русскому языку. Словарь </w:t>
      </w:r>
      <w:r>
        <w:rPr>
          <w:rFonts w:ascii="Times New Roman" w:hAnsi="Times New Roman"/>
          <w:color w:val="181717"/>
          <w:sz w:val="24"/>
          <w:szCs w:val="24"/>
        </w:rPr>
        <w:t xml:space="preserve">лигвостилистических</w:t>
      </w:r>
      <w:r>
        <w:rPr>
          <w:rFonts w:ascii="Times New Roman" w:hAnsi="Times New Roman"/>
          <w:color w:val="181717"/>
          <w:sz w:val="24"/>
          <w:szCs w:val="24"/>
        </w:rPr>
        <w:t xml:space="preserve"> терминов / Д.Э. Розенталь, М.А. Теленкова. – М.: ООО «Издат</w:t>
      </w:r>
      <w:r>
        <w:rPr>
          <w:rFonts w:ascii="Times New Roman" w:hAnsi="Times New Roman"/>
          <w:color w:val="181717"/>
          <w:sz w:val="24"/>
          <w:szCs w:val="24"/>
        </w:rPr>
        <w:t xml:space="preserve">ельский дом «ОНИКС 21 век», 2020</w:t>
      </w:r>
      <w:r>
        <w:rPr>
          <w:rFonts w:ascii="Times New Roman" w:hAnsi="Times New Roman"/>
          <w:color w:val="181717"/>
          <w:sz w:val="24"/>
          <w:szCs w:val="24"/>
        </w:rPr>
        <w:t xml:space="preserve">. – 623 с.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hanging="9"/>
        <w:jc w:val="both"/>
        <w:spacing w:after="0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color w:val="181717"/>
          <w:sz w:val="24"/>
          <w:szCs w:val="24"/>
        </w:rPr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contextualSpacing/>
        <w:ind w:left="1069"/>
        <w:jc w:val="both"/>
        <w:spacing w:after="0"/>
        <w:rPr>
          <w:rFonts w:ascii="Times New Roman" w:hAnsi="Times New Roman" w:eastAsia="Calibri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Calibri"/>
          <w:bCs/>
          <w:i/>
          <w:iCs/>
          <w:color w:val="000000"/>
          <w:sz w:val="24"/>
          <w:szCs w:val="24"/>
        </w:rPr>
      </w:r>
      <w:r>
        <w:rPr>
          <w:rFonts w:ascii="Times New Roman" w:hAnsi="Times New Roman" w:eastAsia="Calibri"/>
          <w:bCs/>
          <w:i/>
          <w:iCs/>
          <w:color w:val="000000"/>
          <w:sz w:val="24"/>
          <w:szCs w:val="24"/>
        </w:rPr>
      </w:r>
    </w:p>
    <w:p>
      <w:pPr>
        <w:contextualSpacing/>
        <w:ind w:firstLine="70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2" w:tooltip="https://www.google.com/url?q=http://www.gramota.ru/&amp;sa=D&amp;ust=1542331066916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http://www.gramota.ru</w:t>
        </w:r>
      </w:hyperlink>
      <w:r>
        <w:rPr>
          <w:rFonts w:ascii="Times New Roman" w:hAnsi="Times New Roman"/>
          <w:sz w:val="28"/>
          <w:szCs w:val="28"/>
        </w:rPr>
        <w:t xml:space="preserve"> "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3" w:tooltip="https://www.google.com/url?q=http://www.pereplet.ru/obrazovanie/shkola/PAGE1-16.html&amp;sa=D&amp;ust=1542331066917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http://www.pereplet.ru/obrazovanie/shkola/PAGE1-16.html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4" w:tooltip="https://www.google.com/url?q=http://www.gramma.ru/&amp;sa=D&amp;ust=1542331066917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http://www.gramma.ru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5" w:tooltip="https://www.google.com/url?q=http://ruslit.ioso.ru/&amp;sa=D&amp;ust=1542331066918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http://ruslit.ioso.ru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6" w:tooltip="https://www.google.com/url?q=http://www.ipmce.su/~lib/osn_prav.html&amp;sa=D&amp;ust=1542331066918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http://www.ipmce.su/~lib/osn_prav.html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7" w:tooltip="https://www.google.com/url?q=http://www.ruthenia.ru/apr/?nocalendar%3D1&amp;sa=D&amp;ust=1542331066918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http://www.ruthenia.ru/apr/?nocalendar=1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8" w:tooltip="https://www.google.com/url?q=http://www.repetitor.org/&amp;sa=D&amp;ust=1542331066919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http://www.repetitor.org/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9" w:tooltip="https://www.google.com/url?q=http://www.svetozar.ru/&amp;sa=D&amp;ust=1542331066919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http://www.svetozar.ru/</w:t>
        </w:r>
      </w:hyperlink>
      <w:r>
        <w:rPr>
          <w:rFonts w:ascii="Times New Roman" w:hAnsi="Times New Roman"/>
          <w:sz w:val="28"/>
          <w:szCs w:val="28"/>
        </w:rPr>
        <w:t xml:space="preserve"> "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20" w:tooltip="https://www.google.com/url?q=http://pushkin.aha.ru/TEXT/map.htm&amp;sa=D&amp;ust=1542331066919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http://pushkin.aha.ru/TEXT/map.htm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21" w:tooltip="https://www.google.com/url?q=http://www.feb-web.ru/&amp;sa=D&amp;ust=1542331066920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http://www.feb-web.ru/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22" w:tooltip="https://www.google.com/url?q=http://www.geocities.com/Athens/Ithaca/3880/osn.html&amp;sa=D&amp;ust=1542331066920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http://www.geocities.com/Athens/Ithaca/3880/osn.html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/>
      <w:hyperlink r:id="rId23" w:tooltip="https://www.google.com/url?q=http://yamal.org/ook/&amp;sa=D&amp;ust=1542331066921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http://yamal.org/ook/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4" w:tooltip="https://www.google.com/url?q=http://writerstob.narod.ru/&amp;sa=D&amp;ust=1542331066921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http://writerstob.narod.ru/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5" w:tooltip="https://www.google.com/url?q=http://www.ruscenter.ru/&amp;sa=D&amp;ust=1542331066922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http://www.ruscenter.ru/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6" w:tooltip="https://www.google.com/url?q=http://lit.1september.ru/index.php&amp;sa=D&amp;ust=1542331066922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http://lit.1september.ru/index.php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7" w:tooltip="https://www.google.com/url?q=http://old-russian.narod.ru/&amp;sa=D&amp;ust=1542331066923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http://old-russian.narod.ru/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8" w:tooltip="https://www.google.com/url?q=http://www.klassika.ru/&amp;sa=D&amp;ust=1542331066923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http://www.klassika.ru/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29" w:tooltip="https://www.google.com/url?q=http://www.bulgakov.ru/&amp;sa=D&amp;ust=1542331066923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http://www.bulgakov.ru/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30" w:tooltip="https://www.google.com/url?q=http://math.msu.su/~apentus/znaete/&amp;sa=D&amp;ust=1542331066924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http://math.msu.su/~apentus/znaete/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31" w:tooltip="https://www.google.com/url?q=http://www.russofile.ru/index.php&amp;sa=D&amp;ust=1542331066924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http://www.russofile.ru/index.php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32" w:tooltip="https://www.google.com/url?q=http://www.aleksandrpushkin.net.ru/&amp;sa=D&amp;ust=1542331066924000" w:history="1">
        <w:r>
          <w:rPr>
            <w:rFonts w:ascii="Times New Roman" w:hAnsi="Times New Roman"/>
            <w:sz w:val="28"/>
            <w:szCs w:val="28"/>
            <w:u w:val="single"/>
          </w:rPr>
          <w:t xml:space="preserve">http://www.aleksandrpushkin.net.ru/</w:t>
        </w:r>
      </w:hyperlink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http://www.e-learning.ru</w:t>
      </w:r>
      <w:r>
        <w:rPr>
          <w:rFonts w:ascii="Times New Roman" w:hAnsi="Times New Roman"/>
          <w:sz w:val="28"/>
          <w:szCs w:val="28"/>
        </w:rPr>
        <w:br/>
        <w:t xml:space="preserve">http://www.ikt.olcit.ru</w:t>
      </w:r>
      <w:r>
        <w:rPr>
          <w:rFonts w:ascii="Times New Roman" w:hAnsi="Times New Roman"/>
          <w:sz w:val="28"/>
          <w:szCs w:val="28"/>
        </w:rPr>
        <w:br/>
        <w:t xml:space="preserve">http://www.universalinternetlibrary.ru</w:t>
      </w:r>
      <w:r>
        <w:rPr>
          <w:rFonts w:ascii="Times New Roman" w:hAnsi="Times New Roman"/>
          <w:sz w:val="28"/>
          <w:szCs w:val="28"/>
        </w:rPr>
        <w:br/>
        <w:t xml:space="preserve">www.edu.ru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43"/>
        <w:numPr>
          <w:ilvl w:val="2"/>
          <w:numId w:val="11"/>
        </w:numPr>
        <w:ind w:right="5"/>
        <w:jc w:val="both"/>
        <w:spacing w:after="0" w:line="227" w:lineRule="auto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Дополнительные источники: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</w:r>
    </w:p>
    <w:p>
      <w:pPr>
        <w:pStyle w:val="743"/>
        <w:numPr>
          <w:ilvl w:val="0"/>
          <w:numId w:val="10"/>
        </w:numPr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Федеральный закон Российской Федерации от 29.12.2012 № 273-ФЭ «Об образовании в Российской Федерации».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10"/>
        </w:numPr>
        <w:contextualSpacing/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разования».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10"/>
        </w:numPr>
        <w:contextualSpacing/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Приказ Министерства образования и науки РФ от 29.12.2014 № 1645 «О внесении из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10"/>
        </w:numPr>
        <w:contextualSpacing/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Минобрнауки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 России от 17.03.2015 № 06-259 «Рекомендации по организации получе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ния среднего общего образования в пределах освоения о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10"/>
        </w:numPr>
        <w:contextualSpacing/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alibri"/>
          <w:bCs/>
          <w:iCs/>
          <w:color w:val="000000"/>
          <w:sz w:val="24"/>
          <w:szCs w:val="24"/>
        </w:rPr>
        <w:t xml:space="preserve">Вяземский Е.Е., Стрелова О.Ю.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 Уроки истории: думаем, спорим, размышляем. — М., 2012.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numPr>
          <w:ilvl w:val="0"/>
          <w:numId w:val="10"/>
        </w:numPr>
        <w:contextualSpacing/>
        <w:ind w:right="5"/>
        <w:jc w:val="both"/>
        <w:spacing w:after="0" w:line="227" w:lineRule="auto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 w:eastAsia="Calibri"/>
          <w:bCs/>
          <w:iCs/>
          <w:color w:val="000000"/>
          <w:sz w:val="24"/>
          <w:szCs w:val="24"/>
        </w:rPr>
        <w:t xml:space="preserve">Вяземский Е.Е., Стрелова О.Ю.</w:t>
      </w:r>
      <w:r>
        <w:rPr>
          <w:rFonts w:ascii="Times New Roman" w:hAnsi="Times New Roman" w:eastAsia="Century Schoolbook"/>
          <w:bCs/>
          <w:color w:val="000000"/>
          <w:sz w:val="24"/>
          <w:szCs w:val="24"/>
        </w:rPr>
        <w:t xml:space="preserve"> Педагогические подходы к реализации концепции единого учебника истории. — М., 2015.</w:t>
      </w:r>
      <w:r>
        <w:rPr>
          <w:rFonts w:ascii="Times New Roman" w:hAnsi="Times New Roman"/>
          <w:color w:val="181717"/>
          <w:sz w:val="24"/>
          <w:szCs w:val="24"/>
        </w:rPr>
      </w:r>
    </w:p>
    <w:p>
      <w:pPr>
        <w:ind w:left="9" w:right="5" w:firstLine="709"/>
        <w:jc w:val="both"/>
        <w:spacing w:after="0"/>
        <w:rPr>
          <w:rFonts w:ascii="Times New Roman" w:hAnsi="Times New Roman"/>
          <w:bCs/>
          <w:iCs/>
          <w:color w:val="181717"/>
          <w:sz w:val="24"/>
          <w:szCs w:val="24"/>
        </w:rPr>
      </w:pPr>
      <w:r>
        <w:rPr>
          <w:rFonts w:ascii="Times New Roman" w:hAnsi="Times New Roman"/>
          <w:bCs/>
          <w:iCs/>
          <w:color w:val="181717"/>
          <w:sz w:val="24"/>
          <w:szCs w:val="24"/>
        </w:rPr>
      </w:r>
      <w:r>
        <w:rPr>
          <w:rFonts w:ascii="Times New Roman" w:hAnsi="Times New Roman"/>
          <w:bCs/>
          <w:iCs/>
          <w:color w:val="181717"/>
          <w:sz w:val="24"/>
          <w:szCs w:val="24"/>
        </w:rPr>
      </w:r>
    </w:p>
    <w:p>
      <w:pPr>
        <w:ind w:left="283"/>
        <w:jc w:val="both"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714"/>
        <w:jc w:val="center"/>
        <w:rPr>
          <w:b/>
        </w:rPr>
      </w:pPr>
      <w:r/>
      <w:bookmarkStart w:id="16" w:name="_Toc283296936"/>
      <w:r/>
      <w:bookmarkStart w:id="17" w:name="_Toc283648319"/>
      <w:r>
        <w:rPr>
          <w:b/>
          <w:caps/>
        </w:rPr>
        <w:t xml:space="preserve">4. </w:t>
      </w:r>
      <w:bookmarkEnd w:id="16"/>
      <w:r/>
      <w:bookmarkEnd w:id="17"/>
      <w:r>
        <w:rPr>
          <w:b/>
        </w:rPr>
        <w:t xml:space="preserve">КОНТРОЛЬ И ОЦЕНКА РЕЗУЛЬТАТОВ ОСВОЕНИЯ </w:t>
      </w:r>
      <w:r>
        <w:rPr>
          <w:b/>
        </w:rPr>
        <w:br/>
        <w:t xml:space="preserve">УЧЕБНОЙ ДИСЦИПЛИНЫ</w:t>
      </w:r>
      <w:r>
        <w:rPr>
          <w:b/>
        </w:rPr>
      </w:r>
    </w:p>
    <w:p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91"/>
        <w:gridCol w:w="2839"/>
        <w:gridCol w:w="2039"/>
      </w:tblGrid>
      <w:tr>
        <w:trPr/>
        <w:tc>
          <w:tcPr>
            <w:tcW w:w="2648" w:type="pct"/>
            <w:textDirection w:val="lrTb"/>
            <w:noWrap w:val="false"/>
          </w:tcPr>
          <w:p>
            <w:pPr>
              <w:spacing w:line="240" w:lineRule="auto"/>
              <w:tabs>
                <w:tab w:val="center" w:pos="2637" w:leader="none"/>
                <w:tab w:val="left" w:pos="4503" w:leader="none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Результаты обучения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136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Методы оценки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</w:t>
            </w:r>
            <w:r>
              <w:rPr>
                <w:rStyle w:val="777"/>
                <w:color w:val="000000"/>
              </w:rPr>
              <w:t xml:space="preserve">1</w:t>
            </w:r>
            <w:r>
              <w:rPr>
                <w:rStyle w:val="777"/>
                <w:color w:val="000000"/>
              </w:rPr>
              <w:t xml:space="preserve">  определять принадлежность текста к  стилю речи, сфера функционирования различных стилей, жанровое разнообразие; 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Процент результативности (правильных ответов)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Качественная оценка индивидуальных образовательных достижений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Оценка 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дифференцированном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зачете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/экзамене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балл (отметка)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вербальный аналог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балл (отметка)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вербальный аналог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85 ÷ 100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отлично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отлично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60 ÷ 84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хорошо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хорошо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40 ÷ 59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3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удовлетворительно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3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удовлетворительно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менее 39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не удовлетворительно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не удовлетворительно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restart"/>
            <w:textDirection w:val="lrTb"/>
            <w:noWrap w:val="false"/>
          </w:tcPr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тестовых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</w:t>
            </w:r>
            <w:r>
              <w:rPr>
                <w:rStyle w:val="777"/>
                <w:color w:val="000000"/>
              </w:rPr>
              <w:t xml:space="preserve">2</w:t>
            </w:r>
            <w:r>
              <w:rPr>
                <w:rStyle w:val="777"/>
                <w:color w:val="000000"/>
              </w:rPr>
              <w:t xml:space="preserve"> правильно использовать языковые формулы при оформлении официальных документов; языковые формулы официальных документов; правила оформления документов;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У3 основные направления совершенствования навыков грамотного письма и говорения;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соблюдать в практике письма орфографические и пунктуационные  нормы современного русского литературного языка;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8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</w:t>
            </w:r>
            <w:r>
              <w:rPr>
                <w:rStyle w:val="777"/>
                <w:color w:val="000000"/>
              </w:rPr>
              <w:t xml:space="preserve">4</w:t>
            </w:r>
            <w:r>
              <w:rPr>
                <w:rStyle w:val="777"/>
                <w:color w:val="000000"/>
              </w:rPr>
              <w:t xml:space="preserve"> использовать языковые единицы в соответствии с современными нормами литературного языка;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правильно образовывать формы слова, соблюдая орфоэпические нормы;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классифицировать орфоэпические ошибки в речи окружающих;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пользоваться орфоэпическими словарями.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8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У5 строить свою речь в соответствии с языковыми, коммуникативными и этическими нормами;</w:t>
            </w:r>
            <w:r>
              <w:rPr>
                <w:color w:val="000000"/>
              </w:rPr>
            </w:r>
          </w:p>
          <w:p>
            <w:pPr>
              <w:jc w:val="both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777"/>
                <w:rFonts w:ascii="Times New Roman" w:hAnsi="Times New Roman"/>
                <w:color w:val="000000"/>
                <w:sz w:val="24"/>
                <w:szCs w:val="24"/>
              </w:rPr>
              <w:t xml:space="preserve">строить свою речь в соответствии с нормами литературного языка, с целями и задачами общения, используя знания о тексте, изобразительно-выразительных средствах языка, стилях речи;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8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</w:t>
            </w:r>
            <w:r>
              <w:rPr>
                <w:rStyle w:val="777"/>
                <w:color w:val="000000"/>
              </w:rPr>
              <w:t xml:space="preserve">6</w:t>
            </w:r>
            <w:r>
              <w:rPr>
                <w:rStyle w:val="777"/>
                <w:color w:val="000000"/>
              </w:rPr>
              <w:t xml:space="preserve"> анализировать свою речь с точки зрения её нормативности, уместности и целесообразности;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правильно применять в речевой практике  основные орфоэпические, лексические, грамматические нормы современного русского литературного языка.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8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</w:t>
            </w:r>
            <w:r>
              <w:rPr>
                <w:rStyle w:val="777"/>
                <w:color w:val="000000"/>
              </w:rPr>
              <w:t xml:space="preserve">7</w:t>
            </w:r>
            <w:r>
              <w:rPr>
                <w:rStyle w:val="777"/>
                <w:color w:val="000000"/>
              </w:rPr>
              <w:t xml:space="preserve"> обнаруживать и устранять ошибки и недочеты на всех уровнях структуры языка;</w:t>
            </w:r>
            <w:r>
              <w:rPr>
                <w:color w:val="000000"/>
              </w:rPr>
            </w:r>
          </w:p>
          <w:p>
            <w:pPr>
              <w:pStyle w:val="77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строить свою речь в соответствии языковыми, коммуникативными и этическими нормами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8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5"/>
                <w:color w:val="000000"/>
              </w:rPr>
              <w:t xml:space="preserve">У8 </w:t>
            </w:r>
            <w:r>
              <w:rPr>
                <w:rStyle w:val="777"/>
                <w:color w:val="000000"/>
              </w:rPr>
              <w:t xml:space="preserve">пользоваться словарями русского языка, продуцировать тексты основных деловых и учебно-научных жанров.</w:t>
            </w:r>
            <w:r>
              <w:rPr>
                <w:color w:val="000000"/>
              </w:rPr>
            </w:r>
          </w:p>
          <w:p>
            <w:pPr>
              <w:pStyle w:val="77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уметь пользоваться словарями; проводить  лингвистический анализ текстов различных функциональных стилей и разновидностей языка;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7"/>
                <w:color w:val="000000"/>
              </w:rPr>
              <w:t xml:space="preserve">1</w:t>
            </w:r>
            <w:r>
              <w:rPr>
                <w:rStyle w:val="777"/>
                <w:color w:val="000000"/>
              </w:rPr>
              <w:t xml:space="preserve"> основные составляющие языка, специфику устной и письменной речи, нормативные, коммуникативные,  аспекты устной и письменной речи;</w:t>
            </w:r>
            <w:r>
              <w:rPr>
                <w:color w:val="000000"/>
              </w:rPr>
            </w:r>
          </w:p>
          <w:p>
            <w:pPr>
              <w:pStyle w:val="77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функции языка как средства формирования и трансляции мысли;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специфику устной и письменной речи;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7"/>
                <w:color w:val="000000"/>
              </w:rPr>
              <w:t xml:space="preserve">2</w:t>
            </w:r>
            <w:r>
              <w:rPr>
                <w:rStyle w:val="777"/>
                <w:color w:val="000000"/>
              </w:rPr>
              <w:t xml:space="preserve"> понятие о нормах русского литературного языка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виды норм русского литературного языка;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З3 основные фонетические единицы и средства языковой выразительности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основные правила произношения звуков русского языка;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7"/>
                <w:color w:val="000000"/>
              </w:rPr>
              <w:t xml:space="preserve">4</w:t>
            </w:r>
            <w:r>
              <w:rPr>
                <w:rStyle w:val="777"/>
                <w:color w:val="000000"/>
              </w:rPr>
              <w:t xml:space="preserve"> орфоэпические нормы, основные принципы русской орфографии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понятие о слоговом принципе русской графики; понятие о морфологическом принципе русской орфографии;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З5 лексические нормы, использование изобразительн</w:t>
            </w:r>
            <w:r>
              <w:rPr>
                <w:rStyle w:val="777"/>
                <w:color w:val="000000"/>
              </w:rPr>
              <w:t xml:space="preserve">о-</w:t>
            </w:r>
            <w:r>
              <w:rPr>
                <w:rStyle w:val="777"/>
                <w:color w:val="000000"/>
              </w:rPr>
              <w:t xml:space="preserve"> выразительных средств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лексические  нормы речевого поведения, правила использования изобразительн</w:t>
            </w:r>
            <w:r>
              <w:rPr>
                <w:rStyle w:val="777"/>
                <w:color w:val="000000"/>
              </w:rPr>
              <w:t xml:space="preserve">о-</w:t>
            </w:r>
            <w:r>
              <w:rPr>
                <w:rStyle w:val="777"/>
                <w:color w:val="000000"/>
              </w:rPr>
              <w:t xml:space="preserve"> выразительных средств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7"/>
                <w:color w:val="000000"/>
              </w:rPr>
              <w:t xml:space="preserve">6</w:t>
            </w:r>
            <w:r>
              <w:rPr>
                <w:rStyle w:val="777"/>
                <w:color w:val="000000"/>
              </w:rPr>
              <w:t xml:space="preserve"> морфологические нормы, грамматические категории и способы их выражения в современном русском языке;</w:t>
            </w:r>
            <w:r>
              <w:rPr>
                <w:color w:val="000000"/>
              </w:rPr>
            </w:r>
          </w:p>
          <w:p>
            <w:pPr>
              <w:pStyle w:val="77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грамотное  применение в практике общения  грамматические нормы современного русского литературного языка.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7"/>
                <w:color w:val="000000"/>
              </w:rPr>
              <w:t xml:space="preserve">7</w:t>
            </w:r>
            <w:r>
              <w:rPr>
                <w:rStyle w:val="777"/>
                <w:color w:val="000000"/>
              </w:rPr>
              <w:t xml:space="preserve">  функциональные стили современного русского языка, взаимодействие функциональных стилей;</w:t>
            </w:r>
            <w:r>
              <w:rPr>
                <w:color w:val="000000"/>
              </w:rPr>
            </w:r>
          </w:p>
          <w:p>
            <w:pPr>
              <w:pStyle w:val="78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принадлежность текста к определенному функциональному стилю речи;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З</w:t>
            </w:r>
            <w:r>
              <w:rPr>
                <w:rStyle w:val="775"/>
                <w:color w:val="000000"/>
              </w:rPr>
              <w:t xml:space="preserve">8 </w:t>
            </w:r>
            <w:r>
              <w:rPr>
                <w:rStyle w:val="777"/>
                <w:color w:val="000000"/>
              </w:rPr>
              <w:t xml:space="preserve">структуру текста, смысловую и композиционную целостность текста</w:t>
            </w:r>
            <w:r>
              <w:rPr>
                <w:color w:val="000000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777"/>
                <w:rFonts w:ascii="Times New Roman" w:hAnsi="Times New Roman"/>
                <w:color w:val="000000"/>
                <w:sz w:val="24"/>
                <w:szCs w:val="24"/>
              </w:rPr>
              <w:t xml:space="preserve">признаки текста;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6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осуществление речевого самоконтроля; редактирование собственного текста.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W w:w="2648" w:type="pct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5"/>
                <w:color w:val="000000"/>
              </w:rPr>
              <w:t xml:space="preserve">З</w:t>
            </w:r>
            <w:r>
              <w:rPr>
                <w:rStyle w:val="775"/>
                <w:color w:val="000000"/>
              </w:rPr>
              <w:t xml:space="preserve">9</w:t>
            </w:r>
            <w:r>
              <w:rPr>
                <w:rStyle w:val="775"/>
                <w:color w:val="000000"/>
              </w:rPr>
              <w:t xml:space="preserve"> </w:t>
            </w:r>
            <w:r>
              <w:rPr>
                <w:rStyle w:val="777"/>
                <w:color w:val="000000"/>
              </w:rPr>
              <w:t xml:space="preserve">функционально-смысловые типы текстов;</w:t>
            </w:r>
            <w:r>
              <w:rPr>
                <w:color w:val="000000"/>
              </w:rPr>
            </w:r>
          </w:p>
          <w:p>
            <w:pPr>
              <w:pStyle w:val="76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777"/>
                <w:color w:val="000000"/>
              </w:rPr>
              <w:t xml:space="preserve">понимать и анализировать тексты разных стилей и жанров; производить лингвистический анализ текстов.</w:t>
            </w:r>
            <w:r>
              <w:rPr>
                <w:color w:val="000000"/>
              </w:rPr>
            </w:r>
          </w:p>
        </w:tc>
        <w:tc>
          <w:tcPr>
            <w:tcW w:w="136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983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</w:tbl>
    <w:p>
      <w:pPr>
        <w:keepNext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851" w:bottom="1134" w:left="90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ourier New">
    <w:panose1 w:val="02070409020205020404"/>
  </w:font>
  <w:font w:name="Symbol">
    <w:panose1 w:val="05010000000000000000"/>
  </w:font>
  <w:font w:name="SimSun">
    <w:panose1 w:val="02020603020101020101"/>
  </w:font>
  <w:font w:name="Wingdings">
    <w:panose1 w:val="05010000000000000000"/>
  </w:font>
  <w:font w:name="Century Schoolbook">
    <w:panose1 w:val="02060603050605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Franklin Gothic Medium">
    <w:panose1 w:val="020B06060202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736"/>
      </w:rPr>
      <w:framePr w:wrap="around" w:vAnchor="text" w:hAnchor="margin" w:xAlign="center" w:y="1"/>
    </w:pPr>
    <w:r/>
    <w:r>
      <w:rPr>
        <w:rStyle w:val="736"/>
      </w:rPr>
    </w:r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736"/>
      </w:rPr>
      <w:framePr w:wrap="around" w:vAnchor="text" w:hAnchor="margin" w:xAlign="center" w:y="1"/>
    </w:pPr>
    <w:r>
      <w:rPr>
        <w:rStyle w:val="736"/>
      </w:rPr>
      <w:fldChar w:fldCharType="begin"/>
    </w:r>
    <w:r>
      <w:rPr>
        <w:rStyle w:val="736"/>
      </w:rPr>
      <w:instrText xml:space="preserve">PAGE  </w:instrText>
    </w:r>
    <w:r>
      <w:rPr>
        <w:rStyle w:val="736"/>
      </w:rPr>
      <w:fldChar w:fldCharType="end"/>
    </w:r>
    <w:r>
      <w:rPr>
        <w:rStyle w:val="736"/>
      </w:rPr>
    </w:r>
  </w:p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8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6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8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0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2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4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6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8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05"/>
      </w:pPr>
      <w:rPr>
        <w:rFonts w:ascii="Times New Roman" w:hAnsi="Times New Roman" w:eastAsia="Times New Roman" w:cs="Times New Roman"/>
        <w:b w:val="0"/>
        <w:i w:val="0"/>
        <w:strike w:val="0"/>
        <w:color w:val="181717"/>
        <w:sz w:val="19"/>
        <w:szCs w:val="19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63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6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8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04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2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4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64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8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0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63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6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8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04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2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4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64"/>
      </w:pPr>
      <w:rPr>
        <w:rFonts w:ascii="Arial" w:hAnsi="Arial" w:eastAsia="Arial" w:cs="Aria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8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04"/>
      </w:pPr>
      <w:rPr>
        <w:rFonts w:ascii="Segoe UI Symbol" w:hAnsi="Segoe UI Symbol" w:eastAsia="Segoe UI Symbol" w:cs="Segoe UI Symbol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suff w:val="tab"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suff w:val="tab"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6"/>
    <w:link w:val="7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6"/>
    <w:link w:val="7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6"/>
    <w:link w:val="78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38"/>
    <w:uiPriority w:val="99"/>
  </w:style>
  <w:style w:type="character" w:styleId="45">
    <w:name w:val="Footer Char"/>
    <w:basedOn w:val="716"/>
    <w:link w:val="734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4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6"/>
    <w:uiPriority w:val="99"/>
    <w:rPr>
      <w:sz w:val="18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714">
    <w:name w:val="Heading 1"/>
    <w:basedOn w:val="713"/>
    <w:next w:val="713"/>
    <w:link w:val="719"/>
    <w:qFormat/>
    <w:pPr>
      <w:ind w:firstLine="284"/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715">
    <w:name w:val="Heading 2"/>
    <w:basedOn w:val="713"/>
    <w:next w:val="713"/>
    <w:link w:val="7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basedOn w:val="716"/>
    <w:link w:val="7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0" w:customStyle="1">
    <w:name w:val="Заголовок 2 Знак"/>
    <w:basedOn w:val="716"/>
    <w:link w:val="71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721">
    <w:name w:val="Hyperlink"/>
    <w:uiPriority w:val="99"/>
    <w:rPr>
      <w:color w:val="0000ff"/>
      <w:u w:val="single"/>
    </w:rPr>
  </w:style>
  <w:style w:type="paragraph" w:styleId="722">
    <w:name w:val="Normal (Web)"/>
    <w:basedOn w:val="7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23">
    <w:name w:val="toc 1"/>
    <w:basedOn w:val="713"/>
    <w:next w:val="713"/>
    <w:semiHidden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724">
    <w:name w:val="toc 2"/>
    <w:basedOn w:val="713"/>
    <w:next w:val="713"/>
    <w:semiHidden/>
    <w:pPr>
      <w:ind w:left="24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725" w:customStyle="1">
    <w:name w:val="Текст сноски Знак"/>
    <w:link w:val="726"/>
    <w:uiPriority w:val="99"/>
    <w:rPr>
      <w:sz w:val="24"/>
      <w:szCs w:val="24"/>
    </w:rPr>
  </w:style>
  <w:style w:type="paragraph" w:styleId="726">
    <w:name w:val="footnote text"/>
    <w:basedOn w:val="713"/>
    <w:link w:val="725"/>
    <w:uiPriority w:val="99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styleId="727" w:customStyle="1">
    <w:name w:val="Текст сноски Знак1"/>
    <w:basedOn w:val="716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728">
    <w:name w:val="List 2"/>
    <w:basedOn w:val="713"/>
    <w:pPr>
      <w:ind w:left="566" w:hanging="283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729">
    <w:name w:val="footnote reference"/>
    <w:uiPriority w:val="99"/>
    <w:rPr>
      <w:vertAlign w:val="superscript"/>
    </w:rPr>
  </w:style>
  <w:style w:type="table" w:styleId="730">
    <w:name w:val="Table Grid"/>
    <w:basedOn w:val="71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1">
    <w:name w:val="Body Text Indent 2"/>
    <w:basedOn w:val="713"/>
    <w:link w:val="732"/>
    <w:pPr>
      <w:ind w:left="283"/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732" w:customStyle="1">
    <w:name w:val="Основной текст с отступом 2 Знак"/>
    <w:basedOn w:val="716"/>
    <w:link w:val="73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3">
    <w:name w:val="Table Grid 1"/>
    <w:basedOn w:val="71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paragraph" w:styleId="734">
    <w:name w:val="Footer"/>
    <w:basedOn w:val="713"/>
    <w:link w:val="73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735" w:customStyle="1">
    <w:name w:val="Нижний колонтитул Знак"/>
    <w:basedOn w:val="716"/>
    <w:link w:val="7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6">
    <w:name w:val="page number"/>
    <w:basedOn w:val="716"/>
  </w:style>
  <w:style w:type="table" w:styleId="737" w:customStyle="1">
    <w:name w:val="Сетка таблицы1"/>
    <w:basedOn w:val="717"/>
    <w:next w:val="73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8">
    <w:name w:val="Header"/>
    <w:basedOn w:val="713"/>
    <w:link w:val="7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Верхний колонтитул Знак"/>
    <w:basedOn w:val="716"/>
    <w:link w:val="738"/>
    <w:uiPriority w:val="99"/>
    <w:rPr>
      <w:rFonts w:ascii="Calibri" w:hAnsi="Calibri" w:eastAsia="Times New Roman" w:cs="Times New Roman"/>
      <w:lang w:eastAsia="ru-RU"/>
    </w:rPr>
  </w:style>
  <w:style w:type="table" w:styleId="740" w:customStyle="1">
    <w:name w:val="Сетка таблицы2"/>
    <w:basedOn w:val="717"/>
    <w:next w:val="73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1">
    <w:name w:val="Balloon Text"/>
    <w:basedOn w:val="713"/>
    <w:link w:val="7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2" w:customStyle="1">
    <w:name w:val="Текст выноски Знак"/>
    <w:basedOn w:val="716"/>
    <w:link w:val="7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3">
    <w:name w:val="List Paragraph"/>
    <w:basedOn w:val="713"/>
    <w:link w:val="763"/>
    <w:uiPriority w:val="34"/>
    <w:qFormat/>
    <w:pPr>
      <w:contextualSpacing/>
      <w:ind w:left="720"/>
    </w:pPr>
  </w:style>
  <w:style w:type="numbering" w:styleId="744" w:customStyle="1">
    <w:name w:val="Нет списка1"/>
    <w:next w:val="718"/>
    <w:uiPriority w:val="99"/>
    <w:semiHidden/>
    <w:unhideWhenUsed/>
  </w:style>
  <w:style w:type="numbering" w:styleId="745" w:customStyle="1">
    <w:name w:val="Нет списка11"/>
    <w:next w:val="718"/>
    <w:uiPriority w:val="99"/>
    <w:semiHidden/>
    <w:unhideWhenUsed/>
  </w:style>
  <w:style w:type="table" w:styleId="746" w:customStyle="1">
    <w:name w:val="Table Grid"/>
    <w:pPr>
      <w:spacing w:after="0" w:line="240" w:lineRule="auto"/>
    </w:pPr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7" w:customStyle="1">
    <w:name w:val="footnote description"/>
    <w:next w:val="713"/>
    <w:link w:val="748"/>
    <w:hidden/>
    <w:pPr>
      <w:ind w:left="1" w:firstLine="284"/>
      <w:jc w:val="both"/>
      <w:spacing w:after="0" w:line="283" w:lineRule="auto"/>
    </w:pPr>
    <w:rPr>
      <w:rFonts w:ascii="Times New Roman" w:hAnsi="Times New Roman" w:eastAsia="Times New Roman" w:cs="Times New Roman"/>
      <w:color w:val="181717"/>
      <w:sz w:val="17"/>
      <w:lang w:eastAsia="ru-RU"/>
    </w:rPr>
  </w:style>
  <w:style w:type="character" w:styleId="748" w:customStyle="1">
    <w:name w:val="footnote description Char"/>
    <w:link w:val="747"/>
    <w:rPr>
      <w:rFonts w:ascii="Times New Roman" w:hAnsi="Times New Roman" w:eastAsia="Times New Roman" w:cs="Times New Roman"/>
      <w:color w:val="181717"/>
      <w:sz w:val="17"/>
      <w:lang w:eastAsia="ru-RU"/>
    </w:rPr>
  </w:style>
  <w:style w:type="paragraph" w:styleId="749">
    <w:name w:val="Body Text"/>
    <w:basedOn w:val="713"/>
    <w:link w:val="75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750" w:customStyle="1">
    <w:name w:val="Основной текст Знак"/>
    <w:basedOn w:val="716"/>
    <w:link w:val="74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51" w:customStyle="1">
    <w:name w:val="Основной текст1"/>
    <w:basedOn w:val="716"/>
    <w:rPr>
      <w:rFonts w:ascii="Century Schoolbook" w:hAnsi="Century Schoolbook" w:eastAsia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/>
    </w:rPr>
  </w:style>
  <w:style w:type="character" w:styleId="752" w:customStyle="1">
    <w:name w:val="Сноска"/>
    <w:basedOn w:val="716"/>
    <w:rPr>
      <w:rFonts w:ascii="Century Schoolbook" w:hAnsi="Century Schoolbook" w:eastAsia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styleId="753" w:customStyle="1">
    <w:name w:val="Основной текст (7) + Курсив"/>
    <w:basedOn w:val="71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styleId="754" w:customStyle="1">
    <w:name w:val="Основной текст (7)"/>
    <w:basedOn w:val="716"/>
    <w:rPr>
      <w:rFonts w:ascii="Century Schoolbook" w:hAnsi="Century Schoolbook" w:eastAsia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paragraph" w:styleId="755" w:customStyle="1">
    <w:name w:val="Основной текст с отступом 31"/>
    <w:basedOn w:val="713"/>
    <w:pPr>
      <w:ind w:left="283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styleId="756" w:customStyle="1">
    <w:name w:val="Гиперссылка1"/>
    <w:basedOn w:val="716"/>
    <w:uiPriority w:val="99"/>
    <w:unhideWhenUsed/>
    <w:rPr>
      <w:color w:val="0563c1"/>
      <w:u w:val="single"/>
    </w:rPr>
  </w:style>
  <w:style w:type="character" w:styleId="757" w:customStyle="1">
    <w:name w:val="Основной текст_"/>
    <w:basedOn w:val="716"/>
    <w:link w:val="758"/>
    <w:rPr>
      <w:rFonts w:ascii="Century Schoolbook" w:hAnsi="Century Schoolbook" w:eastAsia="Century Schoolbook" w:cs="Century Schoolbook"/>
      <w:sz w:val="19"/>
      <w:szCs w:val="19"/>
      <w:shd w:val="clear" w:color="auto" w:fill="ffffff"/>
    </w:rPr>
  </w:style>
  <w:style w:type="paragraph" w:styleId="758" w:customStyle="1">
    <w:name w:val="Основной текст3"/>
    <w:basedOn w:val="713"/>
    <w:link w:val="757"/>
    <w:pPr>
      <w:ind w:hanging="520"/>
      <w:spacing w:after="2520" w:line="221" w:lineRule="exact"/>
      <w:shd w:val="clear" w:color="auto" w:fill="ffffff"/>
      <w:widowControl w:val="off"/>
    </w:pPr>
    <w:rPr>
      <w:rFonts w:ascii="Century Schoolbook" w:hAnsi="Century Schoolbook" w:eastAsia="Century Schoolbook" w:cs="Century Schoolbook"/>
      <w:sz w:val="19"/>
      <w:szCs w:val="19"/>
      <w:lang w:eastAsia="en-US"/>
    </w:rPr>
  </w:style>
  <w:style w:type="character" w:styleId="759" w:customStyle="1">
    <w:name w:val="Заголовок №3"/>
    <w:basedOn w:val="716"/>
    <w:rPr>
      <w:rFonts w:ascii="Franklin Gothic Medium" w:hAnsi="Franklin Gothic Medium" w:eastAsia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/>
    </w:rPr>
  </w:style>
  <w:style w:type="character" w:styleId="760" w:customStyle="1">
    <w:name w:val="Основной текст + 8 pt;Полужирный"/>
    <w:basedOn w:val="757"/>
    <w:rPr>
      <w:rFonts w:ascii="Century Schoolbook" w:hAnsi="Century Schoolbook" w:eastAsia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styleId="761" w:customStyle="1">
    <w:name w:val="Основной текст + 8 pt;Полужирный;Курсив"/>
    <w:basedOn w:val="757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styleId="762" w:customStyle="1">
    <w:name w:val="Основной текст + 8 pt;Полужирный;Малые прописные"/>
    <w:basedOn w:val="757"/>
    <w:rPr>
      <w:rFonts w:ascii="Century Schoolbook" w:hAnsi="Century Schoolbook" w:eastAsia="Century Schoolbook" w:cs="Century Schoolbook"/>
      <w:b/>
      <w:bCs/>
      <w:i w:val="0"/>
      <w:iCs w:val="0"/>
      <w:smallCaps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styleId="763" w:customStyle="1">
    <w:name w:val="Абзац списка Знак"/>
    <w:link w:val="743"/>
    <w:uiPriority w:val="34"/>
    <w:qFormat/>
    <w:rPr>
      <w:rFonts w:ascii="Calibri" w:hAnsi="Calibri" w:eastAsia="Times New Roman" w:cs="Times New Roman"/>
      <w:lang w:eastAsia="ru-RU"/>
    </w:rPr>
  </w:style>
  <w:style w:type="character" w:styleId="764">
    <w:name w:val="Emphasis"/>
    <w:qFormat/>
    <w:rPr>
      <w:rFonts w:cs="Times New Roman"/>
      <w:i/>
    </w:rPr>
  </w:style>
  <w:style w:type="character" w:styleId="765" w:customStyle="1">
    <w:name w:val="c6"/>
    <w:basedOn w:val="716"/>
  </w:style>
  <w:style w:type="paragraph" w:styleId="766" w:customStyle="1">
    <w:name w:val="c9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767" w:customStyle="1">
    <w:name w:val="c3"/>
    <w:basedOn w:val="716"/>
  </w:style>
  <w:style w:type="character" w:styleId="768" w:customStyle="1">
    <w:name w:val="apple-converted-space"/>
    <w:basedOn w:val="716"/>
  </w:style>
  <w:style w:type="paragraph" w:styleId="769" w:customStyle="1">
    <w:name w:val="c28 c23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70" w:customStyle="1">
    <w:name w:val="c31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771" w:customStyle="1">
    <w:name w:val="c18"/>
    <w:basedOn w:val="716"/>
  </w:style>
  <w:style w:type="paragraph" w:styleId="772" w:customStyle="1">
    <w:name w:val="c28 c51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73" w:customStyle="1">
    <w:name w:val="c10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74" w:customStyle="1">
    <w:name w:val="c14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775" w:customStyle="1">
    <w:name w:val="c4 c40 c46 c60"/>
    <w:basedOn w:val="716"/>
  </w:style>
  <w:style w:type="paragraph" w:styleId="776" w:customStyle="1">
    <w:name w:val="c28 c29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777" w:customStyle="1">
    <w:name w:val="c7 c9"/>
    <w:basedOn w:val="716"/>
  </w:style>
  <w:style w:type="paragraph" w:styleId="778" w:customStyle="1">
    <w:name w:val="c48 c13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79" w:customStyle="1">
    <w:name w:val="c5 c19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80" w:customStyle="1">
    <w:name w:val="c2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81" w:customStyle="1">
    <w:name w:val="c13 c48"/>
    <w:basedOn w:val="71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82">
    <w:name w:val="Body Text Indent"/>
    <w:basedOn w:val="713"/>
    <w:link w:val="783"/>
    <w:uiPriority w:val="99"/>
    <w:semiHidden/>
    <w:unhideWhenUsed/>
    <w:pPr>
      <w:ind w:left="283"/>
      <w:spacing w:after="120"/>
    </w:pPr>
  </w:style>
  <w:style w:type="character" w:styleId="783" w:customStyle="1">
    <w:name w:val="Основной текст с отступом Знак"/>
    <w:basedOn w:val="716"/>
    <w:link w:val="782"/>
    <w:uiPriority w:val="99"/>
    <w:semiHidden/>
    <w:rPr>
      <w:rFonts w:ascii="Calibri" w:hAnsi="Calibri" w:eastAsia="Times New Roman" w:cs="Times New Roman"/>
      <w:lang w:eastAsia="ru-RU"/>
    </w:rPr>
  </w:style>
  <w:style w:type="paragraph" w:styleId="784">
    <w:name w:val="Title"/>
    <w:basedOn w:val="713"/>
    <w:link w:val="785"/>
    <w:qFormat/>
    <w:pPr>
      <w:jc w:val="center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styleId="785" w:customStyle="1">
    <w:name w:val="Название Знак"/>
    <w:basedOn w:val="716"/>
    <w:link w:val="784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86" w:customStyle="1">
    <w:name w:val="FR3"/>
    <w:pPr>
      <w:jc w:val="center"/>
      <w:spacing w:before="200" w:after="0" w:line="240" w:lineRule="auto"/>
    </w:pPr>
    <w:rPr>
      <w:rFonts w:ascii="Arial" w:hAnsi="Arial" w:eastAsia="Times New Roman" w:cs="Times New Roman"/>
      <w:b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google.com/url?q=http://www.gramota.ru/&amp;sa=D&amp;ust=1542331066916000" TargetMode="External"/><Relationship Id="rId13" Type="http://schemas.openxmlformats.org/officeDocument/2006/relationships/hyperlink" Target="https://www.google.com/url?q=http://www.pereplet.ru/obrazovanie/shkola/PAGE1-16.html&amp;sa=D&amp;ust=1542331066917000" TargetMode="External"/><Relationship Id="rId14" Type="http://schemas.openxmlformats.org/officeDocument/2006/relationships/hyperlink" Target="https://www.google.com/url?q=http://www.gramma.ru/&amp;sa=D&amp;ust=1542331066917000" TargetMode="External"/><Relationship Id="rId15" Type="http://schemas.openxmlformats.org/officeDocument/2006/relationships/hyperlink" Target="https://www.google.com/url?q=http://ruslit.ioso.ru/&amp;sa=D&amp;ust=1542331066918000" TargetMode="External"/><Relationship Id="rId16" Type="http://schemas.openxmlformats.org/officeDocument/2006/relationships/hyperlink" Target="https://www.google.com/url?q=http://www.ipmce.su/~lib/osn_prav.html&amp;sa=D&amp;ust=1542331066918000" TargetMode="External"/><Relationship Id="rId17" Type="http://schemas.openxmlformats.org/officeDocument/2006/relationships/hyperlink" Target="https://www.google.com/url?q=http://www.ruthenia.ru/apr/?nocalendar%3D1&amp;sa=D&amp;ust=1542331066918000" TargetMode="External"/><Relationship Id="rId18" Type="http://schemas.openxmlformats.org/officeDocument/2006/relationships/hyperlink" Target="https://www.google.com/url?q=http://www.repetitor.org/&amp;sa=D&amp;ust=1542331066919000" TargetMode="External"/><Relationship Id="rId19" Type="http://schemas.openxmlformats.org/officeDocument/2006/relationships/hyperlink" Target="https://www.google.com/url?q=http://www.svetozar.ru/&amp;sa=D&amp;ust=1542331066919000" TargetMode="External"/><Relationship Id="rId20" Type="http://schemas.openxmlformats.org/officeDocument/2006/relationships/hyperlink" Target="https://www.google.com/url?q=http://pushkin.aha.ru/TEXT/map.htm&amp;sa=D&amp;ust=1542331066919000" TargetMode="External"/><Relationship Id="rId21" Type="http://schemas.openxmlformats.org/officeDocument/2006/relationships/hyperlink" Target="https://www.google.com/url?q=http://www.feb-web.ru/&amp;sa=D&amp;ust=1542331066920000" TargetMode="External"/><Relationship Id="rId22" Type="http://schemas.openxmlformats.org/officeDocument/2006/relationships/hyperlink" Target="https://www.google.com/url?q=http://www.geocities.com/Athens/Ithaca/3880/osn.html&amp;sa=D&amp;ust=1542331066920000" TargetMode="External"/><Relationship Id="rId23" Type="http://schemas.openxmlformats.org/officeDocument/2006/relationships/hyperlink" Target="https://www.google.com/url?q=http://yamal.org/ook/&amp;sa=D&amp;ust=1542331066921000" TargetMode="External"/><Relationship Id="rId24" Type="http://schemas.openxmlformats.org/officeDocument/2006/relationships/hyperlink" Target="https://www.google.com/url?q=http://writerstob.narod.ru/&amp;sa=D&amp;ust=1542331066921000" TargetMode="External"/><Relationship Id="rId25" Type="http://schemas.openxmlformats.org/officeDocument/2006/relationships/hyperlink" Target="https://www.google.com/url?q=http://www.ruscenter.ru/&amp;sa=D&amp;ust=1542331066922000" TargetMode="External"/><Relationship Id="rId26" Type="http://schemas.openxmlformats.org/officeDocument/2006/relationships/hyperlink" Target="https://www.google.com/url?q=http://lit.1september.ru/index.php&amp;sa=D&amp;ust=1542331066922000" TargetMode="External"/><Relationship Id="rId27" Type="http://schemas.openxmlformats.org/officeDocument/2006/relationships/hyperlink" Target="https://www.google.com/url?q=http://old-russian.narod.ru/&amp;sa=D&amp;ust=1542331066923000" TargetMode="External"/><Relationship Id="rId28" Type="http://schemas.openxmlformats.org/officeDocument/2006/relationships/hyperlink" Target="https://www.google.com/url?q=http://www.klassika.ru/&amp;sa=D&amp;ust=1542331066923000" TargetMode="External"/><Relationship Id="rId29" Type="http://schemas.openxmlformats.org/officeDocument/2006/relationships/hyperlink" Target="https://www.google.com/url?q=http://www.bulgakov.ru/&amp;sa=D&amp;ust=1542331066923000" TargetMode="External"/><Relationship Id="rId30" Type="http://schemas.openxmlformats.org/officeDocument/2006/relationships/hyperlink" Target="https://www.google.com/url?q=http://math.msu.su/~apentus/znaete/&amp;sa=D&amp;ust=1542331066924000" TargetMode="External"/><Relationship Id="rId31" Type="http://schemas.openxmlformats.org/officeDocument/2006/relationships/hyperlink" Target="https://www.google.com/url?q=http://www.russofile.ru/index.php&amp;sa=D&amp;ust=1542331066924000" TargetMode="External"/><Relationship Id="rId32" Type="http://schemas.openxmlformats.org/officeDocument/2006/relationships/hyperlink" Target="https://www.google.com/url?q=http://www.aleksandrpushkin.net.ru/&amp;sa=D&amp;ust=1542331066924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625F-9357-43ED-B157-DF244727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Виктория Чечеурова</cp:lastModifiedBy>
  <cp:revision>3</cp:revision>
  <dcterms:created xsi:type="dcterms:W3CDTF">2021-10-05T09:39:00Z</dcterms:created>
  <dcterms:modified xsi:type="dcterms:W3CDTF">2024-01-20T11:34:50Z</dcterms:modified>
</cp:coreProperties>
</file>