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AAE7" w14:textId="77777777" w:rsidR="003E2392" w:rsidRDefault="00000000">
      <w:pPr>
        <w:pStyle w:val="a3"/>
        <w:kinsoku w:val="0"/>
        <w:overflowPunct w:val="0"/>
        <w:spacing w:before="73"/>
        <w:ind w:left="1075" w:right="1067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МИНИСТЕРСТВО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ОБРАЗОВАНИЯ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МОСКОВСКОЙ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ОБЛАСТИ</w:t>
      </w:r>
    </w:p>
    <w:p w14:paraId="102E3CFB" w14:textId="77777777" w:rsidR="003E2392" w:rsidRDefault="00000000">
      <w:pPr>
        <w:pStyle w:val="a3"/>
        <w:kinsoku w:val="0"/>
        <w:overflowPunct w:val="0"/>
        <w:spacing w:before="2"/>
        <w:ind w:left="1080" w:right="10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Государственное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бюджетное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профессиональное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образовательное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учреждение Московской области</w:t>
      </w:r>
    </w:p>
    <w:p w14:paraId="58E63396" w14:textId="77777777" w:rsidR="003E2392" w:rsidRDefault="00000000">
      <w:pPr>
        <w:pStyle w:val="a5"/>
        <w:kinsoku w:val="0"/>
        <w:overflowPunct w:val="0"/>
        <w:rPr>
          <w:spacing w:val="-2"/>
        </w:rPr>
      </w:pPr>
      <w:r>
        <w:t>«Воскресенский</w:t>
      </w:r>
      <w:r>
        <w:rPr>
          <w:spacing w:val="-3"/>
        </w:rPr>
        <w:t xml:space="preserve"> </w:t>
      </w:r>
      <w:r>
        <w:rPr>
          <w:spacing w:val="-2"/>
        </w:rPr>
        <w:t>колледж»</w:t>
      </w:r>
    </w:p>
    <w:p w14:paraId="1255E97F" w14:textId="77777777" w:rsidR="003E2392" w:rsidRDefault="003E2392">
      <w:pPr>
        <w:pStyle w:val="a3"/>
        <w:kinsoku w:val="0"/>
        <w:overflowPunct w:val="0"/>
        <w:ind w:left="0"/>
        <w:rPr>
          <w:b/>
          <w:bCs/>
          <w:sz w:val="40"/>
          <w:szCs w:val="40"/>
        </w:rPr>
      </w:pPr>
    </w:p>
    <w:p w14:paraId="04EB651D" w14:textId="77777777" w:rsidR="003E2392" w:rsidRDefault="003E2392">
      <w:pPr>
        <w:pStyle w:val="a3"/>
        <w:kinsoku w:val="0"/>
        <w:overflowPunct w:val="0"/>
        <w:ind w:left="0"/>
        <w:rPr>
          <w:b/>
          <w:bCs/>
          <w:sz w:val="48"/>
          <w:szCs w:val="48"/>
        </w:rPr>
      </w:pPr>
    </w:p>
    <w:p w14:paraId="5592B0F2" w14:textId="77777777" w:rsidR="003E2392" w:rsidRDefault="00000000">
      <w:pPr>
        <w:pStyle w:val="a3"/>
        <w:kinsoku w:val="0"/>
        <w:overflowPunct w:val="0"/>
        <w:spacing w:before="1"/>
        <w:rPr>
          <w:b/>
          <w:bCs/>
          <w:spacing w:val="-2"/>
          <w:sz w:val="32"/>
          <w:szCs w:val="32"/>
        </w:rPr>
      </w:pPr>
      <w:r>
        <w:rPr>
          <w:b/>
          <w:bCs/>
          <w:sz w:val="32"/>
          <w:szCs w:val="32"/>
        </w:rPr>
        <w:t>Аннотация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рабочей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программе</w:t>
      </w:r>
    </w:p>
    <w:p w14:paraId="779B2295" w14:textId="77777777" w:rsidR="003E2392" w:rsidRDefault="00000000">
      <w:pPr>
        <w:pStyle w:val="a3"/>
        <w:kinsoku w:val="0"/>
        <w:overflowPunct w:val="0"/>
        <w:spacing w:before="100"/>
        <w:rPr>
          <w:b/>
          <w:bCs/>
          <w:spacing w:val="-2"/>
          <w:sz w:val="32"/>
          <w:szCs w:val="32"/>
        </w:rPr>
      </w:pPr>
      <w:r>
        <w:rPr>
          <w:b/>
          <w:bCs/>
          <w:sz w:val="32"/>
          <w:szCs w:val="32"/>
        </w:rPr>
        <w:t>ОП.06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«Физическая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коллоидная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химия»</w:t>
      </w:r>
    </w:p>
    <w:p w14:paraId="158A92D6" w14:textId="77777777" w:rsidR="003E2392" w:rsidRDefault="003E2392">
      <w:pPr>
        <w:pStyle w:val="a3"/>
        <w:kinsoku w:val="0"/>
        <w:overflowPunct w:val="0"/>
        <w:ind w:left="0"/>
        <w:rPr>
          <w:b/>
          <w:bCs/>
          <w:sz w:val="34"/>
          <w:szCs w:val="34"/>
        </w:rPr>
      </w:pPr>
    </w:p>
    <w:p w14:paraId="002FD404" w14:textId="77777777" w:rsidR="003E2392" w:rsidRDefault="00000000">
      <w:pPr>
        <w:pStyle w:val="a3"/>
        <w:kinsoku w:val="0"/>
        <w:overflowPunct w:val="0"/>
        <w:spacing w:before="235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Специальность</w:t>
      </w:r>
    </w:p>
    <w:p w14:paraId="45E560BD" w14:textId="77777777" w:rsidR="003E2392" w:rsidRDefault="003E2392">
      <w:pPr>
        <w:pStyle w:val="a3"/>
        <w:kinsoku w:val="0"/>
        <w:overflowPunct w:val="0"/>
        <w:spacing w:before="8"/>
        <w:ind w:left="0"/>
        <w:rPr>
          <w:b/>
          <w:bCs/>
          <w:sz w:val="29"/>
          <w:szCs w:val="29"/>
        </w:rPr>
      </w:pPr>
    </w:p>
    <w:p w14:paraId="0BBD10DA" w14:textId="77777777" w:rsidR="003E2392" w:rsidRDefault="00000000">
      <w:pPr>
        <w:pStyle w:val="1"/>
        <w:numPr>
          <w:ilvl w:val="2"/>
          <w:numId w:val="2"/>
        </w:numPr>
        <w:tabs>
          <w:tab w:val="left" w:pos="1292"/>
        </w:tabs>
        <w:kinsoku w:val="0"/>
        <w:overflowPunct w:val="0"/>
        <w:rPr>
          <w:spacing w:val="-2"/>
        </w:rPr>
      </w:pPr>
      <w:r>
        <w:t>Химическая</w:t>
      </w:r>
      <w:r>
        <w:rPr>
          <w:spacing w:val="-13"/>
        </w:rPr>
        <w:t xml:space="preserve"> </w:t>
      </w:r>
      <w:r>
        <w:t>технология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rPr>
          <w:spacing w:val="-2"/>
        </w:rPr>
        <w:t>веществ</w:t>
      </w:r>
    </w:p>
    <w:p w14:paraId="6F3C230E" w14:textId="77777777" w:rsidR="003E2392" w:rsidRDefault="003E2392">
      <w:pPr>
        <w:pStyle w:val="a3"/>
        <w:kinsoku w:val="0"/>
        <w:overflowPunct w:val="0"/>
        <w:ind w:left="0"/>
        <w:rPr>
          <w:b/>
          <w:bCs/>
          <w:sz w:val="30"/>
          <w:szCs w:val="30"/>
        </w:rPr>
      </w:pPr>
    </w:p>
    <w:p w14:paraId="7119C233" w14:textId="77777777" w:rsidR="003E2392" w:rsidRDefault="003E2392">
      <w:pPr>
        <w:pStyle w:val="a3"/>
        <w:kinsoku w:val="0"/>
        <w:overflowPunct w:val="0"/>
        <w:ind w:left="0"/>
        <w:rPr>
          <w:b/>
          <w:bCs/>
          <w:sz w:val="30"/>
          <w:szCs w:val="30"/>
        </w:rPr>
      </w:pPr>
    </w:p>
    <w:p w14:paraId="043C10F2" w14:textId="77777777" w:rsidR="003E2392" w:rsidRDefault="003E2392">
      <w:pPr>
        <w:pStyle w:val="a3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0F62D57B" w14:textId="77777777" w:rsidR="003E2392" w:rsidRDefault="00000000">
      <w:pPr>
        <w:pStyle w:val="a3"/>
        <w:kinsoku w:val="0"/>
        <w:overflowPunct w:val="0"/>
        <w:rPr>
          <w:b/>
          <w:bCs/>
          <w:spacing w:val="-2"/>
        </w:rPr>
      </w:pPr>
      <w:r>
        <w:rPr>
          <w:b/>
          <w:bCs/>
          <w:spacing w:val="-2"/>
        </w:rPr>
        <w:t>СОДЕРЖАНИЕ</w:t>
      </w:r>
    </w:p>
    <w:p w14:paraId="0AE9B1D6" w14:textId="77777777" w:rsidR="003E2392" w:rsidRDefault="00000000">
      <w:pPr>
        <w:pStyle w:val="a7"/>
        <w:numPr>
          <w:ilvl w:val="3"/>
          <w:numId w:val="2"/>
        </w:numPr>
        <w:tabs>
          <w:tab w:val="left" w:pos="1289"/>
        </w:tabs>
        <w:kinsoku w:val="0"/>
        <w:overflowPunct w:val="0"/>
        <w:spacing w:before="243" w:line="237" w:lineRule="auto"/>
        <w:ind w:right="222"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ОП.06 «Физическая и коллоидная химия»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специальности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 образования (далее – CПО)</w:t>
      </w:r>
    </w:p>
    <w:p w14:paraId="425826AC" w14:textId="77777777" w:rsidR="003E2392" w:rsidRDefault="00000000">
      <w:pPr>
        <w:pStyle w:val="1"/>
        <w:numPr>
          <w:ilvl w:val="3"/>
          <w:numId w:val="2"/>
        </w:numPr>
        <w:tabs>
          <w:tab w:val="left" w:pos="1255"/>
        </w:tabs>
        <w:kinsoku w:val="0"/>
        <w:overflowPunct w:val="0"/>
        <w:spacing w:before="167"/>
        <w:ind w:left="1254" w:hanging="305"/>
        <w:jc w:val="both"/>
        <w:rPr>
          <w:spacing w:val="-2"/>
        </w:rPr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дисциплины</w:t>
      </w:r>
    </w:p>
    <w:p w14:paraId="4AD07CB6" w14:textId="77777777" w:rsidR="003E2392" w:rsidRDefault="00000000">
      <w:pPr>
        <w:pStyle w:val="a3"/>
        <w:kinsoku w:val="0"/>
        <w:overflowPunct w:val="0"/>
        <w:spacing w:before="98" w:line="254" w:lineRule="auto"/>
        <w:ind w:right="229" w:firstLine="719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 </w:t>
      </w:r>
      <w:r>
        <w:rPr>
          <w:b/>
          <w:bCs/>
        </w:rPr>
        <w:t>уметь</w:t>
      </w:r>
      <w:r>
        <w:t>:</w:t>
      </w:r>
    </w:p>
    <w:p w14:paraId="3B4D1EFF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64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концентрацию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реагирующих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скорость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реакций;</w:t>
      </w:r>
    </w:p>
    <w:p w14:paraId="18AADE0D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1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фазовые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диаграммы;</w:t>
      </w:r>
    </w:p>
    <w:p w14:paraId="6E156226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1"/>
        <w:ind w:right="288" w:firstLine="0"/>
        <w:rPr>
          <w:sz w:val="28"/>
          <w:szCs w:val="28"/>
        </w:rPr>
      </w:pPr>
      <w:r>
        <w:rPr>
          <w:sz w:val="28"/>
          <w:szCs w:val="28"/>
        </w:rPr>
        <w:t>производить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расчеты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газовых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смесей,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кинетических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параметров химических реакций, химического равновесия;</w:t>
      </w:r>
    </w:p>
    <w:p w14:paraId="45634C4F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ind w:right="919" w:firstLine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расчеты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электродных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потенциалов,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электродвижущей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силы (</w:t>
      </w:r>
      <w:proofErr w:type="spellStart"/>
      <w:r>
        <w:rPr>
          <w:sz w:val="28"/>
          <w:szCs w:val="28"/>
        </w:rPr>
        <w:t>э.д.с</w:t>
      </w:r>
      <w:proofErr w:type="spellEnd"/>
      <w:r>
        <w:rPr>
          <w:sz w:val="28"/>
          <w:szCs w:val="28"/>
        </w:rPr>
        <w:t>.) гальванических элементов;</w:t>
      </w:r>
    </w:p>
    <w:p w14:paraId="0D7339F6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ind w:right="408" w:firstLine="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справочной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литературе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физико-химических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свойств веществ и их соединений;</w:t>
      </w:r>
    </w:p>
    <w:p w14:paraId="18833BE1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98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рассчитывать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тепловые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эффекты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скорость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химических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реакций;</w:t>
      </w:r>
    </w:p>
    <w:p w14:paraId="7D9CF256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параметры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каталитических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реакций;</w:t>
      </w:r>
    </w:p>
    <w:p w14:paraId="0909D803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6" w:line="237" w:lineRule="auto"/>
        <w:ind w:right="498" w:firstLine="0"/>
        <w:rPr>
          <w:spacing w:val="-2"/>
          <w:sz w:val="28"/>
          <w:szCs w:val="28"/>
        </w:rPr>
      </w:pPr>
      <w:r>
        <w:rPr>
          <w:sz w:val="28"/>
          <w:szCs w:val="28"/>
        </w:rPr>
        <w:t>прогнозировать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химических </w:t>
      </w:r>
      <w:r>
        <w:rPr>
          <w:spacing w:val="-2"/>
          <w:sz w:val="28"/>
          <w:szCs w:val="28"/>
        </w:rPr>
        <w:t>реакциях;</w:t>
      </w:r>
    </w:p>
    <w:p w14:paraId="59B0ADDA" w14:textId="77777777" w:rsidR="003E2392" w:rsidRDefault="003E2392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6" w:line="237" w:lineRule="auto"/>
        <w:ind w:right="498" w:firstLine="0"/>
        <w:rPr>
          <w:spacing w:val="-2"/>
          <w:sz w:val="28"/>
          <w:szCs w:val="28"/>
        </w:rPr>
        <w:sectPr w:rsidR="003E2392" w:rsidSect="002C1EAF">
          <w:type w:val="continuous"/>
          <w:pgSz w:w="11910" w:h="16840"/>
          <w:pgMar w:top="1040" w:right="620" w:bottom="280" w:left="1460" w:header="720" w:footer="720" w:gutter="0"/>
          <w:cols w:space="720"/>
          <w:noEndnote/>
        </w:sectPr>
      </w:pPr>
    </w:p>
    <w:p w14:paraId="30D485CC" w14:textId="52241264" w:rsidR="003E2392" w:rsidRDefault="00000000" w:rsidP="002114B3">
      <w:pPr>
        <w:pStyle w:val="a3"/>
        <w:kinsoku w:val="0"/>
        <w:overflowPunct w:val="0"/>
        <w:spacing w:before="65"/>
        <w:rPr>
          <w:spacing w:val="-2"/>
        </w:rPr>
      </w:pPr>
      <w:r>
        <w:lastRenderedPageBreak/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rPr>
          <w:spacing w:val="-2"/>
        </w:rPr>
        <w:t>обучающийся</w:t>
      </w:r>
      <w:r w:rsidR="002114B3">
        <w:rPr>
          <w:spacing w:val="-2"/>
        </w:rPr>
        <w:t xml:space="preserve"> д</w:t>
      </w:r>
      <w:r>
        <w:t>олжен</w:t>
      </w:r>
      <w:r>
        <w:rPr>
          <w:spacing w:val="-2"/>
        </w:rPr>
        <w:t xml:space="preserve"> </w:t>
      </w:r>
      <w:r>
        <w:rPr>
          <w:b/>
          <w:bCs/>
          <w:spacing w:val="-2"/>
        </w:rPr>
        <w:t>знать</w:t>
      </w:r>
      <w:r>
        <w:rPr>
          <w:spacing w:val="-2"/>
        </w:rPr>
        <w:t>:</w:t>
      </w:r>
    </w:p>
    <w:p w14:paraId="641DB95A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0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закономерности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протекания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химических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физико-химических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процессов;</w:t>
      </w:r>
    </w:p>
    <w:p w14:paraId="635C8E28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97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законы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идеальных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газов;</w:t>
      </w:r>
    </w:p>
    <w:p w14:paraId="70C673EA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1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механизм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катализаторов;</w:t>
      </w:r>
    </w:p>
    <w:p w14:paraId="0859BA9E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механизмы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гомогенных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гетерогенных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реакций;</w:t>
      </w:r>
    </w:p>
    <w:p w14:paraId="7558F45F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6" w:line="237" w:lineRule="auto"/>
        <w:ind w:right="1686" w:firstLine="0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коллоидной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химии,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химической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кинетики, электрохимии, химической термодинамики и термохимии;</w:t>
      </w:r>
    </w:p>
    <w:p w14:paraId="70A3CA75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2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интенсификации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физико-химических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процессов;</w:t>
      </w:r>
    </w:p>
    <w:p w14:paraId="569AE4B6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свойства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агрегатных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состояний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веществ;</w:t>
      </w:r>
    </w:p>
    <w:p w14:paraId="0F44FDDA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1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сущность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механизм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катализа;</w:t>
      </w:r>
    </w:p>
    <w:p w14:paraId="64CB3E9A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98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схемы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реакций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присоединения;</w:t>
      </w:r>
    </w:p>
    <w:p w14:paraId="642D92CE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условия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химического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равновесия;</w:t>
      </w:r>
    </w:p>
    <w:p w14:paraId="4365C227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spacing w:before="101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физико-химические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веществ,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применяемые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приборы;</w:t>
      </w:r>
    </w:p>
    <w:p w14:paraId="31D6196D" w14:textId="77777777" w:rsidR="003E2392" w:rsidRDefault="00000000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ind w:left="405"/>
        <w:rPr>
          <w:spacing w:val="-2"/>
          <w:sz w:val="28"/>
          <w:szCs w:val="28"/>
        </w:rPr>
      </w:pPr>
      <w:r>
        <w:rPr>
          <w:sz w:val="28"/>
          <w:szCs w:val="28"/>
        </w:rPr>
        <w:t>физико-химические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сырьевых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продуктов</w:t>
      </w:r>
    </w:p>
    <w:p w14:paraId="7D9A3A78" w14:textId="77777777" w:rsidR="003E2392" w:rsidRDefault="003E2392">
      <w:pPr>
        <w:pStyle w:val="a7"/>
        <w:numPr>
          <w:ilvl w:val="0"/>
          <w:numId w:val="1"/>
        </w:numPr>
        <w:tabs>
          <w:tab w:val="left" w:pos="406"/>
        </w:tabs>
        <w:kinsoku w:val="0"/>
        <w:overflowPunct w:val="0"/>
        <w:ind w:left="405"/>
        <w:rPr>
          <w:spacing w:val="-2"/>
          <w:sz w:val="28"/>
          <w:szCs w:val="28"/>
        </w:rPr>
        <w:sectPr w:rsidR="003E2392" w:rsidSect="002C1EAF">
          <w:pgSz w:w="11910" w:h="16840"/>
          <w:pgMar w:top="1040" w:right="620" w:bottom="280" w:left="1460" w:header="720" w:footer="720" w:gutter="0"/>
          <w:cols w:space="720"/>
          <w:noEndnote/>
        </w:sectPr>
      </w:pPr>
    </w:p>
    <w:p w14:paraId="20C1FF90" w14:textId="77777777" w:rsidR="003E2392" w:rsidRDefault="00000000">
      <w:pPr>
        <w:pStyle w:val="1"/>
        <w:numPr>
          <w:ilvl w:val="3"/>
          <w:numId w:val="2"/>
        </w:numPr>
        <w:tabs>
          <w:tab w:val="left" w:pos="547"/>
        </w:tabs>
        <w:kinsoku w:val="0"/>
        <w:overflowPunct w:val="0"/>
        <w:spacing w:before="69"/>
        <w:ind w:left="546" w:hanging="305"/>
        <w:rPr>
          <w:spacing w:val="-2"/>
        </w:rPr>
      </w:pPr>
      <w:r>
        <w:lastRenderedPageBreak/>
        <w:t>Профессиональные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компетенции</w:t>
      </w:r>
    </w:p>
    <w:p w14:paraId="4D75F56D" w14:textId="77777777" w:rsidR="003E2392" w:rsidRDefault="00000000">
      <w:pPr>
        <w:pStyle w:val="a3"/>
        <w:kinsoku w:val="0"/>
        <w:overflowPunct w:val="0"/>
        <w:spacing w:before="97"/>
        <w:rPr>
          <w:spacing w:val="-4"/>
        </w:rPr>
      </w:pPr>
      <w:r>
        <w:t>Профессиональные</w:t>
      </w:r>
      <w:r>
        <w:rPr>
          <w:spacing w:val="-11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rPr>
          <w:spacing w:val="-4"/>
        </w:rPr>
        <w:t>(ОК)</w:t>
      </w:r>
    </w:p>
    <w:p w14:paraId="415546B1" w14:textId="77777777" w:rsidR="003E2392" w:rsidRDefault="003E2392">
      <w:pPr>
        <w:pStyle w:val="a3"/>
        <w:kinsoku w:val="0"/>
        <w:overflowPunct w:val="0"/>
        <w:spacing w:before="6"/>
        <w:ind w:left="0"/>
        <w:rPr>
          <w:sz w:val="9"/>
          <w:szCs w:val="9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8502"/>
      </w:tblGrid>
      <w:tr w:rsidR="003E2392" w14:paraId="2A87BA29" w14:textId="77777777">
        <w:trPr>
          <w:trHeight w:val="651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85C3F2" w14:textId="77777777" w:rsidR="003E2392" w:rsidRDefault="00000000">
            <w:pPr>
              <w:pStyle w:val="TableParagraph"/>
              <w:kinsoku w:val="0"/>
              <w:overflowPunct w:val="0"/>
              <w:spacing w:before="69" w:line="240" w:lineRule="auto"/>
              <w:ind w:left="100" w:right="69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Код</w:t>
            </w:r>
          </w:p>
        </w:tc>
        <w:tc>
          <w:tcPr>
            <w:tcW w:w="8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BB1E57" w14:textId="77777777" w:rsidR="003E2392" w:rsidRDefault="00000000">
            <w:pPr>
              <w:pStyle w:val="TableParagraph"/>
              <w:kinsoku w:val="0"/>
              <w:overflowPunct w:val="0"/>
              <w:spacing w:before="69" w:line="240" w:lineRule="auto"/>
              <w:ind w:left="1962" w:right="1935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результата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обучения</w:t>
            </w:r>
          </w:p>
        </w:tc>
      </w:tr>
      <w:tr w:rsidR="003E2392" w14:paraId="4A51037E" w14:textId="77777777">
        <w:trPr>
          <w:trHeight w:val="644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FD8678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1.1</w:t>
            </w:r>
          </w:p>
        </w:tc>
        <w:tc>
          <w:tcPr>
            <w:tcW w:w="8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1C7FB0" w14:textId="7413065D" w:rsidR="003E2392" w:rsidRDefault="00000000">
            <w:pPr>
              <w:pStyle w:val="TableParagraph"/>
              <w:tabs>
                <w:tab w:val="left" w:pos="2443"/>
                <w:tab w:val="left" w:pos="3004"/>
                <w:tab w:val="left" w:pos="4221"/>
                <w:tab w:val="left" w:pos="6654"/>
              </w:tabs>
              <w:kinsoku w:val="0"/>
              <w:overflowPunct w:val="0"/>
              <w:spacing w:line="314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Подготавливать</w:t>
            </w:r>
            <w:r w:rsidR="00553440"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к</w:t>
            </w:r>
            <w:r w:rsidR="00553440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  <w:r w:rsidR="0055344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технологическое</w:t>
            </w:r>
            <w:r w:rsidR="0055344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оборудование,</w:t>
            </w:r>
          </w:p>
          <w:p w14:paraId="005B5177" w14:textId="77777777" w:rsidR="003E2392" w:rsidRDefault="00000000">
            <w:pPr>
              <w:pStyle w:val="TableParagraph"/>
              <w:kinsoku w:val="0"/>
              <w:overflowPunct w:val="0"/>
              <w:spacing w:before="2" w:line="308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оснастку</w:t>
            </w:r>
          </w:p>
        </w:tc>
      </w:tr>
      <w:tr w:rsidR="003E2392" w14:paraId="60D2F15E" w14:textId="77777777">
        <w:trPr>
          <w:trHeight w:val="64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FDAA2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5"/>
                <w:sz w:val="28"/>
                <w:szCs w:val="28"/>
              </w:rPr>
              <w:t xml:space="preserve"> 1.2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734342" w14:textId="64A1744F" w:rsidR="003E2392" w:rsidRDefault="00000000">
            <w:pPr>
              <w:pStyle w:val="TableParagraph"/>
              <w:tabs>
                <w:tab w:val="left" w:pos="2536"/>
                <w:tab w:val="left" w:pos="3165"/>
                <w:tab w:val="left" w:pos="5242"/>
                <w:tab w:val="left" w:pos="7578"/>
              </w:tabs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Контролировать</w:t>
            </w:r>
            <w:r w:rsidR="0055344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и</w:t>
            </w:r>
            <w:r w:rsidR="00553440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обеспечивать</w:t>
            </w:r>
            <w:r w:rsidR="00553440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бесперебойную</w:t>
            </w:r>
            <w:r w:rsidR="0055344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работу</w:t>
            </w:r>
          </w:p>
          <w:p w14:paraId="6AE7FC9D" w14:textId="77777777" w:rsidR="003E2392" w:rsidRDefault="00000000">
            <w:pPr>
              <w:pStyle w:val="TableParagraph"/>
              <w:kinsoku w:val="0"/>
              <w:overflowPunct w:val="0"/>
              <w:spacing w:line="308" w:lineRule="exac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оборудования,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технологических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линий</w:t>
            </w:r>
          </w:p>
        </w:tc>
      </w:tr>
      <w:tr w:rsidR="003E2392" w14:paraId="26D49BEB" w14:textId="77777777">
        <w:trPr>
          <w:trHeight w:val="64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2975D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5"/>
                <w:sz w:val="28"/>
                <w:szCs w:val="28"/>
              </w:rPr>
              <w:t xml:space="preserve"> 1.3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F59A10" w14:textId="76253E23" w:rsidR="003E2392" w:rsidRDefault="00000000">
            <w:pPr>
              <w:pStyle w:val="TableParagraph"/>
              <w:tabs>
                <w:tab w:val="left" w:pos="1573"/>
                <w:tab w:val="left" w:pos="2035"/>
                <w:tab w:val="left" w:pos="3523"/>
                <w:tab w:val="left" w:pos="5213"/>
                <w:tab w:val="left" w:pos="5786"/>
                <w:tab w:val="left" w:pos="7154"/>
                <w:tab w:val="left" w:pos="7596"/>
              </w:tabs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Выявлять</w:t>
            </w:r>
            <w:r w:rsidR="0055344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и</w:t>
            </w:r>
            <w:r w:rsidR="00553440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устранять</w:t>
            </w:r>
            <w:r w:rsidR="00553440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отклонения</w:t>
            </w:r>
            <w:r w:rsidR="00553440">
              <w:rPr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от</w:t>
            </w:r>
            <w:r w:rsidR="00553440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режимов</w:t>
            </w:r>
            <w:r w:rsidR="0055344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работе</w:t>
            </w:r>
          </w:p>
          <w:p w14:paraId="74241207" w14:textId="77777777" w:rsidR="003E2392" w:rsidRDefault="00000000">
            <w:pPr>
              <w:pStyle w:val="TableParagraph"/>
              <w:kinsoku w:val="0"/>
              <w:overflowPunct w:val="0"/>
              <w:spacing w:before="2" w:line="308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оборудования,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коммуникаций</w:t>
            </w:r>
          </w:p>
        </w:tc>
      </w:tr>
      <w:tr w:rsidR="003E2392" w14:paraId="45180352" w14:textId="77777777">
        <w:trPr>
          <w:trHeight w:val="643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E4623" w14:textId="77777777" w:rsidR="003E2392" w:rsidRDefault="00000000">
            <w:pPr>
              <w:pStyle w:val="TableParagraph"/>
              <w:kinsoku w:val="0"/>
              <w:overflowPunct w:val="0"/>
              <w:spacing w:line="313" w:lineRule="exact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5"/>
                <w:sz w:val="28"/>
                <w:szCs w:val="28"/>
              </w:rPr>
              <w:t xml:space="preserve"> 1.4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5764C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ind w:left="81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Подготавливать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ремонту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принимать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ремонта</w:t>
            </w:r>
          </w:p>
        </w:tc>
      </w:tr>
      <w:tr w:rsidR="003E2392" w14:paraId="62E3BB8E" w14:textId="77777777">
        <w:trPr>
          <w:trHeight w:val="83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444618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1.5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41D05F" w14:textId="77777777" w:rsidR="003E2392" w:rsidRDefault="00000000">
            <w:pPr>
              <w:pStyle w:val="TableParagraph"/>
              <w:kinsoku w:val="0"/>
              <w:overflowPunct w:val="0"/>
              <w:spacing w:line="240" w:lineRule="auto"/>
              <w:ind w:hanging="27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сырья,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готовой </w:t>
            </w:r>
            <w:r>
              <w:rPr>
                <w:spacing w:val="-2"/>
                <w:sz w:val="28"/>
                <w:szCs w:val="28"/>
              </w:rPr>
              <w:t>продукции</w:t>
            </w:r>
          </w:p>
        </w:tc>
      </w:tr>
      <w:tr w:rsidR="003E2392" w14:paraId="182074BE" w14:textId="77777777">
        <w:trPr>
          <w:trHeight w:val="64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9F17C4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2.1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5FAA98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сырья,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продукции</w:t>
            </w:r>
          </w:p>
        </w:tc>
      </w:tr>
      <w:tr w:rsidR="003E2392" w14:paraId="7FE9D2BE" w14:textId="77777777">
        <w:trPr>
          <w:trHeight w:val="64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B699A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2.2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7F04DA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обработку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оценку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анализов</w:t>
            </w:r>
          </w:p>
        </w:tc>
      </w:tr>
      <w:tr w:rsidR="003E2392" w14:paraId="6263C261" w14:textId="77777777">
        <w:trPr>
          <w:trHeight w:val="64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46C207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2.3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8E5BE3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технологических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производства</w:t>
            </w:r>
          </w:p>
          <w:p w14:paraId="3967E909" w14:textId="77777777" w:rsidR="003E2392" w:rsidRDefault="00000000">
            <w:pPr>
              <w:pStyle w:val="TableParagraph"/>
              <w:kinsoku w:val="0"/>
              <w:overflowPunct w:val="0"/>
              <w:spacing w:line="311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неорганических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веществ.</w:t>
            </w:r>
          </w:p>
        </w:tc>
      </w:tr>
      <w:tr w:rsidR="003E2392" w14:paraId="75977958" w14:textId="77777777">
        <w:trPr>
          <w:trHeight w:val="64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24E15A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3.1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E5F291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продукты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качества</w:t>
            </w:r>
          </w:p>
        </w:tc>
      </w:tr>
      <w:tr w:rsidR="003E2392" w14:paraId="10371610" w14:textId="77777777">
        <w:trPr>
          <w:trHeight w:val="64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17088C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3.2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AFCC22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труда</w:t>
            </w:r>
          </w:p>
        </w:tc>
      </w:tr>
      <w:tr w:rsidR="003E2392" w14:paraId="3294F186" w14:textId="77777777">
        <w:trPr>
          <w:trHeight w:val="64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5611E5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3.3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F94CDD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регулировать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параметры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технологических</w:t>
            </w:r>
          </w:p>
          <w:p w14:paraId="0306AFDA" w14:textId="77777777" w:rsidR="003E2392" w:rsidRDefault="00000000">
            <w:pPr>
              <w:pStyle w:val="TableParagraph"/>
              <w:kinsoku w:val="0"/>
              <w:overflowPunct w:val="0"/>
              <w:spacing w:line="308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процессов</w:t>
            </w:r>
          </w:p>
        </w:tc>
      </w:tr>
      <w:tr w:rsidR="003E2392" w14:paraId="35D91DD1" w14:textId="77777777">
        <w:trPr>
          <w:trHeight w:val="64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02656C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3.3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F98C24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аппаратно-программные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ведения</w:t>
            </w:r>
          </w:p>
          <w:p w14:paraId="6D822BD9" w14:textId="77777777" w:rsidR="003E2392" w:rsidRDefault="00000000">
            <w:pPr>
              <w:pStyle w:val="TableParagraph"/>
              <w:kinsoku w:val="0"/>
              <w:overflowPunct w:val="0"/>
              <w:spacing w:before="2" w:line="308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процессов</w:t>
            </w:r>
          </w:p>
        </w:tc>
      </w:tr>
      <w:tr w:rsidR="003E2392" w14:paraId="2B94856C" w14:textId="77777777">
        <w:trPr>
          <w:trHeight w:val="643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9A9AC" w14:textId="77777777" w:rsidR="003E2392" w:rsidRDefault="00000000">
            <w:pPr>
              <w:pStyle w:val="TableParagraph"/>
              <w:kinsoku w:val="0"/>
              <w:overflowPunct w:val="0"/>
              <w:ind w:left="99" w:right="112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3.5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CF2804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причины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брака,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разрабатывать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5"/>
                <w:sz w:val="28"/>
                <w:szCs w:val="28"/>
              </w:rPr>
              <w:t xml:space="preserve"> их</w:t>
            </w:r>
          </w:p>
          <w:p w14:paraId="153EF6F3" w14:textId="77777777" w:rsidR="003E2392" w:rsidRDefault="00000000">
            <w:pPr>
              <w:pStyle w:val="TableParagraph"/>
              <w:kinsoku w:val="0"/>
              <w:overflowPunct w:val="0"/>
              <w:spacing w:line="308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предупреждению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ликвидации</w:t>
            </w:r>
          </w:p>
        </w:tc>
      </w:tr>
      <w:tr w:rsidR="003E2392" w14:paraId="6649D8AD" w14:textId="77777777">
        <w:trPr>
          <w:trHeight w:val="64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F3C19" w14:textId="77777777" w:rsidR="003E2392" w:rsidRDefault="00000000">
            <w:pPr>
              <w:pStyle w:val="TableParagraph"/>
              <w:kinsoku w:val="0"/>
              <w:overflowPunct w:val="0"/>
              <w:ind w:left="100" w:right="11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ПК4.1.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41904E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организовывать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работу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подразделения</w:t>
            </w:r>
          </w:p>
        </w:tc>
      </w:tr>
      <w:tr w:rsidR="003E2392" w14:paraId="68F6B50E" w14:textId="77777777">
        <w:trPr>
          <w:trHeight w:val="64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0A449B" w14:textId="77777777" w:rsidR="003E2392" w:rsidRDefault="00000000">
            <w:pPr>
              <w:pStyle w:val="TableParagraph"/>
              <w:kinsoku w:val="0"/>
              <w:overflowPunct w:val="0"/>
              <w:ind w:left="100" w:right="11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ПК4.2.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F6CD65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эффективности</w:t>
            </w:r>
          </w:p>
          <w:p w14:paraId="3532626D" w14:textId="77777777" w:rsidR="003E2392" w:rsidRDefault="00000000">
            <w:pPr>
              <w:pStyle w:val="TableParagraph"/>
              <w:kinsoku w:val="0"/>
              <w:overflowPunct w:val="0"/>
              <w:spacing w:before="2" w:line="308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подразделения.</w:t>
            </w:r>
          </w:p>
        </w:tc>
      </w:tr>
      <w:tr w:rsidR="003E2392" w14:paraId="77F5FEC4" w14:textId="77777777">
        <w:trPr>
          <w:trHeight w:val="64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8CC289" w14:textId="77777777" w:rsidR="003E2392" w:rsidRDefault="00000000">
            <w:pPr>
              <w:pStyle w:val="TableParagraph"/>
              <w:kinsoku w:val="0"/>
              <w:overflowPunct w:val="0"/>
              <w:ind w:left="100" w:right="11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ПК4.3.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0FE38D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руководство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подчиненным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персоналом</w:t>
            </w:r>
          </w:p>
          <w:p w14:paraId="769973A2" w14:textId="77777777" w:rsidR="003E2392" w:rsidRDefault="00000000">
            <w:pPr>
              <w:pStyle w:val="TableParagraph"/>
              <w:kinsoku w:val="0"/>
              <w:overflowPunct w:val="0"/>
              <w:spacing w:line="308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подразделения</w:t>
            </w:r>
          </w:p>
        </w:tc>
      </w:tr>
      <w:tr w:rsidR="003E2392" w14:paraId="520484F2" w14:textId="77777777">
        <w:trPr>
          <w:trHeight w:val="64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B9B37" w14:textId="77777777" w:rsidR="003E2392" w:rsidRDefault="00000000">
            <w:pPr>
              <w:pStyle w:val="TableParagraph"/>
              <w:kinsoku w:val="0"/>
              <w:overflowPunct w:val="0"/>
              <w:ind w:left="100" w:right="11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ПК4.4.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BE6A1F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</w:t>
            </w:r>
          </w:p>
          <w:p w14:paraId="73F9D245" w14:textId="77777777" w:rsidR="003E2392" w:rsidRDefault="00000000">
            <w:pPr>
              <w:pStyle w:val="TableParagraph"/>
              <w:kinsoku w:val="0"/>
              <w:overflowPunct w:val="0"/>
              <w:spacing w:line="311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>
              <w:rPr>
                <w:spacing w:val="-2"/>
                <w:sz w:val="28"/>
                <w:szCs w:val="28"/>
              </w:rPr>
              <w:t xml:space="preserve"> местах.</w:t>
            </w:r>
          </w:p>
        </w:tc>
      </w:tr>
      <w:tr w:rsidR="003E2392" w14:paraId="6FED09D3" w14:textId="77777777">
        <w:trPr>
          <w:trHeight w:val="643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6D16B4" w14:textId="77777777" w:rsidR="003E2392" w:rsidRDefault="00000000">
            <w:pPr>
              <w:pStyle w:val="TableParagraph"/>
              <w:kinsoku w:val="0"/>
              <w:overflowPunct w:val="0"/>
              <w:spacing w:line="313" w:lineRule="exact"/>
              <w:ind w:left="100" w:right="11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ПК4.5.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0CA23F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безопасным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методам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труда,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правилам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технической</w:t>
            </w:r>
          </w:p>
          <w:p w14:paraId="45B94731" w14:textId="77777777" w:rsidR="003E2392" w:rsidRDefault="00000000">
            <w:pPr>
              <w:pStyle w:val="TableParagraph"/>
              <w:kinsoku w:val="0"/>
              <w:overflowPunct w:val="0"/>
              <w:spacing w:line="308" w:lineRule="exac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оборудования</w:t>
            </w:r>
          </w:p>
        </w:tc>
      </w:tr>
    </w:tbl>
    <w:p w14:paraId="739EDA7C" w14:textId="77777777" w:rsidR="003E2392" w:rsidRDefault="003E2392">
      <w:pPr>
        <w:rPr>
          <w:sz w:val="9"/>
          <w:szCs w:val="9"/>
        </w:rPr>
        <w:sectPr w:rsidR="003E2392" w:rsidSect="002C1EAF">
          <w:pgSz w:w="11910" w:h="16840"/>
          <w:pgMar w:top="1040" w:right="620" w:bottom="280" w:left="1460" w:header="720" w:footer="720" w:gutter="0"/>
          <w:cols w:space="720"/>
          <w:noEndnote/>
        </w:sectPr>
      </w:pPr>
    </w:p>
    <w:p w14:paraId="3030CA8C" w14:textId="77777777" w:rsidR="003E2392" w:rsidRDefault="00000000">
      <w:pPr>
        <w:pStyle w:val="a3"/>
        <w:kinsoku w:val="0"/>
        <w:overflowPunct w:val="0"/>
        <w:spacing w:before="67"/>
      </w:pPr>
      <w:r>
        <w:lastRenderedPageBreak/>
        <w:t>Также</w:t>
      </w:r>
      <w:r>
        <w:rPr>
          <w:spacing w:val="-4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обучающимися общими (ОК) компетенциями:</w:t>
      </w:r>
    </w:p>
    <w:p w14:paraId="5AD72E4E" w14:textId="77777777" w:rsidR="003E2392" w:rsidRDefault="00000000">
      <w:pPr>
        <w:pStyle w:val="a3"/>
        <w:kinsoku w:val="0"/>
        <w:overflowPunct w:val="0"/>
        <w:spacing w:before="98"/>
        <w:rPr>
          <w:spacing w:val="-4"/>
        </w:rPr>
      </w:pPr>
      <w:r>
        <w:t>Общие</w:t>
      </w:r>
      <w:r>
        <w:rPr>
          <w:spacing w:val="-8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rPr>
          <w:spacing w:val="-4"/>
        </w:rPr>
        <w:t>(ОК)</w:t>
      </w:r>
    </w:p>
    <w:p w14:paraId="0C185130" w14:textId="77777777" w:rsidR="003E2392" w:rsidRDefault="003E2392">
      <w:pPr>
        <w:pStyle w:val="a3"/>
        <w:kinsoku w:val="0"/>
        <w:overflowPunct w:val="0"/>
        <w:spacing w:before="6"/>
        <w:ind w:left="0"/>
        <w:rPr>
          <w:sz w:val="9"/>
          <w:szCs w:val="9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8502"/>
      </w:tblGrid>
      <w:tr w:rsidR="003E2392" w14:paraId="728BC281" w14:textId="77777777">
        <w:trPr>
          <w:trHeight w:val="846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EF52AA" w14:textId="77777777" w:rsidR="003E2392" w:rsidRDefault="00000000">
            <w:pPr>
              <w:pStyle w:val="TableParagraph"/>
              <w:kinsoku w:val="0"/>
              <w:overflowPunct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430E63" w14:textId="77777777" w:rsidR="003E2392" w:rsidRDefault="00000000">
            <w:pPr>
              <w:pStyle w:val="TableParagraph"/>
              <w:tabs>
                <w:tab w:val="left" w:pos="1510"/>
                <w:tab w:val="left" w:pos="2861"/>
                <w:tab w:val="left" w:pos="3221"/>
                <w:tab w:val="left" w:pos="4881"/>
                <w:tab w:val="left" w:pos="6457"/>
                <w:tab w:val="left" w:pos="7335"/>
              </w:tabs>
              <w:kinsoku w:val="0"/>
              <w:overflowPunct w:val="0"/>
              <w:spacing w:line="256" w:lineRule="auto"/>
              <w:ind w:right="8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сущность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социальную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значимость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своей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будущей </w:t>
            </w:r>
            <w:r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3E2392" w14:paraId="6522FF84" w14:textId="77777777">
        <w:trPr>
          <w:trHeight w:val="1190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B1C732" w14:textId="77777777" w:rsidR="003E2392" w:rsidRDefault="00000000">
            <w:pPr>
              <w:pStyle w:val="TableParagraph"/>
              <w:kinsoku w:val="0"/>
              <w:overflowPunct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33BE94" w14:textId="77777777" w:rsidR="003E2392" w:rsidRDefault="00000000">
            <w:pPr>
              <w:pStyle w:val="TableParagraph"/>
              <w:kinsoku w:val="0"/>
              <w:overflowPunct w:val="0"/>
              <w:spacing w:line="256" w:lineRule="auto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E2392" w14:paraId="4133B182" w14:textId="77777777">
        <w:trPr>
          <w:trHeight w:val="135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B15D4C" w14:textId="77777777" w:rsidR="003E2392" w:rsidRDefault="00000000">
            <w:pPr>
              <w:pStyle w:val="TableParagraph"/>
              <w:kinsoku w:val="0"/>
              <w:overflowPunct w:val="0"/>
              <w:spacing w:line="315" w:lineRule="exact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54E721" w14:textId="77777777" w:rsidR="003E2392" w:rsidRDefault="00000000">
            <w:pPr>
              <w:pStyle w:val="TableParagraph"/>
              <w:kinsoku w:val="0"/>
              <w:overflowPunct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стандартных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нестандартных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ситуациях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нести за них ответственность.</w:t>
            </w:r>
          </w:p>
        </w:tc>
      </w:tr>
      <w:tr w:rsidR="003E2392" w14:paraId="39972F7F" w14:textId="77777777">
        <w:trPr>
          <w:trHeight w:val="1694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2D9DDE" w14:textId="77777777" w:rsidR="003E2392" w:rsidRDefault="00000000">
            <w:pPr>
              <w:pStyle w:val="TableParagraph"/>
              <w:kinsoku w:val="0"/>
              <w:overflowPunct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0E3F17" w14:textId="77777777" w:rsidR="003E2392" w:rsidRDefault="00000000">
            <w:pPr>
              <w:pStyle w:val="TableParagraph"/>
              <w:kinsoku w:val="0"/>
              <w:overflowPunct w:val="0"/>
              <w:spacing w:line="256" w:lineRule="auto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E2392" w14:paraId="5E677876" w14:textId="77777777">
        <w:trPr>
          <w:trHeight w:val="135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05E251" w14:textId="77777777" w:rsidR="003E2392" w:rsidRDefault="00000000">
            <w:pPr>
              <w:pStyle w:val="TableParagraph"/>
              <w:kinsoku w:val="0"/>
              <w:overflowPunct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C82CB2" w14:textId="77777777" w:rsidR="003E2392" w:rsidRDefault="00000000">
            <w:pPr>
              <w:pStyle w:val="TableParagraph"/>
              <w:tabs>
                <w:tab w:val="left" w:pos="1990"/>
                <w:tab w:val="left" w:pos="6651"/>
                <w:tab w:val="left" w:pos="8260"/>
              </w:tabs>
              <w:kinsoku w:val="0"/>
              <w:overflowPunct w:val="0"/>
              <w:spacing w:line="254" w:lineRule="auto"/>
              <w:ind w:right="7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информационно-коммуникационные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технологии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3E2392" w14:paraId="6E8894F2" w14:textId="77777777">
        <w:trPr>
          <w:trHeight w:val="846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8531DD" w14:textId="77777777" w:rsidR="003E2392" w:rsidRDefault="00000000">
            <w:pPr>
              <w:pStyle w:val="TableParagraph"/>
              <w:kinsoku w:val="0"/>
              <w:overflowPunct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D6D3D0" w14:textId="77777777" w:rsidR="003E2392" w:rsidRDefault="00000000">
            <w:pPr>
              <w:pStyle w:val="TableParagraph"/>
              <w:tabs>
                <w:tab w:val="left" w:pos="1431"/>
                <w:tab w:val="left" w:pos="1826"/>
                <w:tab w:val="left" w:pos="3436"/>
                <w:tab w:val="left" w:pos="3850"/>
                <w:tab w:val="left" w:pos="5177"/>
                <w:tab w:val="left" w:pos="6877"/>
                <w:tab w:val="left" w:pos="8266"/>
              </w:tabs>
              <w:kinsoku w:val="0"/>
              <w:overflowPunct w:val="0"/>
              <w:spacing w:line="254" w:lineRule="auto"/>
              <w:ind w:right="7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Работать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коллективе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команде,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общаться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коллегами, руководством, потребителями</w:t>
            </w:r>
          </w:p>
        </w:tc>
      </w:tr>
      <w:tr w:rsidR="003E2392" w14:paraId="2A22E205" w14:textId="77777777">
        <w:trPr>
          <w:trHeight w:val="846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C70593" w14:textId="77777777" w:rsidR="003E2392" w:rsidRDefault="00000000">
            <w:pPr>
              <w:pStyle w:val="TableParagraph"/>
              <w:kinsoku w:val="0"/>
              <w:overflowPunct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2D7D0B" w14:textId="77777777" w:rsidR="003E2392" w:rsidRDefault="00000000">
            <w:pPr>
              <w:pStyle w:val="TableParagraph"/>
              <w:tabs>
                <w:tab w:val="left" w:pos="1052"/>
                <w:tab w:val="left" w:pos="1596"/>
                <w:tab w:val="left" w:pos="2383"/>
                <w:tab w:val="left" w:pos="4610"/>
                <w:tab w:val="left" w:pos="5113"/>
                <w:tab w:val="left" w:pos="6190"/>
                <w:tab w:val="left" w:pos="7332"/>
              </w:tabs>
              <w:kinsoku w:val="0"/>
              <w:overflowPunct w:val="0"/>
              <w:spacing w:line="254" w:lineRule="auto"/>
              <w:ind w:right="8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Брать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себя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работу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членом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команды </w:t>
            </w:r>
            <w:r>
              <w:rPr>
                <w:sz w:val="28"/>
                <w:szCs w:val="28"/>
              </w:rPr>
              <w:t>(подчиненных) результат выполнения заданий.</w:t>
            </w:r>
          </w:p>
        </w:tc>
      </w:tr>
      <w:tr w:rsidR="003E2392" w14:paraId="33047554" w14:textId="77777777">
        <w:trPr>
          <w:trHeight w:val="1190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45972F" w14:textId="77777777" w:rsidR="003E2392" w:rsidRDefault="00000000">
            <w:pPr>
              <w:pStyle w:val="TableParagraph"/>
              <w:kinsoku w:val="0"/>
              <w:overflowPunct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C5B6D8" w14:textId="77777777" w:rsidR="003E2392" w:rsidRDefault="00000000">
            <w:pPr>
              <w:pStyle w:val="TableParagraph"/>
              <w:kinsoku w:val="0"/>
              <w:overflowPunct w:val="0"/>
              <w:spacing w:line="254" w:lineRule="auto"/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E2392" w14:paraId="65375716" w14:textId="77777777">
        <w:trPr>
          <w:trHeight w:val="846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15F0D4" w14:textId="77777777" w:rsidR="003E2392" w:rsidRDefault="00000000">
            <w:pPr>
              <w:pStyle w:val="TableParagraph"/>
              <w:kinsoku w:val="0"/>
              <w:overflowPunct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4E2A2" w14:textId="77777777" w:rsidR="003E2392" w:rsidRDefault="00000000">
            <w:pPr>
              <w:pStyle w:val="TableParagraph"/>
              <w:tabs>
                <w:tab w:val="left" w:pos="2503"/>
                <w:tab w:val="left" w:pos="2954"/>
                <w:tab w:val="left" w:pos="4369"/>
                <w:tab w:val="left" w:pos="5487"/>
                <w:tab w:val="left" w:pos="6571"/>
                <w:tab w:val="left" w:pos="8257"/>
              </w:tabs>
              <w:kinsoku w:val="0"/>
              <w:overflowPunct w:val="0"/>
              <w:spacing w:line="254" w:lineRule="auto"/>
              <w:ind w:right="8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Ориентироваться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условиях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частой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смены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3E2392" w14:paraId="03F965E9" w14:textId="77777777">
        <w:trPr>
          <w:trHeight w:val="846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14D8F6" w14:textId="77777777" w:rsidR="003E2392" w:rsidRDefault="00000000">
            <w:pPr>
              <w:pStyle w:val="TableParagraph"/>
              <w:kinsoku w:val="0"/>
              <w:overflowPunct w:val="0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41369" w14:textId="77777777" w:rsidR="003E2392" w:rsidRDefault="00000000">
            <w:pPr>
              <w:pStyle w:val="TableParagraph"/>
              <w:kinsoku w:val="0"/>
              <w:overflowPunct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воинскую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обязанность.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применением полученных профессиональных знаний (для юношей)</w:t>
            </w:r>
          </w:p>
        </w:tc>
      </w:tr>
    </w:tbl>
    <w:p w14:paraId="11C7490E" w14:textId="77777777" w:rsidR="003E2392" w:rsidRDefault="003E2392">
      <w:pPr>
        <w:rPr>
          <w:sz w:val="9"/>
          <w:szCs w:val="9"/>
        </w:rPr>
        <w:sectPr w:rsidR="003E2392" w:rsidSect="002C1EAF">
          <w:pgSz w:w="11910" w:h="16840"/>
          <w:pgMar w:top="1040" w:right="620" w:bottom="280" w:left="1460" w:header="720" w:footer="720" w:gutter="0"/>
          <w:cols w:space="720"/>
          <w:noEndnote/>
        </w:sectPr>
      </w:pPr>
    </w:p>
    <w:p w14:paraId="254A5469" w14:textId="77777777" w:rsidR="003E2392" w:rsidRDefault="00000000">
      <w:pPr>
        <w:pStyle w:val="1"/>
        <w:numPr>
          <w:ilvl w:val="3"/>
          <w:numId w:val="2"/>
        </w:numPr>
        <w:tabs>
          <w:tab w:val="left" w:pos="1255"/>
        </w:tabs>
        <w:kinsoku w:val="0"/>
        <w:overflowPunct w:val="0"/>
        <w:spacing w:before="72"/>
        <w:ind w:right="1210" w:firstLine="707"/>
        <w:rPr>
          <w:spacing w:val="-2"/>
        </w:rPr>
      </w:pPr>
      <w:r>
        <w:lastRenderedPageBreak/>
        <w:t>Рекомендуемое</w:t>
      </w:r>
      <w:r>
        <w:rPr>
          <w:spacing w:val="-9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 xml:space="preserve">программы </w:t>
      </w:r>
      <w:r>
        <w:rPr>
          <w:spacing w:val="-2"/>
        </w:rPr>
        <w:t>дисциплины:</w:t>
      </w:r>
    </w:p>
    <w:p w14:paraId="2F950E12" w14:textId="77777777" w:rsidR="003E2392" w:rsidRDefault="003E2392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04499EC9" w14:textId="77777777" w:rsidR="003E2392" w:rsidRDefault="003E2392">
      <w:pPr>
        <w:pStyle w:val="a3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14:paraId="175D3B1F" w14:textId="50724471" w:rsidR="003E2392" w:rsidRDefault="00B67E6B">
      <w:pPr>
        <w:pStyle w:val="a3"/>
        <w:kinsoku w:val="0"/>
        <w:overflowPunct w:val="0"/>
        <w:spacing w:before="89" w:line="314" w:lineRule="auto"/>
      </w:pPr>
      <w:r>
        <w:t>Максимальной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 w:rsidR="00242F63" w:rsidRPr="00F64C39">
        <w:rPr>
          <w:b/>
          <w:bCs/>
        </w:rPr>
        <w:t>96</w:t>
      </w:r>
      <w:r>
        <w:rPr>
          <w:spacing w:val="-4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 xml:space="preserve">числе: обязательной аудиторной учебной нагрузки обучающегося </w:t>
      </w:r>
      <w:r w:rsidR="00242F63" w:rsidRPr="00F64C39">
        <w:rPr>
          <w:b/>
          <w:bCs/>
        </w:rPr>
        <w:t>6</w:t>
      </w:r>
      <w:r w:rsidRPr="00F64C39">
        <w:rPr>
          <w:b/>
          <w:bCs/>
        </w:rPr>
        <w:t>4</w:t>
      </w:r>
      <w:r>
        <w:t xml:space="preserve"> </w:t>
      </w:r>
      <w:r w:rsidRPr="00242F63">
        <w:t>часа</w:t>
      </w:r>
      <w:r>
        <w:t>;</w:t>
      </w:r>
    </w:p>
    <w:p w14:paraId="6EB1CD48" w14:textId="4A07686E" w:rsidR="003E2392" w:rsidRDefault="00000000">
      <w:pPr>
        <w:pStyle w:val="a3"/>
        <w:kinsoku w:val="0"/>
        <w:overflowPunct w:val="0"/>
        <w:spacing w:before="1"/>
        <w:rPr>
          <w:spacing w:val="-4"/>
        </w:rPr>
      </w:pPr>
      <w:r>
        <w:t>самостоятельной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 w:rsidR="00242F63" w:rsidRPr="00F64C39">
        <w:rPr>
          <w:b/>
          <w:bCs/>
        </w:rPr>
        <w:t>3</w:t>
      </w:r>
      <w:r w:rsidRPr="00F64C39">
        <w:rPr>
          <w:b/>
          <w:bCs/>
        </w:rPr>
        <w:t>2</w:t>
      </w:r>
      <w:r>
        <w:rPr>
          <w:spacing w:val="-4"/>
        </w:rPr>
        <w:t xml:space="preserve"> </w:t>
      </w:r>
      <w:r w:rsidRPr="00242F63">
        <w:rPr>
          <w:spacing w:val="-4"/>
        </w:rPr>
        <w:t>часа</w:t>
      </w:r>
    </w:p>
    <w:p w14:paraId="361D25C3" w14:textId="77777777" w:rsidR="003E2392" w:rsidRDefault="00000000">
      <w:pPr>
        <w:pStyle w:val="1"/>
        <w:numPr>
          <w:ilvl w:val="3"/>
          <w:numId w:val="2"/>
        </w:numPr>
        <w:tabs>
          <w:tab w:val="left" w:pos="1255"/>
        </w:tabs>
        <w:kinsoku w:val="0"/>
        <w:overflowPunct w:val="0"/>
        <w:spacing w:before="110" w:line="740" w:lineRule="atLeast"/>
        <w:ind w:left="950" w:right="3405" w:firstLine="0"/>
      </w:pPr>
      <w:r>
        <w:t>Основные</w:t>
      </w:r>
      <w:r>
        <w:rPr>
          <w:spacing w:val="-8"/>
        </w:rPr>
        <w:t xml:space="preserve"> </w:t>
      </w:r>
      <w:r>
        <w:t>разделы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дисциплины: Раздел I Физическая химия</w:t>
      </w:r>
    </w:p>
    <w:p w14:paraId="173E852E" w14:textId="77777777" w:rsidR="003E2392" w:rsidRDefault="003E2392">
      <w:pPr>
        <w:pStyle w:val="a3"/>
        <w:kinsoku w:val="0"/>
        <w:overflowPunct w:val="0"/>
        <w:spacing w:before="10"/>
        <w:ind w:left="0"/>
        <w:rPr>
          <w:b/>
          <w:bCs/>
          <w:sz w:val="27"/>
          <w:szCs w:val="27"/>
        </w:rPr>
      </w:pPr>
    </w:p>
    <w:p w14:paraId="5487F94C" w14:textId="77777777" w:rsidR="003E2392" w:rsidRDefault="00000000">
      <w:pPr>
        <w:pStyle w:val="a3"/>
        <w:kinsoku w:val="0"/>
        <w:overflowPunct w:val="0"/>
        <w:rPr>
          <w:spacing w:val="-2"/>
        </w:rPr>
      </w:pPr>
      <w:r>
        <w:t>Тема</w:t>
      </w:r>
      <w:r>
        <w:rPr>
          <w:spacing w:val="-3"/>
        </w:rPr>
        <w:t xml:space="preserve"> </w:t>
      </w:r>
      <w:r>
        <w:t>1.1.</w:t>
      </w:r>
      <w:r>
        <w:rPr>
          <w:spacing w:val="-5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физической</w:t>
      </w:r>
      <w:r>
        <w:rPr>
          <w:spacing w:val="-2"/>
        </w:rPr>
        <w:t xml:space="preserve"> химии</w:t>
      </w:r>
    </w:p>
    <w:p w14:paraId="7F73AC4D" w14:textId="77777777" w:rsidR="003E2392" w:rsidRDefault="00000000">
      <w:pPr>
        <w:pStyle w:val="a3"/>
        <w:kinsoku w:val="0"/>
        <w:overflowPunct w:val="0"/>
        <w:spacing w:before="181" w:line="374" w:lineRule="auto"/>
        <w:ind w:right="970"/>
      </w:pPr>
      <w:r>
        <w:t>Тема</w:t>
      </w:r>
      <w:r>
        <w:rPr>
          <w:spacing w:val="-6"/>
        </w:rPr>
        <w:t xml:space="preserve"> </w:t>
      </w:r>
      <w:r>
        <w:t>1.2.</w:t>
      </w:r>
      <w:r>
        <w:rPr>
          <w:spacing w:val="-8"/>
        </w:rPr>
        <w:t xml:space="preserve"> </w:t>
      </w:r>
      <w:r>
        <w:t>Молекулярно-кинетическая</w:t>
      </w:r>
      <w:r>
        <w:rPr>
          <w:spacing w:val="-6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агрегатных</w:t>
      </w:r>
      <w:r>
        <w:rPr>
          <w:spacing w:val="-9"/>
        </w:rPr>
        <w:t xml:space="preserve"> </w:t>
      </w:r>
      <w:r>
        <w:t>состояний Тема 1.3. Основы химической термодинамики</w:t>
      </w:r>
    </w:p>
    <w:p w14:paraId="13A6020F" w14:textId="77777777" w:rsidR="003E2392" w:rsidRDefault="00000000">
      <w:pPr>
        <w:pStyle w:val="a3"/>
        <w:kinsoku w:val="0"/>
        <w:overflowPunct w:val="0"/>
        <w:spacing w:before="3"/>
        <w:rPr>
          <w:spacing w:val="-2"/>
        </w:rPr>
      </w:pPr>
      <w:r>
        <w:t>Тема</w:t>
      </w:r>
      <w:r>
        <w:rPr>
          <w:spacing w:val="-4"/>
        </w:rPr>
        <w:t xml:space="preserve"> </w:t>
      </w:r>
      <w:r>
        <w:t>1.4.</w:t>
      </w:r>
      <w:r>
        <w:rPr>
          <w:spacing w:val="-5"/>
        </w:rPr>
        <w:t xml:space="preserve"> </w:t>
      </w:r>
      <w:r>
        <w:t>Химическое</w:t>
      </w:r>
      <w:r>
        <w:rPr>
          <w:spacing w:val="-2"/>
        </w:rPr>
        <w:t xml:space="preserve"> равновесие</w:t>
      </w:r>
    </w:p>
    <w:p w14:paraId="62A9A521" w14:textId="77777777" w:rsidR="003E2392" w:rsidRDefault="00000000">
      <w:pPr>
        <w:pStyle w:val="a3"/>
        <w:kinsoku w:val="0"/>
        <w:overflowPunct w:val="0"/>
        <w:spacing w:before="182" w:line="376" w:lineRule="auto"/>
        <w:ind w:right="4072"/>
      </w:pPr>
      <w:r>
        <w:t>Тема</w:t>
      </w:r>
      <w:r>
        <w:rPr>
          <w:spacing w:val="-6"/>
        </w:rPr>
        <w:t xml:space="preserve"> </w:t>
      </w:r>
      <w:r>
        <w:t>1.5.</w:t>
      </w:r>
      <w:r>
        <w:rPr>
          <w:spacing w:val="-8"/>
        </w:rPr>
        <w:t xml:space="preserve"> </w:t>
      </w:r>
      <w:r>
        <w:t>Химическая</w:t>
      </w:r>
      <w:r>
        <w:rPr>
          <w:spacing w:val="-6"/>
        </w:rPr>
        <w:t xml:space="preserve"> </w:t>
      </w:r>
      <w:r>
        <w:t>кинетика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катализ Тема 1.6. Фазовое равновесие</w:t>
      </w:r>
    </w:p>
    <w:p w14:paraId="2130DF39" w14:textId="77777777" w:rsidR="003E2392" w:rsidRDefault="00000000">
      <w:pPr>
        <w:pStyle w:val="a3"/>
        <w:kinsoku w:val="0"/>
        <w:overflowPunct w:val="0"/>
        <w:spacing w:line="376" w:lineRule="auto"/>
        <w:ind w:right="5508"/>
      </w:pPr>
      <w:r>
        <w:t>Тема</w:t>
      </w:r>
      <w:r>
        <w:rPr>
          <w:spacing w:val="-10"/>
        </w:rPr>
        <w:t xml:space="preserve"> </w:t>
      </w:r>
      <w:r>
        <w:t>1.7.</w:t>
      </w:r>
      <w:r>
        <w:rPr>
          <w:spacing w:val="-12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растворов Тема 1.8. Электрохимия</w:t>
      </w:r>
    </w:p>
    <w:p w14:paraId="6AF04753" w14:textId="77777777" w:rsidR="003E2392" w:rsidRDefault="003E2392">
      <w:pPr>
        <w:pStyle w:val="a3"/>
        <w:kinsoku w:val="0"/>
        <w:overflowPunct w:val="0"/>
        <w:spacing w:before="6"/>
        <w:ind w:left="0"/>
        <w:rPr>
          <w:sz w:val="43"/>
          <w:szCs w:val="43"/>
        </w:rPr>
      </w:pPr>
    </w:p>
    <w:p w14:paraId="1EED2F25" w14:textId="77777777" w:rsidR="003E2392" w:rsidRDefault="00000000">
      <w:pPr>
        <w:pStyle w:val="1"/>
        <w:kinsoku w:val="0"/>
        <w:overflowPunct w:val="0"/>
        <w:ind w:left="950"/>
        <w:rPr>
          <w:spacing w:val="-2"/>
        </w:rPr>
      </w:pPr>
      <w:r>
        <w:t>Раздел</w:t>
      </w:r>
      <w:r>
        <w:rPr>
          <w:spacing w:val="-8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Коллоидная</w:t>
      </w:r>
      <w:r>
        <w:rPr>
          <w:spacing w:val="-6"/>
        </w:rPr>
        <w:t xml:space="preserve"> </w:t>
      </w:r>
      <w:r>
        <w:rPr>
          <w:spacing w:val="-2"/>
        </w:rPr>
        <w:t>химия</w:t>
      </w:r>
    </w:p>
    <w:p w14:paraId="0C3658D0" w14:textId="77777777" w:rsidR="003E2392" w:rsidRDefault="00000000">
      <w:pPr>
        <w:pStyle w:val="a3"/>
        <w:kinsoku w:val="0"/>
        <w:overflowPunct w:val="0"/>
        <w:spacing w:before="96"/>
        <w:rPr>
          <w:spacing w:val="-2"/>
        </w:rPr>
      </w:pPr>
      <w:r>
        <w:t>Тема</w:t>
      </w:r>
      <w:r>
        <w:rPr>
          <w:spacing w:val="-7"/>
        </w:rPr>
        <w:t xml:space="preserve"> </w:t>
      </w:r>
      <w:r>
        <w:t>2.1.</w:t>
      </w:r>
      <w:r>
        <w:rPr>
          <w:spacing w:val="-23"/>
        </w:rPr>
        <w:t xml:space="preserve"> </w:t>
      </w:r>
      <w:r>
        <w:t>Дисперсные</w:t>
      </w:r>
      <w:r>
        <w:rPr>
          <w:spacing w:val="-3"/>
        </w:rPr>
        <w:t xml:space="preserve"> </w:t>
      </w:r>
      <w:r>
        <w:rPr>
          <w:spacing w:val="-2"/>
        </w:rPr>
        <w:t>системы</w:t>
      </w:r>
    </w:p>
    <w:p w14:paraId="1BF9EA26" w14:textId="77777777" w:rsidR="003E2392" w:rsidRDefault="00000000">
      <w:pPr>
        <w:pStyle w:val="a3"/>
        <w:kinsoku w:val="0"/>
        <w:overflowPunct w:val="0"/>
        <w:spacing w:before="98"/>
        <w:rPr>
          <w:spacing w:val="-2"/>
        </w:rPr>
      </w:pPr>
      <w:r>
        <w:t>Тема</w:t>
      </w:r>
      <w:r>
        <w:rPr>
          <w:spacing w:val="-11"/>
        </w:rPr>
        <w:t xml:space="preserve"> </w:t>
      </w:r>
      <w:r>
        <w:t>2.2.</w:t>
      </w:r>
      <w:r>
        <w:rPr>
          <w:spacing w:val="-23"/>
        </w:rPr>
        <w:t xml:space="preserve"> </w:t>
      </w:r>
      <w:r>
        <w:t>Грубодисперсные</w:t>
      </w:r>
      <w:r>
        <w:rPr>
          <w:spacing w:val="-8"/>
        </w:rPr>
        <w:t xml:space="preserve"> </w:t>
      </w:r>
      <w:r>
        <w:rPr>
          <w:spacing w:val="-2"/>
        </w:rPr>
        <w:t>системы</w:t>
      </w:r>
    </w:p>
    <w:p w14:paraId="5D986B53" w14:textId="193E0E11" w:rsidR="003E2392" w:rsidRDefault="00000000">
      <w:pPr>
        <w:pStyle w:val="a3"/>
        <w:kinsoku w:val="0"/>
        <w:overflowPunct w:val="0"/>
        <w:spacing w:before="101"/>
        <w:rPr>
          <w:spacing w:val="-2"/>
        </w:rPr>
      </w:pPr>
      <w:r>
        <w:t>Тема</w:t>
      </w:r>
      <w:r>
        <w:rPr>
          <w:spacing w:val="-5"/>
        </w:rPr>
        <w:t xml:space="preserve"> </w:t>
      </w:r>
      <w:r>
        <w:t>2.3.</w:t>
      </w:r>
      <w:r>
        <w:rPr>
          <w:spacing w:val="-7"/>
        </w:rPr>
        <w:t xml:space="preserve"> </w:t>
      </w:r>
      <w:r>
        <w:t>Растворы</w:t>
      </w:r>
      <w:r>
        <w:rPr>
          <w:spacing w:val="-7"/>
        </w:rPr>
        <w:t xml:space="preserve"> </w:t>
      </w:r>
      <w:r>
        <w:t>высокомолекулярных</w:t>
      </w:r>
      <w:r>
        <w:rPr>
          <w:spacing w:val="-4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rPr>
          <w:spacing w:val="-2"/>
        </w:rPr>
        <w:t>(ВМВ)</w:t>
      </w:r>
    </w:p>
    <w:p w14:paraId="3B5A3FD8" w14:textId="77777777" w:rsidR="003E2392" w:rsidRDefault="003E2392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0502281" w14:textId="77777777" w:rsidR="003E2392" w:rsidRDefault="003E2392">
      <w:pPr>
        <w:pStyle w:val="a3"/>
        <w:kinsoku w:val="0"/>
        <w:overflowPunct w:val="0"/>
        <w:spacing w:before="4"/>
        <w:ind w:left="0"/>
        <w:rPr>
          <w:sz w:val="18"/>
          <w:szCs w:val="18"/>
        </w:rPr>
      </w:pPr>
    </w:p>
    <w:p w14:paraId="6D486AF4" w14:textId="77777777" w:rsidR="003E2392" w:rsidRDefault="00000000">
      <w:pPr>
        <w:pStyle w:val="1"/>
        <w:numPr>
          <w:ilvl w:val="3"/>
          <w:numId w:val="2"/>
        </w:numPr>
        <w:tabs>
          <w:tab w:val="left" w:pos="1255"/>
        </w:tabs>
        <w:kinsoku w:val="0"/>
        <w:overflowPunct w:val="0"/>
        <w:spacing w:before="91" w:line="237" w:lineRule="auto"/>
        <w:ind w:right="550" w:firstLine="707"/>
        <w:rPr>
          <w:spacing w:val="-2"/>
        </w:rPr>
      </w:pPr>
      <w:r>
        <w:t>Периодичность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промежуточной </w:t>
      </w:r>
      <w:r>
        <w:rPr>
          <w:spacing w:val="-2"/>
        </w:rPr>
        <w:t>аттестации.</w:t>
      </w:r>
    </w:p>
    <w:p w14:paraId="0E3C0669" w14:textId="2D0D8BC1" w:rsidR="008B445F" w:rsidRDefault="00000000">
      <w:pPr>
        <w:pStyle w:val="a3"/>
        <w:kinsoku w:val="0"/>
        <w:overflowPunct w:val="0"/>
        <w:spacing w:before="97"/>
        <w:rPr>
          <w:spacing w:val="-2"/>
        </w:rPr>
      </w:pPr>
      <w:r>
        <w:t>4</w:t>
      </w:r>
      <w:r>
        <w:rPr>
          <w:spacing w:val="-2"/>
        </w:rPr>
        <w:t xml:space="preserve"> </w:t>
      </w:r>
      <w:r>
        <w:t>семестр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114B3">
        <w:rPr>
          <w:spacing w:val="-2"/>
        </w:rPr>
        <w:t>дифзачет</w:t>
      </w:r>
    </w:p>
    <w:sectPr w:rsidR="008B445F">
      <w:pgSz w:w="11910" w:h="16840"/>
      <w:pgMar w:top="1040" w:right="620" w:bottom="28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8"/>
      <w:numFmt w:val="decimal"/>
      <w:lvlText w:val="%1"/>
      <w:lvlJc w:val="left"/>
      <w:pPr>
        <w:ind w:left="1292" w:hanging="1050"/>
      </w:pPr>
    </w:lvl>
    <w:lvl w:ilvl="1">
      <w:start w:val="2"/>
      <w:numFmt w:val="decimalZero"/>
      <w:lvlText w:val="%1.%2"/>
      <w:lvlJc w:val="left"/>
      <w:pPr>
        <w:ind w:left="1292" w:hanging="1050"/>
      </w:pPr>
    </w:lvl>
    <w:lvl w:ilvl="2">
      <w:start w:val="3"/>
      <w:numFmt w:val="decimalZero"/>
      <w:lvlText w:val="%1.%2.%3"/>
      <w:lvlJc w:val="left"/>
      <w:pPr>
        <w:ind w:left="1292" w:hanging="1050"/>
      </w:pPr>
      <w:rPr>
        <w:rFonts w:ascii="Times New Roman" w:hAnsi="Times New Roman" w:cs="Times New Roman"/>
        <w:b/>
        <w:bCs/>
        <w:i w:val="0"/>
        <w:iCs w:val="0"/>
        <w:spacing w:val="-4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242" w:hanging="339"/>
      </w:pPr>
      <w:rPr>
        <w:rFonts w:ascii="Times New Roman" w:hAnsi="Times New Roman" w:cs="Times New Roman"/>
        <w:b/>
        <w:bCs/>
        <w:i w:val="0"/>
        <w:i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4142" w:hanging="339"/>
      </w:pPr>
    </w:lvl>
    <w:lvl w:ilvl="5">
      <w:numFmt w:val="bullet"/>
      <w:lvlText w:val="•"/>
      <w:lvlJc w:val="left"/>
      <w:pPr>
        <w:ind w:left="5089" w:hanging="339"/>
      </w:pPr>
    </w:lvl>
    <w:lvl w:ilvl="6">
      <w:numFmt w:val="bullet"/>
      <w:lvlText w:val="•"/>
      <w:lvlJc w:val="left"/>
      <w:pPr>
        <w:ind w:left="6036" w:hanging="339"/>
      </w:pPr>
    </w:lvl>
    <w:lvl w:ilvl="7">
      <w:numFmt w:val="bullet"/>
      <w:lvlText w:val="•"/>
      <w:lvlJc w:val="left"/>
      <w:pPr>
        <w:ind w:left="6984" w:hanging="339"/>
      </w:pPr>
    </w:lvl>
    <w:lvl w:ilvl="8">
      <w:numFmt w:val="bullet"/>
      <w:lvlText w:val="•"/>
      <w:lvlJc w:val="left"/>
      <w:pPr>
        <w:ind w:left="7931" w:hanging="339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42" w:hanging="1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8" w:hanging="164"/>
      </w:pPr>
    </w:lvl>
    <w:lvl w:ilvl="2">
      <w:numFmt w:val="bullet"/>
      <w:lvlText w:val="•"/>
      <w:lvlJc w:val="left"/>
      <w:pPr>
        <w:ind w:left="2157" w:hanging="164"/>
      </w:pPr>
    </w:lvl>
    <w:lvl w:ilvl="3">
      <w:numFmt w:val="bullet"/>
      <w:lvlText w:val="•"/>
      <w:lvlJc w:val="left"/>
      <w:pPr>
        <w:ind w:left="3115" w:hanging="164"/>
      </w:pPr>
    </w:lvl>
    <w:lvl w:ilvl="4">
      <w:numFmt w:val="bullet"/>
      <w:lvlText w:val="•"/>
      <w:lvlJc w:val="left"/>
      <w:pPr>
        <w:ind w:left="4074" w:hanging="164"/>
      </w:pPr>
    </w:lvl>
    <w:lvl w:ilvl="5">
      <w:numFmt w:val="bullet"/>
      <w:lvlText w:val="•"/>
      <w:lvlJc w:val="left"/>
      <w:pPr>
        <w:ind w:left="5033" w:hanging="164"/>
      </w:pPr>
    </w:lvl>
    <w:lvl w:ilvl="6">
      <w:numFmt w:val="bullet"/>
      <w:lvlText w:val="•"/>
      <w:lvlJc w:val="left"/>
      <w:pPr>
        <w:ind w:left="5991" w:hanging="164"/>
      </w:pPr>
    </w:lvl>
    <w:lvl w:ilvl="7">
      <w:numFmt w:val="bullet"/>
      <w:lvlText w:val="•"/>
      <w:lvlJc w:val="left"/>
      <w:pPr>
        <w:ind w:left="6950" w:hanging="164"/>
      </w:pPr>
    </w:lvl>
    <w:lvl w:ilvl="8">
      <w:numFmt w:val="bullet"/>
      <w:lvlText w:val="•"/>
      <w:lvlJc w:val="left"/>
      <w:pPr>
        <w:ind w:left="7909" w:hanging="164"/>
      </w:pPr>
    </w:lvl>
  </w:abstractNum>
  <w:num w:numId="1" w16cid:durableId="770584852">
    <w:abstractNumId w:val="1"/>
  </w:num>
  <w:num w:numId="2" w16cid:durableId="208876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63"/>
    <w:rsid w:val="002114B3"/>
    <w:rsid w:val="00242F63"/>
    <w:rsid w:val="002C1EAF"/>
    <w:rsid w:val="003E2392"/>
    <w:rsid w:val="00553440"/>
    <w:rsid w:val="008B445F"/>
    <w:rsid w:val="00AB6A07"/>
    <w:rsid w:val="00B67E6B"/>
    <w:rsid w:val="00ED434C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4C20C"/>
  <w14:defaultImageDpi w14:val="0"/>
  <w15:docId w15:val="{BFC2B5A7-829C-4C45-A5E2-29E744E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kern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"/>
    <w:qFormat/>
    <w:pPr>
      <w:spacing w:line="413" w:lineRule="exact"/>
      <w:ind w:left="1077" w:right="1067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spacing w:before="100"/>
      <w:ind w:left="405" w:hanging="16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cp:keywords/>
  <dc:description/>
  <cp:lastModifiedBy>Catlin Ashy</cp:lastModifiedBy>
  <cp:revision>9</cp:revision>
  <dcterms:created xsi:type="dcterms:W3CDTF">2024-01-18T09:02:00Z</dcterms:created>
  <dcterms:modified xsi:type="dcterms:W3CDTF">2024-01-19T03:04:00Z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