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5B" w:rsidRPr="002D14C9" w:rsidRDefault="00140A5B" w:rsidP="00140A5B">
      <w:pPr>
        <w:spacing w:after="0" w:line="240" w:lineRule="auto"/>
        <w:jc w:val="right"/>
        <w:rPr>
          <w:rFonts w:ascii="Times New Roman" w:hAnsi="Times New Roman"/>
          <w:b/>
          <w:sz w:val="24"/>
          <w:szCs w:val="24"/>
        </w:rPr>
      </w:pPr>
      <w:r w:rsidRPr="002D14C9">
        <w:rPr>
          <w:rFonts w:ascii="Times New Roman" w:hAnsi="Times New Roman"/>
          <w:b/>
          <w:sz w:val="24"/>
          <w:szCs w:val="24"/>
        </w:rPr>
        <w:t>Приложение №</w:t>
      </w:r>
      <w:r w:rsidR="008C30BB">
        <w:rPr>
          <w:rFonts w:ascii="Times New Roman" w:hAnsi="Times New Roman"/>
          <w:b/>
          <w:sz w:val="24"/>
          <w:szCs w:val="24"/>
        </w:rPr>
        <w:t xml:space="preserve"> 2.4</w:t>
      </w:r>
      <w:r w:rsidRPr="002D14C9">
        <w:rPr>
          <w:rFonts w:ascii="Times New Roman" w:hAnsi="Times New Roman"/>
          <w:b/>
          <w:sz w:val="24"/>
          <w:szCs w:val="24"/>
        </w:rPr>
        <w:t xml:space="preserve"> </w:t>
      </w:r>
    </w:p>
    <w:p w:rsidR="00140A5B" w:rsidRPr="002D14C9" w:rsidRDefault="00140A5B" w:rsidP="00140A5B">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ОПОП по </w:t>
      </w:r>
      <w:r w:rsidRPr="0035271C">
        <w:rPr>
          <w:rFonts w:ascii="Times New Roman" w:hAnsi="Times New Roman"/>
          <w:sz w:val="24"/>
          <w:szCs w:val="24"/>
        </w:rPr>
        <w:t>специальности</w:t>
      </w:r>
      <w:r w:rsidRPr="0035271C">
        <w:rPr>
          <w:rFonts w:ascii="Times New Roman" w:hAnsi="Times New Roman"/>
          <w:b/>
          <w:sz w:val="24"/>
          <w:szCs w:val="24"/>
        </w:rPr>
        <w:t xml:space="preserve"> </w:t>
      </w:r>
    </w:p>
    <w:p w:rsidR="00140A5B" w:rsidRPr="00EE6C9F" w:rsidRDefault="00140A5B" w:rsidP="00140A5B">
      <w:pPr>
        <w:spacing w:after="0" w:line="240" w:lineRule="auto"/>
        <w:jc w:val="right"/>
        <w:rPr>
          <w:rFonts w:ascii="Times New Roman" w:hAnsi="Times New Roman"/>
          <w:b/>
          <w:i/>
          <w:sz w:val="24"/>
          <w:szCs w:val="24"/>
        </w:rPr>
      </w:pPr>
      <w:r w:rsidRPr="0060508A">
        <w:rPr>
          <w:rFonts w:ascii="Times New Roman" w:hAnsi="Times New Roman"/>
          <w:b/>
          <w:i/>
          <w:sz w:val="24"/>
          <w:szCs w:val="24"/>
        </w:rPr>
        <w:t>18.02.03 Химическая технология неорганических веществ</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135"/>
      </w:tblGrid>
      <w:tr w:rsidR="00D00B43" w:rsidRPr="00C77342" w:rsidTr="00D00B43">
        <w:tc>
          <w:tcPr>
            <w:tcW w:w="5135" w:type="dxa"/>
            <w:hideMark/>
          </w:tcPr>
          <w:p w:rsidR="00D00B43" w:rsidRDefault="00D00B43" w:rsidP="00D00B43">
            <w:pPr>
              <w:spacing w:after="0" w:line="240" w:lineRule="auto"/>
              <w:jc w:val="right"/>
              <w:rPr>
                <w:rFonts w:ascii="Times New Roman" w:hAnsi="Times New Roman"/>
                <w:sz w:val="24"/>
                <w:szCs w:val="24"/>
              </w:rPr>
            </w:pPr>
            <w:bookmarkStart w:id="0" w:name="_GoBack" w:colFirst="0" w:colLast="0"/>
            <w:r>
              <w:rPr>
                <w:rFonts w:ascii="Times New Roman" w:hAnsi="Times New Roman"/>
                <w:sz w:val="24"/>
                <w:szCs w:val="24"/>
              </w:rPr>
              <w:t>Утверждена приказом директора</w:t>
            </w:r>
          </w:p>
          <w:p w:rsidR="00D00B43" w:rsidRDefault="00D00B43" w:rsidP="00D00B43">
            <w:pPr>
              <w:spacing w:after="0" w:line="240" w:lineRule="auto"/>
              <w:jc w:val="right"/>
              <w:rPr>
                <w:rFonts w:ascii="Times New Roman" w:hAnsi="Times New Roman"/>
                <w:sz w:val="24"/>
                <w:szCs w:val="24"/>
              </w:rPr>
            </w:pPr>
            <w:r>
              <w:rPr>
                <w:rFonts w:ascii="Times New Roman" w:hAnsi="Times New Roman"/>
                <w:sz w:val="24"/>
                <w:szCs w:val="24"/>
              </w:rPr>
              <w:t xml:space="preserve">         ГБПОУ МО «Воскресенский колледж»</w:t>
            </w:r>
          </w:p>
        </w:tc>
      </w:tr>
      <w:tr w:rsidR="00D00B43" w:rsidRPr="00C77342" w:rsidTr="00D00B43">
        <w:tc>
          <w:tcPr>
            <w:tcW w:w="5135" w:type="dxa"/>
            <w:hideMark/>
          </w:tcPr>
          <w:p w:rsidR="00D00B43" w:rsidRDefault="00D00B43" w:rsidP="00D00B43">
            <w:pPr>
              <w:spacing w:after="0" w:line="240" w:lineRule="auto"/>
              <w:jc w:val="right"/>
              <w:rPr>
                <w:rFonts w:ascii="Times New Roman" w:hAnsi="Times New Roman"/>
                <w:sz w:val="24"/>
                <w:szCs w:val="24"/>
              </w:rPr>
            </w:pPr>
            <w:r>
              <w:rPr>
                <w:rFonts w:ascii="Times New Roman" w:hAnsi="Times New Roman"/>
                <w:sz w:val="24"/>
                <w:szCs w:val="24"/>
              </w:rPr>
              <w:t>№ 182-о от 30 августа 2022г.</w:t>
            </w:r>
          </w:p>
        </w:tc>
      </w:tr>
      <w:bookmarkEnd w:id="0"/>
    </w:tbl>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p>
    <w:p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rsidR="00CE14E6" w:rsidRPr="00140A5B" w:rsidRDefault="00963676" w:rsidP="00C77342">
      <w:pPr>
        <w:shd w:val="clear" w:color="auto" w:fill="FFFFFF"/>
        <w:spacing w:after="0" w:line="240" w:lineRule="auto"/>
        <w:jc w:val="center"/>
        <w:rPr>
          <w:rFonts w:ascii="Times New Roman" w:hAnsi="Times New Roman"/>
          <w:caps/>
          <w:sz w:val="24"/>
          <w:szCs w:val="24"/>
        </w:rPr>
      </w:pPr>
      <w:r w:rsidRPr="00140A5B">
        <w:rPr>
          <w:rFonts w:ascii="Times New Roman" w:hAnsi="Times New Roman"/>
          <w:caps/>
          <w:sz w:val="24"/>
          <w:szCs w:val="24"/>
        </w:rPr>
        <w:t>учебной практики уп.0</w:t>
      </w:r>
      <w:r w:rsidR="00140A5B" w:rsidRPr="00140A5B">
        <w:rPr>
          <w:rFonts w:ascii="Times New Roman" w:hAnsi="Times New Roman"/>
          <w:caps/>
          <w:sz w:val="24"/>
          <w:szCs w:val="24"/>
        </w:rPr>
        <w:t>2</w:t>
      </w:r>
      <w:r w:rsidRPr="00140A5B">
        <w:rPr>
          <w:rFonts w:ascii="Times New Roman" w:hAnsi="Times New Roman"/>
          <w:caps/>
          <w:sz w:val="24"/>
          <w:szCs w:val="24"/>
        </w:rPr>
        <w:t>.01</w:t>
      </w:r>
    </w:p>
    <w:p w:rsidR="00CE14E6" w:rsidRPr="00C77342" w:rsidRDefault="00140A5B" w:rsidP="00C77342">
      <w:pPr>
        <w:widowControl w:val="0"/>
        <w:autoSpaceDE w:val="0"/>
        <w:autoSpaceDN w:val="0"/>
        <w:adjustRightInd w:val="0"/>
        <w:spacing w:after="0" w:line="240" w:lineRule="auto"/>
        <w:jc w:val="center"/>
        <w:rPr>
          <w:rFonts w:ascii="Times New Roman" w:hAnsi="Times New Roman"/>
          <w:i/>
          <w:sz w:val="24"/>
          <w:szCs w:val="24"/>
        </w:rPr>
      </w:pPr>
      <w:r w:rsidRPr="00140A5B">
        <w:rPr>
          <w:rFonts w:ascii="Times New Roman" w:hAnsi="Times New Roman"/>
          <w:caps/>
          <w:sz w:val="24"/>
          <w:szCs w:val="24"/>
        </w:rPr>
        <w:t>ПМ.02 Контроль качества сырья, материалов и готовой продукции</w:t>
      </w:r>
    </w:p>
    <w:p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140A5B">
        <w:rPr>
          <w:rFonts w:ascii="Times New Roman" w:hAnsi="Times New Roman"/>
          <w:bCs/>
          <w:sz w:val="24"/>
          <w:szCs w:val="24"/>
        </w:rPr>
        <w:t>22</w:t>
      </w:r>
      <w:r w:rsidRPr="00C77342">
        <w:rPr>
          <w:rFonts w:ascii="Times New Roman" w:hAnsi="Times New Roman"/>
          <w:bCs/>
          <w:sz w:val="24"/>
          <w:szCs w:val="24"/>
        </w:rPr>
        <w:t xml:space="preserve"> г.</w:t>
      </w:r>
    </w:p>
    <w:p w:rsidR="00140A5B"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tab/>
      </w:r>
    </w:p>
    <w:p w:rsidR="00140A5B" w:rsidRDefault="00140A5B">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140A5B" w:rsidRPr="002D14C9" w:rsidRDefault="00CE14E6" w:rsidP="00140A5B">
      <w:pPr>
        <w:spacing w:after="0" w:line="240" w:lineRule="auto"/>
        <w:ind w:firstLine="709"/>
        <w:jc w:val="both"/>
        <w:rPr>
          <w:rFonts w:ascii="Times New Roman" w:hAnsi="Times New Roman"/>
          <w:sz w:val="24"/>
          <w:szCs w:val="24"/>
        </w:rPr>
      </w:pPr>
      <w:r w:rsidRPr="00B40D9C">
        <w:rPr>
          <w:rFonts w:ascii="Times New Roman" w:hAnsi="Times New Roman"/>
          <w:sz w:val="24"/>
          <w:szCs w:val="24"/>
        </w:rPr>
        <w:lastRenderedPageBreak/>
        <w:t xml:space="preserve">Программа </w:t>
      </w:r>
      <w:r w:rsidR="00140A5B" w:rsidRPr="00B40D9C">
        <w:rPr>
          <w:rFonts w:ascii="Times New Roman" w:hAnsi="Times New Roman"/>
          <w:sz w:val="24"/>
          <w:szCs w:val="24"/>
        </w:rPr>
        <w:t>У</w:t>
      </w:r>
      <w:r w:rsidR="00292C7D" w:rsidRPr="00B40D9C">
        <w:rPr>
          <w:rFonts w:ascii="Times New Roman" w:hAnsi="Times New Roman"/>
          <w:sz w:val="24"/>
          <w:szCs w:val="24"/>
        </w:rPr>
        <w:t>П.</w:t>
      </w:r>
      <w:r w:rsidR="00140A5B" w:rsidRPr="00B40D9C">
        <w:rPr>
          <w:rFonts w:ascii="Times New Roman" w:hAnsi="Times New Roman"/>
          <w:sz w:val="24"/>
          <w:szCs w:val="24"/>
        </w:rPr>
        <w:t>02.</w:t>
      </w:r>
      <w:r w:rsidR="00292C7D" w:rsidRPr="00B40D9C">
        <w:rPr>
          <w:rFonts w:ascii="Times New Roman" w:hAnsi="Times New Roman"/>
          <w:sz w:val="24"/>
          <w:szCs w:val="24"/>
        </w:rPr>
        <w:t xml:space="preserve">01 </w:t>
      </w:r>
      <w:r w:rsidR="00140A5B" w:rsidRPr="00B40D9C">
        <w:rPr>
          <w:rFonts w:ascii="Times New Roman" w:hAnsi="Times New Roman"/>
          <w:sz w:val="24"/>
          <w:szCs w:val="24"/>
        </w:rPr>
        <w:t>Учебная</w:t>
      </w:r>
      <w:r w:rsidR="00292C7D" w:rsidRPr="00B40D9C">
        <w:rPr>
          <w:rFonts w:ascii="Times New Roman" w:hAnsi="Times New Roman"/>
          <w:sz w:val="24"/>
          <w:szCs w:val="24"/>
        </w:rPr>
        <w:t xml:space="preserve"> практика по </w:t>
      </w:r>
      <w:r w:rsidR="00140A5B" w:rsidRPr="00B40D9C">
        <w:rPr>
          <w:rFonts w:ascii="Times New Roman" w:hAnsi="Times New Roman"/>
          <w:sz w:val="24"/>
          <w:szCs w:val="24"/>
          <w:lang w:eastAsia="zh-CN"/>
        </w:rPr>
        <w:t>ПМ.02 Контроль качества сырья, материалов и готовой продукции</w:t>
      </w:r>
      <w:r w:rsidRPr="00B40D9C">
        <w:rPr>
          <w:rFonts w:ascii="Times New Roman" w:hAnsi="Times New Roman"/>
          <w:sz w:val="24"/>
          <w:szCs w:val="24"/>
        </w:rPr>
        <w:t xml:space="preserve"> </w:t>
      </w:r>
      <w:r w:rsidR="00140A5B" w:rsidRPr="00B40D9C">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B40D9C" w:rsidRPr="00B40D9C">
        <w:rPr>
          <w:rFonts w:ascii="Times New Roman" w:hAnsi="Times New Roman"/>
          <w:sz w:val="24"/>
          <w:szCs w:val="28"/>
        </w:rPr>
        <w:t>18.02.03 Химическая технология неорганических веществ</w:t>
      </w:r>
      <w:r w:rsidR="00140A5B" w:rsidRPr="00B40D9C">
        <w:rPr>
          <w:rFonts w:ascii="Times New Roman" w:hAnsi="Times New Roman"/>
          <w:sz w:val="24"/>
          <w:szCs w:val="24"/>
        </w:rPr>
        <w:t xml:space="preserve">, </w:t>
      </w:r>
      <w:r w:rsidR="00140A5B" w:rsidRPr="00B40D9C">
        <w:rPr>
          <w:rFonts w:ascii="Times New Roman" w:hAnsi="Times New Roman"/>
          <w:bCs/>
          <w:sz w:val="24"/>
          <w:szCs w:val="24"/>
        </w:rPr>
        <w:t xml:space="preserve">утверждённого приказом Министерства образования и науки Российской Федерации </w:t>
      </w:r>
      <w:r w:rsidR="00140A5B" w:rsidRPr="00B40D9C">
        <w:rPr>
          <w:rFonts w:ascii="Times New Roman" w:hAnsi="Times New Roman"/>
          <w:bCs/>
          <w:sz w:val="24"/>
          <w:szCs w:val="28"/>
        </w:rPr>
        <w:t>от 22 апреля 2014 года № 385</w:t>
      </w:r>
      <w:r w:rsidR="00140A5B" w:rsidRPr="00B40D9C">
        <w:rPr>
          <w:rFonts w:ascii="Times New Roman" w:hAnsi="Times New Roman"/>
          <w:sz w:val="24"/>
          <w:szCs w:val="24"/>
        </w:rPr>
        <w:t>.</w:t>
      </w:r>
    </w:p>
    <w:p w:rsidR="00140A5B" w:rsidRPr="002D14C9" w:rsidRDefault="00140A5B" w:rsidP="00140A5B">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140A5B" w:rsidRPr="002D14C9" w:rsidRDefault="00140A5B" w:rsidP="00140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D14C9">
        <w:rPr>
          <w:rFonts w:ascii="Times New Roman" w:hAnsi="Times New Roman"/>
          <w:sz w:val="24"/>
          <w:szCs w:val="24"/>
        </w:rPr>
        <w:t xml:space="preserve">Разработчик: преподаватель ГБПОУ МО «Воскресенский колледж» </w:t>
      </w:r>
      <w:proofErr w:type="spellStart"/>
      <w:r>
        <w:rPr>
          <w:rFonts w:ascii="Times New Roman" w:hAnsi="Times New Roman"/>
          <w:sz w:val="24"/>
          <w:szCs w:val="24"/>
        </w:rPr>
        <w:t>Маливанов</w:t>
      </w:r>
      <w:proofErr w:type="spellEnd"/>
      <w:r>
        <w:rPr>
          <w:rFonts w:ascii="Times New Roman" w:hAnsi="Times New Roman"/>
          <w:sz w:val="24"/>
          <w:szCs w:val="24"/>
        </w:rPr>
        <w:t xml:space="preserve"> А.И.</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ОБЩАЯ ХАРАКТЕРИСТИКА РАБОЧЕЙ </w:t>
            </w:r>
            <w:r w:rsidR="00140A5B" w:rsidRPr="008266BA">
              <w:rPr>
                <w:rFonts w:ascii="Times New Roman" w:hAnsi="Times New Roman"/>
                <w:b/>
                <w:sz w:val="24"/>
                <w:szCs w:val="24"/>
              </w:rPr>
              <w:t>ПРОГРАММЫ УЧЕБНОЙ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СТРУКТУРА И СОДЕРЖАНИЕ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УСЛОВИЯ РЕАЛИЗАЦИИ</w:t>
            </w:r>
            <w:r w:rsidR="00243AED" w:rsidRPr="008266BA">
              <w:rPr>
                <w:rFonts w:ascii="Times New Roman" w:hAnsi="Times New Roman"/>
                <w:b/>
                <w:sz w:val="24"/>
                <w:szCs w:val="24"/>
              </w:rPr>
              <w:t xml:space="preserve">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C77342"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КОНТРОЛЬ И ОЦЕНКА РЕЗУЛЬТ</w:t>
            </w:r>
            <w:r w:rsidR="00243AED" w:rsidRPr="008266BA">
              <w:rPr>
                <w:rFonts w:ascii="Times New Roman" w:hAnsi="Times New Roman"/>
                <w:b/>
                <w:sz w:val="24"/>
                <w:szCs w:val="24"/>
              </w:rPr>
              <w:t xml:space="preserve">АТОВ ОСВОЕНИЯ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BB25F3" w:rsidRPr="00C77342" w:rsidRDefault="00BB25F3" w:rsidP="00C77342">
            <w:pPr>
              <w:suppressAutoHyphens/>
              <w:spacing w:after="0" w:line="240" w:lineRule="auto"/>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C77342" w:rsidRDefault="00BB792E" w:rsidP="00C77342">
      <w:pPr>
        <w:spacing w:after="0" w:line="240" w:lineRule="auto"/>
        <w:rPr>
          <w:rFonts w:ascii="Times New Roman" w:hAnsi="Times New Roman"/>
          <w:b/>
          <w:sz w:val="24"/>
          <w:szCs w:val="24"/>
        </w:r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140A5B" w:rsidP="00C77342">
      <w:pPr>
        <w:spacing w:after="0" w:line="240" w:lineRule="auto"/>
        <w:jc w:val="center"/>
        <w:rPr>
          <w:rFonts w:ascii="Times New Roman" w:hAnsi="Times New Roman"/>
          <w:b/>
          <w:sz w:val="24"/>
          <w:szCs w:val="24"/>
        </w:rPr>
      </w:pPr>
      <w:r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1135E0" w:rsidRPr="00C77342" w:rsidRDefault="001135E0" w:rsidP="00C77342">
      <w:pPr>
        <w:spacing w:after="0" w:line="240" w:lineRule="auto"/>
        <w:jc w:val="center"/>
        <w:rPr>
          <w:rFonts w:ascii="Times New Roman" w:hAnsi="Times New Roman"/>
          <w:b/>
          <w:sz w:val="24"/>
          <w:szCs w:val="24"/>
        </w:rPr>
      </w:pPr>
    </w:p>
    <w:p w:rsidR="00140A5B" w:rsidRPr="004B52A2" w:rsidRDefault="00140A5B" w:rsidP="00140A5B">
      <w:pPr>
        <w:spacing w:after="0" w:line="240" w:lineRule="auto"/>
        <w:jc w:val="center"/>
        <w:rPr>
          <w:rFonts w:ascii="Times New Roman" w:hAnsi="Times New Roman"/>
          <w:b/>
          <w:sz w:val="24"/>
          <w:szCs w:val="24"/>
        </w:rPr>
      </w:pPr>
      <w:r w:rsidRPr="00343ACF">
        <w:rPr>
          <w:rFonts w:ascii="Times New Roman" w:hAnsi="Times New Roman"/>
          <w:b/>
          <w:sz w:val="24"/>
          <w:szCs w:val="24"/>
        </w:rPr>
        <w:t>«ПМ.02 Контроль качества сырья, материалов и готовой продукции»</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rsidR="00E13AB6" w:rsidRPr="00C77342" w:rsidRDefault="00E13AB6" w:rsidP="00C77342">
      <w:pPr>
        <w:suppressAutoHyphens/>
        <w:spacing w:after="0" w:line="240" w:lineRule="auto"/>
        <w:ind w:firstLine="709"/>
        <w:rPr>
          <w:rFonts w:ascii="Times New Roman" w:hAnsi="Times New Roman"/>
          <w:b/>
          <w:sz w:val="24"/>
          <w:szCs w:val="24"/>
        </w:rPr>
      </w:pPr>
    </w:p>
    <w:p w:rsidR="00091C4A"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Рабочая программа </w:t>
      </w:r>
      <w:r w:rsidR="00140A5B" w:rsidRPr="00B40D9C">
        <w:rPr>
          <w:rFonts w:ascii="Times New Roman" w:hAnsi="Times New Roman"/>
          <w:sz w:val="24"/>
          <w:szCs w:val="24"/>
        </w:rPr>
        <w:t>У</w:t>
      </w:r>
      <w:r w:rsidRPr="00B40D9C">
        <w:rPr>
          <w:rFonts w:ascii="Times New Roman" w:hAnsi="Times New Roman"/>
          <w:sz w:val="24"/>
          <w:szCs w:val="24"/>
        </w:rPr>
        <w:t>П</w:t>
      </w:r>
      <w:r w:rsidR="00140A5B" w:rsidRPr="00B40D9C">
        <w:rPr>
          <w:rFonts w:ascii="Times New Roman" w:hAnsi="Times New Roman"/>
          <w:sz w:val="24"/>
          <w:szCs w:val="24"/>
        </w:rPr>
        <w:t>.02</w:t>
      </w:r>
      <w:r w:rsidRPr="00B40D9C">
        <w:rPr>
          <w:rFonts w:ascii="Times New Roman" w:hAnsi="Times New Roman"/>
          <w:sz w:val="24"/>
          <w:szCs w:val="24"/>
        </w:rPr>
        <w:t xml:space="preserve">.01 </w:t>
      </w:r>
      <w:r w:rsidR="00140A5B" w:rsidRPr="00B40D9C">
        <w:rPr>
          <w:rFonts w:ascii="Times New Roman" w:hAnsi="Times New Roman"/>
          <w:sz w:val="24"/>
          <w:szCs w:val="24"/>
        </w:rPr>
        <w:t>Учебная</w:t>
      </w:r>
      <w:r w:rsidRPr="00B40D9C">
        <w:rPr>
          <w:rFonts w:ascii="Times New Roman" w:hAnsi="Times New Roman"/>
          <w:sz w:val="24"/>
          <w:szCs w:val="24"/>
        </w:rPr>
        <w:t xml:space="preserve"> практика</w:t>
      </w:r>
      <w:r w:rsidR="00292C7D" w:rsidRPr="00B40D9C">
        <w:rPr>
          <w:rFonts w:ascii="Times New Roman" w:hAnsi="Times New Roman"/>
          <w:sz w:val="24"/>
          <w:szCs w:val="24"/>
        </w:rPr>
        <w:t xml:space="preserve"> по </w:t>
      </w:r>
      <w:r w:rsidR="00140A5B" w:rsidRPr="00B40D9C">
        <w:rPr>
          <w:rFonts w:ascii="Times New Roman" w:hAnsi="Times New Roman"/>
          <w:sz w:val="24"/>
          <w:szCs w:val="24"/>
        </w:rPr>
        <w:t>ПМ.02 Контроль качества сырья, материалов и готовой продукции</w:t>
      </w:r>
      <w:r w:rsidRPr="00B40D9C">
        <w:rPr>
          <w:rFonts w:ascii="Times New Roman" w:hAnsi="Times New Roman"/>
          <w:sz w:val="24"/>
          <w:szCs w:val="24"/>
        </w:rPr>
        <w:t xml:space="preserve"> является частью основной образовательной программы в соответствии с ФГОС СПО </w:t>
      </w:r>
      <w:r w:rsidR="00B40D9C" w:rsidRPr="00B40D9C">
        <w:rPr>
          <w:rFonts w:ascii="Times New Roman" w:hAnsi="Times New Roman"/>
          <w:sz w:val="24"/>
          <w:szCs w:val="24"/>
        </w:rPr>
        <w:t xml:space="preserve">18.02.03 Химическая технология неорганических веществ, </w:t>
      </w:r>
      <w:r w:rsidRPr="00B40D9C">
        <w:rPr>
          <w:rFonts w:ascii="Times New Roman" w:hAnsi="Times New Roman"/>
          <w:sz w:val="24"/>
          <w:szCs w:val="24"/>
        </w:rPr>
        <w:t xml:space="preserve">утвержденным приказом № </w:t>
      </w:r>
      <w:r w:rsidR="00B40D9C" w:rsidRPr="00B40D9C">
        <w:rPr>
          <w:rFonts w:ascii="Times New Roman" w:hAnsi="Times New Roman"/>
          <w:sz w:val="24"/>
          <w:szCs w:val="24"/>
        </w:rPr>
        <w:t>385</w:t>
      </w:r>
      <w:r w:rsidRPr="00B40D9C">
        <w:rPr>
          <w:rFonts w:ascii="Times New Roman" w:hAnsi="Times New Roman"/>
          <w:sz w:val="24"/>
          <w:szCs w:val="24"/>
        </w:rPr>
        <w:t xml:space="preserve"> Министерства образования и науки Рос</w:t>
      </w:r>
      <w:r w:rsidR="00BE1F1F" w:rsidRPr="00B40D9C">
        <w:rPr>
          <w:rFonts w:ascii="Times New Roman" w:hAnsi="Times New Roman"/>
          <w:sz w:val="24"/>
          <w:szCs w:val="24"/>
        </w:rPr>
        <w:t xml:space="preserve">сийской Федерации от </w:t>
      </w:r>
      <w:r w:rsidR="00B40D9C" w:rsidRPr="00B40D9C">
        <w:rPr>
          <w:rFonts w:ascii="Times New Roman" w:hAnsi="Times New Roman"/>
          <w:sz w:val="24"/>
          <w:szCs w:val="24"/>
        </w:rPr>
        <w:t>22</w:t>
      </w:r>
      <w:r w:rsidR="00BE1F1F" w:rsidRPr="00B40D9C">
        <w:rPr>
          <w:rFonts w:ascii="Times New Roman" w:hAnsi="Times New Roman"/>
          <w:sz w:val="24"/>
          <w:szCs w:val="24"/>
        </w:rPr>
        <w:t>.</w:t>
      </w:r>
      <w:r w:rsidR="00B40D9C" w:rsidRPr="00B40D9C">
        <w:rPr>
          <w:rFonts w:ascii="Times New Roman" w:hAnsi="Times New Roman"/>
          <w:sz w:val="24"/>
          <w:szCs w:val="24"/>
        </w:rPr>
        <w:t>04</w:t>
      </w:r>
      <w:r w:rsidR="00BE1F1F" w:rsidRPr="00B40D9C">
        <w:rPr>
          <w:rFonts w:ascii="Times New Roman" w:hAnsi="Times New Roman"/>
          <w:sz w:val="24"/>
          <w:szCs w:val="24"/>
        </w:rPr>
        <w:t>.201</w:t>
      </w:r>
      <w:r w:rsidR="00B40D9C" w:rsidRPr="00B40D9C">
        <w:rPr>
          <w:rFonts w:ascii="Times New Roman" w:hAnsi="Times New Roman"/>
          <w:sz w:val="24"/>
          <w:szCs w:val="24"/>
        </w:rPr>
        <w:t>4</w:t>
      </w:r>
      <w:r w:rsidRPr="00B40D9C">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B40D9C" w:rsidRDefault="00E13AB6" w:rsidP="00C77342">
      <w:pPr>
        <w:suppressAutoHyphens/>
        <w:spacing w:after="0" w:line="240" w:lineRule="auto"/>
        <w:ind w:firstLine="709"/>
        <w:rPr>
          <w:rFonts w:ascii="Times New Roman" w:hAnsi="Times New Roman"/>
          <w:b/>
          <w:sz w:val="24"/>
          <w:szCs w:val="24"/>
        </w:rPr>
      </w:pPr>
      <w:r w:rsidRPr="00B40D9C">
        <w:rPr>
          <w:rFonts w:ascii="Times New Roman" w:hAnsi="Times New Roman"/>
          <w:b/>
          <w:sz w:val="24"/>
          <w:szCs w:val="24"/>
        </w:rPr>
        <w:t xml:space="preserve">1.2 Цель и планируемые результаты освоения программы </w:t>
      </w:r>
      <w:r w:rsidR="00B40D9C" w:rsidRPr="00B40D9C">
        <w:rPr>
          <w:rFonts w:ascii="Times New Roman" w:hAnsi="Times New Roman"/>
          <w:b/>
          <w:sz w:val="24"/>
          <w:szCs w:val="24"/>
        </w:rPr>
        <w:t>учебн</w:t>
      </w:r>
      <w:r w:rsidRPr="00B40D9C">
        <w:rPr>
          <w:rFonts w:ascii="Times New Roman" w:hAnsi="Times New Roman"/>
          <w:b/>
          <w:sz w:val="24"/>
          <w:szCs w:val="24"/>
        </w:rPr>
        <w:t>ой практики</w:t>
      </w:r>
    </w:p>
    <w:p w:rsidR="00E13AB6" w:rsidRPr="00B40D9C" w:rsidRDefault="00E13AB6" w:rsidP="00C77342">
      <w:pPr>
        <w:suppressAutoHyphens/>
        <w:spacing w:after="0" w:line="240" w:lineRule="auto"/>
        <w:jc w:val="both"/>
        <w:rPr>
          <w:rFonts w:ascii="Times New Roman" w:hAnsi="Times New Roman"/>
          <w:b/>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В результате освоения программы </w:t>
      </w:r>
      <w:r w:rsidR="00B40D9C" w:rsidRPr="00B40D9C">
        <w:rPr>
          <w:rFonts w:ascii="Times New Roman" w:hAnsi="Times New Roman"/>
          <w:sz w:val="24"/>
          <w:szCs w:val="24"/>
        </w:rPr>
        <w:t>учебн</w:t>
      </w:r>
      <w:r w:rsidRPr="00B40D9C">
        <w:rPr>
          <w:rFonts w:ascii="Times New Roman" w:hAnsi="Times New Roman"/>
          <w:sz w:val="24"/>
          <w:szCs w:val="24"/>
        </w:rPr>
        <w:t>ой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B40D9C" w:rsidRPr="00B40D9C">
        <w:rPr>
          <w:rFonts w:ascii="Times New Roman" w:hAnsi="Times New Roman"/>
          <w:sz w:val="24"/>
          <w:szCs w:val="24"/>
        </w:rPr>
        <w:t>ВД 2 Контроль качества сырья, материалов и готовой продукции</w:t>
      </w:r>
      <w:proofErr w:type="gramStart"/>
      <w:r w:rsidR="00B40D9C" w:rsidRPr="00B40D9C">
        <w:rPr>
          <w:rFonts w:ascii="Times New Roman" w:hAnsi="Times New Roman"/>
          <w:sz w:val="24"/>
          <w:szCs w:val="24"/>
        </w:rPr>
        <w:t>.</w:t>
      </w:r>
      <w:proofErr w:type="gramEnd"/>
      <w:r w:rsidRPr="00C77342">
        <w:rPr>
          <w:rFonts w:ascii="Times New Roman" w:hAnsi="Times New Roman"/>
          <w:sz w:val="24"/>
          <w:szCs w:val="24"/>
        </w:rPr>
        <w:t xml:space="preserve"> и соответствующим ему общим компетенциям и профессиональным компетенциям:</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3261"/>
        <w:gridCol w:w="2409"/>
      </w:tblGrid>
      <w:tr w:rsidR="008C30BB" w:rsidRPr="004B52A2" w:rsidTr="008C30BB">
        <w:tc>
          <w:tcPr>
            <w:tcW w:w="1134" w:type="dxa"/>
            <w:shd w:val="clear" w:color="auto" w:fill="auto"/>
            <w:vAlign w:val="center"/>
          </w:tcPr>
          <w:p w:rsidR="008C30BB" w:rsidRPr="004B52A2" w:rsidRDefault="008C30BB" w:rsidP="00D74EF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Код</w:t>
            </w:r>
          </w:p>
          <w:p w:rsidR="008C30BB" w:rsidRPr="004B52A2" w:rsidRDefault="008C30BB" w:rsidP="00D74EF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ПК</w:t>
            </w:r>
          </w:p>
        </w:tc>
        <w:tc>
          <w:tcPr>
            <w:tcW w:w="3402" w:type="dxa"/>
            <w:shd w:val="clear" w:color="auto" w:fill="auto"/>
            <w:vAlign w:val="center"/>
          </w:tcPr>
          <w:p w:rsidR="008C30BB" w:rsidRPr="004B52A2" w:rsidRDefault="008C30BB" w:rsidP="00D74EF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Умения</w:t>
            </w:r>
          </w:p>
        </w:tc>
        <w:tc>
          <w:tcPr>
            <w:tcW w:w="3261" w:type="dxa"/>
            <w:shd w:val="clear" w:color="auto" w:fill="auto"/>
            <w:vAlign w:val="center"/>
          </w:tcPr>
          <w:p w:rsidR="008C30BB" w:rsidRPr="004B52A2" w:rsidRDefault="008C30BB" w:rsidP="00D74EF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Знания</w:t>
            </w:r>
          </w:p>
        </w:tc>
        <w:tc>
          <w:tcPr>
            <w:tcW w:w="2409" w:type="dxa"/>
            <w:vAlign w:val="center"/>
          </w:tcPr>
          <w:p w:rsidR="008C30BB" w:rsidRPr="004B52A2" w:rsidRDefault="008C30BB" w:rsidP="00D74EFF">
            <w:pPr>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C02E5E">
              <w:rPr>
                <w:rFonts w:ascii="Times New Roman" w:hAnsi="Times New Roman"/>
                <w:sz w:val="24"/>
                <w:szCs w:val="24"/>
              </w:rPr>
              <w:t>рактический опыт</w:t>
            </w:r>
          </w:p>
        </w:tc>
      </w:tr>
      <w:tr w:rsidR="008C30BB" w:rsidRPr="004B52A2" w:rsidTr="008C30BB">
        <w:trPr>
          <w:trHeight w:val="4800"/>
        </w:trPr>
        <w:tc>
          <w:tcPr>
            <w:tcW w:w="1134" w:type="dxa"/>
            <w:shd w:val="clear" w:color="auto" w:fill="auto"/>
            <w:vAlign w:val="center"/>
          </w:tcPr>
          <w:p w:rsidR="008C30BB" w:rsidRDefault="008C30BB" w:rsidP="00D74EFF">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w:t>
            </w:r>
            <w:r w:rsidRPr="0026329D">
              <w:rPr>
                <w:rFonts w:ascii="Times New Roman" w:hAnsi="Times New Roman"/>
                <w:sz w:val="24"/>
                <w:szCs w:val="24"/>
              </w:rPr>
              <w:t>2</w:t>
            </w:r>
          </w:p>
          <w:p w:rsidR="008C30BB" w:rsidRDefault="008C30BB" w:rsidP="00D74EFF">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03</w:t>
            </w:r>
          </w:p>
          <w:p w:rsidR="008C30BB" w:rsidRDefault="008C30BB" w:rsidP="00D74EFF">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04</w:t>
            </w:r>
          </w:p>
          <w:p w:rsidR="008C30BB" w:rsidRDefault="008C30BB" w:rsidP="00D74EFF">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05</w:t>
            </w:r>
          </w:p>
          <w:p w:rsidR="008C30BB" w:rsidRPr="0026329D" w:rsidRDefault="008C30BB" w:rsidP="00D74EFF">
            <w:pPr>
              <w:spacing w:after="0" w:line="240" w:lineRule="auto"/>
              <w:jc w:val="center"/>
              <w:rPr>
                <w:rFonts w:ascii="Times New Roman" w:hAnsi="Times New Roman"/>
                <w:sz w:val="24"/>
                <w:szCs w:val="24"/>
              </w:rPr>
            </w:pPr>
          </w:p>
          <w:p w:rsidR="008C30BB" w:rsidRPr="004B52A2" w:rsidRDefault="008C30BB" w:rsidP="00D74EFF">
            <w:pPr>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.1.</w:t>
            </w:r>
          </w:p>
          <w:p w:rsidR="008C30BB" w:rsidRPr="004B52A2" w:rsidRDefault="008C30BB" w:rsidP="00D74EF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.2.</w:t>
            </w:r>
          </w:p>
          <w:p w:rsidR="008C30BB" w:rsidRPr="004B52A2" w:rsidRDefault="008C30BB" w:rsidP="00D74EFF">
            <w:pPr>
              <w:suppressAutoHyphens/>
              <w:spacing w:after="0" w:line="240" w:lineRule="auto"/>
              <w:jc w:val="center"/>
              <w:rPr>
                <w:rFonts w:ascii="Times New Roman" w:hAnsi="Times New Roman"/>
                <w:sz w:val="24"/>
                <w:szCs w:val="24"/>
              </w:rPr>
            </w:pPr>
          </w:p>
        </w:tc>
        <w:tc>
          <w:tcPr>
            <w:tcW w:w="3402" w:type="dxa"/>
            <w:shd w:val="clear" w:color="auto" w:fill="auto"/>
          </w:tcPr>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sidRPr="004B52A2">
              <w:rPr>
                <w:rFonts w:ascii="Times New Roman" w:hAnsi="Times New Roman"/>
                <w:sz w:val="24"/>
                <w:szCs w:val="24"/>
              </w:rPr>
              <w:t xml:space="preserve">1 </w:t>
            </w:r>
            <w:r>
              <w:rPr>
                <w:rFonts w:ascii="Times New Roman" w:hAnsi="Times New Roman"/>
                <w:sz w:val="24"/>
                <w:szCs w:val="24"/>
              </w:rPr>
              <w:t>О</w:t>
            </w:r>
            <w:r w:rsidRPr="00343ACF">
              <w:rPr>
                <w:rFonts w:ascii="Times New Roman" w:hAnsi="Times New Roman"/>
                <w:sz w:val="24"/>
                <w:szCs w:val="24"/>
              </w:rPr>
              <w:t>тбирать и подготавливать пробы газов, жидкостей и твердых веществ</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343ACF">
              <w:rPr>
                <w:rFonts w:ascii="Times New Roman" w:hAnsi="Times New Roman"/>
                <w:sz w:val="24"/>
                <w:szCs w:val="24"/>
              </w:rPr>
              <w:t xml:space="preserve"> </w:t>
            </w:r>
            <w:r>
              <w:rPr>
                <w:rFonts w:ascii="Times New Roman" w:hAnsi="Times New Roman"/>
                <w:sz w:val="24"/>
                <w:szCs w:val="24"/>
              </w:rPr>
              <w:t>П</w:t>
            </w:r>
            <w:r w:rsidRPr="00343ACF">
              <w:rPr>
                <w:rFonts w:ascii="Times New Roman" w:hAnsi="Times New Roman"/>
                <w:sz w:val="24"/>
                <w:szCs w:val="24"/>
              </w:rPr>
              <w:t>роводить анализ проб по стандартным методикам</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П</w:t>
            </w:r>
            <w:r w:rsidRPr="00343ACF">
              <w:rPr>
                <w:rFonts w:ascii="Times New Roman" w:hAnsi="Times New Roman"/>
                <w:sz w:val="24"/>
                <w:szCs w:val="24"/>
              </w:rPr>
              <w:t>ользоваться приборами и аппаратурой для химических, физико-химических и физических методов анализа и испытаний</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И</w:t>
            </w:r>
            <w:r w:rsidRPr="00343ACF">
              <w:rPr>
                <w:rFonts w:ascii="Times New Roman" w:hAnsi="Times New Roman"/>
                <w:sz w:val="24"/>
                <w:szCs w:val="24"/>
              </w:rPr>
              <w:t>спользовать систему стандартов в целях сертификации новой продукции</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В</w:t>
            </w:r>
            <w:r w:rsidRPr="00343ACF">
              <w:rPr>
                <w:rFonts w:ascii="Times New Roman" w:hAnsi="Times New Roman"/>
                <w:sz w:val="24"/>
                <w:szCs w:val="24"/>
              </w:rPr>
              <w:t>ыполнять расчеты по результатам анализов</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В</w:t>
            </w:r>
            <w:r w:rsidRPr="00343ACF">
              <w:rPr>
                <w:rFonts w:ascii="Times New Roman" w:hAnsi="Times New Roman"/>
                <w:sz w:val="24"/>
                <w:szCs w:val="24"/>
              </w:rPr>
              <w:t>ыявлять возможные причины отклонений качества продукции</w:t>
            </w:r>
            <w:r>
              <w:rPr>
                <w:rFonts w:ascii="Times New Roman" w:hAnsi="Times New Roman"/>
                <w:sz w:val="24"/>
                <w:szCs w:val="24"/>
              </w:rPr>
              <w:t>.</w:t>
            </w:r>
            <w:r w:rsidRPr="00343ACF">
              <w:rPr>
                <w:rFonts w:ascii="Times New Roman" w:hAnsi="Times New Roman"/>
                <w:sz w:val="24"/>
                <w:szCs w:val="24"/>
              </w:rPr>
              <w:t xml:space="preserve"> </w:t>
            </w:r>
          </w:p>
          <w:p w:rsidR="008C30BB"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Н</w:t>
            </w:r>
            <w:r w:rsidRPr="00343ACF">
              <w:rPr>
                <w:rFonts w:ascii="Times New Roman" w:hAnsi="Times New Roman"/>
                <w:sz w:val="24"/>
                <w:szCs w:val="24"/>
              </w:rPr>
              <w:t>аходить оптимальн</w:t>
            </w:r>
            <w:r>
              <w:rPr>
                <w:rFonts w:ascii="Times New Roman" w:hAnsi="Times New Roman"/>
                <w:sz w:val="24"/>
                <w:szCs w:val="24"/>
              </w:rPr>
              <w:t>ые решения для устранения брака.</w:t>
            </w:r>
          </w:p>
          <w:p w:rsidR="008C30BB" w:rsidRPr="001C261D"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w:t>
            </w:r>
            <w:r w:rsidRPr="001C261D">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C30BB" w:rsidRPr="001C261D"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w:t>
            </w:r>
            <w:r w:rsidRPr="001C261D">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p w:rsidR="008C30BB" w:rsidRPr="001C261D"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1C261D">
              <w:rPr>
                <w:rFonts w:ascii="Times New Roman" w:hAnsi="Times New Roman"/>
                <w:sz w:val="24"/>
                <w:szCs w:val="24"/>
              </w:rPr>
              <w:t xml:space="preserve"> Использовать информационно-коммуникационные технологии в профессиональной деятельности.</w:t>
            </w:r>
          </w:p>
          <w:p w:rsidR="008C30BB" w:rsidRPr="001C261D"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Pr="001C261D">
              <w:rPr>
                <w:rFonts w:ascii="Times New Roman" w:hAnsi="Times New Roman"/>
                <w:sz w:val="24"/>
                <w:szCs w:val="24"/>
              </w:rPr>
              <w:t xml:space="preserve"> Ориентироваться в условиях частой смены технологий в профессиональной деятельности.</w:t>
            </w:r>
          </w:p>
          <w:p w:rsidR="008C30BB" w:rsidRPr="004B52A2"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 </w:t>
            </w:r>
            <w:r w:rsidRPr="001C261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61" w:type="dxa"/>
            <w:shd w:val="clear" w:color="auto" w:fill="auto"/>
          </w:tcPr>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sidRPr="004B52A2">
              <w:rPr>
                <w:rFonts w:ascii="Times New Roman" w:hAnsi="Times New Roman"/>
                <w:sz w:val="24"/>
                <w:szCs w:val="24"/>
              </w:rPr>
              <w:lastRenderedPageBreak/>
              <w:t xml:space="preserve">1 Знать </w:t>
            </w:r>
            <w:r>
              <w:rPr>
                <w:rFonts w:ascii="Times New Roman" w:hAnsi="Times New Roman"/>
                <w:sz w:val="24"/>
                <w:szCs w:val="24"/>
              </w:rPr>
              <w:t>т</w:t>
            </w:r>
            <w:r w:rsidRPr="00343ACF">
              <w:rPr>
                <w:rFonts w:ascii="Times New Roman" w:hAnsi="Times New Roman"/>
                <w:sz w:val="24"/>
                <w:szCs w:val="24"/>
              </w:rPr>
              <w:t>еоретические основы методов анализов сырья, материалов и готовой продукции</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Pr="004B52A2">
              <w:rPr>
                <w:rFonts w:ascii="Times New Roman" w:hAnsi="Times New Roman"/>
                <w:sz w:val="24"/>
                <w:szCs w:val="24"/>
              </w:rPr>
              <w:t>Знать</w:t>
            </w:r>
            <w:r w:rsidRPr="00343ACF">
              <w:rPr>
                <w:rFonts w:ascii="Times New Roman" w:hAnsi="Times New Roman"/>
                <w:sz w:val="24"/>
                <w:szCs w:val="24"/>
              </w:rPr>
              <w:t xml:space="preserve"> правила отбора и подготовки проб</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Pr="004B52A2">
              <w:rPr>
                <w:rFonts w:ascii="Times New Roman" w:hAnsi="Times New Roman"/>
                <w:sz w:val="24"/>
                <w:szCs w:val="24"/>
              </w:rPr>
              <w:t>Знать</w:t>
            </w:r>
            <w:r w:rsidRPr="00343ACF">
              <w:rPr>
                <w:rFonts w:ascii="Times New Roman" w:hAnsi="Times New Roman"/>
                <w:sz w:val="24"/>
                <w:szCs w:val="24"/>
              </w:rPr>
              <w:t xml:space="preserve"> устройство, правила эксплуатации приборов и лабораторного оборудования</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Pr="004B52A2">
              <w:rPr>
                <w:rFonts w:ascii="Times New Roman" w:hAnsi="Times New Roman"/>
                <w:sz w:val="24"/>
                <w:szCs w:val="24"/>
              </w:rPr>
              <w:t xml:space="preserve">Знать </w:t>
            </w:r>
            <w:r w:rsidRPr="00343ACF">
              <w:rPr>
                <w:rFonts w:ascii="Times New Roman" w:hAnsi="Times New Roman"/>
                <w:sz w:val="24"/>
                <w:szCs w:val="24"/>
              </w:rPr>
              <w:t>безопасные методы и приемы работы с оборудованием и химическими реактивами</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Pr="004B52A2">
              <w:rPr>
                <w:rFonts w:ascii="Times New Roman" w:hAnsi="Times New Roman"/>
                <w:sz w:val="24"/>
                <w:szCs w:val="24"/>
              </w:rPr>
              <w:t>Знать</w:t>
            </w:r>
            <w:r w:rsidRPr="00343ACF">
              <w:rPr>
                <w:rFonts w:ascii="Times New Roman" w:hAnsi="Times New Roman"/>
                <w:sz w:val="24"/>
                <w:szCs w:val="24"/>
              </w:rPr>
              <w:t xml:space="preserve"> методологические основы и системы управления качеством</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sidRPr="004B52A2">
              <w:rPr>
                <w:rFonts w:ascii="Times New Roman" w:hAnsi="Times New Roman"/>
                <w:sz w:val="24"/>
                <w:szCs w:val="24"/>
              </w:rPr>
              <w:t>Знать</w:t>
            </w:r>
            <w:r w:rsidRPr="00343ACF">
              <w:rPr>
                <w:rFonts w:ascii="Times New Roman" w:hAnsi="Times New Roman"/>
                <w:sz w:val="24"/>
                <w:szCs w:val="24"/>
              </w:rPr>
              <w:t xml:space="preserve"> нормативные требования к качеству сырья, материалов и готовой продукции</w:t>
            </w:r>
            <w:r>
              <w:rPr>
                <w:rFonts w:ascii="Times New Roman" w:hAnsi="Times New Roman"/>
                <w:sz w:val="24"/>
                <w:szCs w:val="24"/>
              </w:rPr>
              <w:t>.</w:t>
            </w:r>
            <w:r w:rsidRPr="00343ACF">
              <w:rPr>
                <w:rFonts w:ascii="Times New Roman" w:hAnsi="Times New Roman"/>
                <w:sz w:val="24"/>
                <w:szCs w:val="24"/>
              </w:rPr>
              <w:t xml:space="preserve"> </w:t>
            </w:r>
          </w:p>
          <w:p w:rsidR="008C30BB" w:rsidRDefault="008C30BB" w:rsidP="00D74EFF">
            <w:pPr>
              <w:suppressAutoHyphens/>
              <w:autoSpaceDE w:val="0"/>
              <w:autoSpaceDN w:val="0"/>
              <w:adjustRightInd w:val="0"/>
              <w:spacing w:after="0" w:line="240" w:lineRule="auto"/>
              <w:rPr>
                <w:rFonts w:ascii="Times New Roman" w:hAnsi="Times New Roman"/>
                <w:sz w:val="24"/>
                <w:szCs w:val="24"/>
              </w:rPr>
            </w:pPr>
            <w:r w:rsidRPr="004B52A2">
              <w:rPr>
                <w:rFonts w:ascii="Times New Roman" w:hAnsi="Times New Roman"/>
                <w:sz w:val="24"/>
                <w:szCs w:val="24"/>
              </w:rPr>
              <w:t xml:space="preserve">7 Знать </w:t>
            </w:r>
            <w:r>
              <w:rPr>
                <w:rFonts w:ascii="Times New Roman" w:hAnsi="Times New Roman"/>
                <w:sz w:val="24"/>
                <w:szCs w:val="24"/>
              </w:rPr>
              <w:t>методы обработки информации.</w:t>
            </w:r>
          </w:p>
          <w:p w:rsidR="008C30BB" w:rsidRPr="004B52A2" w:rsidRDefault="008C30BB" w:rsidP="00D74EFF">
            <w:pPr>
              <w:suppressAutoHyphens/>
              <w:autoSpaceDE w:val="0"/>
              <w:autoSpaceDN w:val="0"/>
              <w:adjustRightInd w:val="0"/>
              <w:spacing w:after="0" w:line="240" w:lineRule="auto"/>
              <w:rPr>
                <w:rFonts w:ascii="Times New Roman" w:hAnsi="Times New Roman"/>
                <w:sz w:val="24"/>
                <w:szCs w:val="24"/>
              </w:rPr>
            </w:pPr>
          </w:p>
        </w:tc>
        <w:tc>
          <w:tcPr>
            <w:tcW w:w="2409" w:type="dxa"/>
          </w:tcPr>
          <w:p w:rsidR="008C30BB" w:rsidRPr="00C02E5E"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w:t>
            </w:r>
            <w:r w:rsidRPr="00C02E5E">
              <w:rPr>
                <w:rFonts w:ascii="Times New Roman" w:hAnsi="Times New Roman"/>
                <w:sz w:val="24"/>
                <w:szCs w:val="24"/>
              </w:rPr>
              <w:t>тбора и подготовки проб для анализов;</w:t>
            </w:r>
          </w:p>
          <w:p w:rsidR="008C30BB" w:rsidRPr="00C02E5E"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w:t>
            </w:r>
            <w:r w:rsidRPr="00C02E5E">
              <w:rPr>
                <w:rFonts w:ascii="Times New Roman" w:hAnsi="Times New Roman"/>
                <w:sz w:val="24"/>
                <w:szCs w:val="24"/>
              </w:rPr>
              <w:t>роведения анализов сырья, материалов и готовой продукции различными методами;</w:t>
            </w:r>
          </w:p>
          <w:p w:rsidR="008C30BB" w:rsidRPr="00C02E5E"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В</w:t>
            </w:r>
            <w:r w:rsidRPr="00C02E5E">
              <w:rPr>
                <w:rFonts w:ascii="Times New Roman" w:hAnsi="Times New Roman"/>
                <w:sz w:val="24"/>
                <w:szCs w:val="24"/>
              </w:rPr>
              <w:t>едения журнала результатов анализов;</w:t>
            </w:r>
          </w:p>
          <w:p w:rsidR="008C30BB" w:rsidRPr="00C02E5E"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П</w:t>
            </w:r>
            <w:r w:rsidRPr="00C02E5E">
              <w:rPr>
                <w:rFonts w:ascii="Times New Roman" w:hAnsi="Times New Roman"/>
                <w:sz w:val="24"/>
                <w:szCs w:val="24"/>
              </w:rPr>
              <w:t>ользования справочной и нормативной литературой;</w:t>
            </w:r>
          </w:p>
          <w:p w:rsidR="008C30BB" w:rsidRPr="00C02E5E"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О</w:t>
            </w:r>
            <w:r w:rsidRPr="00C02E5E">
              <w:rPr>
                <w:rFonts w:ascii="Times New Roman" w:hAnsi="Times New Roman"/>
                <w:sz w:val="24"/>
                <w:szCs w:val="24"/>
              </w:rPr>
              <w:t>бработки результатов анализов;</w:t>
            </w:r>
          </w:p>
          <w:p w:rsidR="008C30BB" w:rsidRPr="00C02E5E"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О</w:t>
            </w:r>
            <w:r w:rsidRPr="00C02E5E">
              <w:rPr>
                <w:rFonts w:ascii="Times New Roman" w:hAnsi="Times New Roman"/>
                <w:sz w:val="24"/>
                <w:szCs w:val="24"/>
              </w:rPr>
              <w:t>ценки результатов анализов;</w:t>
            </w:r>
          </w:p>
          <w:p w:rsidR="008C30BB" w:rsidRPr="004B52A2" w:rsidRDefault="008C30BB" w:rsidP="00D74EFF">
            <w:pPr>
              <w:suppressAutoHyphens/>
              <w:autoSpaceDE w:val="0"/>
              <w:autoSpaceDN w:val="0"/>
              <w:adjustRightInd w:val="0"/>
              <w:spacing w:after="0" w:line="240" w:lineRule="auto"/>
              <w:rPr>
                <w:rFonts w:ascii="Times New Roman" w:hAnsi="Times New Roman"/>
                <w:sz w:val="24"/>
                <w:szCs w:val="24"/>
              </w:rPr>
            </w:pPr>
          </w:p>
        </w:tc>
      </w:tr>
    </w:tbl>
    <w:p w:rsidR="00A34477" w:rsidRPr="00C77342" w:rsidRDefault="00A34477" w:rsidP="00C77342">
      <w:pPr>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rsidR="00A34477"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В рамках программы учебной дисциплины обучающимися осваиваются умения и знания</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961"/>
        <w:gridCol w:w="3544"/>
      </w:tblGrid>
      <w:tr w:rsidR="00382A44" w:rsidRPr="004B52A2" w:rsidTr="00382A44">
        <w:trPr>
          <w:trHeight w:val="649"/>
        </w:trPr>
        <w:tc>
          <w:tcPr>
            <w:tcW w:w="1101" w:type="dxa"/>
            <w:hideMark/>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Код </w:t>
            </w:r>
          </w:p>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ПК, ЛР</w:t>
            </w:r>
          </w:p>
        </w:tc>
        <w:tc>
          <w:tcPr>
            <w:tcW w:w="245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Наименование</w:t>
            </w:r>
          </w:p>
        </w:tc>
        <w:tc>
          <w:tcPr>
            <w:tcW w:w="3961" w:type="dxa"/>
          </w:tcPr>
          <w:p w:rsidR="00382A44" w:rsidRPr="004B52A2" w:rsidRDefault="00382A44" w:rsidP="00365B73">
            <w:pPr>
              <w:suppressAutoHyphens/>
              <w:spacing w:after="0" w:line="240" w:lineRule="auto"/>
              <w:ind w:left="-8"/>
              <w:jc w:val="center"/>
              <w:rPr>
                <w:rFonts w:ascii="Times New Roman" w:hAnsi="Times New Roman"/>
                <w:w w:val="90"/>
                <w:sz w:val="24"/>
                <w:szCs w:val="24"/>
              </w:rPr>
            </w:pPr>
            <w:r w:rsidRPr="004B52A2">
              <w:rPr>
                <w:rFonts w:ascii="Times New Roman" w:hAnsi="Times New Roman"/>
                <w:w w:val="90"/>
                <w:sz w:val="24"/>
                <w:szCs w:val="24"/>
              </w:rPr>
              <w:t>Умения</w:t>
            </w:r>
          </w:p>
        </w:tc>
        <w:tc>
          <w:tcPr>
            <w:tcW w:w="3544" w:type="dxa"/>
            <w:hideMark/>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Знания</w:t>
            </w:r>
          </w:p>
        </w:tc>
      </w:tr>
      <w:tr w:rsidR="00382A44" w:rsidRPr="004B52A2" w:rsidTr="00382A44">
        <w:trPr>
          <w:trHeight w:val="212"/>
        </w:trPr>
        <w:tc>
          <w:tcPr>
            <w:tcW w:w="110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02</w:t>
            </w:r>
          </w:p>
        </w:tc>
        <w:tc>
          <w:tcPr>
            <w:tcW w:w="2451" w:type="dxa"/>
          </w:tcPr>
          <w:p w:rsidR="00382A44" w:rsidRPr="004B52A2" w:rsidRDefault="00382A44"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961" w:type="dxa"/>
            <w:shd w:val="clear" w:color="auto" w:fill="auto"/>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343ACF">
              <w:rPr>
                <w:rFonts w:ascii="Times New Roman" w:hAnsi="Times New Roman"/>
                <w:sz w:val="24"/>
                <w:szCs w:val="24"/>
              </w:rPr>
              <w:t xml:space="preserve"> </w:t>
            </w:r>
            <w:r>
              <w:rPr>
                <w:rFonts w:ascii="Times New Roman" w:hAnsi="Times New Roman"/>
                <w:sz w:val="24"/>
                <w:szCs w:val="24"/>
              </w:rPr>
              <w:t>П</w:t>
            </w:r>
            <w:r w:rsidRPr="00343ACF">
              <w:rPr>
                <w:rFonts w:ascii="Times New Roman" w:hAnsi="Times New Roman"/>
                <w:sz w:val="24"/>
                <w:szCs w:val="24"/>
              </w:rPr>
              <w:t>роводить анализ проб по стандартным методикам</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И</w:t>
            </w:r>
            <w:r w:rsidRPr="00343ACF">
              <w:rPr>
                <w:rFonts w:ascii="Times New Roman" w:hAnsi="Times New Roman"/>
                <w:sz w:val="24"/>
                <w:szCs w:val="24"/>
              </w:rPr>
              <w:t>спользовать систему стандартов в целях сертификации новой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1C261D">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1C261D">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1C261D">
              <w:rPr>
                <w:rFonts w:ascii="Times New Roman" w:hAnsi="Times New Roman"/>
                <w:sz w:val="24"/>
                <w:szCs w:val="24"/>
              </w:rPr>
              <w:t xml:space="preserve"> Использовать информационно-коммуникационные технологии в профессиональной деятельности.</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r w:rsidRPr="001C261D">
              <w:rPr>
                <w:rFonts w:ascii="Times New Roman" w:hAnsi="Times New Roman"/>
                <w:sz w:val="24"/>
                <w:szCs w:val="24"/>
              </w:rPr>
              <w:t xml:space="preserve"> Ориентироваться в условиях частой смены технологий в профессиональной деятельности.</w:t>
            </w:r>
          </w:p>
          <w:p w:rsidR="00382A44" w:rsidRPr="004B52A2"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12 </w:t>
            </w:r>
            <w:r w:rsidRPr="001C261D">
              <w:rPr>
                <w:rFonts w:ascii="Times New Roman" w:hAnsi="Times New Roman"/>
                <w:sz w:val="24"/>
                <w:szCs w:val="24"/>
              </w:rPr>
              <w:t xml:space="preserve">Осуществлять поиск и использование информации, необходимой для эффективного выполнения профессиональных </w:t>
            </w:r>
            <w:r w:rsidRPr="001C261D">
              <w:rPr>
                <w:rFonts w:ascii="Times New Roman" w:hAnsi="Times New Roman"/>
                <w:sz w:val="24"/>
                <w:szCs w:val="24"/>
              </w:rPr>
              <w:lastRenderedPageBreak/>
              <w:t>задач, профессионального и личностного развития.</w:t>
            </w:r>
          </w:p>
        </w:tc>
        <w:tc>
          <w:tcPr>
            <w:tcW w:w="3544"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lastRenderedPageBreak/>
              <w:t xml:space="preserve">1 Знать </w:t>
            </w:r>
            <w:r>
              <w:rPr>
                <w:rFonts w:ascii="Times New Roman" w:hAnsi="Times New Roman"/>
                <w:sz w:val="24"/>
                <w:szCs w:val="24"/>
              </w:rPr>
              <w:t>т</w:t>
            </w:r>
            <w:r w:rsidRPr="00343ACF">
              <w:rPr>
                <w:rFonts w:ascii="Times New Roman" w:hAnsi="Times New Roman"/>
                <w:sz w:val="24"/>
                <w:szCs w:val="24"/>
              </w:rPr>
              <w:t>еоретические основы методов анализов сырья, материалов и готовой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4B52A2">
              <w:rPr>
                <w:rFonts w:ascii="Times New Roman" w:hAnsi="Times New Roman"/>
                <w:sz w:val="24"/>
                <w:szCs w:val="24"/>
              </w:rPr>
              <w:t>Знать</w:t>
            </w:r>
            <w:r w:rsidRPr="00343ACF">
              <w:rPr>
                <w:rFonts w:ascii="Times New Roman" w:hAnsi="Times New Roman"/>
                <w:sz w:val="24"/>
                <w:szCs w:val="24"/>
              </w:rPr>
              <w:t xml:space="preserve"> правила отбора и подготовки проб</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4B52A2">
              <w:rPr>
                <w:rFonts w:ascii="Times New Roman" w:hAnsi="Times New Roman"/>
                <w:sz w:val="24"/>
                <w:szCs w:val="24"/>
              </w:rPr>
              <w:t>Знать</w:t>
            </w:r>
            <w:r w:rsidRPr="00343ACF">
              <w:rPr>
                <w:rFonts w:ascii="Times New Roman" w:hAnsi="Times New Roman"/>
                <w:sz w:val="24"/>
                <w:szCs w:val="24"/>
              </w:rPr>
              <w:t xml:space="preserve"> устройство, правила эксплуатации приборов и лабораторного оборудования</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4B52A2">
              <w:rPr>
                <w:rFonts w:ascii="Times New Roman" w:hAnsi="Times New Roman"/>
                <w:sz w:val="24"/>
                <w:szCs w:val="24"/>
              </w:rPr>
              <w:t xml:space="preserve">Знать </w:t>
            </w:r>
            <w:r w:rsidRPr="00343ACF">
              <w:rPr>
                <w:rFonts w:ascii="Times New Roman" w:hAnsi="Times New Roman"/>
                <w:sz w:val="24"/>
                <w:szCs w:val="24"/>
              </w:rPr>
              <w:t>безопасные методы и приемы работы с оборудованием и химическими реактивами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4B52A2">
              <w:rPr>
                <w:rFonts w:ascii="Times New Roman" w:hAnsi="Times New Roman"/>
                <w:sz w:val="24"/>
                <w:szCs w:val="24"/>
              </w:rPr>
              <w:t>Знать</w:t>
            </w:r>
            <w:r w:rsidRPr="00343ACF">
              <w:rPr>
                <w:rFonts w:ascii="Times New Roman" w:hAnsi="Times New Roman"/>
                <w:sz w:val="24"/>
                <w:szCs w:val="24"/>
              </w:rPr>
              <w:t xml:space="preserve"> методологические основы и системы управления качеством</w:t>
            </w:r>
            <w:r>
              <w:rPr>
                <w:rFonts w:ascii="Times New Roman" w:hAnsi="Times New Roman"/>
                <w:sz w:val="24"/>
                <w:szCs w:val="24"/>
              </w:rPr>
              <w:t>.</w:t>
            </w:r>
            <w:r w:rsidRPr="00343ACF">
              <w:rPr>
                <w:rFonts w:ascii="Times New Roman" w:hAnsi="Times New Roman"/>
                <w:sz w:val="24"/>
                <w:szCs w:val="24"/>
              </w:rPr>
              <w:t xml:space="preserve"> </w:t>
            </w:r>
          </w:p>
          <w:p w:rsidR="00382A44"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t xml:space="preserve">7 Знать </w:t>
            </w:r>
            <w:r>
              <w:rPr>
                <w:rFonts w:ascii="Times New Roman" w:hAnsi="Times New Roman"/>
                <w:sz w:val="24"/>
                <w:szCs w:val="24"/>
              </w:rPr>
              <w:t>методы обработки информации.</w:t>
            </w:r>
          </w:p>
          <w:p w:rsidR="00382A44" w:rsidRPr="004B52A2" w:rsidRDefault="00382A44" w:rsidP="00365B73">
            <w:pPr>
              <w:suppressAutoHyphens/>
              <w:autoSpaceDE w:val="0"/>
              <w:autoSpaceDN w:val="0"/>
              <w:adjustRightInd w:val="0"/>
              <w:spacing w:after="0" w:line="240" w:lineRule="auto"/>
              <w:jc w:val="both"/>
              <w:rPr>
                <w:rFonts w:ascii="Times New Roman" w:hAnsi="Times New Roman"/>
                <w:w w:val="90"/>
                <w:sz w:val="24"/>
                <w:szCs w:val="24"/>
              </w:rPr>
            </w:pPr>
          </w:p>
        </w:tc>
      </w:tr>
      <w:tr w:rsidR="00382A44" w:rsidRPr="004B52A2" w:rsidTr="00382A44">
        <w:trPr>
          <w:trHeight w:val="212"/>
        </w:trPr>
        <w:tc>
          <w:tcPr>
            <w:tcW w:w="110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03</w:t>
            </w:r>
          </w:p>
        </w:tc>
        <w:tc>
          <w:tcPr>
            <w:tcW w:w="2451" w:type="dxa"/>
          </w:tcPr>
          <w:p w:rsidR="00382A44" w:rsidRPr="004B52A2" w:rsidRDefault="00382A44"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3961"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343ACF">
              <w:rPr>
                <w:rFonts w:ascii="Times New Roman" w:hAnsi="Times New Roman"/>
                <w:sz w:val="24"/>
                <w:szCs w:val="24"/>
              </w:rPr>
              <w:t xml:space="preserve"> </w:t>
            </w:r>
            <w:r>
              <w:rPr>
                <w:rFonts w:ascii="Times New Roman" w:hAnsi="Times New Roman"/>
                <w:sz w:val="24"/>
                <w:szCs w:val="24"/>
              </w:rPr>
              <w:t>П</w:t>
            </w:r>
            <w:r w:rsidRPr="00343ACF">
              <w:rPr>
                <w:rFonts w:ascii="Times New Roman" w:hAnsi="Times New Roman"/>
                <w:sz w:val="24"/>
                <w:szCs w:val="24"/>
              </w:rPr>
              <w:t>роводить анализ проб по стандартным методикам</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И</w:t>
            </w:r>
            <w:r w:rsidRPr="00343ACF">
              <w:rPr>
                <w:rFonts w:ascii="Times New Roman" w:hAnsi="Times New Roman"/>
                <w:sz w:val="24"/>
                <w:szCs w:val="24"/>
              </w:rPr>
              <w:t>спользовать систему стандартов в целях сертификации новой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В</w:t>
            </w:r>
            <w:r w:rsidRPr="00343ACF">
              <w:rPr>
                <w:rFonts w:ascii="Times New Roman" w:hAnsi="Times New Roman"/>
                <w:sz w:val="24"/>
                <w:szCs w:val="24"/>
              </w:rPr>
              <w:t>ыполнять расчеты по результатам анализов</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В</w:t>
            </w:r>
            <w:r w:rsidRPr="00343ACF">
              <w:rPr>
                <w:rFonts w:ascii="Times New Roman" w:hAnsi="Times New Roman"/>
                <w:sz w:val="24"/>
                <w:szCs w:val="24"/>
              </w:rPr>
              <w:t>ыявлять возможные причины отклонений качества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Н</w:t>
            </w:r>
            <w:r w:rsidRPr="00343ACF">
              <w:rPr>
                <w:rFonts w:ascii="Times New Roman" w:hAnsi="Times New Roman"/>
                <w:sz w:val="24"/>
                <w:szCs w:val="24"/>
              </w:rPr>
              <w:t>аходить оптимальн</w:t>
            </w:r>
            <w:r>
              <w:rPr>
                <w:rFonts w:ascii="Times New Roman" w:hAnsi="Times New Roman"/>
                <w:sz w:val="24"/>
                <w:szCs w:val="24"/>
              </w:rPr>
              <w:t>ые решения для устранения брака.</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1C261D">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p w:rsidR="00382A44" w:rsidRPr="00D61814"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r w:rsidRPr="001C261D">
              <w:rPr>
                <w:rFonts w:ascii="Times New Roman" w:hAnsi="Times New Roman"/>
                <w:sz w:val="24"/>
                <w:szCs w:val="24"/>
              </w:rPr>
              <w:t xml:space="preserve"> Ориентироваться в условиях частой смены технологий в профессиональной деятельности.</w:t>
            </w:r>
          </w:p>
        </w:tc>
        <w:tc>
          <w:tcPr>
            <w:tcW w:w="3544"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4B52A2">
              <w:rPr>
                <w:rFonts w:ascii="Times New Roman" w:hAnsi="Times New Roman"/>
                <w:sz w:val="24"/>
                <w:szCs w:val="24"/>
              </w:rPr>
              <w:t xml:space="preserve">Знать </w:t>
            </w:r>
            <w:r w:rsidRPr="00343ACF">
              <w:rPr>
                <w:rFonts w:ascii="Times New Roman" w:hAnsi="Times New Roman"/>
                <w:sz w:val="24"/>
                <w:szCs w:val="24"/>
              </w:rPr>
              <w:t>безопасные методы и приемы работы с оборудованием и химическими реактивами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4B52A2">
              <w:rPr>
                <w:rFonts w:ascii="Times New Roman" w:hAnsi="Times New Roman"/>
                <w:sz w:val="24"/>
                <w:szCs w:val="24"/>
              </w:rPr>
              <w:t>Знать</w:t>
            </w:r>
            <w:r w:rsidRPr="00343ACF">
              <w:rPr>
                <w:rFonts w:ascii="Times New Roman" w:hAnsi="Times New Roman"/>
                <w:sz w:val="24"/>
                <w:szCs w:val="24"/>
              </w:rPr>
              <w:t xml:space="preserve"> методологические основы и системы управления качеством</w:t>
            </w:r>
            <w:r>
              <w:rPr>
                <w:rFonts w:ascii="Times New Roman" w:hAnsi="Times New Roman"/>
                <w:sz w:val="24"/>
                <w:szCs w:val="24"/>
              </w:rPr>
              <w:t>.</w:t>
            </w:r>
            <w:r w:rsidRPr="00343ACF">
              <w:rPr>
                <w:rFonts w:ascii="Times New Roman" w:hAnsi="Times New Roman"/>
                <w:sz w:val="24"/>
                <w:szCs w:val="24"/>
              </w:rPr>
              <w:t xml:space="preserve"> </w:t>
            </w:r>
          </w:p>
          <w:p w:rsidR="00382A44" w:rsidRPr="00D61814"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Pr="004B52A2">
              <w:rPr>
                <w:rFonts w:ascii="Times New Roman" w:hAnsi="Times New Roman"/>
                <w:sz w:val="24"/>
                <w:szCs w:val="24"/>
              </w:rPr>
              <w:t>Знать</w:t>
            </w:r>
            <w:r w:rsidRPr="00343ACF">
              <w:rPr>
                <w:rFonts w:ascii="Times New Roman" w:hAnsi="Times New Roman"/>
                <w:sz w:val="24"/>
                <w:szCs w:val="24"/>
              </w:rPr>
              <w:t xml:space="preserve"> нормативные требования к качеству сырья, материалов и готовой продукции</w:t>
            </w:r>
            <w:r>
              <w:rPr>
                <w:rFonts w:ascii="Times New Roman" w:hAnsi="Times New Roman"/>
                <w:sz w:val="24"/>
                <w:szCs w:val="24"/>
              </w:rPr>
              <w:t xml:space="preserve">. </w:t>
            </w:r>
          </w:p>
        </w:tc>
      </w:tr>
      <w:tr w:rsidR="00382A44" w:rsidRPr="004B52A2" w:rsidTr="00382A44">
        <w:trPr>
          <w:trHeight w:val="212"/>
        </w:trPr>
        <w:tc>
          <w:tcPr>
            <w:tcW w:w="110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w:t>
            </w:r>
            <w:r>
              <w:rPr>
                <w:rFonts w:ascii="Times New Roman" w:hAnsi="Times New Roman"/>
                <w:sz w:val="24"/>
                <w:szCs w:val="24"/>
              </w:rPr>
              <w:t>4</w:t>
            </w:r>
          </w:p>
        </w:tc>
        <w:tc>
          <w:tcPr>
            <w:tcW w:w="2451" w:type="dxa"/>
          </w:tcPr>
          <w:p w:rsidR="00382A44" w:rsidRPr="004B52A2" w:rsidRDefault="00382A44" w:rsidP="00365B73">
            <w:pPr>
              <w:suppressAutoHyphens/>
              <w:spacing w:after="0" w:line="240" w:lineRule="auto"/>
              <w:rPr>
                <w:rFonts w:ascii="Times New Roman" w:hAnsi="Times New Roman"/>
                <w:sz w:val="24"/>
                <w:szCs w:val="24"/>
              </w:rPr>
            </w:pPr>
            <w:r w:rsidRPr="0026329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961"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И</w:t>
            </w:r>
            <w:r w:rsidRPr="00343ACF">
              <w:rPr>
                <w:rFonts w:ascii="Times New Roman" w:hAnsi="Times New Roman"/>
                <w:sz w:val="24"/>
                <w:szCs w:val="24"/>
              </w:rPr>
              <w:t>спользовать систему стандартов в целях сертификации новой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В</w:t>
            </w:r>
            <w:r w:rsidRPr="00343ACF">
              <w:rPr>
                <w:rFonts w:ascii="Times New Roman" w:hAnsi="Times New Roman"/>
                <w:sz w:val="24"/>
                <w:szCs w:val="24"/>
              </w:rPr>
              <w:t>ыполнять расчеты по результатам анализов</w:t>
            </w:r>
            <w:r>
              <w:rPr>
                <w:rFonts w:ascii="Times New Roman" w:hAnsi="Times New Roman"/>
                <w:sz w:val="24"/>
                <w:szCs w:val="24"/>
              </w:rPr>
              <w:t>.</w:t>
            </w:r>
            <w:r w:rsidRPr="00343ACF">
              <w:rPr>
                <w:rFonts w:ascii="Times New Roman" w:hAnsi="Times New Roman"/>
                <w:sz w:val="24"/>
                <w:szCs w:val="24"/>
              </w:rPr>
              <w:t xml:space="preserve"> </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1C261D">
              <w:rPr>
                <w:rFonts w:ascii="Times New Roman" w:hAnsi="Times New Roman"/>
                <w:sz w:val="24"/>
                <w:szCs w:val="24"/>
              </w:rPr>
              <w:t xml:space="preserve"> Использовать информационно-коммуникационные технологии в профессиональной деятельности.</w:t>
            </w:r>
          </w:p>
          <w:p w:rsidR="00382A44" w:rsidRPr="004B52A2" w:rsidRDefault="00382A44" w:rsidP="00365B73">
            <w:pPr>
              <w:suppressAutoHyphens/>
              <w:spacing w:after="0" w:line="240" w:lineRule="auto"/>
              <w:ind w:left="-8"/>
              <w:jc w:val="both"/>
              <w:rPr>
                <w:rFonts w:ascii="Times New Roman" w:hAnsi="Times New Roman"/>
                <w:w w:val="90"/>
                <w:sz w:val="24"/>
                <w:szCs w:val="24"/>
              </w:rPr>
            </w:pPr>
            <w:r>
              <w:rPr>
                <w:rFonts w:ascii="Times New Roman" w:hAnsi="Times New Roman"/>
                <w:sz w:val="24"/>
                <w:szCs w:val="24"/>
              </w:rPr>
              <w:t xml:space="preserve">12 </w:t>
            </w:r>
            <w:r w:rsidRPr="001C261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44"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4B52A2">
              <w:rPr>
                <w:rFonts w:ascii="Times New Roman" w:hAnsi="Times New Roman"/>
                <w:sz w:val="24"/>
                <w:szCs w:val="24"/>
              </w:rPr>
              <w:t>Знать</w:t>
            </w:r>
            <w:r w:rsidRPr="00343ACF">
              <w:rPr>
                <w:rFonts w:ascii="Times New Roman" w:hAnsi="Times New Roman"/>
                <w:sz w:val="24"/>
                <w:szCs w:val="24"/>
              </w:rPr>
              <w:t xml:space="preserve"> устройство, правила эксплуатации приборов и лабораторного оборудования</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4B52A2">
              <w:rPr>
                <w:rFonts w:ascii="Times New Roman" w:hAnsi="Times New Roman"/>
                <w:sz w:val="24"/>
                <w:szCs w:val="24"/>
              </w:rPr>
              <w:t xml:space="preserve">Знать </w:t>
            </w:r>
            <w:r w:rsidRPr="00343ACF">
              <w:rPr>
                <w:rFonts w:ascii="Times New Roman" w:hAnsi="Times New Roman"/>
                <w:sz w:val="24"/>
                <w:szCs w:val="24"/>
              </w:rPr>
              <w:t>безопасные методы и приемы работы с оборудованием и химическими реактивами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Pr="004B52A2">
              <w:rPr>
                <w:rFonts w:ascii="Times New Roman" w:hAnsi="Times New Roman"/>
                <w:sz w:val="24"/>
                <w:szCs w:val="24"/>
              </w:rPr>
              <w:t>Знать</w:t>
            </w:r>
            <w:r w:rsidRPr="00343ACF">
              <w:rPr>
                <w:rFonts w:ascii="Times New Roman" w:hAnsi="Times New Roman"/>
                <w:sz w:val="24"/>
                <w:szCs w:val="24"/>
              </w:rPr>
              <w:t xml:space="preserve"> нормативные требования к качеству сырья, материалов и готовой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t xml:space="preserve">7 Знать </w:t>
            </w:r>
            <w:r>
              <w:rPr>
                <w:rFonts w:ascii="Times New Roman" w:hAnsi="Times New Roman"/>
                <w:sz w:val="24"/>
                <w:szCs w:val="24"/>
              </w:rPr>
              <w:t>методы обработки информации.</w:t>
            </w:r>
          </w:p>
          <w:p w:rsidR="00382A44" w:rsidRPr="004B52A2" w:rsidRDefault="00382A44" w:rsidP="00365B73">
            <w:pPr>
              <w:suppressAutoHyphens/>
              <w:autoSpaceDE w:val="0"/>
              <w:autoSpaceDN w:val="0"/>
              <w:adjustRightInd w:val="0"/>
              <w:spacing w:after="0" w:line="240" w:lineRule="auto"/>
              <w:jc w:val="both"/>
              <w:rPr>
                <w:rFonts w:ascii="Times New Roman" w:hAnsi="Times New Roman"/>
                <w:w w:val="90"/>
                <w:sz w:val="24"/>
                <w:szCs w:val="24"/>
              </w:rPr>
            </w:pPr>
          </w:p>
        </w:tc>
      </w:tr>
      <w:tr w:rsidR="00382A44" w:rsidRPr="004B52A2" w:rsidTr="00382A44">
        <w:trPr>
          <w:trHeight w:val="212"/>
        </w:trPr>
        <w:tc>
          <w:tcPr>
            <w:tcW w:w="110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05</w:t>
            </w:r>
          </w:p>
        </w:tc>
        <w:tc>
          <w:tcPr>
            <w:tcW w:w="2451" w:type="dxa"/>
          </w:tcPr>
          <w:p w:rsidR="00382A44" w:rsidRPr="004B52A2" w:rsidRDefault="00382A44"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3961"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И</w:t>
            </w:r>
            <w:r w:rsidRPr="00343ACF">
              <w:rPr>
                <w:rFonts w:ascii="Times New Roman" w:hAnsi="Times New Roman"/>
                <w:sz w:val="24"/>
                <w:szCs w:val="24"/>
              </w:rPr>
              <w:t>спользовать систему стандартов в целях сертификации новой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1C261D">
              <w:rPr>
                <w:rFonts w:ascii="Times New Roman" w:hAnsi="Times New Roman"/>
                <w:sz w:val="24"/>
                <w:szCs w:val="24"/>
              </w:rPr>
              <w:t xml:space="preserve"> Использовать информационно-коммуникационные технологии в профессиональной деятельности.</w:t>
            </w:r>
          </w:p>
          <w:p w:rsidR="00382A44" w:rsidRPr="004B52A2" w:rsidRDefault="00382A44" w:rsidP="00365B73">
            <w:pPr>
              <w:suppressAutoHyphens/>
              <w:spacing w:after="0" w:line="240" w:lineRule="auto"/>
              <w:ind w:left="-8"/>
              <w:jc w:val="both"/>
              <w:rPr>
                <w:rFonts w:ascii="Times New Roman" w:hAnsi="Times New Roman"/>
                <w:w w:val="90"/>
                <w:sz w:val="24"/>
                <w:szCs w:val="24"/>
              </w:rPr>
            </w:pPr>
            <w:r>
              <w:rPr>
                <w:rFonts w:ascii="Times New Roman" w:hAnsi="Times New Roman"/>
                <w:sz w:val="24"/>
                <w:szCs w:val="24"/>
              </w:rPr>
              <w:t xml:space="preserve">12 </w:t>
            </w:r>
            <w:r w:rsidRPr="001C261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44" w:type="dxa"/>
          </w:tcPr>
          <w:p w:rsidR="00382A44"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t xml:space="preserve">7 Знать </w:t>
            </w:r>
            <w:r>
              <w:rPr>
                <w:rFonts w:ascii="Times New Roman" w:hAnsi="Times New Roman"/>
                <w:sz w:val="24"/>
                <w:szCs w:val="24"/>
              </w:rPr>
              <w:t>методы обработки информации.</w:t>
            </w:r>
          </w:p>
          <w:p w:rsidR="00382A44" w:rsidRPr="004B52A2" w:rsidRDefault="00382A44" w:rsidP="00365B73">
            <w:pPr>
              <w:suppressAutoHyphens/>
              <w:autoSpaceDE w:val="0"/>
              <w:autoSpaceDN w:val="0"/>
              <w:adjustRightInd w:val="0"/>
              <w:spacing w:after="0" w:line="240" w:lineRule="auto"/>
              <w:jc w:val="both"/>
              <w:rPr>
                <w:rFonts w:ascii="Times New Roman" w:hAnsi="Times New Roman"/>
                <w:w w:val="90"/>
                <w:sz w:val="24"/>
                <w:szCs w:val="24"/>
              </w:rPr>
            </w:pPr>
          </w:p>
        </w:tc>
      </w:tr>
      <w:tr w:rsidR="00382A44" w:rsidRPr="004B52A2" w:rsidTr="00382A44">
        <w:trPr>
          <w:trHeight w:val="212"/>
        </w:trPr>
        <w:tc>
          <w:tcPr>
            <w:tcW w:w="110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.1</w:t>
            </w:r>
          </w:p>
        </w:tc>
        <w:tc>
          <w:tcPr>
            <w:tcW w:w="2451" w:type="dxa"/>
          </w:tcPr>
          <w:p w:rsidR="00382A44" w:rsidRPr="004B52A2" w:rsidRDefault="00382A44" w:rsidP="00365B73">
            <w:pPr>
              <w:suppressAutoHyphens/>
              <w:spacing w:after="0" w:line="240" w:lineRule="auto"/>
              <w:rPr>
                <w:rFonts w:ascii="Times New Roman" w:hAnsi="Times New Roman"/>
                <w:sz w:val="24"/>
                <w:szCs w:val="24"/>
              </w:rPr>
            </w:pPr>
            <w:r w:rsidRPr="00404645">
              <w:rPr>
                <w:rFonts w:ascii="Times New Roman" w:hAnsi="Times New Roman"/>
                <w:sz w:val="24"/>
                <w:szCs w:val="24"/>
              </w:rPr>
              <w:t>Проводить анализ сырья, материалов и готовой продукции.</w:t>
            </w:r>
          </w:p>
        </w:tc>
        <w:tc>
          <w:tcPr>
            <w:tcW w:w="3961"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t xml:space="preserve">1 </w:t>
            </w:r>
            <w:r>
              <w:rPr>
                <w:rFonts w:ascii="Times New Roman" w:hAnsi="Times New Roman"/>
                <w:sz w:val="24"/>
                <w:szCs w:val="24"/>
              </w:rPr>
              <w:t>О</w:t>
            </w:r>
            <w:r w:rsidRPr="00343ACF">
              <w:rPr>
                <w:rFonts w:ascii="Times New Roman" w:hAnsi="Times New Roman"/>
                <w:sz w:val="24"/>
                <w:szCs w:val="24"/>
              </w:rPr>
              <w:t>тбирать и подготавливать пробы газов, жидкостей и твердых веществ</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343ACF">
              <w:rPr>
                <w:rFonts w:ascii="Times New Roman" w:hAnsi="Times New Roman"/>
                <w:sz w:val="24"/>
                <w:szCs w:val="24"/>
              </w:rPr>
              <w:t xml:space="preserve"> </w:t>
            </w:r>
            <w:r>
              <w:rPr>
                <w:rFonts w:ascii="Times New Roman" w:hAnsi="Times New Roman"/>
                <w:sz w:val="24"/>
                <w:szCs w:val="24"/>
              </w:rPr>
              <w:t>П</w:t>
            </w:r>
            <w:r w:rsidRPr="00343ACF">
              <w:rPr>
                <w:rFonts w:ascii="Times New Roman" w:hAnsi="Times New Roman"/>
                <w:sz w:val="24"/>
                <w:szCs w:val="24"/>
              </w:rPr>
              <w:t>роводить анализ проб по стандартным методикам</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П</w:t>
            </w:r>
            <w:r w:rsidRPr="00343ACF">
              <w:rPr>
                <w:rFonts w:ascii="Times New Roman" w:hAnsi="Times New Roman"/>
                <w:sz w:val="24"/>
                <w:szCs w:val="24"/>
              </w:rPr>
              <w:t xml:space="preserve">ользоваться приборами и аппаратурой для химических, </w:t>
            </w:r>
            <w:r w:rsidRPr="00343ACF">
              <w:rPr>
                <w:rFonts w:ascii="Times New Roman" w:hAnsi="Times New Roman"/>
                <w:sz w:val="24"/>
                <w:szCs w:val="24"/>
              </w:rPr>
              <w:lastRenderedPageBreak/>
              <w:t>физико-химических и физических методов анализа и испытаний</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В</w:t>
            </w:r>
            <w:r w:rsidRPr="00343ACF">
              <w:rPr>
                <w:rFonts w:ascii="Times New Roman" w:hAnsi="Times New Roman"/>
                <w:sz w:val="24"/>
                <w:szCs w:val="24"/>
              </w:rPr>
              <w:t>ыполнять расчеты по результатам анализов</w:t>
            </w:r>
            <w:r>
              <w:rPr>
                <w:rFonts w:ascii="Times New Roman" w:hAnsi="Times New Roman"/>
                <w:sz w:val="24"/>
                <w:szCs w:val="24"/>
              </w:rPr>
              <w:t>.</w:t>
            </w:r>
            <w:r w:rsidRPr="00343ACF">
              <w:rPr>
                <w:rFonts w:ascii="Times New Roman" w:hAnsi="Times New Roman"/>
                <w:sz w:val="24"/>
                <w:szCs w:val="24"/>
              </w:rPr>
              <w:t xml:space="preserve"> </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1C261D">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1C261D">
              <w:rPr>
                <w:rFonts w:ascii="Times New Roman" w:hAnsi="Times New Roman"/>
                <w:sz w:val="24"/>
                <w:szCs w:val="24"/>
              </w:rPr>
              <w:t xml:space="preserve"> Использовать информационно-коммуникационные технологии в профессиональной деятельности.</w:t>
            </w:r>
          </w:p>
          <w:p w:rsidR="00382A44" w:rsidRPr="004B52A2" w:rsidRDefault="00382A44" w:rsidP="00365B73">
            <w:pPr>
              <w:suppressAutoHyphens/>
              <w:spacing w:after="0" w:line="240" w:lineRule="auto"/>
              <w:ind w:left="-8"/>
              <w:jc w:val="both"/>
              <w:rPr>
                <w:rFonts w:ascii="Times New Roman" w:hAnsi="Times New Roman"/>
                <w:w w:val="90"/>
                <w:sz w:val="24"/>
                <w:szCs w:val="24"/>
              </w:rPr>
            </w:pPr>
            <w:r>
              <w:rPr>
                <w:rFonts w:ascii="Times New Roman" w:hAnsi="Times New Roman"/>
                <w:sz w:val="24"/>
                <w:szCs w:val="24"/>
              </w:rPr>
              <w:t xml:space="preserve">12 </w:t>
            </w:r>
            <w:r w:rsidRPr="001C261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44"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lastRenderedPageBreak/>
              <w:t xml:space="preserve">1 Знать </w:t>
            </w:r>
            <w:r>
              <w:rPr>
                <w:rFonts w:ascii="Times New Roman" w:hAnsi="Times New Roman"/>
                <w:sz w:val="24"/>
                <w:szCs w:val="24"/>
              </w:rPr>
              <w:t>т</w:t>
            </w:r>
            <w:r w:rsidRPr="00343ACF">
              <w:rPr>
                <w:rFonts w:ascii="Times New Roman" w:hAnsi="Times New Roman"/>
                <w:sz w:val="24"/>
                <w:szCs w:val="24"/>
              </w:rPr>
              <w:t>еоретические основы методов анализов сырья, материалов и готовой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4B52A2">
              <w:rPr>
                <w:rFonts w:ascii="Times New Roman" w:hAnsi="Times New Roman"/>
                <w:sz w:val="24"/>
                <w:szCs w:val="24"/>
              </w:rPr>
              <w:t>Знать</w:t>
            </w:r>
            <w:r w:rsidRPr="00343ACF">
              <w:rPr>
                <w:rFonts w:ascii="Times New Roman" w:hAnsi="Times New Roman"/>
                <w:sz w:val="24"/>
                <w:szCs w:val="24"/>
              </w:rPr>
              <w:t xml:space="preserve"> правила отбора и подготовки проб</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sidRPr="004B52A2">
              <w:rPr>
                <w:rFonts w:ascii="Times New Roman" w:hAnsi="Times New Roman"/>
                <w:sz w:val="24"/>
                <w:szCs w:val="24"/>
              </w:rPr>
              <w:t>Знать</w:t>
            </w:r>
            <w:r w:rsidRPr="00343ACF">
              <w:rPr>
                <w:rFonts w:ascii="Times New Roman" w:hAnsi="Times New Roman"/>
                <w:sz w:val="24"/>
                <w:szCs w:val="24"/>
              </w:rPr>
              <w:t xml:space="preserve"> устройство, правила эксплуатации приборов и лабораторного оборудования</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4B52A2">
              <w:rPr>
                <w:rFonts w:ascii="Times New Roman" w:hAnsi="Times New Roman"/>
                <w:sz w:val="24"/>
                <w:szCs w:val="24"/>
              </w:rPr>
              <w:t xml:space="preserve">Знать </w:t>
            </w:r>
            <w:r w:rsidRPr="00343ACF">
              <w:rPr>
                <w:rFonts w:ascii="Times New Roman" w:hAnsi="Times New Roman"/>
                <w:sz w:val="24"/>
                <w:szCs w:val="24"/>
              </w:rPr>
              <w:t>безопасные методы и приемы работы с оборудованием и химическими реактивами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Pr="004B52A2">
              <w:rPr>
                <w:rFonts w:ascii="Times New Roman" w:hAnsi="Times New Roman"/>
                <w:sz w:val="24"/>
                <w:szCs w:val="24"/>
              </w:rPr>
              <w:t>Знать</w:t>
            </w:r>
            <w:r w:rsidRPr="00343ACF">
              <w:rPr>
                <w:rFonts w:ascii="Times New Roman" w:hAnsi="Times New Roman"/>
                <w:sz w:val="24"/>
                <w:szCs w:val="24"/>
              </w:rPr>
              <w:t xml:space="preserve"> нормативные требования к качеству сырья, материалов и готовой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t xml:space="preserve">7 Знать </w:t>
            </w:r>
            <w:r>
              <w:rPr>
                <w:rFonts w:ascii="Times New Roman" w:hAnsi="Times New Roman"/>
                <w:sz w:val="24"/>
                <w:szCs w:val="24"/>
              </w:rPr>
              <w:t>методы обработки информации.</w:t>
            </w:r>
          </w:p>
          <w:p w:rsidR="00382A44" w:rsidRPr="004B52A2" w:rsidRDefault="00382A44" w:rsidP="00365B73">
            <w:pPr>
              <w:suppressAutoHyphens/>
              <w:autoSpaceDE w:val="0"/>
              <w:autoSpaceDN w:val="0"/>
              <w:adjustRightInd w:val="0"/>
              <w:spacing w:after="0" w:line="240" w:lineRule="auto"/>
              <w:jc w:val="both"/>
              <w:rPr>
                <w:rFonts w:ascii="Times New Roman" w:hAnsi="Times New Roman"/>
                <w:w w:val="90"/>
                <w:sz w:val="24"/>
                <w:szCs w:val="24"/>
              </w:rPr>
            </w:pPr>
          </w:p>
        </w:tc>
      </w:tr>
      <w:tr w:rsidR="00382A44" w:rsidRPr="004B52A2" w:rsidTr="00382A44">
        <w:trPr>
          <w:trHeight w:val="212"/>
        </w:trPr>
        <w:tc>
          <w:tcPr>
            <w:tcW w:w="110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lastRenderedPageBreak/>
              <w:t xml:space="preserve">ПК </w:t>
            </w:r>
            <w:r>
              <w:rPr>
                <w:rFonts w:ascii="Times New Roman" w:hAnsi="Times New Roman"/>
                <w:sz w:val="24"/>
                <w:szCs w:val="24"/>
              </w:rPr>
              <w:t>2</w:t>
            </w:r>
            <w:r w:rsidRPr="004B52A2">
              <w:rPr>
                <w:rFonts w:ascii="Times New Roman" w:hAnsi="Times New Roman"/>
                <w:sz w:val="24"/>
                <w:szCs w:val="24"/>
              </w:rPr>
              <w:t>.2</w:t>
            </w:r>
          </w:p>
        </w:tc>
        <w:tc>
          <w:tcPr>
            <w:tcW w:w="2451" w:type="dxa"/>
          </w:tcPr>
          <w:p w:rsidR="00382A44" w:rsidRPr="004B52A2" w:rsidRDefault="00382A44" w:rsidP="00365B73">
            <w:pPr>
              <w:suppressAutoHyphens/>
              <w:spacing w:after="0" w:line="240" w:lineRule="auto"/>
              <w:rPr>
                <w:rFonts w:ascii="Times New Roman" w:hAnsi="Times New Roman"/>
                <w:sz w:val="24"/>
                <w:szCs w:val="24"/>
              </w:rPr>
            </w:pPr>
            <w:r w:rsidRPr="00404645">
              <w:rPr>
                <w:rFonts w:ascii="Times New Roman" w:hAnsi="Times New Roman"/>
                <w:sz w:val="24"/>
                <w:szCs w:val="24"/>
              </w:rPr>
              <w:t>Осуществлять обработку и оценку результатов анализов.</w:t>
            </w:r>
          </w:p>
        </w:tc>
        <w:tc>
          <w:tcPr>
            <w:tcW w:w="3961"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343ACF">
              <w:rPr>
                <w:rFonts w:ascii="Times New Roman" w:hAnsi="Times New Roman"/>
                <w:sz w:val="24"/>
                <w:szCs w:val="24"/>
              </w:rPr>
              <w:t xml:space="preserve"> </w:t>
            </w:r>
            <w:r>
              <w:rPr>
                <w:rFonts w:ascii="Times New Roman" w:hAnsi="Times New Roman"/>
                <w:sz w:val="24"/>
                <w:szCs w:val="24"/>
              </w:rPr>
              <w:t>П</w:t>
            </w:r>
            <w:r w:rsidRPr="00343ACF">
              <w:rPr>
                <w:rFonts w:ascii="Times New Roman" w:hAnsi="Times New Roman"/>
                <w:sz w:val="24"/>
                <w:szCs w:val="24"/>
              </w:rPr>
              <w:t>роводить анализ проб по стандартным методикам</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В</w:t>
            </w:r>
            <w:r w:rsidRPr="00343ACF">
              <w:rPr>
                <w:rFonts w:ascii="Times New Roman" w:hAnsi="Times New Roman"/>
                <w:sz w:val="24"/>
                <w:szCs w:val="24"/>
              </w:rPr>
              <w:t>ыполнять расчеты по результатам анализов</w:t>
            </w:r>
            <w:r>
              <w:rPr>
                <w:rFonts w:ascii="Times New Roman" w:hAnsi="Times New Roman"/>
                <w:sz w:val="24"/>
                <w:szCs w:val="24"/>
              </w:rPr>
              <w:t>.</w:t>
            </w:r>
            <w:r w:rsidRPr="00343ACF">
              <w:rPr>
                <w:rFonts w:ascii="Times New Roman" w:hAnsi="Times New Roman"/>
                <w:sz w:val="24"/>
                <w:szCs w:val="24"/>
              </w:rPr>
              <w:t xml:space="preserve"> </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1C261D">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82A44" w:rsidRPr="004B52A2" w:rsidRDefault="00382A44" w:rsidP="00365B73">
            <w:pPr>
              <w:suppressAutoHyphens/>
              <w:spacing w:after="0" w:line="240" w:lineRule="auto"/>
              <w:ind w:left="-8"/>
              <w:jc w:val="both"/>
              <w:rPr>
                <w:rFonts w:ascii="Times New Roman" w:hAnsi="Times New Roman"/>
                <w:w w:val="90"/>
                <w:sz w:val="24"/>
                <w:szCs w:val="24"/>
              </w:rPr>
            </w:pPr>
            <w:r>
              <w:rPr>
                <w:rFonts w:ascii="Times New Roman" w:hAnsi="Times New Roman"/>
                <w:sz w:val="24"/>
                <w:szCs w:val="24"/>
              </w:rPr>
              <w:t xml:space="preserve">12 </w:t>
            </w:r>
            <w:r w:rsidRPr="001C261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44"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4B52A2">
              <w:rPr>
                <w:rFonts w:ascii="Times New Roman" w:hAnsi="Times New Roman"/>
                <w:sz w:val="24"/>
                <w:szCs w:val="24"/>
              </w:rPr>
              <w:t>Знать</w:t>
            </w:r>
            <w:r w:rsidRPr="00343ACF">
              <w:rPr>
                <w:rFonts w:ascii="Times New Roman" w:hAnsi="Times New Roman"/>
                <w:sz w:val="24"/>
                <w:szCs w:val="24"/>
              </w:rPr>
              <w:t xml:space="preserve"> методологические основы и системы управления качеством</w:t>
            </w:r>
            <w:r>
              <w:rPr>
                <w:rFonts w:ascii="Times New Roman" w:hAnsi="Times New Roman"/>
                <w:sz w:val="24"/>
                <w:szCs w:val="24"/>
              </w:rPr>
              <w:t>.</w:t>
            </w:r>
            <w:r w:rsidRPr="00343ACF">
              <w:rPr>
                <w:rFonts w:ascii="Times New Roman" w:hAnsi="Times New Roman"/>
                <w:sz w:val="24"/>
                <w:szCs w:val="24"/>
              </w:rPr>
              <w:t xml:space="preserve"> </w:t>
            </w:r>
          </w:p>
          <w:p w:rsidR="00382A44"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t xml:space="preserve">7 Знать </w:t>
            </w:r>
            <w:r>
              <w:rPr>
                <w:rFonts w:ascii="Times New Roman" w:hAnsi="Times New Roman"/>
                <w:sz w:val="24"/>
                <w:szCs w:val="24"/>
              </w:rPr>
              <w:t>методы обработки информации.</w:t>
            </w:r>
          </w:p>
          <w:p w:rsidR="00382A44" w:rsidRPr="004B52A2" w:rsidRDefault="00382A44" w:rsidP="00365B73">
            <w:pPr>
              <w:suppressAutoHyphens/>
              <w:autoSpaceDE w:val="0"/>
              <w:autoSpaceDN w:val="0"/>
              <w:adjustRightInd w:val="0"/>
              <w:spacing w:after="0" w:line="240" w:lineRule="auto"/>
              <w:jc w:val="both"/>
              <w:rPr>
                <w:rFonts w:ascii="Times New Roman" w:hAnsi="Times New Roman"/>
                <w:w w:val="90"/>
                <w:sz w:val="24"/>
                <w:szCs w:val="24"/>
              </w:rPr>
            </w:pP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w:t>
            </w:r>
          </w:p>
        </w:tc>
        <w:tc>
          <w:tcPr>
            <w:tcW w:w="9956" w:type="dxa"/>
            <w:gridSpan w:val="3"/>
            <w:tcBorders>
              <w:top w:val="single" w:sz="8" w:space="0" w:color="000000"/>
              <w:left w:val="single" w:sz="8" w:space="0" w:color="000000"/>
              <w:bottom w:val="single" w:sz="8" w:space="0" w:color="000000"/>
              <w:right w:val="single" w:sz="8" w:space="0" w:color="000000"/>
            </w:tcBorders>
            <w:shd w:val="clear" w:color="auto" w:fill="auto"/>
          </w:tcPr>
          <w:p w:rsidR="00382A44" w:rsidRPr="004B52A2" w:rsidRDefault="00382A44" w:rsidP="00365B73">
            <w:pPr>
              <w:spacing w:before="120" w:after="0" w:line="240" w:lineRule="auto"/>
              <w:jc w:val="both"/>
              <w:rPr>
                <w:rFonts w:ascii="Times New Roman" w:hAnsi="Times New Roman"/>
                <w:b/>
                <w:bCs/>
                <w:i/>
                <w:iCs/>
                <w:sz w:val="24"/>
                <w:szCs w:val="24"/>
                <w:lang w:val="x-none" w:eastAsia="x-none"/>
              </w:rPr>
            </w:pPr>
            <w:r w:rsidRPr="004B52A2">
              <w:rPr>
                <w:rFonts w:ascii="Times New Roman" w:hAnsi="Times New Roman"/>
                <w:sz w:val="24"/>
                <w:szCs w:val="24"/>
              </w:rPr>
              <w:t>Осознающий себя гражданином и защитником великой страны</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2</w:t>
            </w:r>
          </w:p>
        </w:tc>
        <w:tc>
          <w:tcPr>
            <w:tcW w:w="9956" w:type="dxa"/>
            <w:gridSpan w:val="3"/>
            <w:tcBorders>
              <w:top w:val="single" w:sz="8" w:space="0" w:color="000000"/>
              <w:left w:val="single" w:sz="8" w:space="0" w:color="000000"/>
              <w:bottom w:val="single" w:sz="8" w:space="0" w:color="000000"/>
              <w:right w:val="single" w:sz="8" w:space="0" w:color="000000"/>
            </w:tcBorders>
            <w:shd w:val="clear" w:color="auto" w:fill="auto"/>
          </w:tcPr>
          <w:p w:rsidR="00382A44" w:rsidRPr="004B52A2" w:rsidRDefault="00382A44" w:rsidP="00365B73">
            <w:pPr>
              <w:spacing w:after="0" w:line="240" w:lineRule="auto"/>
              <w:ind w:firstLine="33"/>
              <w:jc w:val="both"/>
              <w:rPr>
                <w:rFonts w:ascii="Times New Roman" w:hAnsi="Times New Roman"/>
                <w:b/>
                <w:bCs/>
                <w:sz w:val="24"/>
                <w:szCs w:val="24"/>
              </w:rPr>
            </w:pPr>
            <w:r w:rsidRPr="004B52A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3</w:t>
            </w:r>
          </w:p>
        </w:tc>
        <w:tc>
          <w:tcPr>
            <w:tcW w:w="9956" w:type="dxa"/>
            <w:gridSpan w:val="3"/>
            <w:tcBorders>
              <w:top w:val="single" w:sz="8" w:space="0" w:color="000000"/>
              <w:left w:val="single" w:sz="8" w:space="0" w:color="000000"/>
              <w:bottom w:val="single" w:sz="8" w:space="0" w:color="000000"/>
              <w:right w:val="single" w:sz="8" w:space="0" w:color="000000"/>
            </w:tcBorders>
            <w:shd w:val="clear" w:color="auto" w:fill="auto"/>
          </w:tcPr>
          <w:p w:rsidR="00382A44" w:rsidRPr="004B52A2" w:rsidRDefault="00382A44" w:rsidP="00365B73">
            <w:pPr>
              <w:spacing w:after="0" w:line="240" w:lineRule="auto"/>
              <w:ind w:firstLine="33"/>
              <w:jc w:val="both"/>
              <w:rPr>
                <w:rFonts w:ascii="Times New Roman" w:hAnsi="Times New Roman"/>
                <w:b/>
                <w:bCs/>
                <w:sz w:val="24"/>
                <w:szCs w:val="24"/>
              </w:rPr>
            </w:pPr>
            <w:r w:rsidRPr="004B52A2">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B52A2">
              <w:rPr>
                <w:rFonts w:ascii="Times New Roman" w:hAnsi="Times New Roman"/>
                <w:sz w:val="24"/>
                <w:szCs w:val="24"/>
              </w:rPr>
              <w:t>девиантным</w:t>
            </w:r>
            <w:proofErr w:type="spellEnd"/>
            <w:r w:rsidRPr="004B52A2">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4</w:t>
            </w:r>
          </w:p>
        </w:tc>
        <w:tc>
          <w:tcPr>
            <w:tcW w:w="9956" w:type="dxa"/>
            <w:gridSpan w:val="3"/>
            <w:tcBorders>
              <w:top w:val="single" w:sz="8" w:space="0" w:color="000000"/>
              <w:left w:val="single" w:sz="8" w:space="0" w:color="000000"/>
              <w:bottom w:val="single" w:sz="8" w:space="0" w:color="000000"/>
              <w:right w:val="single" w:sz="8" w:space="0" w:color="000000"/>
            </w:tcBorders>
            <w:shd w:val="clear" w:color="auto" w:fill="auto"/>
          </w:tcPr>
          <w:p w:rsidR="00382A44" w:rsidRPr="004B52A2" w:rsidRDefault="00382A44" w:rsidP="00365B73">
            <w:pPr>
              <w:spacing w:after="0" w:line="240" w:lineRule="auto"/>
              <w:ind w:firstLine="33"/>
              <w:jc w:val="both"/>
              <w:rPr>
                <w:rFonts w:ascii="Times New Roman" w:hAnsi="Times New Roman"/>
                <w:b/>
                <w:bCs/>
                <w:sz w:val="24"/>
                <w:szCs w:val="24"/>
              </w:rPr>
            </w:pPr>
            <w:r w:rsidRPr="004B52A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7</w:t>
            </w:r>
          </w:p>
        </w:tc>
        <w:tc>
          <w:tcPr>
            <w:tcW w:w="9956" w:type="dxa"/>
            <w:gridSpan w:val="3"/>
            <w:tcBorders>
              <w:top w:val="single" w:sz="8" w:space="0" w:color="000000"/>
              <w:left w:val="single" w:sz="8" w:space="0" w:color="000000"/>
              <w:bottom w:val="single" w:sz="8" w:space="0" w:color="000000"/>
              <w:right w:val="single" w:sz="8" w:space="0" w:color="000000"/>
            </w:tcBorders>
            <w:shd w:val="clear" w:color="auto" w:fill="auto"/>
          </w:tcPr>
          <w:p w:rsidR="00382A44" w:rsidRPr="004B52A2" w:rsidRDefault="00382A44" w:rsidP="00365B73">
            <w:pPr>
              <w:spacing w:after="0" w:line="240" w:lineRule="auto"/>
              <w:ind w:firstLine="33"/>
              <w:jc w:val="both"/>
              <w:rPr>
                <w:rFonts w:ascii="Times New Roman" w:hAnsi="Times New Roman"/>
                <w:b/>
                <w:bCs/>
                <w:sz w:val="24"/>
                <w:szCs w:val="24"/>
              </w:rPr>
            </w:pPr>
            <w:r w:rsidRPr="004B52A2">
              <w:rPr>
                <w:rFonts w:ascii="Times New Roman" w:hAnsi="Times New Roman"/>
                <w:sz w:val="24"/>
                <w:szCs w:val="24"/>
              </w:rPr>
              <w:t>Осознающий приоритетную ценность личности человека</w:t>
            </w:r>
            <w:r>
              <w:rPr>
                <w:rFonts w:ascii="Times New Roman" w:hAnsi="Times New Roman"/>
                <w:sz w:val="24"/>
                <w:szCs w:val="24"/>
              </w:rPr>
              <w:t>,</w:t>
            </w:r>
            <w:r w:rsidRPr="004B52A2">
              <w:rPr>
                <w:rFonts w:ascii="Times New Roman" w:hAnsi="Times New Roman"/>
                <w:sz w:val="24"/>
                <w:szCs w:val="24"/>
              </w:rPr>
              <w:t xml:space="preserve"> уважающий собственную и чужую уникальность в различных ситуациях, во всех формах и видах деятельности.</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10</w:t>
            </w:r>
          </w:p>
        </w:tc>
        <w:tc>
          <w:tcPr>
            <w:tcW w:w="9956" w:type="dxa"/>
            <w:gridSpan w:val="3"/>
            <w:tcBorders>
              <w:top w:val="single" w:sz="8" w:space="0" w:color="000000"/>
              <w:left w:val="single" w:sz="8" w:space="0" w:color="000000"/>
              <w:bottom w:val="single" w:sz="8" w:space="0" w:color="000000"/>
              <w:right w:val="single" w:sz="8" w:space="0" w:color="000000"/>
            </w:tcBorders>
            <w:shd w:val="clear" w:color="auto" w:fill="auto"/>
          </w:tcPr>
          <w:p w:rsidR="00382A44" w:rsidRPr="004B52A2" w:rsidRDefault="00382A44" w:rsidP="00365B73">
            <w:pPr>
              <w:spacing w:after="0" w:line="240" w:lineRule="auto"/>
              <w:jc w:val="both"/>
              <w:rPr>
                <w:rFonts w:ascii="Times New Roman" w:hAnsi="Times New Roman"/>
                <w:b/>
                <w:bCs/>
                <w:sz w:val="24"/>
                <w:szCs w:val="24"/>
              </w:rPr>
            </w:pPr>
            <w:r w:rsidRPr="004B52A2">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lastRenderedPageBreak/>
              <w:t>ЛР 13</w:t>
            </w:r>
          </w:p>
        </w:tc>
        <w:tc>
          <w:tcPr>
            <w:tcW w:w="9956" w:type="dxa"/>
            <w:gridSpan w:val="3"/>
          </w:tcPr>
          <w:p w:rsidR="00382A44" w:rsidRPr="004B52A2" w:rsidRDefault="00382A44" w:rsidP="00365B73">
            <w:pPr>
              <w:spacing w:after="0" w:line="240" w:lineRule="auto"/>
              <w:rPr>
                <w:rFonts w:ascii="Times New Roman" w:hAnsi="Times New Roman"/>
                <w:b/>
                <w:bCs/>
                <w:sz w:val="24"/>
                <w:szCs w:val="24"/>
              </w:rPr>
            </w:pPr>
            <w:r w:rsidRPr="004B52A2">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14</w:t>
            </w:r>
          </w:p>
        </w:tc>
        <w:tc>
          <w:tcPr>
            <w:tcW w:w="9956" w:type="dxa"/>
            <w:gridSpan w:val="3"/>
          </w:tcPr>
          <w:p w:rsidR="00382A44" w:rsidRPr="004B52A2" w:rsidRDefault="00382A44" w:rsidP="00365B73">
            <w:pPr>
              <w:spacing w:after="0" w:line="240" w:lineRule="auto"/>
              <w:rPr>
                <w:rFonts w:ascii="Times New Roman" w:hAnsi="Times New Roman"/>
                <w:b/>
                <w:bCs/>
                <w:sz w:val="24"/>
                <w:szCs w:val="24"/>
              </w:rPr>
            </w:pPr>
            <w:r w:rsidRPr="004B52A2">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382A44" w:rsidRPr="004B52A2" w:rsidTr="00382A44">
        <w:trPr>
          <w:trHeight w:val="212"/>
        </w:trPr>
        <w:tc>
          <w:tcPr>
            <w:tcW w:w="1101" w:type="dxa"/>
            <w:vAlign w:val="center"/>
          </w:tcPr>
          <w:p w:rsidR="00382A44" w:rsidRPr="004B52A2" w:rsidRDefault="00382A44"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15</w:t>
            </w:r>
          </w:p>
        </w:tc>
        <w:tc>
          <w:tcPr>
            <w:tcW w:w="9956" w:type="dxa"/>
            <w:gridSpan w:val="3"/>
          </w:tcPr>
          <w:p w:rsidR="00382A44" w:rsidRPr="004B52A2" w:rsidRDefault="00382A44" w:rsidP="00365B73">
            <w:pPr>
              <w:spacing w:after="0" w:line="240" w:lineRule="auto"/>
              <w:rPr>
                <w:rFonts w:ascii="Times New Roman" w:hAnsi="Times New Roman"/>
                <w:b/>
                <w:bCs/>
                <w:sz w:val="24"/>
                <w:szCs w:val="24"/>
              </w:rPr>
            </w:pPr>
            <w:r w:rsidRPr="004B52A2">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382A44" w:rsidRPr="004B52A2" w:rsidTr="00382A44">
        <w:trPr>
          <w:trHeight w:val="212"/>
        </w:trPr>
        <w:tc>
          <w:tcPr>
            <w:tcW w:w="1101" w:type="dxa"/>
          </w:tcPr>
          <w:p w:rsidR="00382A44" w:rsidRPr="004B52A2" w:rsidRDefault="00382A44"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16</w:t>
            </w:r>
          </w:p>
        </w:tc>
        <w:tc>
          <w:tcPr>
            <w:tcW w:w="9956" w:type="dxa"/>
            <w:gridSpan w:val="3"/>
          </w:tcPr>
          <w:p w:rsidR="00382A44" w:rsidRPr="004B52A2" w:rsidRDefault="00382A44" w:rsidP="00365B73">
            <w:pPr>
              <w:spacing w:after="0" w:line="240" w:lineRule="auto"/>
              <w:rPr>
                <w:rFonts w:ascii="Times New Roman" w:hAnsi="Times New Roman"/>
                <w:sz w:val="24"/>
                <w:szCs w:val="24"/>
              </w:rPr>
            </w:pPr>
            <w:r w:rsidRPr="004B52A2">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382A44" w:rsidRPr="004B52A2" w:rsidTr="00382A44">
        <w:trPr>
          <w:trHeight w:val="212"/>
        </w:trPr>
        <w:tc>
          <w:tcPr>
            <w:tcW w:w="1101" w:type="dxa"/>
            <w:vAlign w:val="center"/>
          </w:tcPr>
          <w:p w:rsidR="00382A44" w:rsidRPr="004B52A2" w:rsidRDefault="00382A44"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18</w:t>
            </w:r>
          </w:p>
        </w:tc>
        <w:tc>
          <w:tcPr>
            <w:tcW w:w="9956" w:type="dxa"/>
            <w:gridSpan w:val="3"/>
          </w:tcPr>
          <w:p w:rsidR="00382A44" w:rsidRPr="004B52A2" w:rsidRDefault="00382A44" w:rsidP="00365B73">
            <w:pPr>
              <w:spacing w:after="0" w:line="240" w:lineRule="auto"/>
              <w:rPr>
                <w:rFonts w:ascii="Times New Roman" w:hAnsi="Times New Roman"/>
                <w:bCs/>
                <w:sz w:val="24"/>
                <w:szCs w:val="24"/>
              </w:rPr>
            </w:pPr>
            <w:r w:rsidRPr="004B52A2">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382A44" w:rsidRPr="004B52A2" w:rsidTr="00382A44">
        <w:trPr>
          <w:trHeight w:val="212"/>
        </w:trPr>
        <w:tc>
          <w:tcPr>
            <w:tcW w:w="1101" w:type="dxa"/>
            <w:vAlign w:val="center"/>
          </w:tcPr>
          <w:p w:rsidR="00382A44" w:rsidRPr="004B52A2" w:rsidRDefault="00382A44"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20</w:t>
            </w:r>
          </w:p>
        </w:tc>
        <w:tc>
          <w:tcPr>
            <w:tcW w:w="9956" w:type="dxa"/>
            <w:gridSpan w:val="3"/>
          </w:tcPr>
          <w:p w:rsidR="00382A44" w:rsidRPr="004B52A2" w:rsidRDefault="00382A44" w:rsidP="00365B73">
            <w:pPr>
              <w:spacing w:after="0" w:line="240" w:lineRule="auto"/>
              <w:rPr>
                <w:rFonts w:ascii="Times New Roman" w:hAnsi="Times New Roman"/>
                <w:bCs/>
                <w:sz w:val="24"/>
                <w:szCs w:val="24"/>
              </w:rPr>
            </w:pPr>
            <w:r w:rsidRPr="004B52A2">
              <w:rPr>
                <w:rFonts w:ascii="Times New Roman" w:hAnsi="Times New Roman"/>
                <w:sz w:val="24"/>
                <w:szCs w:val="24"/>
              </w:rPr>
              <w:t>Содействующий поддержанию престижа своей профессии, отрасли и образовательной организации.</w:t>
            </w:r>
          </w:p>
        </w:tc>
      </w:tr>
      <w:tr w:rsidR="00382A44" w:rsidRPr="004B52A2" w:rsidTr="00382A44">
        <w:trPr>
          <w:trHeight w:val="212"/>
        </w:trPr>
        <w:tc>
          <w:tcPr>
            <w:tcW w:w="1101" w:type="dxa"/>
            <w:vAlign w:val="center"/>
          </w:tcPr>
          <w:p w:rsidR="00382A44" w:rsidRPr="004B52A2" w:rsidRDefault="00382A44"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21</w:t>
            </w:r>
          </w:p>
        </w:tc>
        <w:tc>
          <w:tcPr>
            <w:tcW w:w="9956" w:type="dxa"/>
            <w:gridSpan w:val="3"/>
          </w:tcPr>
          <w:p w:rsidR="00382A44" w:rsidRPr="004B52A2" w:rsidRDefault="00382A44" w:rsidP="00365B73">
            <w:pPr>
              <w:spacing w:after="0" w:line="240" w:lineRule="auto"/>
              <w:rPr>
                <w:rFonts w:ascii="Times New Roman" w:hAnsi="Times New Roman"/>
                <w:sz w:val="24"/>
                <w:szCs w:val="24"/>
              </w:rPr>
            </w:pPr>
            <w:r w:rsidRPr="004B52A2">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rsidR="00382A44" w:rsidRPr="004B52A2" w:rsidTr="00382A44">
        <w:trPr>
          <w:trHeight w:val="212"/>
        </w:trPr>
        <w:tc>
          <w:tcPr>
            <w:tcW w:w="1101" w:type="dxa"/>
            <w:vAlign w:val="center"/>
          </w:tcPr>
          <w:p w:rsidR="00382A44" w:rsidRPr="004B52A2" w:rsidRDefault="00382A44"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22</w:t>
            </w:r>
          </w:p>
        </w:tc>
        <w:tc>
          <w:tcPr>
            <w:tcW w:w="9956" w:type="dxa"/>
            <w:gridSpan w:val="3"/>
          </w:tcPr>
          <w:p w:rsidR="00382A44" w:rsidRPr="004B52A2" w:rsidRDefault="00382A44" w:rsidP="00365B73">
            <w:pPr>
              <w:spacing w:after="0" w:line="240" w:lineRule="auto"/>
              <w:ind w:firstLine="33"/>
              <w:rPr>
                <w:rFonts w:ascii="Times New Roman" w:hAnsi="Times New Roman"/>
                <w:sz w:val="24"/>
                <w:szCs w:val="24"/>
              </w:rPr>
            </w:pPr>
            <w:r w:rsidRPr="004B52A2">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382A44" w:rsidRPr="00C77342" w:rsidRDefault="00382A44"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pacing w:after="0" w:line="240" w:lineRule="auto"/>
        <w:ind w:firstLine="709"/>
        <w:jc w:val="both"/>
        <w:rPr>
          <w:rFonts w:ascii="Times New Roman" w:hAnsi="Times New Roman"/>
          <w:sz w:val="24"/>
          <w:szCs w:val="24"/>
        </w:rPr>
      </w:pPr>
    </w:p>
    <w:p w:rsidR="00091C4A" w:rsidRPr="008266BA" w:rsidRDefault="00091C4A" w:rsidP="00C77342">
      <w:pPr>
        <w:spacing w:after="0" w:line="240" w:lineRule="auto"/>
        <w:ind w:firstLine="709"/>
        <w:rPr>
          <w:rFonts w:ascii="Times New Roman" w:hAnsi="Times New Roman"/>
          <w:b/>
          <w:sz w:val="24"/>
          <w:szCs w:val="24"/>
        </w:rPr>
      </w:pPr>
      <w:bookmarkStart w:id="2" w:name="_Hlk511591667"/>
      <w:r w:rsidRPr="008266BA">
        <w:rPr>
          <w:rFonts w:ascii="Times New Roman" w:hAnsi="Times New Roman"/>
          <w:b/>
          <w:sz w:val="24"/>
          <w:szCs w:val="24"/>
        </w:rPr>
        <w:t>1.</w:t>
      </w:r>
      <w:r w:rsidR="00A34477" w:rsidRPr="008266BA">
        <w:rPr>
          <w:rFonts w:ascii="Times New Roman" w:hAnsi="Times New Roman"/>
          <w:b/>
          <w:sz w:val="24"/>
          <w:szCs w:val="24"/>
        </w:rPr>
        <w:t>4</w:t>
      </w:r>
      <w:r w:rsidRPr="008266BA">
        <w:rPr>
          <w:rFonts w:ascii="Times New Roman" w:hAnsi="Times New Roman"/>
          <w:b/>
          <w:sz w:val="24"/>
          <w:szCs w:val="24"/>
        </w:rPr>
        <w:t xml:space="preserve"> Количество часов, отводимое на освоение </w:t>
      </w:r>
      <w:r w:rsidR="00BF1528" w:rsidRPr="008266BA">
        <w:rPr>
          <w:rFonts w:ascii="Times New Roman" w:hAnsi="Times New Roman"/>
          <w:b/>
          <w:sz w:val="24"/>
          <w:szCs w:val="24"/>
        </w:rPr>
        <w:t>учебной практики</w:t>
      </w:r>
    </w:p>
    <w:bookmarkEnd w:id="2"/>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Трудоемкость учебной практики в рамках освоения </w:t>
      </w:r>
      <w:r w:rsidR="00292C7D" w:rsidRPr="008266BA">
        <w:rPr>
          <w:rFonts w:ascii="Times New Roman" w:hAnsi="Times New Roman"/>
          <w:sz w:val="24"/>
          <w:szCs w:val="24"/>
        </w:rPr>
        <w:t xml:space="preserve">профессионального модуля </w:t>
      </w:r>
      <w:r w:rsidR="00382A44" w:rsidRPr="008266BA">
        <w:rPr>
          <w:rFonts w:ascii="Times New Roman" w:hAnsi="Times New Roman"/>
          <w:sz w:val="24"/>
          <w:szCs w:val="24"/>
        </w:rPr>
        <w:t xml:space="preserve">ПМ.02 Контроль качества сырья, материалов и готовой продукции </w:t>
      </w:r>
      <w:r w:rsidRPr="008266BA">
        <w:rPr>
          <w:rFonts w:ascii="Times New Roman" w:hAnsi="Times New Roman"/>
          <w:sz w:val="24"/>
          <w:szCs w:val="24"/>
        </w:rPr>
        <w:t xml:space="preserve">составляет </w:t>
      </w:r>
      <w:r w:rsidR="00382A44" w:rsidRPr="008266BA">
        <w:rPr>
          <w:rFonts w:ascii="Times New Roman" w:hAnsi="Times New Roman"/>
          <w:sz w:val="24"/>
          <w:szCs w:val="24"/>
        </w:rPr>
        <w:t>72</w:t>
      </w:r>
      <w:r w:rsidRPr="008266BA">
        <w:rPr>
          <w:rFonts w:ascii="Times New Roman" w:hAnsi="Times New Roman"/>
          <w:sz w:val="24"/>
          <w:szCs w:val="24"/>
        </w:rPr>
        <w:t xml:space="preserve"> часов (</w:t>
      </w:r>
      <w:r w:rsidR="00382A44" w:rsidRPr="008266BA">
        <w:rPr>
          <w:rFonts w:ascii="Times New Roman" w:hAnsi="Times New Roman"/>
          <w:sz w:val="24"/>
          <w:szCs w:val="24"/>
        </w:rPr>
        <w:t>2</w:t>
      </w:r>
      <w:r w:rsidRPr="008266BA">
        <w:rPr>
          <w:rFonts w:ascii="Times New Roman" w:hAnsi="Times New Roman"/>
          <w:sz w:val="24"/>
          <w:szCs w:val="24"/>
        </w:rPr>
        <w:t xml:space="preserve"> недел</w:t>
      </w:r>
      <w:r w:rsidR="00382A44" w:rsidRPr="008266BA">
        <w:rPr>
          <w:rFonts w:ascii="Times New Roman" w:hAnsi="Times New Roman"/>
          <w:sz w:val="24"/>
          <w:szCs w:val="24"/>
        </w:rPr>
        <w:t>и</w:t>
      </w:r>
      <w:r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Сроки проведения учебной практики определяются рабочим учебным планом по специальности СПО </w:t>
      </w:r>
      <w:r w:rsidR="00382A44" w:rsidRPr="008266BA">
        <w:rPr>
          <w:rFonts w:ascii="Times New Roman" w:hAnsi="Times New Roman"/>
          <w:sz w:val="24"/>
          <w:szCs w:val="24"/>
        </w:rPr>
        <w:t>18.02.03 Химическая технология неорганических веществ</w:t>
      </w:r>
      <w:r w:rsidRPr="008266BA">
        <w:rPr>
          <w:rFonts w:ascii="Times New Roman" w:hAnsi="Times New Roman"/>
          <w:sz w:val="24"/>
          <w:szCs w:val="24"/>
        </w:rPr>
        <w:t xml:space="preserve"> и графиком учебного процесса. Практика проводится на </w:t>
      </w:r>
      <w:r w:rsidR="00382A44" w:rsidRPr="008266BA">
        <w:rPr>
          <w:rFonts w:ascii="Times New Roman" w:hAnsi="Times New Roman"/>
          <w:sz w:val="24"/>
          <w:szCs w:val="24"/>
        </w:rPr>
        <w:t>2</w:t>
      </w:r>
      <w:r w:rsidRPr="008266BA">
        <w:rPr>
          <w:rFonts w:ascii="Times New Roman" w:hAnsi="Times New Roman"/>
          <w:sz w:val="24"/>
          <w:szCs w:val="24"/>
        </w:rPr>
        <w:t xml:space="preserve"> курсе в </w:t>
      </w:r>
      <w:r w:rsidR="00382A44" w:rsidRPr="008266BA">
        <w:rPr>
          <w:rFonts w:ascii="Times New Roman" w:hAnsi="Times New Roman"/>
          <w:sz w:val="24"/>
          <w:szCs w:val="24"/>
        </w:rPr>
        <w:t>4</w:t>
      </w:r>
      <w:r w:rsidRPr="008266BA">
        <w:rPr>
          <w:rFonts w:ascii="Times New Roman" w:hAnsi="Times New Roman"/>
          <w:sz w:val="24"/>
          <w:szCs w:val="24"/>
        </w:rPr>
        <w:t xml:space="preserve"> семестре концентрированно.</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5</w:t>
      </w:r>
      <w:r w:rsidRPr="008266BA">
        <w:rPr>
          <w:rFonts w:ascii="Times New Roman" w:hAnsi="Times New Roman"/>
          <w:b/>
          <w:sz w:val="24"/>
          <w:szCs w:val="24"/>
        </w:rPr>
        <w:t xml:space="preserve">. </w:t>
      </w:r>
      <w:bookmarkStart w:id="3" w:name="bookmark8"/>
      <w:bookmarkStart w:id="4" w:name="bookmark9"/>
      <w:r w:rsidRPr="008266BA">
        <w:rPr>
          <w:rFonts w:ascii="Times New Roman" w:hAnsi="Times New Roman"/>
          <w:b/>
          <w:sz w:val="24"/>
          <w:szCs w:val="24"/>
          <w:lang w:bidi="ru-RU"/>
        </w:rPr>
        <w:t>Место учебной практики УП.03.01 в структуре профессионального модуля ПМ.0</w:t>
      </w:r>
      <w:bookmarkEnd w:id="3"/>
      <w:bookmarkEnd w:id="4"/>
      <w:r w:rsidR="00382A44" w:rsidRPr="008266BA">
        <w:rPr>
          <w:rFonts w:ascii="Times New Roman" w:hAnsi="Times New Roman"/>
          <w:b/>
          <w:sz w:val="24"/>
          <w:szCs w:val="24"/>
          <w:lang w:bidi="ru-RU"/>
        </w:rPr>
        <w:t>2</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Учебная практика УП.0</w:t>
      </w:r>
      <w:r w:rsidR="00382A44" w:rsidRPr="008266BA">
        <w:rPr>
          <w:rFonts w:ascii="Times New Roman" w:hAnsi="Times New Roman"/>
          <w:sz w:val="24"/>
          <w:szCs w:val="24"/>
        </w:rPr>
        <w:t>2</w:t>
      </w:r>
      <w:r w:rsidRPr="008266BA">
        <w:rPr>
          <w:rFonts w:ascii="Times New Roman" w:hAnsi="Times New Roman"/>
          <w:sz w:val="24"/>
          <w:szCs w:val="24"/>
        </w:rPr>
        <w:t>.01 проводится, в соответствии с утвержденным учебным планом, после прохождения междисциплинарных курсов (МДК) в рамках профессионального модуля «</w:t>
      </w:r>
      <w:r w:rsidR="00382A44" w:rsidRPr="008266BA">
        <w:rPr>
          <w:rFonts w:ascii="Times New Roman" w:hAnsi="Times New Roman"/>
          <w:sz w:val="24"/>
          <w:szCs w:val="24"/>
        </w:rPr>
        <w:t>Контроль качества сырья, материалов и готовой продукции</w:t>
      </w:r>
      <w:r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МДК.0</w:t>
      </w:r>
      <w:r w:rsidR="00382A44" w:rsidRPr="008266BA">
        <w:rPr>
          <w:rFonts w:ascii="Times New Roman" w:hAnsi="Times New Roman"/>
          <w:sz w:val="24"/>
          <w:szCs w:val="24"/>
        </w:rPr>
        <w:t>2</w:t>
      </w:r>
      <w:r w:rsidRPr="008266BA">
        <w:rPr>
          <w:rFonts w:ascii="Times New Roman" w:hAnsi="Times New Roman"/>
          <w:sz w:val="24"/>
          <w:szCs w:val="24"/>
        </w:rPr>
        <w:t xml:space="preserve">.01 </w:t>
      </w:r>
      <w:r w:rsidR="00382A44" w:rsidRPr="008266BA">
        <w:rPr>
          <w:rFonts w:ascii="Times New Roman" w:hAnsi="Times New Roman"/>
          <w:sz w:val="24"/>
          <w:szCs w:val="24"/>
        </w:rPr>
        <w:t>Контроль качества сырья, материалов и готовой продукции</w:t>
      </w:r>
      <w:r w:rsidRPr="008266BA">
        <w:rPr>
          <w:rFonts w:ascii="Times New Roman" w:hAnsi="Times New Roman"/>
          <w:sz w:val="24"/>
          <w:szCs w:val="24"/>
        </w:rPr>
        <w:t>.</w:t>
      </w:r>
    </w:p>
    <w:p w:rsidR="00C77342" w:rsidRPr="008266BA" w:rsidRDefault="00C77342" w:rsidP="00C77342">
      <w:pPr>
        <w:spacing w:after="0" w:line="240" w:lineRule="auto"/>
        <w:ind w:firstLine="709"/>
        <w:rPr>
          <w:rFonts w:ascii="Times New Roman" w:hAnsi="Times New Roman"/>
          <w:b/>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6</w:t>
      </w:r>
      <w:r w:rsidRPr="008266BA">
        <w:rPr>
          <w:rFonts w:ascii="Times New Roman" w:hAnsi="Times New Roman"/>
          <w:b/>
          <w:sz w:val="24"/>
          <w:szCs w:val="24"/>
        </w:rPr>
        <w:t xml:space="preserve">. </w:t>
      </w:r>
      <w:bookmarkStart w:id="5" w:name="bookmark12"/>
      <w:bookmarkStart w:id="6" w:name="bookmark13"/>
      <w:r w:rsidRPr="008266BA">
        <w:rPr>
          <w:rFonts w:ascii="Times New Roman" w:hAnsi="Times New Roman"/>
          <w:b/>
          <w:sz w:val="24"/>
          <w:szCs w:val="24"/>
          <w:lang w:bidi="ru-RU"/>
        </w:rPr>
        <w:t>Место прохождения практики</w:t>
      </w:r>
      <w:bookmarkEnd w:id="5"/>
      <w:bookmarkEnd w:id="6"/>
    </w:p>
    <w:p w:rsidR="00C77342" w:rsidRPr="008266BA" w:rsidRDefault="00C77342"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382A44" w:rsidRDefault="00382A44">
      <w:pPr>
        <w:spacing w:after="0" w:line="240" w:lineRule="auto"/>
        <w:rPr>
          <w:rFonts w:ascii="Times New Roman" w:hAnsi="Times New Roman"/>
          <w:sz w:val="24"/>
          <w:szCs w:val="24"/>
        </w:rPr>
      </w:pPr>
      <w:r>
        <w:rPr>
          <w:rFonts w:ascii="Times New Roman" w:hAnsi="Times New Roman"/>
          <w:sz w:val="24"/>
          <w:szCs w:val="24"/>
        </w:rPr>
        <w:br w:type="page"/>
      </w:r>
    </w:p>
    <w:p w:rsidR="00E13AB6" w:rsidRPr="00D03A49" w:rsidRDefault="00E13AB6" w:rsidP="00C77342">
      <w:pPr>
        <w:spacing w:after="0" w:line="240" w:lineRule="auto"/>
        <w:jc w:val="center"/>
        <w:rPr>
          <w:rFonts w:ascii="Times New Roman" w:hAnsi="Times New Roman"/>
          <w:b/>
          <w:sz w:val="24"/>
          <w:szCs w:val="24"/>
        </w:rPr>
      </w:pPr>
      <w:r w:rsidRPr="00D03A49">
        <w:rPr>
          <w:rFonts w:ascii="Times New Roman" w:hAnsi="Times New Roman"/>
          <w:b/>
          <w:sz w:val="24"/>
          <w:szCs w:val="24"/>
        </w:rPr>
        <w:lastRenderedPageBreak/>
        <w:t xml:space="preserve">2 СТРУКТУРА И СОДЕРЖАНИЕ </w:t>
      </w:r>
      <w:r w:rsidR="00B40D9C" w:rsidRPr="00D03A49">
        <w:rPr>
          <w:rFonts w:ascii="Times New Roman" w:hAnsi="Times New Roman"/>
          <w:b/>
          <w:sz w:val="24"/>
          <w:szCs w:val="24"/>
        </w:rPr>
        <w:t>УЧЕБН</w:t>
      </w:r>
      <w:r w:rsidRPr="00D03A49">
        <w:rPr>
          <w:rFonts w:ascii="Times New Roman" w:hAnsi="Times New Roman"/>
          <w:b/>
          <w:sz w:val="24"/>
          <w:szCs w:val="24"/>
        </w:rPr>
        <w:t>ОЙ ПРАКТИКИ</w:t>
      </w:r>
    </w:p>
    <w:p w:rsidR="00E13AB6" w:rsidRPr="00D03A49" w:rsidRDefault="00E13AB6" w:rsidP="00C77342">
      <w:pPr>
        <w:suppressAutoHyphens/>
        <w:spacing w:after="0" w:line="240" w:lineRule="auto"/>
        <w:ind w:firstLine="709"/>
        <w:rPr>
          <w:rFonts w:ascii="Times New Roman" w:hAnsi="Times New Roman"/>
          <w:b/>
          <w:sz w:val="24"/>
          <w:szCs w:val="24"/>
        </w:rPr>
      </w:pPr>
    </w:p>
    <w:p w:rsidR="00E13AB6" w:rsidRPr="00D03A49" w:rsidRDefault="008D2292" w:rsidP="00C77342">
      <w:pPr>
        <w:suppressAutoHyphens/>
        <w:spacing w:after="0" w:line="240" w:lineRule="auto"/>
        <w:ind w:firstLine="709"/>
        <w:rPr>
          <w:rFonts w:ascii="Times New Roman" w:hAnsi="Times New Roman"/>
          <w:b/>
          <w:sz w:val="24"/>
          <w:szCs w:val="24"/>
        </w:rPr>
      </w:pPr>
      <w:r w:rsidRPr="00D03A49">
        <w:rPr>
          <w:rFonts w:ascii="Times New Roman" w:hAnsi="Times New Roman"/>
          <w:b/>
          <w:sz w:val="24"/>
          <w:szCs w:val="24"/>
        </w:rPr>
        <w:t>2.1</w:t>
      </w:r>
      <w:r w:rsidR="00E13AB6" w:rsidRPr="00D03A49">
        <w:rPr>
          <w:rFonts w:ascii="Times New Roman" w:hAnsi="Times New Roman"/>
          <w:b/>
          <w:sz w:val="24"/>
          <w:szCs w:val="24"/>
        </w:rPr>
        <w:t xml:space="preserve"> Тематический план и содержание </w:t>
      </w:r>
      <w:r w:rsidR="00B40D9C" w:rsidRPr="00D03A49">
        <w:rPr>
          <w:rFonts w:ascii="Times New Roman" w:hAnsi="Times New Roman"/>
          <w:b/>
          <w:sz w:val="24"/>
          <w:szCs w:val="24"/>
        </w:rPr>
        <w:t>учебн</w:t>
      </w:r>
      <w:r w:rsidR="00E13AB6" w:rsidRPr="00D03A49">
        <w:rPr>
          <w:rFonts w:ascii="Times New Roman" w:hAnsi="Times New Roman"/>
          <w:b/>
          <w:sz w:val="24"/>
          <w:szCs w:val="24"/>
        </w:rPr>
        <w:t>ой практики</w:t>
      </w:r>
    </w:p>
    <w:p w:rsidR="00E13AB6" w:rsidRPr="00D03A49"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5899"/>
        <w:gridCol w:w="933"/>
      </w:tblGrid>
      <w:tr w:rsidR="00E13AB6" w:rsidRPr="00D03A49" w:rsidTr="008D2292">
        <w:tc>
          <w:tcPr>
            <w:tcW w:w="3363"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Наименование разделов и тем</w:t>
            </w:r>
            <w:r w:rsidRPr="00D03A49">
              <w:rPr>
                <w:b/>
                <w:spacing w:val="-57"/>
                <w:sz w:val="24"/>
                <w:szCs w:val="24"/>
              </w:rPr>
              <w:t xml:space="preserve"> </w:t>
            </w:r>
            <w:r w:rsidR="00B40D9C" w:rsidRPr="00D03A49">
              <w:rPr>
                <w:b/>
                <w:sz w:val="24"/>
                <w:szCs w:val="24"/>
              </w:rPr>
              <w:t>учебн</w:t>
            </w:r>
            <w:r w:rsidRPr="00D03A49">
              <w:rPr>
                <w:b/>
                <w:sz w:val="24"/>
                <w:szCs w:val="24"/>
              </w:rPr>
              <w:t>ой</w:t>
            </w:r>
            <w:r w:rsidRPr="00D03A49">
              <w:rPr>
                <w:b/>
                <w:spacing w:val="-1"/>
                <w:sz w:val="24"/>
                <w:szCs w:val="24"/>
              </w:rPr>
              <w:t xml:space="preserve"> </w:t>
            </w:r>
            <w:r w:rsidRPr="00D03A49">
              <w:rPr>
                <w:b/>
                <w:sz w:val="24"/>
                <w:szCs w:val="24"/>
              </w:rPr>
              <w:t>практики</w:t>
            </w:r>
          </w:p>
        </w:tc>
        <w:tc>
          <w:tcPr>
            <w:tcW w:w="5899"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Виды</w:t>
            </w:r>
            <w:r w:rsidRPr="00D03A49">
              <w:rPr>
                <w:b/>
                <w:spacing w:val="-2"/>
                <w:sz w:val="24"/>
                <w:szCs w:val="24"/>
              </w:rPr>
              <w:t xml:space="preserve"> </w:t>
            </w:r>
            <w:r w:rsidRPr="00D03A49">
              <w:rPr>
                <w:b/>
                <w:sz w:val="24"/>
                <w:szCs w:val="24"/>
              </w:rPr>
              <w:t>работ</w:t>
            </w:r>
          </w:p>
        </w:tc>
        <w:tc>
          <w:tcPr>
            <w:tcW w:w="933" w:type="dxa"/>
            <w:shd w:val="clear" w:color="auto" w:fill="auto"/>
            <w:vAlign w:val="center"/>
          </w:tcPr>
          <w:p w:rsidR="00970955" w:rsidRPr="00D03A49" w:rsidRDefault="00E13AB6" w:rsidP="00C77342">
            <w:pPr>
              <w:pStyle w:val="TableParagraph"/>
              <w:ind w:left="0"/>
              <w:jc w:val="center"/>
              <w:rPr>
                <w:b/>
                <w:spacing w:val="-58"/>
                <w:sz w:val="24"/>
                <w:szCs w:val="24"/>
              </w:rPr>
            </w:pPr>
            <w:r w:rsidRPr="00D03A49">
              <w:rPr>
                <w:b/>
                <w:sz w:val="24"/>
                <w:szCs w:val="24"/>
              </w:rPr>
              <w:t>Объем</w:t>
            </w:r>
          </w:p>
          <w:p w:rsidR="00E13AB6" w:rsidRPr="00D03A49" w:rsidRDefault="00E13AB6" w:rsidP="00C77342">
            <w:pPr>
              <w:pStyle w:val="TableParagraph"/>
              <w:ind w:left="0"/>
              <w:jc w:val="center"/>
              <w:rPr>
                <w:b/>
                <w:sz w:val="24"/>
                <w:szCs w:val="24"/>
              </w:rPr>
            </w:pPr>
            <w:r w:rsidRPr="00D03A49">
              <w:rPr>
                <w:b/>
                <w:sz w:val="24"/>
                <w:szCs w:val="24"/>
              </w:rPr>
              <w:t>часов</w:t>
            </w:r>
          </w:p>
        </w:tc>
      </w:tr>
      <w:tr w:rsidR="008D2292" w:rsidRPr="00D03A49" w:rsidTr="008D2292">
        <w:tc>
          <w:tcPr>
            <w:tcW w:w="3363" w:type="dxa"/>
            <w:shd w:val="clear" w:color="auto" w:fill="auto"/>
          </w:tcPr>
          <w:p w:rsidR="008D2292" w:rsidRPr="00D03A49" w:rsidRDefault="008D2292" w:rsidP="008D2292">
            <w:pPr>
              <w:pStyle w:val="TableParagraph"/>
              <w:ind w:left="0"/>
              <w:rPr>
                <w:b/>
                <w:sz w:val="24"/>
                <w:szCs w:val="24"/>
              </w:rPr>
            </w:pPr>
            <w:r w:rsidRPr="00D03A49">
              <w:rPr>
                <w:b/>
                <w:sz w:val="24"/>
                <w:szCs w:val="24"/>
              </w:rPr>
              <w:t>Тема 1 Проведение инструктажа на рабочем месте</w:t>
            </w:r>
          </w:p>
        </w:tc>
        <w:tc>
          <w:tcPr>
            <w:tcW w:w="5899" w:type="dxa"/>
          </w:tcPr>
          <w:p w:rsidR="008D2292" w:rsidRPr="00D03A49" w:rsidRDefault="008D2292" w:rsidP="008D2292">
            <w:pPr>
              <w:autoSpaceDE w:val="0"/>
              <w:autoSpaceDN w:val="0"/>
              <w:adjustRightInd w:val="0"/>
              <w:spacing w:after="0" w:line="240" w:lineRule="auto"/>
              <w:rPr>
                <w:rFonts w:ascii="Times New Roman" w:eastAsia="TimesNewRomanPSMT" w:hAnsi="Times New Roman"/>
                <w:sz w:val="24"/>
                <w:szCs w:val="24"/>
              </w:rPr>
            </w:pPr>
            <w:r w:rsidRPr="00D03A49">
              <w:rPr>
                <w:rFonts w:ascii="Times New Roman" w:eastAsia="TimesNewRomanPSMT" w:hAnsi="Times New Roman"/>
                <w:sz w:val="24"/>
                <w:szCs w:val="24"/>
              </w:rPr>
              <w:t>1 Вводный инструктаж, инструктаж на рабочем месте.</w:t>
            </w:r>
          </w:p>
          <w:p w:rsidR="008D2292" w:rsidRPr="00D03A49" w:rsidRDefault="008D2292" w:rsidP="008D2292">
            <w:pPr>
              <w:autoSpaceDE w:val="0"/>
              <w:autoSpaceDN w:val="0"/>
              <w:adjustRightInd w:val="0"/>
              <w:spacing w:after="0" w:line="240" w:lineRule="auto"/>
              <w:rPr>
                <w:rFonts w:ascii="Times New Roman" w:eastAsia="TimesNewRomanPSMT" w:hAnsi="Times New Roman"/>
                <w:sz w:val="24"/>
                <w:szCs w:val="24"/>
              </w:rPr>
            </w:pPr>
            <w:r w:rsidRPr="00D03A49">
              <w:rPr>
                <w:rFonts w:ascii="Times New Roman" w:eastAsia="TimesNewRomanPSMT" w:hAnsi="Times New Roman"/>
                <w:sz w:val="24"/>
                <w:szCs w:val="24"/>
              </w:rPr>
              <w:t>2 Видео уроки по способам разделения и концентрирования элементов, по проведению количественных определений в лаборатории.</w:t>
            </w:r>
          </w:p>
        </w:tc>
        <w:tc>
          <w:tcPr>
            <w:tcW w:w="933" w:type="dxa"/>
            <w:shd w:val="clear" w:color="auto" w:fill="auto"/>
            <w:vAlign w:val="center"/>
          </w:tcPr>
          <w:p w:rsidR="008D2292" w:rsidRPr="00D03A49" w:rsidRDefault="008D2292" w:rsidP="008D2292">
            <w:pPr>
              <w:pStyle w:val="TableParagraph"/>
              <w:ind w:left="0"/>
              <w:jc w:val="center"/>
              <w:rPr>
                <w:b/>
                <w:sz w:val="24"/>
                <w:szCs w:val="24"/>
              </w:rPr>
            </w:pPr>
            <w:r w:rsidRPr="00D03A49">
              <w:rPr>
                <w:b/>
                <w:sz w:val="24"/>
                <w:szCs w:val="24"/>
              </w:rPr>
              <w:t>4</w:t>
            </w:r>
          </w:p>
        </w:tc>
      </w:tr>
      <w:tr w:rsidR="008D2292" w:rsidRPr="00D03A49" w:rsidTr="008D2292">
        <w:tc>
          <w:tcPr>
            <w:tcW w:w="3363" w:type="dxa"/>
            <w:shd w:val="clear" w:color="auto" w:fill="auto"/>
          </w:tcPr>
          <w:p w:rsidR="008D2292" w:rsidRPr="00D03A49" w:rsidRDefault="008D2292" w:rsidP="008D2292">
            <w:pPr>
              <w:pStyle w:val="TableParagraph"/>
              <w:ind w:left="0"/>
              <w:rPr>
                <w:b/>
                <w:sz w:val="24"/>
                <w:szCs w:val="24"/>
              </w:rPr>
            </w:pPr>
            <w:r w:rsidRPr="00D03A49">
              <w:rPr>
                <w:b/>
                <w:sz w:val="24"/>
                <w:szCs w:val="24"/>
              </w:rPr>
              <w:t>Тема 2 Самостоятельный отбор проб сыпучего минерального сырья.</w:t>
            </w:r>
          </w:p>
        </w:tc>
        <w:tc>
          <w:tcPr>
            <w:tcW w:w="5899" w:type="dxa"/>
            <w:shd w:val="clear" w:color="auto" w:fill="auto"/>
          </w:tcPr>
          <w:p w:rsidR="008D2292" w:rsidRPr="00D03A49" w:rsidRDefault="008D2292" w:rsidP="008D2292">
            <w:pPr>
              <w:autoSpaceDE w:val="0"/>
              <w:autoSpaceDN w:val="0"/>
              <w:adjustRightInd w:val="0"/>
              <w:spacing w:after="0" w:line="240" w:lineRule="auto"/>
              <w:rPr>
                <w:rFonts w:ascii="Times New Roman" w:eastAsia="TimesNewRomanPSMT" w:hAnsi="Times New Roman"/>
                <w:bCs/>
                <w:sz w:val="24"/>
                <w:szCs w:val="24"/>
              </w:rPr>
            </w:pPr>
            <w:r w:rsidRPr="00D03A49">
              <w:rPr>
                <w:rFonts w:ascii="Times New Roman" w:eastAsia="TimesNewRomanPSMT" w:hAnsi="Times New Roman"/>
                <w:bCs/>
                <w:sz w:val="24"/>
                <w:szCs w:val="24"/>
              </w:rPr>
              <w:t>1 Освоение базовых приемов выполнения типичных видов работ при отборе проб.</w:t>
            </w:r>
          </w:p>
          <w:p w:rsidR="008D2292" w:rsidRPr="00D03A49" w:rsidRDefault="008D2292" w:rsidP="008D2292">
            <w:pPr>
              <w:autoSpaceDE w:val="0"/>
              <w:autoSpaceDN w:val="0"/>
              <w:adjustRightInd w:val="0"/>
              <w:spacing w:after="0" w:line="240" w:lineRule="auto"/>
              <w:rPr>
                <w:rFonts w:ascii="Times New Roman" w:eastAsia="TimesNewRomanPSMT" w:hAnsi="Times New Roman"/>
                <w:bCs/>
                <w:sz w:val="24"/>
                <w:szCs w:val="24"/>
              </w:rPr>
            </w:pPr>
            <w:r w:rsidRPr="00D03A49">
              <w:rPr>
                <w:rFonts w:ascii="Times New Roman" w:eastAsia="TimesNewRomanPSMT" w:hAnsi="Times New Roman"/>
                <w:bCs/>
                <w:sz w:val="24"/>
                <w:szCs w:val="24"/>
              </w:rPr>
              <w:t>2 Проведение отбора проб сыпучего минерального сырья.</w:t>
            </w:r>
          </w:p>
        </w:tc>
        <w:tc>
          <w:tcPr>
            <w:tcW w:w="933" w:type="dxa"/>
            <w:shd w:val="clear" w:color="auto" w:fill="auto"/>
            <w:vAlign w:val="center"/>
          </w:tcPr>
          <w:p w:rsidR="008D2292" w:rsidRPr="00D03A49" w:rsidRDefault="008D2292" w:rsidP="008D2292">
            <w:pPr>
              <w:pStyle w:val="TableParagraph"/>
              <w:ind w:left="0"/>
              <w:jc w:val="center"/>
              <w:rPr>
                <w:b/>
                <w:sz w:val="24"/>
                <w:szCs w:val="24"/>
              </w:rPr>
            </w:pPr>
            <w:r w:rsidRPr="00D03A49">
              <w:rPr>
                <w:b/>
                <w:sz w:val="24"/>
                <w:szCs w:val="24"/>
              </w:rPr>
              <w:t>12</w:t>
            </w:r>
          </w:p>
        </w:tc>
      </w:tr>
      <w:tr w:rsidR="00E13AB6" w:rsidRPr="00D03A49" w:rsidTr="008D2292">
        <w:tc>
          <w:tcPr>
            <w:tcW w:w="3363" w:type="dxa"/>
            <w:shd w:val="clear" w:color="auto" w:fill="auto"/>
          </w:tcPr>
          <w:p w:rsidR="00E13AB6" w:rsidRPr="00D03A49" w:rsidRDefault="00E13AB6" w:rsidP="008D2292">
            <w:pPr>
              <w:pStyle w:val="TableParagraph"/>
              <w:ind w:left="0"/>
              <w:rPr>
                <w:b/>
                <w:sz w:val="24"/>
                <w:szCs w:val="24"/>
              </w:rPr>
            </w:pPr>
            <w:r w:rsidRPr="00D03A49">
              <w:rPr>
                <w:b/>
                <w:sz w:val="24"/>
                <w:szCs w:val="24"/>
              </w:rPr>
              <w:t xml:space="preserve">Тема 3 </w:t>
            </w:r>
            <w:r w:rsidR="008D2292" w:rsidRPr="00D03A49">
              <w:rPr>
                <w:b/>
                <w:sz w:val="24"/>
                <w:szCs w:val="24"/>
              </w:rPr>
              <w:t>Проведение косвенных измерений физических свойств жидкостей с помощью приборов.</w:t>
            </w:r>
          </w:p>
        </w:tc>
        <w:tc>
          <w:tcPr>
            <w:tcW w:w="5899" w:type="dxa"/>
            <w:shd w:val="clear" w:color="auto" w:fill="auto"/>
          </w:tcPr>
          <w:p w:rsidR="00E13AB6" w:rsidRPr="00D03A49" w:rsidRDefault="00E13AB6" w:rsidP="00C77342">
            <w:pPr>
              <w:pStyle w:val="TableParagraph"/>
              <w:ind w:left="0"/>
              <w:rPr>
                <w:sz w:val="24"/>
                <w:szCs w:val="24"/>
              </w:rPr>
            </w:pPr>
            <w:r w:rsidRPr="00D03A49">
              <w:rPr>
                <w:sz w:val="24"/>
                <w:szCs w:val="24"/>
              </w:rPr>
              <w:t>1</w:t>
            </w:r>
            <w:r w:rsidRPr="00D03A49">
              <w:rPr>
                <w:b/>
                <w:spacing w:val="44"/>
                <w:sz w:val="24"/>
                <w:szCs w:val="24"/>
              </w:rPr>
              <w:t xml:space="preserve"> </w:t>
            </w:r>
            <w:r w:rsidR="008D2292" w:rsidRPr="00D03A49">
              <w:rPr>
                <w:sz w:val="24"/>
                <w:szCs w:val="24"/>
              </w:rPr>
              <w:t>Освоение базовых приемов выполнения типичных видов работ при проведении и обработки результатов анализа.</w:t>
            </w:r>
          </w:p>
          <w:p w:rsidR="008D2292" w:rsidRPr="00D03A49" w:rsidRDefault="008D2292" w:rsidP="00C77342">
            <w:pPr>
              <w:pStyle w:val="TableParagraph"/>
              <w:ind w:left="0"/>
              <w:rPr>
                <w:sz w:val="24"/>
                <w:szCs w:val="24"/>
              </w:rPr>
            </w:pPr>
            <w:r w:rsidRPr="00D03A49">
              <w:rPr>
                <w:rFonts w:eastAsia="TimesNewRomanPSMT"/>
                <w:bCs/>
                <w:sz w:val="24"/>
                <w:szCs w:val="24"/>
              </w:rPr>
              <w:t>2 Проведение косвенных измерений физических свойств жидкостей (измерение плотности).</w:t>
            </w:r>
          </w:p>
        </w:tc>
        <w:tc>
          <w:tcPr>
            <w:tcW w:w="933" w:type="dxa"/>
            <w:shd w:val="clear" w:color="auto" w:fill="auto"/>
            <w:vAlign w:val="center"/>
          </w:tcPr>
          <w:p w:rsidR="00E13AB6" w:rsidRPr="00D03A49" w:rsidRDefault="008D2292" w:rsidP="00C77342">
            <w:pPr>
              <w:pStyle w:val="TableParagraph"/>
              <w:ind w:left="0"/>
              <w:jc w:val="center"/>
              <w:rPr>
                <w:b/>
                <w:sz w:val="24"/>
                <w:szCs w:val="24"/>
              </w:rPr>
            </w:pPr>
            <w:r w:rsidRPr="00D03A49">
              <w:rPr>
                <w:b/>
                <w:sz w:val="24"/>
                <w:szCs w:val="24"/>
              </w:rPr>
              <w:t>12</w:t>
            </w:r>
          </w:p>
        </w:tc>
      </w:tr>
      <w:tr w:rsidR="008D2292" w:rsidRPr="00D03A49" w:rsidTr="008D2292">
        <w:tc>
          <w:tcPr>
            <w:tcW w:w="3363" w:type="dxa"/>
            <w:shd w:val="clear" w:color="auto" w:fill="auto"/>
          </w:tcPr>
          <w:p w:rsidR="008D2292" w:rsidRPr="00D03A49" w:rsidRDefault="008D2292" w:rsidP="00D03A49">
            <w:pPr>
              <w:pStyle w:val="TableParagraph"/>
              <w:ind w:left="0"/>
              <w:rPr>
                <w:b/>
                <w:sz w:val="24"/>
                <w:szCs w:val="24"/>
              </w:rPr>
            </w:pPr>
            <w:r w:rsidRPr="00D03A49">
              <w:rPr>
                <w:b/>
                <w:sz w:val="24"/>
                <w:szCs w:val="24"/>
              </w:rPr>
              <w:t>Тема 4 Определение характеристик сыпучего минерального сырья.</w:t>
            </w:r>
          </w:p>
        </w:tc>
        <w:tc>
          <w:tcPr>
            <w:tcW w:w="5899" w:type="dxa"/>
            <w:shd w:val="clear" w:color="auto" w:fill="auto"/>
          </w:tcPr>
          <w:p w:rsidR="008D2292" w:rsidRPr="00D03A49" w:rsidRDefault="008D2292" w:rsidP="008D2292">
            <w:pPr>
              <w:pStyle w:val="TableParagraph"/>
              <w:ind w:left="0"/>
              <w:rPr>
                <w:sz w:val="24"/>
                <w:szCs w:val="24"/>
              </w:rPr>
            </w:pPr>
            <w:r w:rsidRPr="00D03A49">
              <w:rPr>
                <w:sz w:val="24"/>
                <w:szCs w:val="24"/>
              </w:rPr>
              <w:t>1</w:t>
            </w:r>
            <w:r w:rsidRPr="00D03A49">
              <w:rPr>
                <w:spacing w:val="44"/>
                <w:sz w:val="24"/>
                <w:szCs w:val="24"/>
              </w:rPr>
              <w:t xml:space="preserve"> </w:t>
            </w:r>
            <w:r w:rsidRPr="00D03A49">
              <w:rPr>
                <w:sz w:val="24"/>
                <w:szCs w:val="24"/>
              </w:rPr>
              <w:t>Освоение базовых приемов выполнения типичных видов работ при проведении и обработки результатов анализа.</w:t>
            </w:r>
          </w:p>
          <w:p w:rsidR="008D2292" w:rsidRPr="00D03A49" w:rsidRDefault="008D2292" w:rsidP="008D2292">
            <w:pPr>
              <w:pStyle w:val="TableParagraph"/>
              <w:ind w:left="0"/>
              <w:rPr>
                <w:sz w:val="24"/>
                <w:szCs w:val="24"/>
              </w:rPr>
            </w:pPr>
            <w:r w:rsidRPr="00D03A49">
              <w:rPr>
                <w:rFonts w:eastAsia="TimesNewRomanPSMT"/>
                <w:bCs/>
                <w:sz w:val="24"/>
                <w:szCs w:val="24"/>
              </w:rPr>
              <w:t xml:space="preserve">2 Проведение измерений </w:t>
            </w:r>
            <w:r w:rsidRPr="00D03A49">
              <w:rPr>
                <w:sz w:val="24"/>
                <w:szCs w:val="24"/>
              </w:rPr>
              <w:t>характеристик сыпучего минерального сырья с применением метода гравиметрии</w:t>
            </w:r>
            <w:r w:rsidRPr="00D03A49">
              <w:rPr>
                <w:rFonts w:eastAsia="TimesNewRomanPSMT"/>
                <w:bCs/>
                <w:sz w:val="24"/>
                <w:szCs w:val="24"/>
              </w:rPr>
              <w:t>.</w:t>
            </w:r>
          </w:p>
        </w:tc>
        <w:tc>
          <w:tcPr>
            <w:tcW w:w="933" w:type="dxa"/>
            <w:shd w:val="clear" w:color="auto" w:fill="auto"/>
            <w:vAlign w:val="center"/>
          </w:tcPr>
          <w:p w:rsidR="008D2292" w:rsidRPr="00D03A49" w:rsidRDefault="008D2292" w:rsidP="008D2292">
            <w:pPr>
              <w:pStyle w:val="TableParagraph"/>
              <w:ind w:left="0"/>
              <w:jc w:val="center"/>
              <w:rPr>
                <w:b/>
                <w:sz w:val="24"/>
                <w:szCs w:val="24"/>
              </w:rPr>
            </w:pPr>
            <w:r w:rsidRPr="00D03A49">
              <w:rPr>
                <w:b/>
                <w:sz w:val="24"/>
                <w:szCs w:val="24"/>
              </w:rPr>
              <w:t>12</w:t>
            </w:r>
          </w:p>
        </w:tc>
      </w:tr>
      <w:tr w:rsidR="008D2292" w:rsidRPr="00D03A49" w:rsidTr="008D2292">
        <w:tc>
          <w:tcPr>
            <w:tcW w:w="3363" w:type="dxa"/>
            <w:shd w:val="clear" w:color="auto" w:fill="auto"/>
          </w:tcPr>
          <w:p w:rsidR="008D2292" w:rsidRPr="00D03A49" w:rsidRDefault="008D2292" w:rsidP="00D03A49">
            <w:pPr>
              <w:pStyle w:val="TableParagraph"/>
              <w:ind w:left="0"/>
              <w:jc w:val="both"/>
              <w:rPr>
                <w:b/>
                <w:sz w:val="24"/>
                <w:szCs w:val="24"/>
              </w:rPr>
            </w:pPr>
            <w:r w:rsidRPr="00D03A49">
              <w:rPr>
                <w:b/>
                <w:sz w:val="24"/>
                <w:szCs w:val="24"/>
              </w:rPr>
              <w:t>Тема 5 Изменение свойств минерального сырья.</w:t>
            </w:r>
          </w:p>
        </w:tc>
        <w:tc>
          <w:tcPr>
            <w:tcW w:w="5899" w:type="dxa"/>
            <w:shd w:val="clear" w:color="auto" w:fill="auto"/>
          </w:tcPr>
          <w:p w:rsidR="008D2292" w:rsidRPr="00D03A49" w:rsidRDefault="008D2292" w:rsidP="008D2292">
            <w:pPr>
              <w:pStyle w:val="TableParagraph"/>
              <w:ind w:left="0"/>
              <w:rPr>
                <w:sz w:val="24"/>
                <w:szCs w:val="24"/>
              </w:rPr>
            </w:pPr>
            <w:r w:rsidRPr="00D03A49">
              <w:rPr>
                <w:sz w:val="24"/>
                <w:szCs w:val="24"/>
              </w:rPr>
              <w:t>1</w:t>
            </w:r>
            <w:r w:rsidRPr="00D03A49">
              <w:rPr>
                <w:b/>
                <w:spacing w:val="44"/>
                <w:sz w:val="24"/>
                <w:szCs w:val="24"/>
              </w:rPr>
              <w:t xml:space="preserve"> </w:t>
            </w:r>
            <w:r w:rsidRPr="00D03A49">
              <w:rPr>
                <w:sz w:val="24"/>
                <w:szCs w:val="24"/>
              </w:rPr>
              <w:t>Освоение базовых приемов выполнения типичных видов работ при проведении и обработки результатов анализа.</w:t>
            </w:r>
          </w:p>
          <w:p w:rsidR="008D2292" w:rsidRPr="00D03A49" w:rsidRDefault="008D2292" w:rsidP="00D03A49">
            <w:pPr>
              <w:pStyle w:val="TableParagraph"/>
              <w:ind w:left="0"/>
              <w:rPr>
                <w:sz w:val="24"/>
                <w:szCs w:val="24"/>
              </w:rPr>
            </w:pPr>
            <w:r w:rsidRPr="00D03A49">
              <w:rPr>
                <w:rFonts w:eastAsia="TimesNewRomanPSMT"/>
                <w:bCs/>
                <w:sz w:val="24"/>
                <w:szCs w:val="24"/>
              </w:rPr>
              <w:t xml:space="preserve">2 Проведение </w:t>
            </w:r>
            <w:r w:rsidR="00D03A49" w:rsidRPr="00D03A49">
              <w:rPr>
                <w:rFonts w:eastAsia="TimesNewRomanPSMT"/>
                <w:bCs/>
                <w:sz w:val="24"/>
                <w:szCs w:val="24"/>
              </w:rPr>
              <w:t>лабораторной работы по изменению свойств минерального сырья методом сушки с дальнейшим определением физических характеристик</w:t>
            </w:r>
            <w:r w:rsidRPr="00D03A49">
              <w:rPr>
                <w:rFonts w:eastAsia="TimesNewRomanPSMT"/>
                <w:bCs/>
                <w:sz w:val="24"/>
                <w:szCs w:val="24"/>
              </w:rPr>
              <w:t>.</w:t>
            </w:r>
          </w:p>
        </w:tc>
        <w:tc>
          <w:tcPr>
            <w:tcW w:w="933" w:type="dxa"/>
            <w:shd w:val="clear" w:color="auto" w:fill="auto"/>
            <w:vAlign w:val="center"/>
          </w:tcPr>
          <w:p w:rsidR="008D2292" w:rsidRPr="00D03A49" w:rsidRDefault="00D03A49" w:rsidP="008D2292">
            <w:pPr>
              <w:pStyle w:val="TableParagraph"/>
              <w:ind w:left="0"/>
              <w:jc w:val="center"/>
              <w:rPr>
                <w:b/>
                <w:sz w:val="24"/>
                <w:szCs w:val="24"/>
              </w:rPr>
            </w:pPr>
            <w:r w:rsidRPr="00D03A49">
              <w:rPr>
                <w:b/>
                <w:sz w:val="24"/>
                <w:szCs w:val="24"/>
              </w:rPr>
              <w:t>12</w:t>
            </w:r>
          </w:p>
        </w:tc>
      </w:tr>
      <w:tr w:rsidR="008D2292" w:rsidRPr="00D03A49" w:rsidTr="008D2292">
        <w:tc>
          <w:tcPr>
            <w:tcW w:w="3363" w:type="dxa"/>
            <w:shd w:val="clear" w:color="auto" w:fill="auto"/>
          </w:tcPr>
          <w:p w:rsidR="008D2292" w:rsidRPr="00D03A49" w:rsidRDefault="00D03A49" w:rsidP="00D03A49">
            <w:pPr>
              <w:pStyle w:val="TableParagraph"/>
              <w:ind w:left="0"/>
              <w:jc w:val="both"/>
              <w:rPr>
                <w:b/>
                <w:sz w:val="24"/>
                <w:szCs w:val="24"/>
              </w:rPr>
            </w:pPr>
            <w:r w:rsidRPr="00D03A49">
              <w:rPr>
                <w:b/>
                <w:sz w:val="24"/>
                <w:szCs w:val="24"/>
              </w:rPr>
              <w:t>Тема 6 Выполнение обработки результатов анализа.</w:t>
            </w:r>
          </w:p>
        </w:tc>
        <w:tc>
          <w:tcPr>
            <w:tcW w:w="5899" w:type="dxa"/>
            <w:shd w:val="clear" w:color="auto" w:fill="auto"/>
          </w:tcPr>
          <w:p w:rsidR="008D2292" w:rsidRPr="00D03A49" w:rsidRDefault="00D03A49" w:rsidP="00C77342">
            <w:pPr>
              <w:pStyle w:val="TableParagraph"/>
              <w:ind w:left="0"/>
              <w:rPr>
                <w:sz w:val="24"/>
                <w:szCs w:val="24"/>
              </w:rPr>
            </w:pPr>
            <w:r w:rsidRPr="00D03A49">
              <w:rPr>
                <w:sz w:val="24"/>
                <w:szCs w:val="24"/>
              </w:rPr>
              <w:t>1 Освоение базовых приемов выполнения типичных видов обработки результатов анализа.</w:t>
            </w:r>
          </w:p>
          <w:p w:rsidR="00D03A49" w:rsidRPr="00D03A49" w:rsidRDefault="00D03A49" w:rsidP="00D03A49">
            <w:pPr>
              <w:pStyle w:val="TableParagraph"/>
              <w:ind w:left="0"/>
              <w:rPr>
                <w:sz w:val="24"/>
                <w:szCs w:val="24"/>
              </w:rPr>
            </w:pPr>
            <w:r w:rsidRPr="00D03A49">
              <w:rPr>
                <w:sz w:val="24"/>
                <w:szCs w:val="24"/>
              </w:rPr>
              <w:t>2 Проведение расчетов по определению погрешности измерения и стандартного отклонения</w:t>
            </w:r>
          </w:p>
        </w:tc>
        <w:tc>
          <w:tcPr>
            <w:tcW w:w="933" w:type="dxa"/>
            <w:shd w:val="clear" w:color="auto" w:fill="auto"/>
            <w:vAlign w:val="center"/>
          </w:tcPr>
          <w:p w:rsidR="008D2292" w:rsidRPr="00D03A49" w:rsidRDefault="00D03A49" w:rsidP="00C77342">
            <w:pPr>
              <w:pStyle w:val="TableParagraph"/>
              <w:ind w:left="0"/>
              <w:jc w:val="center"/>
              <w:rPr>
                <w:b/>
                <w:sz w:val="24"/>
                <w:szCs w:val="24"/>
              </w:rPr>
            </w:pPr>
            <w:r w:rsidRPr="00D03A49">
              <w:rPr>
                <w:b/>
                <w:sz w:val="24"/>
                <w:szCs w:val="24"/>
              </w:rPr>
              <w:t>12</w:t>
            </w:r>
          </w:p>
        </w:tc>
      </w:tr>
      <w:tr w:rsidR="008D2292" w:rsidRPr="00D03A49" w:rsidTr="008D2292">
        <w:tc>
          <w:tcPr>
            <w:tcW w:w="3363" w:type="dxa"/>
            <w:shd w:val="clear" w:color="auto" w:fill="auto"/>
          </w:tcPr>
          <w:p w:rsidR="008D2292" w:rsidRPr="00D03A49" w:rsidRDefault="00D03A49" w:rsidP="00D03A49">
            <w:pPr>
              <w:pStyle w:val="TableParagraph"/>
              <w:ind w:left="0"/>
              <w:jc w:val="both"/>
              <w:rPr>
                <w:b/>
                <w:sz w:val="24"/>
                <w:szCs w:val="24"/>
              </w:rPr>
            </w:pPr>
            <w:r w:rsidRPr="00D03A49">
              <w:rPr>
                <w:b/>
                <w:sz w:val="24"/>
                <w:szCs w:val="24"/>
              </w:rPr>
              <w:t>Тема 7 Оформление результатов определения показателей качества.</w:t>
            </w:r>
          </w:p>
        </w:tc>
        <w:tc>
          <w:tcPr>
            <w:tcW w:w="5899" w:type="dxa"/>
            <w:shd w:val="clear" w:color="auto" w:fill="auto"/>
          </w:tcPr>
          <w:p w:rsidR="008D2292" w:rsidRPr="00D03A49" w:rsidRDefault="00D03A49" w:rsidP="00C77342">
            <w:pPr>
              <w:pStyle w:val="TableParagraph"/>
              <w:ind w:left="0"/>
              <w:rPr>
                <w:sz w:val="24"/>
                <w:szCs w:val="24"/>
              </w:rPr>
            </w:pPr>
            <w:r w:rsidRPr="00D03A49">
              <w:rPr>
                <w:sz w:val="24"/>
                <w:szCs w:val="24"/>
              </w:rPr>
              <w:t>1 Освоение видов оформления документации при выполнения типичных видов работ при проведении и обработке результатов анализа.</w:t>
            </w:r>
          </w:p>
          <w:p w:rsidR="00D03A49" w:rsidRPr="00D03A49" w:rsidRDefault="00D03A49" w:rsidP="00D03A49">
            <w:pPr>
              <w:pStyle w:val="TableParagraph"/>
              <w:ind w:left="0"/>
              <w:rPr>
                <w:sz w:val="24"/>
                <w:szCs w:val="24"/>
              </w:rPr>
            </w:pPr>
            <w:r w:rsidRPr="00D03A49">
              <w:rPr>
                <w:sz w:val="24"/>
                <w:szCs w:val="24"/>
              </w:rPr>
              <w:t>2 Оформление лабораторного журнала.</w:t>
            </w:r>
          </w:p>
        </w:tc>
        <w:tc>
          <w:tcPr>
            <w:tcW w:w="933" w:type="dxa"/>
            <w:shd w:val="clear" w:color="auto" w:fill="auto"/>
            <w:vAlign w:val="center"/>
          </w:tcPr>
          <w:p w:rsidR="008D2292" w:rsidRPr="00D03A49" w:rsidRDefault="00D03A49" w:rsidP="00C77342">
            <w:pPr>
              <w:pStyle w:val="TableParagraph"/>
              <w:ind w:left="0"/>
              <w:jc w:val="center"/>
              <w:rPr>
                <w:b/>
                <w:sz w:val="24"/>
                <w:szCs w:val="24"/>
              </w:rPr>
            </w:pPr>
            <w:r w:rsidRPr="00D03A49">
              <w:rPr>
                <w:b/>
                <w:sz w:val="24"/>
                <w:szCs w:val="24"/>
              </w:rPr>
              <w:t>8</w:t>
            </w:r>
          </w:p>
        </w:tc>
      </w:tr>
      <w:tr w:rsidR="00E13AB6" w:rsidRPr="00D03A49"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Дифференцированный</w:t>
            </w:r>
            <w:r w:rsidRPr="00D03A49">
              <w:rPr>
                <w:b/>
                <w:spacing w:val="-5"/>
                <w:sz w:val="24"/>
                <w:szCs w:val="24"/>
              </w:rPr>
              <w:t xml:space="preserve"> </w:t>
            </w:r>
            <w:r w:rsidRPr="00D03A49">
              <w:rPr>
                <w:b/>
                <w:sz w:val="24"/>
                <w:szCs w:val="24"/>
              </w:rPr>
              <w:t>зачет</w:t>
            </w:r>
          </w:p>
        </w:tc>
        <w:tc>
          <w:tcPr>
            <w:tcW w:w="5899" w:type="dxa"/>
            <w:shd w:val="clear" w:color="auto" w:fill="auto"/>
          </w:tcPr>
          <w:p w:rsidR="00E13AB6" w:rsidRPr="00D03A49" w:rsidRDefault="00E13AB6" w:rsidP="00C77342">
            <w:pPr>
              <w:pStyle w:val="TableParagraph"/>
              <w:ind w:left="0"/>
              <w:rPr>
                <w:sz w:val="24"/>
                <w:szCs w:val="24"/>
              </w:rPr>
            </w:pPr>
            <w:r w:rsidRPr="00D03A49">
              <w:rPr>
                <w:sz w:val="24"/>
                <w:szCs w:val="24"/>
              </w:rPr>
              <w:t>1.</w:t>
            </w:r>
            <w:r w:rsidRPr="00D03A49">
              <w:rPr>
                <w:spacing w:val="21"/>
                <w:sz w:val="24"/>
                <w:szCs w:val="24"/>
              </w:rPr>
              <w:t xml:space="preserve"> </w:t>
            </w:r>
            <w:r w:rsidRPr="00D03A49">
              <w:rPr>
                <w:sz w:val="24"/>
                <w:szCs w:val="24"/>
              </w:rPr>
              <w:t>Защита</w:t>
            </w:r>
            <w:r w:rsidRPr="00D03A49">
              <w:rPr>
                <w:spacing w:val="-4"/>
                <w:sz w:val="24"/>
                <w:szCs w:val="24"/>
              </w:rPr>
              <w:t xml:space="preserve"> </w:t>
            </w:r>
            <w:r w:rsidRPr="00D03A49">
              <w:rPr>
                <w:sz w:val="24"/>
                <w:szCs w:val="24"/>
              </w:rPr>
              <w:t>отчета</w:t>
            </w:r>
            <w:r w:rsidRPr="00D03A49">
              <w:rPr>
                <w:spacing w:val="-3"/>
                <w:sz w:val="24"/>
                <w:szCs w:val="24"/>
              </w:rPr>
              <w:t xml:space="preserve"> </w:t>
            </w:r>
            <w:r w:rsidRPr="00D03A49">
              <w:rPr>
                <w:sz w:val="24"/>
                <w:szCs w:val="24"/>
              </w:rPr>
              <w:t>по</w:t>
            </w:r>
            <w:r w:rsidRPr="00D03A49">
              <w:rPr>
                <w:spacing w:val="-3"/>
                <w:sz w:val="24"/>
                <w:szCs w:val="24"/>
              </w:rPr>
              <w:t xml:space="preserve"> </w:t>
            </w:r>
            <w:r w:rsidR="00B40D9C" w:rsidRPr="00D03A49">
              <w:rPr>
                <w:sz w:val="24"/>
                <w:szCs w:val="24"/>
              </w:rPr>
              <w:t>учебн</w:t>
            </w:r>
            <w:r w:rsidRPr="00D03A49">
              <w:rPr>
                <w:sz w:val="24"/>
                <w:szCs w:val="24"/>
              </w:rPr>
              <w:t>ой</w:t>
            </w:r>
            <w:r w:rsidR="00D03A49" w:rsidRPr="00D03A49">
              <w:rPr>
                <w:sz w:val="24"/>
                <w:szCs w:val="24"/>
              </w:rPr>
              <w:t xml:space="preserve"> </w:t>
            </w:r>
            <w:r w:rsidRPr="00D03A49">
              <w:rPr>
                <w:spacing w:val="-57"/>
                <w:sz w:val="24"/>
                <w:szCs w:val="24"/>
              </w:rPr>
              <w:t xml:space="preserve"> </w:t>
            </w:r>
            <w:r w:rsidRPr="00D03A49">
              <w:rPr>
                <w:sz w:val="24"/>
                <w:szCs w:val="24"/>
              </w:rPr>
              <w:t>практике</w:t>
            </w:r>
          </w:p>
        </w:tc>
        <w:tc>
          <w:tcPr>
            <w:tcW w:w="933" w:type="dxa"/>
            <w:shd w:val="clear" w:color="auto" w:fill="auto"/>
            <w:vAlign w:val="center"/>
          </w:tcPr>
          <w:p w:rsidR="00E13AB6" w:rsidRPr="00D03A49" w:rsidRDefault="006215CB" w:rsidP="00C77342">
            <w:pPr>
              <w:pStyle w:val="TableParagraph"/>
              <w:ind w:left="0"/>
              <w:jc w:val="center"/>
              <w:rPr>
                <w:b/>
                <w:sz w:val="24"/>
                <w:szCs w:val="24"/>
              </w:rPr>
            </w:pPr>
            <w:r w:rsidRPr="00D03A49">
              <w:rPr>
                <w:b/>
                <w:sz w:val="24"/>
                <w:szCs w:val="24"/>
              </w:rPr>
              <w:t>-</w:t>
            </w:r>
          </w:p>
        </w:tc>
      </w:tr>
      <w:tr w:rsidR="00E13AB6" w:rsidRPr="00C77342"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Итого</w:t>
            </w:r>
          </w:p>
        </w:tc>
        <w:tc>
          <w:tcPr>
            <w:tcW w:w="5899" w:type="dxa"/>
            <w:shd w:val="clear" w:color="auto" w:fill="auto"/>
          </w:tcPr>
          <w:p w:rsidR="00E13AB6" w:rsidRPr="00D03A49" w:rsidRDefault="00E13AB6" w:rsidP="00C77342">
            <w:pPr>
              <w:pStyle w:val="TableParagraph"/>
              <w:ind w:left="0"/>
              <w:rPr>
                <w:sz w:val="24"/>
                <w:szCs w:val="24"/>
              </w:rPr>
            </w:pPr>
          </w:p>
        </w:tc>
        <w:tc>
          <w:tcPr>
            <w:tcW w:w="933" w:type="dxa"/>
            <w:shd w:val="clear" w:color="auto" w:fill="auto"/>
            <w:vAlign w:val="center"/>
          </w:tcPr>
          <w:p w:rsidR="00E13AB6" w:rsidRPr="00D03A49" w:rsidRDefault="00D03A49" w:rsidP="00C77342">
            <w:pPr>
              <w:pStyle w:val="TableParagraph"/>
              <w:ind w:left="0"/>
              <w:jc w:val="center"/>
              <w:rPr>
                <w:b/>
                <w:sz w:val="24"/>
                <w:szCs w:val="24"/>
              </w:rPr>
            </w:pPr>
            <w:r w:rsidRPr="00D03A49">
              <w:rPr>
                <w:b/>
                <w:sz w:val="24"/>
                <w:szCs w:val="24"/>
              </w:rPr>
              <w:t>72</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8266BA">
          <w:pgSz w:w="11907" w:h="16840"/>
          <w:pgMar w:top="567"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C77342">
        <w:rPr>
          <w:rFonts w:ascii="Times New Roman" w:hAnsi="Times New Roman"/>
          <w:b/>
          <w:bCs/>
          <w:sz w:val="24"/>
          <w:szCs w:val="24"/>
        </w:rPr>
        <w:t>УСЛОВИЯ РЕАЛИЗАЦ</w:t>
      </w:r>
      <w:r w:rsidR="00C31757" w:rsidRPr="00C77342">
        <w:rPr>
          <w:rFonts w:ascii="Times New Roman" w:hAnsi="Times New Roman"/>
          <w:b/>
          <w:bCs/>
          <w:sz w:val="24"/>
          <w:szCs w:val="24"/>
        </w:rPr>
        <w:t xml:space="preserve">ИИ ПРОГРАММЫ </w:t>
      </w:r>
      <w:r w:rsidR="00050ACF" w:rsidRPr="00C77342">
        <w:rPr>
          <w:rFonts w:ascii="Times New Roman" w:hAnsi="Times New Roman"/>
          <w:b/>
          <w:bCs/>
          <w:sz w:val="24"/>
          <w:szCs w:val="24"/>
        </w:rPr>
        <w:br/>
      </w:r>
      <w:r w:rsidR="00B40D9C" w:rsidRPr="00E54907">
        <w:rPr>
          <w:rFonts w:ascii="Times New Roman" w:hAnsi="Times New Roman"/>
          <w:b/>
          <w:bCs/>
          <w:sz w:val="24"/>
          <w:szCs w:val="24"/>
        </w:rPr>
        <w:t>УЧЕБН</w:t>
      </w:r>
      <w:r w:rsidR="00292C7D" w:rsidRPr="00E54907">
        <w:rPr>
          <w:rFonts w:ascii="Times New Roman" w:hAnsi="Times New Roman"/>
          <w:b/>
          <w:bCs/>
          <w:sz w:val="24"/>
          <w:szCs w:val="24"/>
        </w:rPr>
        <w:t>ОЙ ПРАКТИКИ</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008662ED" w:rsidRPr="00C7734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 xml:space="preserve">Продолжительность рабочего дня студента во время практики определяется согласно трудовому законодательству из расчета 36 </w:t>
      </w:r>
      <w:r w:rsidR="00D03A49">
        <w:rPr>
          <w:rFonts w:ascii="Times New Roman" w:hAnsi="Times New Roman"/>
          <w:bCs/>
          <w:sz w:val="24"/>
          <w:szCs w:val="24"/>
        </w:rPr>
        <w:t>часов в неделю при возрасте 16-</w:t>
      </w:r>
      <w:r w:rsidRPr="00C77342">
        <w:rPr>
          <w:rFonts w:ascii="Times New Roman" w:hAnsi="Times New Roman"/>
          <w:bCs/>
          <w:sz w:val="24"/>
          <w:szCs w:val="24"/>
        </w:rPr>
        <w:t>18 лет, и до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E54907">
      <w:pPr>
        <w:suppressAutoHyphens/>
        <w:spacing w:after="0" w:line="240" w:lineRule="auto"/>
        <w:ind w:firstLine="709"/>
        <w:jc w:val="both"/>
        <w:rPr>
          <w:rFonts w:ascii="Times New Roman" w:hAnsi="Times New Roman"/>
          <w:bCs/>
          <w:sz w:val="24"/>
          <w:szCs w:val="24"/>
        </w:rPr>
      </w:pPr>
      <w:r w:rsidRPr="00E54907">
        <w:rPr>
          <w:rFonts w:ascii="Times New Roman" w:hAnsi="Times New Roman"/>
          <w:bCs/>
          <w:sz w:val="24"/>
          <w:szCs w:val="24"/>
        </w:rPr>
        <w:t>Реализация программы практики предполагает прохождение практики в лаборатори</w:t>
      </w:r>
      <w:r w:rsidR="00E54907" w:rsidRPr="00E54907">
        <w:rPr>
          <w:rFonts w:ascii="Times New Roman" w:hAnsi="Times New Roman"/>
          <w:bCs/>
          <w:sz w:val="24"/>
          <w:szCs w:val="24"/>
        </w:rPr>
        <w:t>ях</w:t>
      </w:r>
      <w:r w:rsidRPr="00E54907">
        <w:rPr>
          <w:rFonts w:ascii="Times New Roman" w:hAnsi="Times New Roman"/>
          <w:bCs/>
          <w:sz w:val="24"/>
          <w:szCs w:val="24"/>
        </w:rPr>
        <w:t xml:space="preserve"> </w:t>
      </w:r>
      <w:r w:rsidR="00E54907" w:rsidRPr="00E54907">
        <w:rPr>
          <w:rFonts w:ascii="Times New Roman" w:hAnsi="Times New Roman"/>
          <w:bCs/>
          <w:sz w:val="24"/>
          <w:szCs w:val="24"/>
        </w:rPr>
        <w:t>«Аналитической химии», «Технических и метрологических измерений химических дисциплин», «Химической технологии неорганических веществ»</w:t>
      </w:r>
      <w:r w:rsidRPr="00E54907">
        <w:rPr>
          <w:rFonts w:ascii="Times New Roman" w:hAnsi="Times New Roman"/>
          <w:bCs/>
          <w:sz w:val="24"/>
          <w:szCs w:val="24"/>
        </w:rPr>
        <w:t xml:space="preserve">, </w:t>
      </w:r>
      <w:r w:rsidR="00E54907" w:rsidRPr="00E54907">
        <w:rPr>
          <w:rFonts w:ascii="Times New Roman" w:hAnsi="Times New Roman"/>
          <w:bCs/>
          <w:sz w:val="24"/>
          <w:szCs w:val="24"/>
        </w:rPr>
        <w:t>«К</w:t>
      </w:r>
      <w:r w:rsidRPr="00E54907">
        <w:rPr>
          <w:rFonts w:ascii="Times New Roman" w:hAnsi="Times New Roman"/>
          <w:bCs/>
          <w:sz w:val="24"/>
          <w:szCs w:val="24"/>
        </w:rPr>
        <w:t xml:space="preserve">абинете </w:t>
      </w:r>
      <w:r w:rsidR="00E54907" w:rsidRPr="00E54907">
        <w:rPr>
          <w:rFonts w:ascii="Times New Roman" w:hAnsi="Times New Roman"/>
          <w:bCs/>
          <w:sz w:val="24"/>
          <w:szCs w:val="24"/>
        </w:rPr>
        <w:t>химических дисциплин»</w:t>
      </w:r>
      <w:r w:rsidRPr="00E54907">
        <w:rPr>
          <w:rFonts w:ascii="Times New Roman" w:hAnsi="Times New Roman"/>
          <w:bCs/>
          <w:sz w:val="24"/>
          <w:szCs w:val="24"/>
        </w:rPr>
        <w:t>, оборудованных необходимым</w:t>
      </w:r>
      <w:r w:rsidR="00E54907" w:rsidRPr="00E54907">
        <w:rPr>
          <w:rFonts w:ascii="Times New Roman" w:hAnsi="Times New Roman"/>
          <w:bCs/>
          <w:sz w:val="24"/>
          <w:szCs w:val="24"/>
        </w:rPr>
        <w:t xml:space="preserve"> учебным оборудованием:</w:t>
      </w:r>
      <w:r w:rsidR="00E54907" w:rsidRPr="00E54907">
        <w:t xml:space="preserve"> </w:t>
      </w:r>
      <w:r w:rsidR="00E54907" w:rsidRPr="00E54907">
        <w:rPr>
          <w:rFonts w:ascii="Times New Roman" w:hAnsi="Times New Roman"/>
          <w:bCs/>
          <w:sz w:val="24"/>
          <w:szCs w:val="24"/>
        </w:rPr>
        <w:t>психрометр, барометр, вискозиметр, лабораторная посуда, химреактивы, фотометр, спектрограф, электронагреватели, термостат, сушильный шкаф, муфельная печь, аналитические весы, ареометры, рН-метры, термометры</w:t>
      </w:r>
      <w:r w:rsidR="00E54907">
        <w:rPr>
          <w:rFonts w:ascii="Times New Roman" w:hAnsi="Times New Roman"/>
          <w:bCs/>
          <w:sz w:val="24"/>
          <w:szCs w:val="24"/>
        </w:rPr>
        <w:t>, о</w:t>
      </w:r>
      <w:r w:rsidR="00E54907" w:rsidRPr="00E54907">
        <w:rPr>
          <w:rFonts w:ascii="Times New Roman" w:hAnsi="Times New Roman"/>
          <w:bCs/>
          <w:sz w:val="24"/>
          <w:szCs w:val="24"/>
        </w:rPr>
        <w:t>борудование для отбора и сокращения проб.</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xml:space="preserve">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CC1FB7" w:rsidRPr="00C77342" w:rsidRDefault="00340ACF"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C77342">
        <w:rPr>
          <w:rFonts w:ascii="Times New Roman" w:hAnsi="Times New Roman"/>
          <w:bCs/>
          <w:sz w:val="24"/>
          <w:szCs w:val="24"/>
        </w:rPr>
        <w:t>п</w:t>
      </w:r>
      <w:r w:rsidR="00CC1FB7" w:rsidRPr="00C77342">
        <w:rPr>
          <w:rFonts w:ascii="Times New Roman" w:hAnsi="Times New Roman"/>
          <w:sz w:val="24"/>
          <w:szCs w:val="24"/>
        </w:rPr>
        <w:t>ечатные и/или электронные образовательные и информационные ресурсы</w:t>
      </w:r>
      <w:r w:rsidR="0074514C" w:rsidRPr="00C77342">
        <w:rPr>
          <w:rFonts w:ascii="Times New Roman" w:hAnsi="Times New Roman"/>
          <w:sz w:val="24"/>
          <w:szCs w:val="24"/>
        </w:rPr>
        <w:t>,</w:t>
      </w:r>
      <w:r w:rsidR="00594361" w:rsidRPr="00C77342">
        <w:rPr>
          <w:rFonts w:ascii="Times New Roman" w:hAnsi="Times New Roman"/>
          <w:sz w:val="24"/>
          <w:szCs w:val="24"/>
        </w:rPr>
        <w:t xml:space="preserve"> рекомендованные ФУМО</w:t>
      </w:r>
      <w:r w:rsidR="00CC1FB7" w:rsidRPr="00C77342">
        <w:rPr>
          <w:rFonts w:ascii="Times New Roman" w:hAnsi="Times New Roman"/>
          <w:sz w:val="24"/>
          <w:szCs w:val="24"/>
        </w:rPr>
        <w:t>, для использов</w:t>
      </w:r>
      <w:r w:rsidR="00AD4BC4" w:rsidRPr="00C77342">
        <w:rPr>
          <w:rFonts w:ascii="Times New Roman" w:hAnsi="Times New Roman"/>
          <w:sz w:val="24"/>
          <w:szCs w:val="24"/>
        </w:rPr>
        <w:t>ания в образовательном процессе.</w:t>
      </w:r>
      <w:r w:rsidR="00594361" w:rsidRPr="00C77342">
        <w:rPr>
          <w:rFonts w:ascii="Times New Roman" w:hAnsi="Times New Roman"/>
          <w:sz w:val="24"/>
          <w:szCs w:val="24"/>
        </w:rPr>
        <w:t xml:space="preserve"> При формировании </w:t>
      </w:r>
      <w:r w:rsidR="00594361" w:rsidRPr="00C77342">
        <w:rPr>
          <w:rFonts w:ascii="Times New Roman" w:hAnsi="Times New Roman"/>
          <w:bCs/>
          <w:sz w:val="24"/>
          <w:szCs w:val="24"/>
        </w:rPr>
        <w:t xml:space="preserve">библиотечного фонда образовательной организации выбирается </w:t>
      </w:r>
      <w:r w:rsidR="00893ABC" w:rsidRPr="00C77342">
        <w:rPr>
          <w:rFonts w:ascii="Times New Roman" w:hAnsi="Times New Roman"/>
          <w:bCs/>
          <w:sz w:val="24"/>
          <w:szCs w:val="24"/>
        </w:rPr>
        <w:t>не менее</w:t>
      </w:r>
      <w:r w:rsidR="00594361" w:rsidRPr="00C77342">
        <w:rPr>
          <w:rFonts w:ascii="Times New Roman" w:hAnsi="Times New Roman"/>
          <w:bCs/>
          <w:sz w:val="24"/>
          <w:szCs w:val="24"/>
        </w:rPr>
        <w:t xml:space="preserve"> одно</w:t>
      </w:r>
      <w:r w:rsidR="00893ABC" w:rsidRPr="00C77342">
        <w:rPr>
          <w:rFonts w:ascii="Times New Roman" w:hAnsi="Times New Roman"/>
          <w:bCs/>
          <w:sz w:val="24"/>
          <w:szCs w:val="24"/>
        </w:rPr>
        <w:t>го</w:t>
      </w:r>
      <w:r w:rsidR="00594361" w:rsidRPr="00C77342">
        <w:rPr>
          <w:rFonts w:ascii="Times New Roman" w:hAnsi="Times New Roman"/>
          <w:bCs/>
          <w:sz w:val="24"/>
          <w:szCs w:val="24"/>
        </w:rPr>
        <w:t xml:space="preserve"> издани</w:t>
      </w:r>
      <w:r w:rsidR="00893ABC" w:rsidRPr="00C77342">
        <w:rPr>
          <w:rFonts w:ascii="Times New Roman" w:hAnsi="Times New Roman"/>
          <w:bCs/>
          <w:sz w:val="24"/>
          <w:szCs w:val="24"/>
        </w:rPr>
        <w:t>я</w:t>
      </w:r>
      <w:r w:rsidR="00594361" w:rsidRPr="00C7734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C1FB7" w:rsidRPr="00C77342" w:rsidRDefault="00CC1FB7" w:rsidP="00C77342">
      <w:pPr>
        <w:spacing w:after="0" w:line="240" w:lineRule="auto"/>
        <w:ind w:firstLine="709"/>
        <w:contextualSpacing/>
        <w:rPr>
          <w:rFonts w:ascii="Times New Roman" w:hAnsi="Times New Roman"/>
          <w:sz w:val="24"/>
          <w:szCs w:val="24"/>
        </w:rPr>
      </w:pPr>
    </w:p>
    <w:p w:rsidR="00E54907" w:rsidRPr="008F062E" w:rsidRDefault="00E54907" w:rsidP="00E54907">
      <w:pPr>
        <w:spacing w:after="0" w:line="240" w:lineRule="auto"/>
        <w:ind w:firstLine="709"/>
        <w:contextualSpacing/>
        <w:rPr>
          <w:rFonts w:ascii="Times New Roman" w:hAnsi="Times New Roman"/>
          <w:b/>
          <w:sz w:val="24"/>
          <w:szCs w:val="24"/>
          <w:lang w:val="x-none" w:eastAsia="x-none"/>
        </w:rPr>
      </w:pPr>
      <w:r w:rsidRPr="008F062E">
        <w:rPr>
          <w:rFonts w:ascii="Times New Roman" w:hAnsi="Times New Roman"/>
          <w:b/>
          <w:sz w:val="24"/>
          <w:szCs w:val="24"/>
          <w:lang w:val="x-none" w:eastAsia="x-none"/>
        </w:rPr>
        <w:t>3.</w:t>
      </w:r>
      <w:r w:rsidR="005315C7">
        <w:rPr>
          <w:rFonts w:ascii="Times New Roman" w:hAnsi="Times New Roman"/>
          <w:b/>
          <w:sz w:val="24"/>
          <w:szCs w:val="24"/>
          <w:lang w:eastAsia="x-none"/>
        </w:rPr>
        <w:t>3</w:t>
      </w:r>
      <w:r w:rsidRPr="008F062E">
        <w:rPr>
          <w:rFonts w:ascii="Times New Roman" w:hAnsi="Times New Roman"/>
          <w:b/>
          <w:sz w:val="24"/>
          <w:szCs w:val="24"/>
          <w:lang w:val="x-none" w:eastAsia="x-none"/>
        </w:rPr>
        <w:t xml:space="preserve">.1 </w:t>
      </w:r>
      <w:r w:rsidRPr="008F062E">
        <w:rPr>
          <w:rFonts w:ascii="Times New Roman" w:hAnsi="Times New Roman"/>
          <w:b/>
          <w:sz w:val="24"/>
          <w:szCs w:val="24"/>
          <w:lang w:eastAsia="x-none"/>
        </w:rPr>
        <w:t>Основные печатные</w:t>
      </w:r>
      <w:r w:rsidRPr="008F062E">
        <w:rPr>
          <w:rFonts w:ascii="Times New Roman" w:hAnsi="Times New Roman"/>
          <w:b/>
          <w:sz w:val="24"/>
          <w:szCs w:val="24"/>
          <w:lang w:val="x-none" w:eastAsia="x-none"/>
        </w:rPr>
        <w:t xml:space="preserve"> издания</w:t>
      </w:r>
    </w:p>
    <w:p w:rsidR="00E54907" w:rsidRPr="008F062E"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x-none"/>
        </w:rPr>
      </w:pP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526773">
        <w:rPr>
          <w:rFonts w:ascii="Times New Roman" w:hAnsi="Times New Roman"/>
          <w:bCs/>
          <w:sz w:val="24"/>
          <w:szCs w:val="24"/>
        </w:rPr>
        <w:t>Аналитическая химия. Под ред. А.А. Ищенко. Изд. 13-е стер. Учебник для СПО, М: ИЦ "Академия", 2017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xml:space="preserve"> </w:t>
      </w:r>
      <w:r w:rsidRPr="00526773">
        <w:rPr>
          <w:rFonts w:ascii="Times New Roman" w:hAnsi="Times New Roman"/>
          <w:bCs/>
          <w:sz w:val="24"/>
          <w:szCs w:val="24"/>
        </w:rPr>
        <w:t>ГОСТы, ОСТы, ТУ на различные виды материалов.</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3</w:t>
      </w:r>
      <w:r>
        <w:rPr>
          <w:rFonts w:ascii="Times New Roman" w:hAnsi="Times New Roman"/>
          <w:bCs/>
          <w:sz w:val="24"/>
          <w:szCs w:val="24"/>
        </w:rPr>
        <w:t xml:space="preserve"> </w:t>
      </w:r>
      <w:r w:rsidRPr="00526773">
        <w:rPr>
          <w:rFonts w:ascii="Times New Roman" w:hAnsi="Times New Roman"/>
          <w:bCs/>
          <w:sz w:val="24"/>
          <w:szCs w:val="24"/>
        </w:rPr>
        <w:t xml:space="preserve">"ГОСТ Р ИСО 9000-2015. Национальный стандарт Российской Федерации. Системы менеджмента качества. Основные положения и словарь", (утв. и введен в действие Приказом </w:t>
      </w:r>
      <w:proofErr w:type="spellStart"/>
      <w:r w:rsidRPr="00526773">
        <w:rPr>
          <w:rFonts w:ascii="Times New Roman" w:hAnsi="Times New Roman"/>
          <w:bCs/>
          <w:sz w:val="24"/>
          <w:szCs w:val="24"/>
        </w:rPr>
        <w:t>Росстандарта</w:t>
      </w:r>
      <w:proofErr w:type="spellEnd"/>
      <w:r w:rsidRPr="00526773">
        <w:rPr>
          <w:rFonts w:ascii="Times New Roman" w:hAnsi="Times New Roman"/>
          <w:bCs/>
          <w:sz w:val="24"/>
          <w:szCs w:val="24"/>
        </w:rPr>
        <w:t xml:space="preserve"> от 28.09.2015 N 1390-ст)</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4</w:t>
      </w:r>
      <w:r>
        <w:rPr>
          <w:rFonts w:ascii="Times New Roman" w:hAnsi="Times New Roman"/>
          <w:bCs/>
          <w:sz w:val="24"/>
          <w:szCs w:val="24"/>
        </w:rPr>
        <w:t xml:space="preserve"> </w:t>
      </w:r>
      <w:r w:rsidRPr="00526773">
        <w:rPr>
          <w:rFonts w:ascii="Times New Roman" w:hAnsi="Times New Roman"/>
          <w:bCs/>
          <w:sz w:val="24"/>
          <w:szCs w:val="24"/>
        </w:rPr>
        <w:t xml:space="preserve">"ГОСТ Р ИСО 9001-2015. Национальный стандарт Российской Федерации. Системы менеджмента качества. Требования" (утв. и введен в действие Приказом </w:t>
      </w:r>
      <w:proofErr w:type="spellStart"/>
      <w:r w:rsidRPr="00526773">
        <w:rPr>
          <w:rFonts w:ascii="Times New Roman" w:hAnsi="Times New Roman"/>
          <w:bCs/>
          <w:sz w:val="24"/>
          <w:szCs w:val="24"/>
        </w:rPr>
        <w:t>Росстандарта</w:t>
      </w:r>
      <w:proofErr w:type="spellEnd"/>
      <w:r w:rsidRPr="00526773">
        <w:rPr>
          <w:rFonts w:ascii="Times New Roman" w:hAnsi="Times New Roman"/>
          <w:bCs/>
          <w:sz w:val="24"/>
          <w:szCs w:val="24"/>
        </w:rPr>
        <w:t xml:space="preserve"> от 28.09.2015 N 1391-ст)</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5</w:t>
      </w:r>
      <w:r>
        <w:rPr>
          <w:rFonts w:ascii="Times New Roman" w:hAnsi="Times New Roman"/>
          <w:bCs/>
          <w:sz w:val="24"/>
          <w:szCs w:val="24"/>
        </w:rPr>
        <w:t xml:space="preserve"> </w:t>
      </w:r>
      <w:r w:rsidRPr="00526773">
        <w:rPr>
          <w:rFonts w:ascii="Times New Roman" w:hAnsi="Times New Roman"/>
          <w:bCs/>
          <w:sz w:val="24"/>
          <w:szCs w:val="24"/>
        </w:rPr>
        <w:t xml:space="preserve">Менеджмент организации. Руководство по документированию системы менеджмента качества. ГОСТ Р ИСО/ТО 10013-2007" (утв. Приказом </w:t>
      </w:r>
      <w:proofErr w:type="spellStart"/>
      <w:r w:rsidRPr="00526773">
        <w:rPr>
          <w:rFonts w:ascii="Times New Roman" w:hAnsi="Times New Roman"/>
          <w:bCs/>
          <w:sz w:val="24"/>
          <w:szCs w:val="24"/>
        </w:rPr>
        <w:t>Ростехрегулирования</w:t>
      </w:r>
      <w:proofErr w:type="spellEnd"/>
      <w:r w:rsidRPr="00526773">
        <w:rPr>
          <w:rFonts w:ascii="Times New Roman" w:hAnsi="Times New Roman"/>
          <w:bCs/>
          <w:sz w:val="24"/>
          <w:szCs w:val="24"/>
        </w:rPr>
        <w:t xml:space="preserve"> от 31.10.2007 N 282-ст)</w:t>
      </w:r>
    </w:p>
    <w:p w:rsidR="00E54907" w:rsidRPr="004B52A2"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jc w:val="both"/>
        <w:rPr>
          <w:rFonts w:ascii="Times New Roman" w:hAnsi="Times New Roman"/>
          <w:bCs/>
          <w:sz w:val="24"/>
          <w:szCs w:val="24"/>
        </w:rPr>
      </w:pPr>
    </w:p>
    <w:p w:rsidR="008266BA" w:rsidRDefault="008266BA" w:rsidP="00E54907">
      <w:pPr>
        <w:spacing w:after="0" w:line="240" w:lineRule="auto"/>
        <w:ind w:left="360"/>
        <w:rPr>
          <w:rFonts w:ascii="Times New Roman" w:hAnsi="Times New Roman"/>
          <w:b/>
          <w:sz w:val="24"/>
          <w:szCs w:val="24"/>
        </w:rPr>
      </w:pPr>
    </w:p>
    <w:p w:rsidR="008266BA" w:rsidRDefault="008266BA" w:rsidP="00E54907">
      <w:pPr>
        <w:spacing w:after="0" w:line="240" w:lineRule="auto"/>
        <w:ind w:left="360"/>
        <w:rPr>
          <w:rFonts w:ascii="Times New Roman" w:hAnsi="Times New Roman"/>
          <w:b/>
          <w:sz w:val="24"/>
          <w:szCs w:val="24"/>
        </w:rPr>
      </w:pPr>
    </w:p>
    <w:p w:rsidR="00E54907" w:rsidRPr="004B52A2" w:rsidRDefault="00E54907" w:rsidP="00E54907">
      <w:pPr>
        <w:spacing w:after="0" w:line="240" w:lineRule="auto"/>
        <w:ind w:left="360"/>
        <w:rPr>
          <w:rFonts w:ascii="Times New Roman" w:hAnsi="Times New Roman"/>
          <w:b/>
          <w:sz w:val="24"/>
          <w:szCs w:val="24"/>
        </w:rPr>
      </w:pPr>
      <w:r w:rsidRPr="004B52A2">
        <w:rPr>
          <w:rFonts w:ascii="Times New Roman" w:hAnsi="Times New Roman"/>
          <w:b/>
          <w:sz w:val="24"/>
          <w:szCs w:val="24"/>
        </w:rPr>
        <w:lastRenderedPageBreak/>
        <w:t>3.</w:t>
      </w:r>
      <w:r w:rsidR="005315C7">
        <w:rPr>
          <w:rFonts w:ascii="Times New Roman" w:hAnsi="Times New Roman"/>
          <w:b/>
          <w:sz w:val="24"/>
          <w:szCs w:val="24"/>
        </w:rPr>
        <w:t>3</w:t>
      </w:r>
      <w:r w:rsidRPr="004B52A2">
        <w:rPr>
          <w:rFonts w:ascii="Times New Roman" w:hAnsi="Times New Roman"/>
          <w:b/>
          <w:sz w:val="24"/>
          <w:szCs w:val="24"/>
        </w:rPr>
        <w:t>.2 Основные электронные издания</w:t>
      </w:r>
    </w:p>
    <w:p w:rsidR="00E54907" w:rsidRPr="004B52A2" w:rsidRDefault="00E54907" w:rsidP="00E54907">
      <w:pPr>
        <w:spacing w:after="0" w:line="240" w:lineRule="auto"/>
        <w:ind w:left="360"/>
        <w:rPr>
          <w:rFonts w:ascii="Times New Roman" w:hAnsi="Times New Roman"/>
          <w:b/>
          <w:sz w:val="24"/>
          <w:szCs w:val="24"/>
        </w:rPr>
      </w:pP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 xml:space="preserve"> </w:t>
      </w:r>
      <w:r w:rsidRPr="00526773">
        <w:rPr>
          <w:rFonts w:ascii="Times New Roman" w:hAnsi="Times New Roman"/>
          <w:bCs/>
          <w:sz w:val="24"/>
          <w:szCs w:val="24"/>
        </w:rPr>
        <w:t xml:space="preserve">Карпов Ю. А. Методы </w:t>
      </w:r>
      <w:proofErr w:type="spellStart"/>
      <w:r w:rsidRPr="00526773">
        <w:rPr>
          <w:rFonts w:ascii="Times New Roman" w:hAnsi="Times New Roman"/>
          <w:bCs/>
          <w:sz w:val="24"/>
          <w:szCs w:val="24"/>
        </w:rPr>
        <w:t>пробоотбора</w:t>
      </w:r>
      <w:proofErr w:type="spellEnd"/>
      <w:r w:rsidRPr="00526773">
        <w:rPr>
          <w:rFonts w:ascii="Times New Roman" w:hAnsi="Times New Roman"/>
          <w:bCs/>
          <w:sz w:val="24"/>
          <w:szCs w:val="24"/>
        </w:rPr>
        <w:t xml:space="preserve"> и </w:t>
      </w:r>
      <w:proofErr w:type="spellStart"/>
      <w:r w:rsidRPr="00526773">
        <w:rPr>
          <w:rFonts w:ascii="Times New Roman" w:hAnsi="Times New Roman"/>
          <w:bCs/>
          <w:sz w:val="24"/>
          <w:szCs w:val="24"/>
        </w:rPr>
        <w:t>пробоподготовки</w:t>
      </w:r>
      <w:proofErr w:type="spellEnd"/>
      <w:r w:rsidRPr="00526773">
        <w:rPr>
          <w:rFonts w:ascii="Times New Roman" w:hAnsi="Times New Roman"/>
          <w:bCs/>
          <w:sz w:val="24"/>
          <w:szCs w:val="24"/>
        </w:rPr>
        <w:t xml:space="preserve"> [Электронный ресурс] / Ю. А. Карпов, А. П. Савостин. — 3-е изд. (эл.). — </w:t>
      </w:r>
      <w:proofErr w:type="gramStart"/>
      <w:r w:rsidRPr="00526773">
        <w:rPr>
          <w:rFonts w:ascii="Times New Roman" w:hAnsi="Times New Roman"/>
          <w:bCs/>
          <w:sz w:val="24"/>
          <w:szCs w:val="24"/>
        </w:rPr>
        <w:t>М.:БИНОМ</w:t>
      </w:r>
      <w:proofErr w:type="gramEnd"/>
      <w:r w:rsidRPr="00526773">
        <w:rPr>
          <w:rFonts w:ascii="Times New Roman" w:hAnsi="Times New Roman"/>
          <w:bCs/>
          <w:sz w:val="24"/>
          <w:szCs w:val="24"/>
        </w:rPr>
        <w:t>. Лаборатория знаний, 2015 г.</w:t>
      </w:r>
    </w:p>
    <w:p w:rsidR="00E54907" w:rsidRPr="004B52A2"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xml:space="preserve"> </w:t>
      </w:r>
      <w:proofErr w:type="spellStart"/>
      <w:r w:rsidRPr="00526773">
        <w:rPr>
          <w:rFonts w:ascii="Times New Roman" w:hAnsi="Times New Roman"/>
          <w:bCs/>
          <w:sz w:val="24"/>
          <w:szCs w:val="24"/>
        </w:rPr>
        <w:t>А.В.Гармаш</w:t>
      </w:r>
      <w:proofErr w:type="spellEnd"/>
      <w:r w:rsidRPr="00526773">
        <w:rPr>
          <w:rFonts w:ascii="Times New Roman" w:hAnsi="Times New Roman"/>
          <w:bCs/>
          <w:sz w:val="24"/>
          <w:szCs w:val="24"/>
        </w:rPr>
        <w:t xml:space="preserve">, </w:t>
      </w:r>
      <w:proofErr w:type="spellStart"/>
      <w:r w:rsidRPr="00526773">
        <w:rPr>
          <w:rFonts w:ascii="Times New Roman" w:hAnsi="Times New Roman"/>
          <w:bCs/>
          <w:sz w:val="24"/>
          <w:szCs w:val="24"/>
        </w:rPr>
        <w:t>Н.М.Сорокина</w:t>
      </w:r>
      <w:proofErr w:type="spellEnd"/>
      <w:r w:rsidRPr="00526773">
        <w:rPr>
          <w:rFonts w:ascii="Times New Roman" w:hAnsi="Times New Roman"/>
          <w:bCs/>
          <w:sz w:val="24"/>
          <w:szCs w:val="24"/>
        </w:rPr>
        <w:t xml:space="preserve"> Метрологические основы аналитической химии (электронное издание).</w:t>
      </w:r>
    </w:p>
    <w:p w:rsidR="00E54907" w:rsidRPr="004B52A2" w:rsidRDefault="00E54907" w:rsidP="00E54907">
      <w:pPr>
        <w:spacing w:after="0" w:line="240" w:lineRule="auto"/>
        <w:ind w:left="360"/>
        <w:rPr>
          <w:rFonts w:ascii="Times New Roman" w:hAnsi="Times New Roman"/>
          <w:b/>
          <w:sz w:val="24"/>
          <w:szCs w:val="24"/>
        </w:rPr>
      </w:pPr>
    </w:p>
    <w:p w:rsidR="00E54907" w:rsidRPr="004B52A2" w:rsidRDefault="00E54907" w:rsidP="00E54907">
      <w:pPr>
        <w:suppressAutoHyphens/>
        <w:spacing w:after="0" w:line="240" w:lineRule="auto"/>
        <w:ind w:firstLine="709"/>
        <w:contextualSpacing/>
        <w:rPr>
          <w:rFonts w:ascii="Times New Roman" w:hAnsi="Times New Roman"/>
          <w:bCs/>
          <w:i/>
          <w:sz w:val="24"/>
          <w:szCs w:val="24"/>
        </w:rPr>
      </w:pPr>
      <w:r w:rsidRPr="004B52A2">
        <w:rPr>
          <w:rFonts w:ascii="Times New Roman" w:hAnsi="Times New Roman"/>
          <w:b/>
          <w:bCs/>
          <w:sz w:val="24"/>
          <w:szCs w:val="24"/>
        </w:rPr>
        <w:t>3.</w:t>
      </w:r>
      <w:r w:rsidR="005315C7">
        <w:rPr>
          <w:rFonts w:ascii="Times New Roman" w:hAnsi="Times New Roman"/>
          <w:b/>
          <w:bCs/>
          <w:sz w:val="24"/>
          <w:szCs w:val="24"/>
        </w:rPr>
        <w:t>3</w:t>
      </w:r>
      <w:r w:rsidRPr="004B52A2">
        <w:rPr>
          <w:rFonts w:ascii="Times New Roman" w:hAnsi="Times New Roman"/>
          <w:b/>
          <w:bCs/>
          <w:sz w:val="24"/>
          <w:szCs w:val="24"/>
        </w:rPr>
        <w:t>.3 Дополнительные источники</w:t>
      </w:r>
    </w:p>
    <w:p w:rsidR="00E54907" w:rsidRPr="004B52A2" w:rsidRDefault="00E54907" w:rsidP="00E54907">
      <w:pPr>
        <w:spacing w:after="0" w:line="240" w:lineRule="auto"/>
        <w:ind w:left="360"/>
        <w:rPr>
          <w:rFonts w:ascii="Times New Roman" w:hAnsi="Times New Roman"/>
          <w:b/>
          <w:sz w:val="24"/>
          <w:szCs w:val="24"/>
        </w:rPr>
      </w:pP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1</w:t>
      </w:r>
      <w:r w:rsidRPr="00526773">
        <w:rPr>
          <w:rFonts w:ascii="Times New Roman" w:hAnsi="Times New Roman"/>
          <w:bCs/>
          <w:sz w:val="24"/>
          <w:szCs w:val="24"/>
        </w:rPr>
        <w:t xml:space="preserve"> </w:t>
      </w:r>
      <w:proofErr w:type="spellStart"/>
      <w:r w:rsidRPr="00526773">
        <w:rPr>
          <w:rFonts w:ascii="Times New Roman" w:hAnsi="Times New Roman"/>
          <w:bCs/>
          <w:sz w:val="24"/>
          <w:szCs w:val="24"/>
        </w:rPr>
        <w:t>Жебентяев</w:t>
      </w:r>
      <w:proofErr w:type="spellEnd"/>
      <w:r w:rsidRPr="00526773">
        <w:rPr>
          <w:rFonts w:ascii="Times New Roman" w:hAnsi="Times New Roman"/>
          <w:bCs/>
          <w:sz w:val="24"/>
          <w:szCs w:val="24"/>
        </w:rPr>
        <w:t xml:space="preserve"> А.И. Аналитическая химия. Химические методы анализа - 2-е изд. – Минск: Новое знание, М.: </w:t>
      </w:r>
      <w:proofErr w:type="gramStart"/>
      <w:r w:rsidRPr="00526773">
        <w:rPr>
          <w:rFonts w:ascii="Times New Roman" w:hAnsi="Times New Roman"/>
          <w:bCs/>
          <w:sz w:val="24"/>
          <w:szCs w:val="24"/>
        </w:rPr>
        <w:t>ИНФА-М</w:t>
      </w:r>
      <w:proofErr w:type="gramEnd"/>
      <w:r w:rsidRPr="00526773">
        <w:rPr>
          <w:rFonts w:ascii="Times New Roman" w:hAnsi="Times New Roman"/>
          <w:bCs/>
          <w:sz w:val="24"/>
          <w:szCs w:val="24"/>
        </w:rPr>
        <w:t>, 2011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2</w:t>
      </w:r>
      <w:r w:rsidRPr="00526773">
        <w:rPr>
          <w:rFonts w:ascii="Times New Roman" w:hAnsi="Times New Roman"/>
          <w:bCs/>
          <w:sz w:val="24"/>
          <w:szCs w:val="24"/>
        </w:rPr>
        <w:t xml:space="preserve"> Кулаков М. В. Технологические измерения и приборы для химических производств: Учебник для вузов по специальности «Автоматизация и комплексная механизация химико-технологических процессов</w:t>
      </w:r>
      <w:proofErr w:type="gramStart"/>
      <w:r w:rsidRPr="00526773">
        <w:rPr>
          <w:rFonts w:ascii="Times New Roman" w:hAnsi="Times New Roman"/>
          <w:bCs/>
          <w:sz w:val="24"/>
          <w:szCs w:val="24"/>
        </w:rPr>
        <w:t>».—</w:t>
      </w:r>
      <w:proofErr w:type="gramEnd"/>
      <w:r w:rsidRPr="00526773">
        <w:rPr>
          <w:rFonts w:ascii="Times New Roman" w:hAnsi="Times New Roman"/>
          <w:bCs/>
          <w:sz w:val="24"/>
          <w:szCs w:val="24"/>
        </w:rPr>
        <w:t xml:space="preserve">3-е изд., </w:t>
      </w:r>
      <w:proofErr w:type="spellStart"/>
      <w:r w:rsidRPr="00526773">
        <w:rPr>
          <w:rFonts w:ascii="Times New Roman" w:hAnsi="Times New Roman"/>
          <w:bCs/>
          <w:sz w:val="24"/>
          <w:szCs w:val="24"/>
        </w:rPr>
        <w:t>перераб</w:t>
      </w:r>
      <w:proofErr w:type="spellEnd"/>
      <w:r w:rsidRPr="00526773">
        <w:rPr>
          <w:rFonts w:ascii="Times New Roman" w:hAnsi="Times New Roman"/>
          <w:bCs/>
          <w:sz w:val="24"/>
          <w:szCs w:val="24"/>
        </w:rPr>
        <w:t>. и доп.—М.: Машиностроение, 1983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3</w:t>
      </w:r>
      <w:r w:rsidRPr="00526773">
        <w:rPr>
          <w:rFonts w:ascii="Times New Roman" w:hAnsi="Times New Roman"/>
          <w:bCs/>
          <w:sz w:val="24"/>
          <w:szCs w:val="24"/>
        </w:rPr>
        <w:t xml:space="preserve"> Руководство к практическим занятиям по технологии неорганических веществ: Учебное пособие для вузов/Под ред. проф. М. Е. </w:t>
      </w:r>
      <w:proofErr w:type="spellStart"/>
      <w:r w:rsidRPr="00526773">
        <w:rPr>
          <w:rFonts w:ascii="Times New Roman" w:hAnsi="Times New Roman"/>
          <w:bCs/>
          <w:sz w:val="24"/>
          <w:szCs w:val="24"/>
        </w:rPr>
        <w:t>Позина</w:t>
      </w:r>
      <w:proofErr w:type="spellEnd"/>
      <w:r w:rsidRPr="00526773">
        <w:rPr>
          <w:rFonts w:ascii="Times New Roman" w:hAnsi="Times New Roman"/>
          <w:bCs/>
          <w:sz w:val="24"/>
          <w:szCs w:val="24"/>
        </w:rPr>
        <w:t xml:space="preserve">. — 4-е изд., </w:t>
      </w:r>
      <w:proofErr w:type="spellStart"/>
      <w:r w:rsidRPr="00526773">
        <w:rPr>
          <w:rFonts w:ascii="Times New Roman" w:hAnsi="Times New Roman"/>
          <w:bCs/>
          <w:sz w:val="24"/>
          <w:szCs w:val="24"/>
        </w:rPr>
        <w:t>перераб</w:t>
      </w:r>
      <w:proofErr w:type="spellEnd"/>
      <w:proofErr w:type="gramStart"/>
      <w:r w:rsidRPr="00526773">
        <w:rPr>
          <w:rFonts w:ascii="Times New Roman" w:hAnsi="Times New Roman"/>
          <w:bCs/>
          <w:sz w:val="24"/>
          <w:szCs w:val="24"/>
        </w:rPr>
        <w:t>.</w:t>
      </w:r>
      <w:proofErr w:type="gramEnd"/>
      <w:r w:rsidRPr="00526773">
        <w:rPr>
          <w:rFonts w:ascii="Times New Roman" w:hAnsi="Times New Roman"/>
          <w:bCs/>
          <w:sz w:val="24"/>
          <w:szCs w:val="24"/>
        </w:rPr>
        <w:t xml:space="preserve"> и доп. — Л.: Химия, 1980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4</w:t>
      </w:r>
      <w:r w:rsidRPr="00526773">
        <w:rPr>
          <w:rFonts w:ascii="Times New Roman" w:hAnsi="Times New Roman"/>
          <w:bCs/>
          <w:sz w:val="24"/>
          <w:szCs w:val="24"/>
        </w:rPr>
        <w:t xml:space="preserve"> Аналитический контроль в основной химической промышленности/ группа авторов, М.: Химия, 1992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5</w:t>
      </w:r>
      <w:r w:rsidRPr="00526773">
        <w:rPr>
          <w:rFonts w:ascii="Times New Roman" w:hAnsi="Times New Roman"/>
          <w:bCs/>
          <w:sz w:val="24"/>
          <w:szCs w:val="24"/>
        </w:rPr>
        <w:t xml:space="preserve"> Аналитический контроль в производстве серной кислоты/ группа авторов, М.: Химия, 1979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6</w:t>
      </w:r>
      <w:r w:rsidRPr="00526773">
        <w:rPr>
          <w:rFonts w:ascii="Times New Roman" w:hAnsi="Times New Roman"/>
          <w:bCs/>
          <w:sz w:val="24"/>
          <w:szCs w:val="24"/>
        </w:rPr>
        <w:t xml:space="preserve"> Метрология, стандартизация и сертификация/ группа авторов, М.: Форум: ИНФРА-М, 2005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7</w:t>
      </w:r>
      <w:r w:rsidRPr="00526773">
        <w:rPr>
          <w:rFonts w:ascii="Times New Roman" w:hAnsi="Times New Roman"/>
          <w:bCs/>
          <w:sz w:val="24"/>
          <w:szCs w:val="24"/>
        </w:rPr>
        <w:t xml:space="preserve"> </w:t>
      </w:r>
      <w:proofErr w:type="spellStart"/>
      <w:r w:rsidRPr="00526773">
        <w:rPr>
          <w:rFonts w:ascii="Times New Roman" w:hAnsi="Times New Roman"/>
          <w:bCs/>
          <w:sz w:val="24"/>
          <w:szCs w:val="24"/>
        </w:rPr>
        <w:t>Лифиц</w:t>
      </w:r>
      <w:proofErr w:type="spellEnd"/>
      <w:r w:rsidRPr="00526773">
        <w:rPr>
          <w:rFonts w:ascii="Times New Roman" w:hAnsi="Times New Roman"/>
          <w:bCs/>
          <w:sz w:val="24"/>
          <w:szCs w:val="24"/>
        </w:rPr>
        <w:t xml:space="preserve"> И.М. Стандартизация, метрология и сертификация: Учебник. — 5-е изд., </w:t>
      </w:r>
      <w:proofErr w:type="spellStart"/>
      <w:r w:rsidRPr="00526773">
        <w:rPr>
          <w:rFonts w:ascii="Times New Roman" w:hAnsi="Times New Roman"/>
          <w:bCs/>
          <w:sz w:val="24"/>
          <w:szCs w:val="24"/>
        </w:rPr>
        <w:t>перераб</w:t>
      </w:r>
      <w:proofErr w:type="spellEnd"/>
      <w:proofErr w:type="gramStart"/>
      <w:r w:rsidRPr="00526773">
        <w:rPr>
          <w:rFonts w:ascii="Times New Roman" w:hAnsi="Times New Roman"/>
          <w:bCs/>
          <w:sz w:val="24"/>
          <w:szCs w:val="24"/>
        </w:rPr>
        <w:t>.</w:t>
      </w:r>
      <w:proofErr w:type="gramEnd"/>
      <w:r w:rsidRPr="00526773">
        <w:rPr>
          <w:rFonts w:ascii="Times New Roman" w:hAnsi="Times New Roman"/>
          <w:bCs/>
          <w:sz w:val="24"/>
          <w:szCs w:val="24"/>
        </w:rPr>
        <w:t xml:space="preserve"> и доп. — М.: </w:t>
      </w:r>
      <w:proofErr w:type="spellStart"/>
      <w:r w:rsidRPr="00526773">
        <w:rPr>
          <w:rFonts w:ascii="Times New Roman" w:hAnsi="Times New Roman"/>
          <w:bCs/>
          <w:sz w:val="24"/>
          <w:szCs w:val="24"/>
        </w:rPr>
        <w:t>Юрайт-Издат</w:t>
      </w:r>
      <w:proofErr w:type="spellEnd"/>
      <w:r w:rsidRPr="00526773">
        <w:rPr>
          <w:rFonts w:ascii="Times New Roman" w:hAnsi="Times New Roman"/>
          <w:bCs/>
          <w:sz w:val="24"/>
          <w:szCs w:val="24"/>
        </w:rPr>
        <w:t>. 2005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8</w:t>
      </w:r>
      <w:r w:rsidRPr="00526773">
        <w:rPr>
          <w:rFonts w:ascii="Times New Roman" w:hAnsi="Times New Roman"/>
          <w:bCs/>
          <w:sz w:val="24"/>
          <w:szCs w:val="24"/>
        </w:rPr>
        <w:t xml:space="preserve"> </w:t>
      </w:r>
      <w:proofErr w:type="spellStart"/>
      <w:r w:rsidRPr="00526773">
        <w:rPr>
          <w:rFonts w:ascii="Times New Roman" w:hAnsi="Times New Roman"/>
          <w:bCs/>
          <w:sz w:val="24"/>
          <w:szCs w:val="24"/>
        </w:rPr>
        <w:t>Бельдеева</w:t>
      </w:r>
      <w:proofErr w:type="spellEnd"/>
      <w:r w:rsidRPr="00526773">
        <w:rPr>
          <w:rFonts w:ascii="Times New Roman" w:hAnsi="Times New Roman"/>
          <w:bCs/>
          <w:sz w:val="24"/>
          <w:szCs w:val="24"/>
        </w:rPr>
        <w:t xml:space="preserve"> Л.Н. Технологические измерения на предприятиях химической промышленности. /</w:t>
      </w:r>
      <w:proofErr w:type="spellStart"/>
      <w:r w:rsidRPr="00526773">
        <w:rPr>
          <w:rFonts w:ascii="Times New Roman" w:hAnsi="Times New Roman"/>
          <w:bCs/>
          <w:sz w:val="24"/>
          <w:szCs w:val="24"/>
        </w:rPr>
        <w:t>Алт</w:t>
      </w:r>
      <w:proofErr w:type="spellEnd"/>
      <w:r w:rsidRPr="00526773">
        <w:rPr>
          <w:rFonts w:ascii="Times New Roman" w:hAnsi="Times New Roman"/>
          <w:bCs/>
          <w:sz w:val="24"/>
          <w:szCs w:val="24"/>
        </w:rPr>
        <w:t xml:space="preserve">. гос. </w:t>
      </w:r>
      <w:proofErr w:type="spellStart"/>
      <w:r w:rsidRPr="00526773">
        <w:rPr>
          <w:rFonts w:ascii="Times New Roman" w:hAnsi="Times New Roman"/>
          <w:bCs/>
          <w:sz w:val="24"/>
          <w:szCs w:val="24"/>
        </w:rPr>
        <w:t>техн</w:t>
      </w:r>
      <w:proofErr w:type="spellEnd"/>
      <w:r w:rsidRPr="00526773">
        <w:rPr>
          <w:rFonts w:ascii="Times New Roman" w:hAnsi="Times New Roman"/>
          <w:bCs/>
          <w:sz w:val="24"/>
          <w:szCs w:val="24"/>
        </w:rPr>
        <w:t xml:space="preserve">. ун-т им. </w:t>
      </w:r>
      <w:proofErr w:type="spellStart"/>
      <w:proofErr w:type="gramStart"/>
      <w:r w:rsidRPr="00526773">
        <w:rPr>
          <w:rFonts w:ascii="Times New Roman" w:hAnsi="Times New Roman"/>
          <w:bCs/>
          <w:sz w:val="24"/>
          <w:szCs w:val="24"/>
        </w:rPr>
        <w:t>И.И.Ползунова</w:t>
      </w:r>
      <w:proofErr w:type="spellEnd"/>
      <w:r w:rsidRPr="00526773">
        <w:rPr>
          <w:rFonts w:ascii="Times New Roman" w:hAnsi="Times New Roman"/>
          <w:bCs/>
          <w:sz w:val="24"/>
          <w:szCs w:val="24"/>
        </w:rPr>
        <w:t>.-</w:t>
      </w:r>
      <w:proofErr w:type="gramEnd"/>
      <w:r w:rsidRPr="00526773">
        <w:rPr>
          <w:rFonts w:ascii="Times New Roman" w:hAnsi="Times New Roman"/>
          <w:bCs/>
          <w:sz w:val="24"/>
          <w:szCs w:val="24"/>
        </w:rPr>
        <w:t xml:space="preserve"> .Барнаул: изд-во </w:t>
      </w:r>
      <w:proofErr w:type="spellStart"/>
      <w:r w:rsidRPr="00526773">
        <w:rPr>
          <w:rFonts w:ascii="Times New Roman" w:hAnsi="Times New Roman"/>
          <w:bCs/>
          <w:sz w:val="24"/>
          <w:szCs w:val="24"/>
        </w:rPr>
        <w:t>АлтГТУ</w:t>
      </w:r>
      <w:proofErr w:type="spellEnd"/>
      <w:r w:rsidRPr="00526773">
        <w:rPr>
          <w:rFonts w:ascii="Times New Roman" w:hAnsi="Times New Roman"/>
          <w:bCs/>
          <w:sz w:val="24"/>
          <w:szCs w:val="24"/>
        </w:rPr>
        <w:t>, 2002. г.</w:t>
      </w:r>
    </w:p>
    <w:p w:rsidR="00E54907" w:rsidRDefault="00E54907" w:rsidP="00E54907">
      <w:pPr>
        <w:autoSpaceDE w:val="0"/>
        <w:autoSpaceDN w:val="0"/>
        <w:adjustRightInd w:val="0"/>
        <w:spacing w:after="0" w:line="240" w:lineRule="auto"/>
        <w:rPr>
          <w:rFonts w:ascii="Times New Roman" w:hAnsi="Times New Roman"/>
          <w:bCs/>
          <w:color w:val="000000"/>
          <w:sz w:val="24"/>
          <w:szCs w:val="24"/>
        </w:rPr>
      </w:pPr>
    </w:p>
    <w:p w:rsidR="00E54907" w:rsidRPr="004B52A2" w:rsidRDefault="00E54907" w:rsidP="00E54907">
      <w:pPr>
        <w:autoSpaceDE w:val="0"/>
        <w:autoSpaceDN w:val="0"/>
        <w:adjustRightInd w:val="0"/>
        <w:spacing w:after="0" w:line="240" w:lineRule="auto"/>
        <w:rPr>
          <w:rFonts w:ascii="Times New Roman" w:hAnsi="Times New Roman"/>
          <w:color w:val="000000"/>
          <w:sz w:val="24"/>
          <w:szCs w:val="24"/>
        </w:rPr>
      </w:pPr>
      <w:r w:rsidRPr="004B52A2">
        <w:rPr>
          <w:rFonts w:ascii="Times New Roman" w:hAnsi="Times New Roman"/>
          <w:bCs/>
          <w:color w:val="000000"/>
          <w:sz w:val="24"/>
          <w:szCs w:val="24"/>
        </w:rPr>
        <w:t xml:space="preserve">Интернет-ресурсы: </w:t>
      </w:r>
    </w:p>
    <w:p w:rsidR="00E54907" w:rsidRPr="004B52A2" w:rsidRDefault="00E54907" w:rsidP="00E54907">
      <w:pPr>
        <w:tabs>
          <w:tab w:val="left" w:pos="709"/>
          <w:tab w:val="left" w:pos="985"/>
        </w:tabs>
        <w:spacing w:after="0" w:line="274" w:lineRule="exact"/>
        <w:ind w:right="40" w:firstLine="426"/>
        <w:jc w:val="both"/>
        <w:rPr>
          <w:rFonts w:ascii="Times New Roman" w:eastAsia="Arial Unicode MS" w:hAnsi="Times New Roman"/>
          <w:color w:val="000000"/>
          <w:sz w:val="24"/>
          <w:szCs w:val="24"/>
          <w:lang w:val="ru"/>
        </w:rPr>
      </w:pPr>
      <w:r>
        <w:rPr>
          <w:rFonts w:ascii="Times New Roman" w:eastAsia="Arial Unicode MS" w:hAnsi="Times New Roman"/>
          <w:b/>
          <w:color w:val="000000"/>
          <w:sz w:val="24"/>
          <w:szCs w:val="24"/>
          <w:lang w:val="ru"/>
        </w:rPr>
        <w:t>1</w:t>
      </w:r>
      <w:r w:rsidRPr="004B52A2">
        <w:rPr>
          <w:rFonts w:ascii="Times New Roman" w:eastAsia="Arial Unicode MS" w:hAnsi="Times New Roman"/>
          <w:color w:val="000000"/>
          <w:sz w:val="24"/>
          <w:szCs w:val="24"/>
          <w:lang w:val="ru"/>
        </w:rPr>
        <w:t xml:space="preserve"> </w:t>
      </w:r>
      <w:hyperlink r:id="rId10"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bibliorossica</w:t>
        </w:r>
        <w:proofErr w:type="spellEnd"/>
        <w:r w:rsidRPr="004B52A2">
          <w:rPr>
            <w:rFonts w:ascii="Times New Roman" w:eastAsia="Arial Unicode MS" w:hAnsi="Times New Roman"/>
            <w:color w:val="0066CC"/>
            <w:sz w:val="24"/>
            <w:szCs w:val="24"/>
            <w:u w:val="single"/>
          </w:rPr>
          <w:t>.</w:t>
        </w:r>
        <w:r w:rsidRPr="004B52A2">
          <w:rPr>
            <w:rFonts w:ascii="Times New Roman" w:eastAsia="Arial Unicode MS" w:hAnsi="Times New Roman"/>
            <w:color w:val="0066CC"/>
            <w:sz w:val="24"/>
            <w:szCs w:val="24"/>
            <w:u w:val="single"/>
            <w:lang w:val="en-US"/>
          </w:rPr>
          <w:t>com</w:t>
        </w:r>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xml:space="preserve">- </w:t>
      </w:r>
      <w:proofErr w:type="spellStart"/>
      <w:r w:rsidRPr="004B52A2">
        <w:rPr>
          <w:rFonts w:ascii="Times New Roman" w:eastAsia="Arial Unicode MS" w:hAnsi="Times New Roman"/>
          <w:color w:val="000000"/>
          <w:sz w:val="24"/>
          <w:szCs w:val="24"/>
          <w:lang w:val="ru"/>
        </w:rPr>
        <w:t>электронно</w:t>
      </w:r>
      <w:proofErr w:type="spellEnd"/>
      <w:r w:rsidRPr="004B52A2">
        <w:rPr>
          <w:rFonts w:ascii="Times New Roman" w:eastAsia="Arial Unicode MS" w:hAnsi="Times New Roman"/>
          <w:color w:val="000000"/>
          <w:sz w:val="24"/>
          <w:szCs w:val="24"/>
          <w:lang w:val="ru"/>
        </w:rPr>
        <w:t xml:space="preserve"> - библиотечная система. Учебная и научная литература, журналы.</w:t>
      </w:r>
    </w:p>
    <w:p w:rsidR="00E54907" w:rsidRDefault="00E54907" w:rsidP="00E54907">
      <w:pPr>
        <w:spacing w:after="0" w:line="240" w:lineRule="auto"/>
        <w:ind w:firstLine="709"/>
        <w:rPr>
          <w:rFonts w:ascii="Times New Roman" w:eastAsia="Arial Unicode MS" w:hAnsi="Times New Roman"/>
          <w:color w:val="000000"/>
          <w:sz w:val="24"/>
          <w:szCs w:val="24"/>
          <w:lang w:val="ru"/>
        </w:rPr>
      </w:pPr>
      <w:r w:rsidRPr="00526773">
        <w:rPr>
          <w:rFonts w:ascii="Times New Roman" w:hAnsi="Times New Roman"/>
          <w:b/>
          <w:sz w:val="24"/>
          <w:szCs w:val="24"/>
        </w:rPr>
        <w:t>2</w:t>
      </w:r>
      <w:r w:rsidRPr="004B52A2">
        <w:rPr>
          <w:sz w:val="24"/>
          <w:szCs w:val="24"/>
        </w:rPr>
        <w:t xml:space="preserve"> </w:t>
      </w:r>
      <w:hyperlink r:id="rId11"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knigafund</w:t>
        </w:r>
        <w:proofErr w:type="spellEnd"/>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ru</w:t>
        </w:r>
        <w:proofErr w:type="spellEnd"/>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электронная - библиотечная система. Учебная и научная литература, журналы.</w:t>
      </w:r>
    </w:p>
    <w:p w:rsidR="00E54907" w:rsidRDefault="00E54907" w:rsidP="00E54907">
      <w:pPr>
        <w:spacing w:after="0" w:line="240" w:lineRule="auto"/>
        <w:ind w:firstLine="709"/>
        <w:rPr>
          <w:rFonts w:ascii="Times New Roman" w:eastAsia="Arial Unicode MS" w:hAnsi="Times New Roman"/>
          <w:color w:val="000000"/>
          <w:sz w:val="24"/>
          <w:szCs w:val="24"/>
          <w:lang w:val="ru"/>
        </w:rPr>
      </w:pPr>
    </w:p>
    <w:p w:rsidR="008662ED" w:rsidRPr="00C77342" w:rsidRDefault="005315C7" w:rsidP="00E54907">
      <w:pPr>
        <w:spacing w:after="0" w:line="240" w:lineRule="auto"/>
        <w:ind w:firstLine="709"/>
        <w:rPr>
          <w:rFonts w:ascii="Times New Roman" w:hAnsi="Times New Roman"/>
          <w:b/>
          <w:bCs/>
          <w:sz w:val="24"/>
          <w:szCs w:val="24"/>
          <w:lang w:bidi="ru-RU"/>
        </w:rPr>
      </w:pPr>
      <w:r>
        <w:rPr>
          <w:rFonts w:ascii="Times New Roman" w:hAnsi="Times New Roman"/>
          <w:b/>
          <w:bCs/>
          <w:sz w:val="24"/>
          <w:szCs w:val="24"/>
        </w:rPr>
        <w:t>3.4</w:t>
      </w:r>
      <w:r w:rsidR="008662ED" w:rsidRPr="00C77342">
        <w:rPr>
          <w:rFonts w:ascii="Times New Roman" w:hAnsi="Times New Roman"/>
          <w:b/>
          <w:bCs/>
          <w:sz w:val="24"/>
          <w:szCs w:val="24"/>
        </w:rPr>
        <w:t xml:space="preserve"> </w:t>
      </w:r>
      <w:bookmarkStart w:id="11" w:name="bookmark20"/>
      <w:bookmarkStart w:id="12" w:name="bookmark21"/>
      <w:r w:rsidR="008662ED" w:rsidRPr="00C77342">
        <w:rPr>
          <w:rFonts w:ascii="Times New Roman" w:hAnsi="Times New Roman"/>
          <w:b/>
          <w:bCs/>
          <w:sz w:val="24"/>
          <w:szCs w:val="24"/>
          <w:lang w:bidi="ru-RU"/>
        </w:rPr>
        <w:t>Кадровое обеспечение образовательного процесса</w:t>
      </w:r>
      <w:bookmarkEnd w:id="11"/>
      <w:bookmarkEnd w:id="12"/>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C77342">
      <w:pPr>
        <w:spacing w:after="0" w:line="240" w:lineRule="auto"/>
        <w:ind w:firstLine="709"/>
        <w:contextualSpacing/>
        <w:rPr>
          <w:rFonts w:ascii="Times New Roman" w:hAnsi="Times New Roman"/>
          <w:bCs/>
          <w:i/>
          <w:sz w:val="24"/>
          <w:szCs w:val="24"/>
        </w:rPr>
      </w:pPr>
      <w:r w:rsidRPr="00E54907">
        <w:rPr>
          <w:rFonts w:ascii="Times New Roman" w:hAnsi="Times New Roman"/>
          <w:bCs/>
          <w:sz w:val="24"/>
          <w:szCs w:val="24"/>
        </w:rPr>
        <w:t xml:space="preserve">Руководство учебной практикой обучающихся осуществляется преподавателем </w:t>
      </w:r>
      <w:proofErr w:type="spellStart"/>
      <w:r w:rsidRPr="00E54907">
        <w:rPr>
          <w:rFonts w:ascii="Times New Roman" w:hAnsi="Times New Roman"/>
          <w:bCs/>
          <w:sz w:val="24"/>
          <w:szCs w:val="24"/>
        </w:rPr>
        <w:t>спецдисциплин</w:t>
      </w:r>
      <w:proofErr w:type="spellEnd"/>
      <w:r w:rsidRPr="00E54907">
        <w:rPr>
          <w:rFonts w:ascii="Times New Roman" w:hAnsi="Times New Roman"/>
          <w:bCs/>
          <w:sz w:val="24"/>
          <w:szCs w:val="24"/>
        </w:rPr>
        <w:t xml:space="preserve"> или мастером </w:t>
      </w:r>
      <w:r w:rsidR="00B40D9C" w:rsidRPr="00E54907">
        <w:rPr>
          <w:rFonts w:ascii="Times New Roman" w:hAnsi="Times New Roman"/>
          <w:bCs/>
          <w:sz w:val="24"/>
          <w:szCs w:val="24"/>
        </w:rPr>
        <w:t>учебн</w:t>
      </w:r>
      <w:r w:rsidRPr="00E54907">
        <w:rPr>
          <w:rFonts w:ascii="Times New Roman" w:hAnsi="Times New Roman"/>
          <w:bCs/>
          <w:sz w:val="24"/>
          <w:szCs w:val="24"/>
        </w:rPr>
        <w:t>ого обучения с обязательной стажировкой в профиль</w:t>
      </w:r>
      <w:r w:rsidRPr="00C77342">
        <w:rPr>
          <w:rFonts w:ascii="Times New Roman" w:hAnsi="Times New Roman"/>
          <w:bCs/>
          <w:sz w:val="24"/>
          <w:szCs w:val="24"/>
        </w:rPr>
        <w:t>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8266BA" w:rsidRDefault="008266BA" w:rsidP="00C77342">
      <w:pPr>
        <w:spacing w:after="0" w:line="240" w:lineRule="auto"/>
        <w:ind w:hanging="142"/>
        <w:jc w:val="center"/>
        <w:rPr>
          <w:rFonts w:ascii="Times New Roman" w:hAnsi="Times New Roman"/>
          <w:bCs/>
          <w:i/>
          <w:sz w:val="24"/>
          <w:szCs w:val="24"/>
        </w:rPr>
      </w:pPr>
    </w:p>
    <w:p w:rsidR="008266BA" w:rsidRDefault="008266BA" w:rsidP="00C77342">
      <w:pPr>
        <w:spacing w:after="0" w:line="240" w:lineRule="auto"/>
        <w:ind w:hanging="142"/>
        <w:jc w:val="center"/>
        <w:rPr>
          <w:rFonts w:ascii="Times New Roman" w:hAnsi="Times New Roman"/>
          <w:bCs/>
          <w:i/>
          <w:sz w:val="24"/>
          <w:szCs w:val="24"/>
        </w:rPr>
      </w:pPr>
    </w:p>
    <w:p w:rsidR="00E54907"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4 КОНТРОЛ</w:t>
      </w:r>
      <w:r w:rsidR="00E54907">
        <w:rPr>
          <w:rFonts w:ascii="Times New Roman" w:hAnsi="Times New Roman"/>
          <w:b/>
          <w:sz w:val="24"/>
          <w:szCs w:val="24"/>
        </w:rPr>
        <w:t>Ь И ОЦЕНКА РЕЗУЛЬТАТОВ ОСВОЕНИЯ</w:t>
      </w:r>
    </w:p>
    <w:p w:rsidR="00091C4A" w:rsidRPr="008266BA" w:rsidRDefault="00B40D9C" w:rsidP="00C77342">
      <w:pPr>
        <w:spacing w:after="0" w:line="240" w:lineRule="auto"/>
        <w:ind w:hanging="142"/>
        <w:jc w:val="center"/>
        <w:rPr>
          <w:rFonts w:ascii="Times New Roman" w:hAnsi="Times New Roman"/>
          <w:b/>
          <w:sz w:val="24"/>
          <w:szCs w:val="24"/>
        </w:rPr>
      </w:pPr>
      <w:r w:rsidRPr="008266BA">
        <w:rPr>
          <w:rFonts w:ascii="Times New Roman" w:hAnsi="Times New Roman"/>
          <w:b/>
          <w:sz w:val="24"/>
          <w:szCs w:val="24"/>
        </w:rPr>
        <w:t>УЧЕБН</w:t>
      </w:r>
      <w:r w:rsidR="00292C7D" w:rsidRPr="008266BA">
        <w:rPr>
          <w:rFonts w:ascii="Times New Roman" w:hAnsi="Times New Roman"/>
          <w:b/>
          <w:sz w:val="24"/>
          <w:szCs w:val="24"/>
        </w:rPr>
        <w:t>ОЙ ПРАКТИКИ</w:t>
      </w:r>
    </w:p>
    <w:p w:rsidR="008662ED" w:rsidRPr="008266BA"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В период прохождения учебной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Дифференцированный зачет по учебной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C77342" w:rsidSect="00764A68">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AB" w:rsidRDefault="009506AB" w:rsidP="0018331B">
      <w:pPr>
        <w:spacing w:after="0" w:line="240" w:lineRule="auto"/>
      </w:pPr>
      <w:r>
        <w:separator/>
      </w:r>
    </w:p>
  </w:endnote>
  <w:endnote w:type="continuationSeparator" w:id="0">
    <w:p w:rsidR="009506AB" w:rsidRDefault="009506A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Kozuka Mincho Pro B"/>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D00B43">
      <w:rPr>
        <w:noProof/>
      </w:rPr>
      <w:t>9</w:t>
    </w:r>
    <w:r>
      <w:fldChar w:fldCharType="end"/>
    </w:r>
  </w:p>
  <w:p w:rsidR="0037301B" w:rsidRDefault="0037301B"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D00B43">
      <w:rPr>
        <w:noProof/>
      </w:rPr>
      <w:t>11</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AB" w:rsidRDefault="009506AB" w:rsidP="0018331B">
      <w:pPr>
        <w:spacing w:after="0" w:line="240" w:lineRule="auto"/>
      </w:pPr>
      <w:r>
        <w:separator/>
      </w:r>
    </w:p>
  </w:footnote>
  <w:footnote w:type="continuationSeparator" w:id="0">
    <w:p w:rsidR="009506AB" w:rsidRDefault="009506AB"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8"/>
  </w:num>
  <w:num w:numId="5">
    <w:abstractNumId w:val="14"/>
  </w:num>
  <w:num w:numId="6">
    <w:abstractNumId w:val="4"/>
  </w:num>
  <w:num w:numId="7">
    <w:abstractNumId w:val="12"/>
  </w:num>
  <w:num w:numId="8">
    <w:abstractNumId w:val="23"/>
  </w:num>
  <w:num w:numId="9">
    <w:abstractNumId w:val="10"/>
  </w:num>
  <w:num w:numId="10">
    <w:abstractNumId w:val="18"/>
  </w:num>
  <w:num w:numId="11">
    <w:abstractNumId w:val="17"/>
  </w:num>
  <w:num w:numId="12">
    <w:abstractNumId w:val="19"/>
  </w:num>
  <w:num w:numId="13">
    <w:abstractNumId w:val="9"/>
  </w:num>
  <w:num w:numId="14">
    <w:abstractNumId w:val="13"/>
  </w:num>
  <w:num w:numId="15">
    <w:abstractNumId w:val="25"/>
  </w:num>
  <w:num w:numId="16">
    <w:abstractNumId w:val="6"/>
  </w:num>
  <w:num w:numId="17">
    <w:abstractNumId w:val="5"/>
  </w:num>
  <w:num w:numId="18">
    <w:abstractNumId w:val="15"/>
  </w:num>
  <w:num w:numId="19">
    <w:abstractNumId w:val="16"/>
  </w:num>
  <w:num w:numId="20">
    <w:abstractNumId w:val="11"/>
  </w:num>
  <w:num w:numId="21">
    <w:abstractNumId w:val="20"/>
  </w:num>
  <w:num w:numId="22">
    <w:abstractNumId w:val="21"/>
  </w:num>
  <w:num w:numId="23">
    <w:abstractNumId w:val="7"/>
  </w:num>
  <w:num w:numId="24">
    <w:abstractNumId w:val="24"/>
  </w:num>
  <w:num w:numId="25">
    <w:abstractNumId w:val="0"/>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56456"/>
    <w:rsid w:val="000612B5"/>
    <w:rsid w:val="00061CE4"/>
    <w:rsid w:val="0006619D"/>
    <w:rsid w:val="0007038C"/>
    <w:rsid w:val="0007067D"/>
    <w:rsid w:val="00072900"/>
    <w:rsid w:val="00072A94"/>
    <w:rsid w:val="000754D0"/>
    <w:rsid w:val="00082DCD"/>
    <w:rsid w:val="00083243"/>
    <w:rsid w:val="00090AE9"/>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0A5B"/>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1474"/>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2A44"/>
    <w:rsid w:val="00383A11"/>
    <w:rsid w:val="003850E5"/>
    <w:rsid w:val="0038645C"/>
    <w:rsid w:val="00387B38"/>
    <w:rsid w:val="00394C14"/>
    <w:rsid w:val="003963BB"/>
    <w:rsid w:val="003A0F7D"/>
    <w:rsid w:val="003A243D"/>
    <w:rsid w:val="003A6BD3"/>
    <w:rsid w:val="003A6FFA"/>
    <w:rsid w:val="003C3570"/>
    <w:rsid w:val="003C37BE"/>
    <w:rsid w:val="003C4B82"/>
    <w:rsid w:val="003C5F44"/>
    <w:rsid w:val="003C750B"/>
    <w:rsid w:val="003D0A46"/>
    <w:rsid w:val="003D0FF0"/>
    <w:rsid w:val="003D2742"/>
    <w:rsid w:val="003D36D1"/>
    <w:rsid w:val="003D4096"/>
    <w:rsid w:val="003D4503"/>
    <w:rsid w:val="003D4734"/>
    <w:rsid w:val="003D487D"/>
    <w:rsid w:val="003D6F46"/>
    <w:rsid w:val="003E05BE"/>
    <w:rsid w:val="003E115D"/>
    <w:rsid w:val="003E1C1F"/>
    <w:rsid w:val="003E240B"/>
    <w:rsid w:val="003E26BE"/>
    <w:rsid w:val="003E2C6C"/>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A61"/>
    <w:rsid w:val="0051760C"/>
    <w:rsid w:val="00521218"/>
    <w:rsid w:val="00522425"/>
    <w:rsid w:val="005276B0"/>
    <w:rsid w:val="00527DB6"/>
    <w:rsid w:val="00527DE0"/>
    <w:rsid w:val="00531143"/>
    <w:rsid w:val="005315C7"/>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6BA"/>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0BB"/>
    <w:rsid w:val="008C368C"/>
    <w:rsid w:val="008C5219"/>
    <w:rsid w:val="008C6815"/>
    <w:rsid w:val="008D0F64"/>
    <w:rsid w:val="008D152B"/>
    <w:rsid w:val="008D2292"/>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06AB"/>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4847"/>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0D9C"/>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2625"/>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DCE"/>
    <w:rsid w:val="00CC1623"/>
    <w:rsid w:val="00CC1FB7"/>
    <w:rsid w:val="00CC3C48"/>
    <w:rsid w:val="00CC56B0"/>
    <w:rsid w:val="00CC586C"/>
    <w:rsid w:val="00CD088A"/>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0B43"/>
    <w:rsid w:val="00D02C17"/>
    <w:rsid w:val="00D03A49"/>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5186"/>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4907"/>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2E9C4D9-7FE8-477E-9E3E-01711A85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rossic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1F68-8755-42E2-8E3B-0B20EDBC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3015</Words>
  <Characters>17189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20164</CharactersWithSpaces>
  <SharedDoc>false</SharedDoc>
  <HLinks>
    <vt:vector size="36" baseType="variant">
      <vt:variant>
        <vt:i4>5832704</vt:i4>
      </vt:variant>
      <vt:variant>
        <vt:i4>15</vt:i4>
      </vt:variant>
      <vt:variant>
        <vt:i4>0</vt:i4>
      </vt:variant>
      <vt:variant>
        <vt:i4>5</vt:i4>
      </vt:variant>
      <vt:variant>
        <vt:lpwstr>http://1000gost.ru/Index/15/15681.htm</vt:lpwstr>
      </vt:variant>
      <vt:variant>
        <vt:lpwstr/>
      </vt:variant>
      <vt:variant>
        <vt:i4>3342368</vt:i4>
      </vt:variant>
      <vt:variant>
        <vt:i4>12</vt:i4>
      </vt:variant>
      <vt:variant>
        <vt:i4>0</vt:i4>
      </vt:variant>
      <vt:variant>
        <vt:i4>5</vt:i4>
      </vt:variant>
      <vt:variant>
        <vt:lpwstr>https://metanit.com/sharp/patterns/</vt:lpwstr>
      </vt:variant>
      <vt:variant>
        <vt:lpwstr/>
      </vt:variant>
      <vt:variant>
        <vt:i4>1441885</vt:i4>
      </vt:variant>
      <vt:variant>
        <vt:i4>9</vt:i4>
      </vt:variant>
      <vt:variant>
        <vt:i4>0</vt:i4>
      </vt:variant>
      <vt:variant>
        <vt:i4>5</vt:i4>
      </vt:variant>
      <vt:variant>
        <vt:lpwstr>https://git.com/</vt:lpwstr>
      </vt:variant>
      <vt:variant>
        <vt:lpwstr/>
      </vt:variant>
      <vt:variant>
        <vt:i4>3211357</vt:i4>
      </vt:variant>
      <vt:variant>
        <vt:i4>6</vt:i4>
      </vt:variant>
      <vt:variant>
        <vt:i4>0</vt:i4>
      </vt:variant>
      <vt:variant>
        <vt:i4>5</vt:i4>
      </vt:variant>
      <vt:variant>
        <vt:lpwstr>https://professorweb.com/my/ADO_NET/</vt:lpwstr>
      </vt:variant>
      <vt:variant>
        <vt:lpwstr/>
      </vt:variant>
      <vt:variant>
        <vt:i4>5832772</vt:i4>
      </vt:variant>
      <vt:variant>
        <vt:i4>3</vt:i4>
      </vt:variant>
      <vt:variant>
        <vt:i4>0</vt:i4>
      </vt:variant>
      <vt:variant>
        <vt:i4>5</vt:i4>
      </vt:variant>
      <vt:variant>
        <vt:lpwstr>https://metanit.com/sharp/adonet/</vt:lpwstr>
      </vt:variant>
      <vt:variant>
        <vt:lpwstr/>
      </vt:variant>
      <vt:variant>
        <vt:i4>7864382</vt:i4>
      </vt:variant>
      <vt:variant>
        <vt:i4>0</vt:i4>
      </vt:variant>
      <vt:variant>
        <vt:i4>0</vt:i4>
      </vt:variant>
      <vt:variant>
        <vt:i4>5</vt:i4>
      </vt:variant>
      <vt:variant>
        <vt:lpwstr>https://metanit.com/sharp/wpf/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Аркадий</cp:lastModifiedBy>
  <cp:revision>6</cp:revision>
  <cp:lastPrinted>2022-02-28T10:10:00Z</cp:lastPrinted>
  <dcterms:created xsi:type="dcterms:W3CDTF">2022-05-16T07:10:00Z</dcterms:created>
  <dcterms:modified xsi:type="dcterms:W3CDTF">2024-01-09T09:24:00Z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