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B" w:rsidRPr="00B408B7" w:rsidRDefault="000D342B" w:rsidP="000D342B">
      <w:pPr>
        <w:suppressAutoHyphens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408B7">
        <w:rPr>
          <w:rFonts w:hAnsi="Times New Roman"/>
          <w:b/>
          <w:sz w:val="24"/>
          <w:szCs w:val="24"/>
        </w:rPr>
        <w:t xml:space="preserve">Приложение </w:t>
      </w:r>
      <w:r w:rsidRPr="00BE78ED">
        <w:rPr>
          <w:rFonts w:hAnsi="Times New Roman"/>
          <w:b/>
          <w:sz w:val="24"/>
          <w:szCs w:val="24"/>
        </w:rPr>
        <w:t xml:space="preserve">№ </w:t>
      </w:r>
      <w:r w:rsidR="000B4F35">
        <w:rPr>
          <w:rFonts w:hAnsi="Times New Roman"/>
          <w:b/>
          <w:sz w:val="24"/>
          <w:szCs w:val="24"/>
        </w:rPr>
        <w:t>1.4</w:t>
      </w:r>
    </w:p>
    <w:p w:rsidR="000D342B" w:rsidRPr="00B408B7" w:rsidRDefault="000D342B" w:rsidP="000D342B">
      <w:pPr>
        <w:suppressAutoHyphens/>
        <w:jc w:val="right"/>
        <w:rPr>
          <w:rFonts w:hAnsi="Times New Roman"/>
          <w:b/>
          <w:i/>
        </w:rPr>
      </w:pPr>
      <w:r w:rsidRPr="00B408B7">
        <w:rPr>
          <w:rFonts w:hAnsi="Times New Roman"/>
        </w:rPr>
        <w:t xml:space="preserve">к ОПОП по </w:t>
      </w:r>
      <w:r w:rsidRPr="00B408B7">
        <w:rPr>
          <w:rFonts w:hAnsi="Times New Roman"/>
          <w:i/>
        </w:rPr>
        <w:t>специальности</w:t>
      </w:r>
      <w:r w:rsidRPr="00B408B7">
        <w:rPr>
          <w:rFonts w:hAnsi="Times New Roman"/>
          <w:b/>
          <w:i/>
        </w:rPr>
        <w:t xml:space="preserve"> </w:t>
      </w:r>
    </w:p>
    <w:p w:rsidR="000D342B" w:rsidRPr="00B408B7" w:rsidRDefault="000D342B" w:rsidP="000D342B">
      <w:pPr>
        <w:suppressAutoHyphens/>
        <w:jc w:val="right"/>
        <w:rPr>
          <w:rFonts w:hAnsi="Times New Roman"/>
          <w:i/>
        </w:rPr>
      </w:pPr>
      <w:r w:rsidRPr="002F434F">
        <w:rPr>
          <w:rFonts w:hAnsi="Times New Roman"/>
          <w:bCs/>
          <w:sz w:val="24"/>
          <w:szCs w:val="24"/>
        </w:rPr>
        <w:t>18.02.03 Химическая технология неорганических веществ</w:t>
      </w:r>
      <w:r>
        <w:rPr>
          <w:rFonts w:hAnsi="Times New Roman"/>
          <w:bCs/>
          <w:sz w:val="24"/>
          <w:szCs w:val="24"/>
        </w:rPr>
        <w:t xml:space="preserve"> </w:t>
      </w:r>
      <w:r w:rsidRPr="00B408B7">
        <w:rPr>
          <w:rFonts w:hAnsi="Times New Roman"/>
          <w:i/>
        </w:rPr>
        <w:t xml:space="preserve"> </w:t>
      </w:r>
    </w:p>
    <w:p w:rsidR="000D342B" w:rsidRPr="00B408B7" w:rsidRDefault="000D342B" w:rsidP="000D342B">
      <w:pPr>
        <w:suppressAutoHyphens/>
        <w:jc w:val="center"/>
        <w:rPr>
          <w:rFonts w:hAnsi="Times New Roman"/>
          <w:b/>
          <w:i/>
          <w:sz w:val="24"/>
          <w:szCs w:val="24"/>
        </w:rPr>
      </w:pPr>
    </w:p>
    <w:p w:rsidR="000D342B" w:rsidRPr="00B408B7" w:rsidRDefault="000D342B" w:rsidP="000D342B">
      <w:pPr>
        <w:suppressAutoHyphens/>
        <w:jc w:val="center"/>
        <w:rPr>
          <w:rFonts w:hAnsi="Times New Roman"/>
          <w:sz w:val="24"/>
          <w:szCs w:val="24"/>
        </w:rPr>
      </w:pPr>
      <w:r w:rsidRPr="00B408B7">
        <w:rPr>
          <w:rFonts w:hAnsi="Times New Roman"/>
          <w:sz w:val="24"/>
          <w:szCs w:val="24"/>
        </w:rPr>
        <w:t>Министерство образования Московской области</w:t>
      </w:r>
    </w:p>
    <w:p w:rsidR="000D342B" w:rsidRPr="00B408B7" w:rsidRDefault="000D342B" w:rsidP="000D342B">
      <w:pPr>
        <w:suppressAutoHyphens/>
        <w:jc w:val="center"/>
        <w:rPr>
          <w:rFonts w:hAnsi="Times New Roman"/>
          <w:sz w:val="24"/>
          <w:szCs w:val="24"/>
        </w:rPr>
      </w:pPr>
      <w:r w:rsidRPr="00B408B7">
        <w:rPr>
          <w:rFonts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D342B" w:rsidRPr="00B408B7" w:rsidRDefault="000D342B" w:rsidP="000D342B">
      <w:pPr>
        <w:suppressAutoHyphens/>
        <w:jc w:val="center"/>
        <w:rPr>
          <w:rFonts w:hAnsi="Times New Roman"/>
          <w:sz w:val="24"/>
          <w:szCs w:val="24"/>
        </w:rPr>
      </w:pPr>
      <w:r w:rsidRPr="00B408B7">
        <w:rPr>
          <w:rFonts w:hAnsi="Times New Roman"/>
          <w:sz w:val="24"/>
          <w:szCs w:val="24"/>
        </w:rPr>
        <w:t>Московской области «Воскресенский колледж»</w:t>
      </w:r>
    </w:p>
    <w:p w:rsidR="000D342B" w:rsidRPr="00B408B7" w:rsidRDefault="000D342B" w:rsidP="000D342B">
      <w:pPr>
        <w:suppressAutoHyphens/>
        <w:jc w:val="center"/>
        <w:rPr>
          <w:rFonts w:hAnsi="Times New Roman"/>
          <w:sz w:val="24"/>
          <w:szCs w:val="24"/>
        </w:rPr>
      </w:pPr>
    </w:p>
    <w:p w:rsidR="000D342B" w:rsidRPr="00B408B7" w:rsidRDefault="000D342B" w:rsidP="000D342B">
      <w:pPr>
        <w:suppressAutoHyphens/>
        <w:jc w:val="center"/>
        <w:rPr>
          <w:rFonts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0D342B" w:rsidRPr="00B408B7" w:rsidTr="006C31EF">
        <w:tc>
          <w:tcPr>
            <w:tcW w:w="5528" w:type="dxa"/>
            <w:hideMark/>
          </w:tcPr>
          <w:p w:rsidR="000D342B" w:rsidRPr="00B408B7" w:rsidRDefault="000D342B" w:rsidP="006C31EF">
            <w:pPr>
              <w:suppressAutoHyphens/>
              <w:jc w:val="right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Утверждена приказом</w:t>
            </w:r>
            <w:r w:rsidRPr="00B408B7">
              <w:rPr>
                <w:rFonts w:hAnsi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hAnsi="Times New Roman"/>
                <w:sz w:val="24"/>
                <w:szCs w:val="24"/>
              </w:rPr>
              <w:t>директора</w:t>
            </w:r>
          </w:p>
          <w:p w:rsidR="000D342B" w:rsidRPr="00B408B7" w:rsidRDefault="000D342B" w:rsidP="006C31EF">
            <w:pPr>
              <w:suppressAutoHyphens/>
              <w:jc w:val="right"/>
              <w:rPr>
                <w:rFonts w:hAnsi="Times New Roman"/>
                <w:sz w:val="24"/>
                <w:szCs w:val="24"/>
                <w:highlight w:val="yellow"/>
              </w:rPr>
            </w:pPr>
            <w:r w:rsidRPr="00B408B7">
              <w:rPr>
                <w:rFonts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D342B" w:rsidRPr="00B408B7" w:rsidTr="006C31EF">
        <w:tc>
          <w:tcPr>
            <w:tcW w:w="5528" w:type="dxa"/>
            <w:hideMark/>
          </w:tcPr>
          <w:p w:rsidR="000D342B" w:rsidRPr="00B408B7" w:rsidRDefault="000D342B" w:rsidP="006C31EF">
            <w:pPr>
              <w:suppressAutoHyphens/>
              <w:jc w:val="right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 xml:space="preserve">№ </w:t>
            </w:r>
            <w:r w:rsidR="000B4F35">
              <w:rPr>
                <w:rFonts w:hAnsi="Times New Roman"/>
                <w:sz w:val="24"/>
                <w:szCs w:val="24"/>
              </w:rPr>
              <w:t xml:space="preserve">160-о </w:t>
            </w:r>
            <w:r w:rsidRPr="00B408B7">
              <w:rPr>
                <w:rFonts w:hAnsi="Times New Roman"/>
                <w:sz w:val="24"/>
                <w:szCs w:val="24"/>
              </w:rPr>
              <w:t xml:space="preserve">от </w:t>
            </w:r>
            <w:r w:rsidR="000B4F35">
              <w:rPr>
                <w:rFonts w:hAnsi="Times New Roman"/>
                <w:sz w:val="24"/>
                <w:szCs w:val="24"/>
              </w:rPr>
              <w:t>28.08.2023</w:t>
            </w:r>
          </w:p>
        </w:tc>
      </w:tr>
    </w:tbl>
    <w:p w:rsidR="000D342B" w:rsidRPr="00B408B7" w:rsidRDefault="000D342B" w:rsidP="000D342B">
      <w:pPr>
        <w:suppressAutoHyphens/>
        <w:jc w:val="center"/>
        <w:rPr>
          <w:rFonts w:hAnsi="Times New Roman"/>
          <w:b/>
          <w:i/>
          <w:sz w:val="24"/>
          <w:szCs w:val="24"/>
        </w:rPr>
      </w:pPr>
    </w:p>
    <w:p w:rsidR="000D342B" w:rsidRPr="00B408B7" w:rsidRDefault="000D342B" w:rsidP="000D342B">
      <w:pPr>
        <w:suppressAutoHyphens/>
        <w:jc w:val="center"/>
        <w:rPr>
          <w:rFonts w:hAnsi="Times New Roman"/>
          <w:b/>
          <w:i/>
          <w:sz w:val="24"/>
          <w:szCs w:val="24"/>
        </w:rPr>
      </w:pPr>
    </w:p>
    <w:p w:rsidR="000D342B" w:rsidRPr="00B408B7" w:rsidRDefault="000D342B" w:rsidP="000D342B">
      <w:pPr>
        <w:suppressAutoHyphens/>
        <w:jc w:val="center"/>
        <w:rPr>
          <w:rFonts w:hAnsi="Times New Roman"/>
          <w:sz w:val="24"/>
          <w:szCs w:val="24"/>
        </w:rPr>
      </w:pPr>
    </w:p>
    <w:p w:rsidR="000D342B" w:rsidRPr="00B408B7" w:rsidRDefault="000D342B" w:rsidP="000D342B">
      <w:pPr>
        <w:shd w:val="clear" w:color="auto" w:fill="FFFFFF"/>
        <w:suppressAutoHyphens/>
        <w:spacing w:line="360" w:lineRule="auto"/>
        <w:jc w:val="center"/>
        <w:rPr>
          <w:rFonts w:hAnsi="Times New Roman"/>
          <w:caps/>
          <w:sz w:val="24"/>
          <w:szCs w:val="24"/>
        </w:rPr>
      </w:pPr>
      <w:r w:rsidRPr="00B408B7">
        <w:rPr>
          <w:rFonts w:hAnsi="Times New Roman"/>
          <w:caps/>
          <w:sz w:val="24"/>
          <w:szCs w:val="24"/>
        </w:rPr>
        <w:t>РАБОЧАЯ ПРОГРАММА УЧЕБНОЙ ДИСЦИПЛИНЫ</w:t>
      </w:r>
    </w:p>
    <w:p w:rsidR="000D342B" w:rsidRPr="00B408B7" w:rsidRDefault="003245CA" w:rsidP="000D342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hAnsi="Times New Roman"/>
          <w:caps/>
          <w:sz w:val="24"/>
          <w:szCs w:val="24"/>
        </w:rPr>
      </w:pPr>
      <w:bookmarkStart w:id="0" w:name="_GoBack"/>
      <w:r>
        <w:rPr>
          <w:rFonts w:hAnsi="Times New Roman"/>
          <w:sz w:val="24"/>
          <w:szCs w:val="24"/>
        </w:rPr>
        <w:t>ОУП.04</w:t>
      </w:r>
      <w:r w:rsidR="000D342B" w:rsidRPr="00CF3A68">
        <w:rPr>
          <w:rFonts w:hAnsi="Times New Roman"/>
          <w:sz w:val="24"/>
          <w:szCs w:val="24"/>
        </w:rPr>
        <w:t xml:space="preserve"> Иностранный язык</w:t>
      </w:r>
      <w:r w:rsidR="000D342B">
        <w:rPr>
          <w:rFonts w:hAnsi="Times New Roman"/>
          <w:caps/>
          <w:sz w:val="24"/>
          <w:szCs w:val="24"/>
        </w:rPr>
        <w:t xml:space="preserve"> </w:t>
      </w:r>
    </w:p>
    <w:bookmarkEnd w:id="0"/>
    <w:p w:rsidR="000D342B" w:rsidRPr="00B408B7" w:rsidRDefault="000D342B" w:rsidP="000D342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hAnsi="Times New Roman"/>
          <w:i/>
          <w:sz w:val="24"/>
          <w:szCs w:val="24"/>
        </w:rPr>
      </w:pPr>
      <w:r w:rsidRPr="00B408B7">
        <w:rPr>
          <w:rFonts w:hAnsi="Times New Roman"/>
          <w:i/>
          <w:sz w:val="24"/>
          <w:szCs w:val="24"/>
        </w:rPr>
        <w:t xml:space="preserve"> </w:t>
      </w:r>
    </w:p>
    <w:p w:rsidR="000D342B" w:rsidRPr="00B408B7" w:rsidRDefault="000D342B" w:rsidP="000D342B">
      <w:pPr>
        <w:shd w:val="clear" w:color="auto" w:fill="FFFFFF"/>
        <w:suppressAutoHyphens/>
        <w:spacing w:line="360" w:lineRule="auto"/>
        <w:ind w:left="1670" w:hanging="1118"/>
        <w:jc w:val="center"/>
        <w:rPr>
          <w:rFonts w:hAnsi="Times New Roman"/>
          <w:sz w:val="24"/>
          <w:szCs w:val="24"/>
        </w:rPr>
      </w:pPr>
    </w:p>
    <w:p w:rsidR="000D342B" w:rsidRPr="00B408B7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hAnsi="Times New Roman"/>
          <w:bCs/>
          <w:sz w:val="24"/>
          <w:szCs w:val="24"/>
        </w:rPr>
      </w:pPr>
    </w:p>
    <w:p w:rsidR="000D342B" w:rsidRPr="00B408B7" w:rsidRDefault="000D342B" w:rsidP="000D3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hAnsi="Times New Roman"/>
          <w:b/>
          <w:sz w:val="24"/>
          <w:szCs w:val="24"/>
        </w:rPr>
      </w:pPr>
    </w:p>
    <w:p w:rsidR="000D342B" w:rsidRPr="00B408B7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Pr="00B408B7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caps/>
          <w:sz w:val="24"/>
          <w:szCs w:val="24"/>
        </w:rPr>
      </w:pPr>
    </w:p>
    <w:p w:rsidR="000D342B" w:rsidRPr="00B408B7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0D342B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3245CA" w:rsidRPr="00B408B7" w:rsidRDefault="003245CA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hAnsi="Times New Roman"/>
          <w:sz w:val="24"/>
          <w:szCs w:val="24"/>
        </w:rPr>
      </w:pPr>
    </w:p>
    <w:p w:rsidR="000D342B" w:rsidRPr="00B408B7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  <w:r w:rsidRPr="00B408B7">
        <w:rPr>
          <w:rFonts w:hAnsi="Times New Roman"/>
          <w:bCs/>
          <w:sz w:val="24"/>
          <w:szCs w:val="24"/>
        </w:rPr>
        <w:t>Воскресенск, 20</w:t>
      </w:r>
      <w:r w:rsidR="003245CA">
        <w:rPr>
          <w:rFonts w:hAnsi="Times New Roman"/>
          <w:bCs/>
          <w:sz w:val="24"/>
          <w:szCs w:val="24"/>
        </w:rPr>
        <w:t>23</w:t>
      </w:r>
      <w:r w:rsidRPr="00B408B7">
        <w:rPr>
          <w:rFonts w:hAnsi="Times New Roman"/>
          <w:bCs/>
          <w:sz w:val="24"/>
          <w:szCs w:val="24"/>
        </w:rPr>
        <w:t xml:space="preserve"> г.</w:t>
      </w:r>
    </w:p>
    <w:p w:rsidR="000D342B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Pr="00216072" w:rsidRDefault="000D342B" w:rsidP="000D342B">
      <w:pPr>
        <w:widowControl w:val="0"/>
        <w:shd w:val="clear" w:color="auto" w:fill="FFFFFF"/>
        <w:suppressAutoHyphens/>
        <w:ind w:firstLine="709"/>
        <w:jc w:val="center"/>
        <w:rPr>
          <w:rFonts w:hAnsi="Times New Roman"/>
          <w:bCs/>
          <w:sz w:val="24"/>
          <w:szCs w:val="24"/>
        </w:rPr>
      </w:pPr>
    </w:p>
    <w:p w:rsidR="000D342B" w:rsidRPr="00B408B7" w:rsidRDefault="000D342B" w:rsidP="000D342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jc w:val="both"/>
        <w:rPr>
          <w:rFonts w:hAnsi="Times New Roman"/>
          <w:color w:val="000000"/>
          <w:sz w:val="28"/>
          <w:szCs w:val="28"/>
        </w:rPr>
      </w:pPr>
      <w:r w:rsidRPr="00B408B7">
        <w:rPr>
          <w:rFonts w:hAnsi="Times New Roman"/>
          <w:color w:val="000000"/>
          <w:sz w:val="28"/>
          <w:szCs w:val="28"/>
        </w:rPr>
        <w:tab/>
      </w:r>
    </w:p>
    <w:p w:rsidR="000D342B" w:rsidRPr="00907CAF" w:rsidRDefault="000D342B" w:rsidP="000D342B">
      <w:pPr>
        <w:widowControl w:val="0"/>
        <w:autoSpaceDE w:val="0"/>
        <w:autoSpaceDN w:val="0"/>
        <w:adjustRightInd w:val="0"/>
        <w:ind w:firstLine="709"/>
        <w:jc w:val="both"/>
        <w:rPr>
          <w:rFonts w:hAnsi="Times New Roman"/>
          <w:bCs/>
          <w:sz w:val="24"/>
          <w:szCs w:val="24"/>
        </w:rPr>
      </w:pPr>
      <w:r w:rsidRPr="004A4E78">
        <w:rPr>
          <w:rFonts w:hAnsi="Times New Roman"/>
          <w:sz w:val="24"/>
          <w:szCs w:val="24"/>
        </w:rPr>
        <w:lastRenderedPageBreak/>
        <w:t>Программа учебной дисциплины</w:t>
      </w:r>
      <w:r>
        <w:rPr>
          <w:rFonts w:hAnsi="Times New Roman"/>
          <w:sz w:val="24"/>
          <w:szCs w:val="24"/>
        </w:rPr>
        <w:t xml:space="preserve"> Иностранный язык</w:t>
      </w:r>
      <w:r w:rsidRPr="004A4E78">
        <w:rPr>
          <w:rFonts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4A4E78">
        <w:rPr>
          <w:rFonts w:hAnsi="Times New Roman"/>
          <w:bCs/>
          <w:color w:val="22272F"/>
          <w:kern w:val="36"/>
          <w:sz w:val="24"/>
          <w:szCs w:val="24"/>
        </w:rPr>
        <w:t>среднего общего образования</w:t>
      </w:r>
      <w:r w:rsidRPr="00E350EA">
        <w:rPr>
          <w:rFonts w:hAnsi="Times New Roman"/>
          <w:sz w:val="24"/>
          <w:szCs w:val="28"/>
        </w:rPr>
        <w:t xml:space="preserve"> </w:t>
      </w:r>
      <w:r>
        <w:rPr>
          <w:rFonts w:hAnsi="Times New Roman"/>
          <w:sz w:val="24"/>
          <w:szCs w:val="28"/>
        </w:rPr>
        <w:t>по специальности</w:t>
      </w:r>
      <w:r w:rsidRPr="004A4E78">
        <w:rPr>
          <w:rFonts w:hAnsi="Times New Roman"/>
          <w:bCs/>
          <w:color w:val="22272F"/>
          <w:kern w:val="36"/>
          <w:sz w:val="24"/>
          <w:szCs w:val="24"/>
        </w:rPr>
        <w:t xml:space="preserve">, </w:t>
      </w:r>
      <w:r w:rsidRPr="002F434F">
        <w:rPr>
          <w:rFonts w:hAnsi="Times New Roman"/>
          <w:bCs/>
          <w:sz w:val="24"/>
          <w:szCs w:val="24"/>
        </w:rPr>
        <w:t>18.02.03 Химическая технология неорганических веществ</w:t>
      </w:r>
      <w:r>
        <w:rPr>
          <w:rFonts w:hAnsi="Times New Roman"/>
          <w:bCs/>
          <w:sz w:val="24"/>
          <w:szCs w:val="24"/>
        </w:rPr>
        <w:t>,</w:t>
      </w:r>
      <w:r w:rsidRPr="00907CAF">
        <w:rPr>
          <w:rFonts w:hAnsi="Times New Roman"/>
          <w:bCs/>
          <w:sz w:val="24"/>
          <w:szCs w:val="24"/>
        </w:rPr>
        <w:t xml:space="preserve"> утверждённый приказом Министерства образования и науки Российской Федерации от </w:t>
      </w:r>
      <w:r>
        <w:rPr>
          <w:rFonts w:hAnsi="Times New Roman"/>
          <w:bCs/>
          <w:sz w:val="24"/>
          <w:szCs w:val="24"/>
        </w:rPr>
        <w:t>22</w:t>
      </w:r>
      <w:r w:rsidRPr="00907CAF">
        <w:rPr>
          <w:rFonts w:hAnsi="Times New Roman"/>
          <w:bCs/>
          <w:sz w:val="24"/>
          <w:szCs w:val="24"/>
        </w:rPr>
        <w:t xml:space="preserve"> </w:t>
      </w:r>
      <w:r>
        <w:rPr>
          <w:rFonts w:hAnsi="Times New Roman"/>
          <w:bCs/>
          <w:sz w:val="24"/>
          <w:szCs w:val="24"/>
        </w:rPr>
        <w:t>апреля</w:t>
      </w:r>
      <w:r w:rsidRPr="00907CAF">
        <w:rPr>
          <w:rFonts w:hAnsi="Times New Roman"/>
          <w:bCs/>
          <w:sz w:val="24"/>
          <w:szCs w:val="24"/>
        </w:rPr>
        <w:t xml:space="preserve"> 2014 года № </w:t>
      </w:r>
      <w:r>
        <w:rPr>
          <w:rFonts w:hAnsi="Times New Roman"/>
          <w:bCs/>
          <w:sz w:val="24"/>
          <w:szCs w:val="24"/>
        </w:rPr>
        <w:t>385</w:t>
      </w:r>
      <w:r w:rsidRPr="00907CAF">
        <w:rPr>
          <w:rFonts w:hAnsi="Times New Roman"/>
          <w:bCs/>
          <w:sz w:val="24"/>
          <w:szCs w:val="24"/>
        </w:rPr>
        <w:t>;</w:t>
      </w:r>
    </w:p>
    <w:p w:rsidR="000D342B" w:rsidRPr="00B408B7" w:rsidRDefault="000D342B" w:rsidP="000D342B">
      <w:pPr>
        <w:suppressAutoHyphens/>
        <w:ind w:firstLine="709"/>
        <w:jc w:val="both"/>
        <w:rPr>
          <w:rFonts w:hAnsi="Times New Roman"/>
          <w:sz w:val="28"/>
          <w:szCs w:val="28"/>
        </w:rPr>
      </w:pPr>
    </w:p>
    <w:p w:rsidR="000D342B" w:rsidRPr="00B408B7" w:rsidRDefault="000D342B" w:rsidP="000D342B">
      <w:pPr>
        <w:widowControl w:val="0"/>
        <w:suppressAutoHyphens/>
        <w:autoSpaceDE w:val="0"/>
        <w:autoSpaceDN w:val="0"/>
        <w:ind w:firstLine="709"/>
        <w:rPr>
          <w:rFonts w:hAnsi="Times New Roman"/>
          <w:sz w:val="28"/>
          <w:szCs w:val="28"/>
        </w:rPr>
      </w:pPr>
    </w:p>
    <w:p w:rsidR="000D342B" w:rsidRPr="00B408B7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rFonts w:hAnsi="Times New Roman"/>
          <w:sz w:val="24"/>
          <w:szCs w:val="28"/>
        </w:rPr>
      </w:pPr>
      <w:r w:rsidRPr="00B408B7">
        <w:rPr>
          <w:rFonts w:hAnsi="Times New Roman"/>
          <w:sz w:val="24"/>
          <w:szCs w:val="28"/>
        </w:rPr>
        <w:t>Организация-разработчик: ГБПОУ МО «Воскресенский колледж»</w:t>
      </w:r>
    </w:p>
    <w:p w:rsidR="000D342B" w:rsidRPr="00B408B7" w:rsidRDefault="000D342B" w:rsidP="000D342B">
      <w:pPr>
        <w:widowControl w:val="0"/>
        <w:suppressAutoHyphens/>
        <w:autoSpaceDE w:val="0"/>
        <w:autoSpaceDN w:val="0"/>
        <w:ind w:firstLine="709"/>
        <w:jc w:val="both"/>
        <w:rPr>
          <w:rFonts w:hAnsi="Times New Roman"/>
          <w:sz w:val="24"/>
          <w:szCs w:val="28"/>
        </w:rPr>
      </w:pPr>
    </w:p>
    <w:p w:rsidR="000D342B" w:rsidRPr="00B408B7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rFonts w:hAnsi="Times New Roman"/>
          <w:sz w:val="24"/>
          <w:szCs w:val="28"/>
        </w:rPr>
      </w:pPr>
      <w:r w:rsidRPr="00B408B7">
        <w:rPr>
          <w:rFonts w:hAnsi="Times New Roman"/>
          <w:sz w:val="24"/>
          <w:szCs w:val="28"/>
        </w:rPr>
        <w:t xml:space="preserve">Разработчик: преподаватель ГБПОУ МО «Воскресенский колледж» </w:t>
      </w:r>
    </w:p>
    <w:p w:rsidR="000D342B" w:rsidRPr="00CE3DE2" w:rsidRDefault="000D342B" w:rsidP="000D342B">
      <w:pPr>
        <w:suppressAutoHyphens/>
        <w:jc w:val="center"/>
        <w:rPr>
          <w:rFonts w:hAnsi="Times New Roman"/>
          <w:bCs/>
          <w:i/>
          <w:sz w:val="24"/>
          <w:szCs w:val="24"/>
        </w:rPr>
      </w:pPr>
      <w:r>
        <w:rPr>
          <w:rFonts w:hAnsi="Times New Roman"/>
          <w:bCs/>
          <w:i/>
          <w:sz w:val="24"/>
          <w:szCs w:val="24"/>
        </w:rPr>
        <w:t xml:space="preserve">       </w:t>
      </w:r>
      <w:r w:rsidRPr="00CE3DE2">
        <w:rPr>
          <w:rFonts w:hAnsi="Times New Roman"/>
          <w:bCs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hAnsi="Times New Roman"/>
          <w:bCs/>
          <w:i/>
          <w:sz w:val="24"/>
          <w:szCs w:val="24"/>
        </w:rPr>
        <w:t xml:space="preserve">                           </w:t>
      </w:r>
    </w:p>
    <w:p w:rsidR="000D342B" w:rsidRPr="00B36A92" w:rsidRDefault="000D342B" w:rsidP="000D342B">
      <w:pPr>
        <w:suppressAutoHyphens/>
        <w:jc w:val="center"/>
        <w:rPr>
          <w:rFonts w:hAnsi="Times New Roman"/>
          <w:b/>
          <w:i/>
          <w:sz w:val="24"/>
          <w:szCs w:val="24"/>
          <w:vertAlign w:val="superscript"/>
        </w:rPr>
      </w:pPr>
      <w:r w:rsidRPr="00B36A92">
        <w:rPr>
          <w:rFonts w:hAnsi="Times New Roman"/>
          <w:b/>
          <w:bCs/>
          <w:i/>
          <w:sz w:val="24"/>
          <w:szCs w:val="24"/>
        </w:rPr>
        <w:br w:type="page"/>
      </w:r>
    </w:p>
    <w:p w:rsidR="000D342B" w:rsidRPr="00B36A92" w:rsidRDefault="000D342B" w:rsidP="000D342B">
      <w:pPr>
        <w:suppressAutoHyphens/>
        <w:jc w:val="center"/>
        <w:rPr>
          <w:rFonts w:hAnsi="Times New Roman"/>
          <w:b/>
          <w:i/>
          <w:sz w:val="24"/>
          <w:szCs w:val="24"/>
        </w:rPr>
      </w:pPr>
      <w:r w:rsidRPr="00B36A92">
        <w:rPr>
          <w:rFonts w:hAnsi="Times New Roman"/>
          <w:b/>
          <w:i/>
          <w:sz w:val="24"/>
          <w:szCs w:val="24"/>
        </w:rPr>
        <w:lastRenderedPageBreak/>
        <w:t>СОДЕРЖАНИЕ</w:t>
      </w:r>
    </w:p>
    <w:p w:rsidR="000D342B" w:rsidRPr="00B36A92" w:rsidRDefault="000D342B" w:rsidP="000D342B">
      <w:pPr>
        <w:suppressAutoHyphens/>
        <w:rPr>
          <w:rFonts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D342B" w:rsidRPr="00B36A92" w:rsidTr="006C31EF">
        <w:tc>
          <w:tcPr>
            <w:tcW w:w="7501" w:type="dxa"/>
          </w:tcPr>
          <w:p w:rsidR="000D342B" w:rsidRPr="00B36A92" w:rsidRDefault="000D342B" w:rsidP="000D342B">
            <w:pPr>
              <w:numPr>
                <w:ilvl w:val="0"/>
                <w:numId w:val="1"/>
              </w:numPr>
              <w:suppressAutoHyphens/>
              <w:rPr>
                <w:rFonts w:hAnsi="Times New Roman"/>
                <w:b/>
                <w:sz w:val="24"/>
                <w:szCs w:val="24"/>
              </w:rPr>
            </w:pPr>
            <w:r w:rsidRPr="00B36A92">
              <w:rPr>
                <w:rFonts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0D342B" w:rsidRPr="00B36A92" w:rsidRDefault="000D342B" w:rsidP="006C31EF">
            <w:pPr>
              <w:suppressAutoHyphens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0D342B" w:rsidRPr="00B36A92" w:rsidTr="006C31EF">
        <w:tc>
          <w:tcPr>
            <w:tcW w:w="7501" w:type="dxa"/>
          </w:tcPr>
          <w:p w:rsidR="000D342B" w:rsidRPr="00B36A92" w:rsidRDefault="000D342B" w:rsidP="000D342B">
            <w:pPr>
              <w:numPr>
                <w:ilvl w:val="0"/>
                <w:numId w:val="1"/>
              </w:numPr>
              <w:suppressAutoHyphens/>
              <w:rPr>
                <w:rFonts w:hAnsi="Times New Roman"/>
                <w:b/>
                <w:sz w:val="24"/>
                <w:szCs w:val="24"/>
              </w:rPr>
            </w:pPr>
            <w:r w:rsidRPr="00B36A92">
              <w:rPr>
                <w:rFonts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D342B" w:rsidRPr="00B36A92" w:rsidRDefault="000D342B" w:rsidP="000D342B">
            <w:pPr>
              <w:numPr>
                <w:ilvl w:val="0"/>
                <w:numId w:val="1"/>
              </w:numPr>
              <w:suppressAutoHyphens/>
              <w:rPr>
                <w:rFonts w:hAnsi="Times New Roman"/>
                <w:b/>
                <w:sz w:val="24"/>
                <w:szCs w:val="24"/>
              </w:rPr>
            </w:pPr>
            <w:r w:rsidRPr="00B36A92">
              <w:rPr>
                <w:rFonts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D342B" w:rsidRPr="00B36A92" w:rsidRDefault="000D342B" w:rsidP="006C31EF">
            <w:pPr>
              <w:suppressAutoHyphens/>
              <w:ind w:left="644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0D342B" w:rsidRPr="00B36A92" w:rsidTr="006C31EF">
        <w:tc>
          <w:tcPr>
            <w:tcW w:w="7501" w:type="dxa"/>
          </w:tcPr>
          <w:p w:rsidR="000D342B" w:rsidRPr="00B36A92" w:rsidRDefault="000D342B" w:rsidP="000D342B">
            <w:pPr>
              <w:numPr>
                <w:ilvl w:val="0"/>
                <w:numId w:val="1"/>
              </w:numPr>
              <w:suppressAutoHyphens/>
              <w:rPr>
                <w:rFonts w:hAnsi="Times New Roman"/>
                <w:b/>
                <w:sz w:val="24"/>
                <w:szCs w:val="24"/>
              </w:rPr>
            </w:pPr>
            <w:r w:rsidRPr="00B36A92">
              <w:rPr>
                <w:rFonts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D342B" w:rsidRPr="00B36A92" w:rsidRDefault="000D342B" w:rsidP="006C31EF">
            <w:pPr>
              <w:suppressAutoHyphens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D342B" w:rsidRPr="00B36A92" w:rsidRDefault="000D342B" w:rsidP="006C31EF">
            <w:pPr>
              <w:suppressAutoHyphens/>
              <w:rPr>
                <w:rFonts w:hAnsi="Times New Roman"/>
                <w:b/>
                <w:sz w:val="24"/>
                <w:szCs w:val="24"/>
              </w:rPr>
            </w:pPr>
          </w:p>
        </w:tc>
      </w:tr>
    </w:tbl>
    <w:p w:rsidR="000D342B" w:rsidRPr="00B36A92" w:rsidRDefault="000D342B" w:rsidP="000D342B">
      <w:pPr>
        <w:suppressAutoHyphens/>
        <w:jc w:val="center"/>
        <w:rPr>
          <w:rFonts w:hAnsi="Times New Roman"/>
          <w:b/>
          <w:sz w:val="24"/>
          <w:szCs w:val="24"/>
        </w:rPr>
      </w:pPr>
      <w:r w:rsidRPr="00B36A92">
        <w:rPr>
          <w:rFonts w:hAnsi="Times New Roman"/>
          <w:b/>
          <w:i/>
          <w:u w:val="single"/>
        </w:rPr>
        <w:br w:type="page"/>
      </w:r>
      <w:r w:rsidRPr="00B36A92">
        <w:rPr>
          <w:rFonts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261470">
        <w:rPr>
          <w:rFonts w:hAnsi="Times New Roman"/>
          <w:sz w:val="24"/>
          <w:szCs w:val="24"/>
        </w:rPr>
        <w:t>ОУП.04</w:t>
      </w:r>
      <w:r w:rsidRPr="00CF3A68">
        <w:rPr>
          <w:rFonts w:hAnsi="Times New Roman"/>
          <w:sz w:val="24"/>
          <w:szCs w:val="24"/>
        </w:rPr>
        <w:t xml:space="preserve"> Иностранный язык</w:t>
      </w:r>
      <w:r>
        <w:rPr>
          <w:rFonts w:hAnsi="Times New Roman"/>
          <w:caps/>
          <w:sz w:val="24"/>
          <w:szCs w:val="24"/>
        </w:rPr>
        <w:t>»</w:t>
      </w:r>
    </w:p>
    <w:p w:rsidR="000D342B" w:rsidRPr="00B36A92" w:rsidRDefault="000D342B" w:rsidP="000D342B">
      <w:pPr>
        <w:suppressAutoHyphens/>
        <w:ind w:firstLine="709"/>
        <w:rPr>
          <w:rFonts w:hAnsi="Times New Roman"/>
        </w:rPr>
      </w:pPr>
      <w:r w:rsidRPr="00B36A92">
        <w:rPr>
          <w:rFonts w:hAnsi="Times New Roman"/>
        </w:rPr>
        <w:t xml:space="preserve">                                                               </w:t>
      </w:r>
      <w:r>
        <w:rPr>
          <w:rFonts w:hAnsi="Times New Roman"/>
        </w:rPr>
        <w:t xml:space="preserve">        </w:t>
      </w:r>
    </w:p>
    <w:p w:rsidR="000D342B" w:rsidRPr="00B36A92" w:rsidRDefault="000D342B" w:rsidP="000D3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hAnsi="Times New Roman"/>
          <w:sz w:val="24"/>
          <w:szCs w:val="24"/>
        </w:rPr>
      </w:pPr>
      <w:r w:rsidRPr="00B36A92">
        <w:rPr>
          <w:rFonts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hAnsi="Times New Roman"/>
          <w:sz w:val="24"/>
          <w:szCs w:val="24"/>
        </w:rPr>
        <w:tab/>
      </w:r>
    </w:p>
    <w:p w:rsidR="000D342B" w:rsidRPr="00B36A92" w:rsidRDefault="000D342B" w:rsidP="000D34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0D342B" w:rsidRPr="00B36A92" w:rsidRDefault="000D342B" w:rsidP="000D3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hAnsi="Times New Roman"/>
          <w:b/>
          <w:sz w:val="24"/>
          <w:szCs w:val="24"/>
        </w:rPr>
      </w:pPr>
    </w:p>
    <w:p w:rsidR="000D342B" w:rsidRDefault="000D342B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  <w:r w:rsidRPr="00B36A92">
        <w:rPr>
          <w:rFonts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D05105" w:rsidRPr="00D05105" w:rsidRDefault="00D05105" w:rsidP="00D051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Ansi="Times New Roman"/>
          <w:b/>
          <w:bCs/>
          <w:sz w:val="24"/>
          <w:szCs w:val="24"/>
        </w:rPr>
      </w:pPr>
      <w:r w:rsidRPr="00D05105">
        <w:rPr>
          <w:rFonts w:hAnsi="Times New Roman"/>
          <w:b/>
          <w:bCs/>
          <w:sz w:val="24"/>
          <w:szCs w:val="24"/>
        </w:rPr>
        <w:t>1.2.1. Цели дисциплины</w:t>
      </w:r>
    </w:p>
    <w:p w:rsidR="00D05105" w:rsidRPr="00D05105" w:rsidRDefault="00D05105" w:rsidP="00D051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OfficinaSansBookC" w:hAnsi="Times New Roman"/>
          <w:smallCaps/>
          <w:sz w:val="24"/>
          <w:szCs w:val="24"/>
        </w:rPr>
      </w:pPr>
    </w:p>
    <w:p w:rsidR="00D05105" w:rsidRPr="00D05105" w:rsidRDefault="00D05105" w:rsidP="00D05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hAnsi="Times New Roman"/>
          <w:sz w:val="24"/>
          <w:szCs w:val="24"/>
        </w:rPr>
      </w:pPr>
      <w:bookmarkStart w:id="1" w:name="_Hlk113975704"/>
      <w:r w:rsidRPr="00D05105">
        <w:rPr>
          <w:rFonts w:hAnsi="Times New Roman"/>
          <w:sz w:val="24"/>
          <w:szCs w:val="24"/>
        </w:rPr>
        <w:t xml:space="preserve">Содержание программы общеобразовательной дисциплины «Иностранный язык» направлено на достижение следующих целей: </w:t>
      </w:r>
      <w:bookmarkEnd w:id="1"/>
    </w:p>
    <w:p w:rsidR="00D05105" w:rsidRPr="00D05105" w:rsidRDefault="00D05105" w:rsidP="00D051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="426" w:hanging="153"/>
        <w:jc w:val="both"/>
        <w:rPr>
          <w:rFonts w:eastAsia="OfficinaSansBookC" w:hAnsi="Times New Roman"/>
          <w:color w:val="000000"/>
          <w:sz w:val="24"/>
          <w:szCs w:val="24"/>
          <w:lang w:val="x-none" w:eastAsia="x-none"/>
        </w:rPr>
      </w:pPr>
      <w:r w:rsidRPr="00D05105">
        <w:rPr>
          <w:rFonts w:eastAsia="OfficinaSansBookC" w:hAnsi="Times New Roman"/>
          <w:color w:val="000000"/>
          <w:sz w:val="24"/>
          <w:szCs w:val="24"/>
          <w:lang w:val="x-none" w:eastAsia="x-none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</w:t>
      </w:r>
    </w:p>
    <w:p w:rsidR="00D05105" w:rsidRPr="00D05105" w:rsidRDefault="00D05105" w:rsidP="00D051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153"/>
        <w:jc w:val="both"/>
        <w:rPr>
          <w:rFonts w:eastAsia="OfficinaSansBookC" w:hAnsi="Times New Roman"/>
          <w:color w:val="000000"/>
          <w:sz w:val="24"/>
          <w:szCs w:val="24"/>
        </w:rPr>
      </w:pPr>
      <w:r w:rsidRPr="00D05105">
        <w:rPr>
          <w:rFonts w:eastAsia="OfficinaSansBookC" w:hAnsi="Times New Roman"/>
          <w:color w:val="000000"/>
          <w:sz w:val="24"/>
          <w:szCs w:val="24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</w:t>
      </w:r>
    </w:p>
    <w:p w:rsidR="00D05105" w:rsidRPr="00D05105" w:rsidRDefault="00D05105" w:rsidP="00D051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153"/>
        <w:jc w:val="both"/>
        <w:rPr>
          <w:rFonts w:eastAsia="OfficinaSansBookC" w:hAnsi="Times New Roman"/>
          <w:color w:val="000000"/>
          <w:sz w:val="24"/>
          <w:szCs w:val="24"/>
        </w:rPr>
      </w:pPr>
      <w:r w:rsidRPr="00D05105">
        <w:rPr>
          <w:rFonts w:eastAsia="OfficinaSansBookC" w:hAnsi="Times New Roman"/>
          <w:color w:val="000000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:rsidR="00D05105" w:rsidRPr="00D05105" w:rsidRDefault="00D05105" w:rsidP="00D05105">
      <w:pPr>
        <w:suppressAutoHyphens/>
        <w:jc w:val="both"/>
        <w:rPr>
          <w:rFonts w:eastAsia="OfficinaSansBookC" w:hAnsi="Times New Roman"/>
          <w:b/>
          <w:sz w:val="24"/>
          <w:szCs w:val="24"/>
        </w:rPr>
      </w:pPr>
    </w:p>
    <w:p w:rsidR="00D05105" w:rsidRPr="00D05105" w:rsidRDefault="00D05105" w:rsidP="00D05105">
      <w:pPr>
        <w:suppressAutoHyphens/>
        <w:jc w:val="both"/>
        <w:rPr>
          <w:rFonts w:hAnsi="Times New Roman"/>
          <w:b/>
          <w:bCs/>
          <w:sz w:val="24"/>
          <w:szCs w:val="24"/>
        </w:rPr>
      </w:pPr>
      <w:r w:rsidRPr="00D05105">
        <w:rPr>
          <w:rFonts w:hAnsi="Times New Roman"/>
          <w:b/>
          <w:bCs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D05105" w:rsidRPr="00D05105" w:rsidRDefault="00D05105" w:rsidP="00D05105">
      <w:pPr>
        <w:suppressAutoHyphens/>
        <w:ind w:firstLine="709"/>
        <w:jc w:val="both"/>
        <w:rPr>
          <w:rFonts w:hAnsi="Times New Roman"/>
          <w:sz w:val="24"/>
          <w:szCs w:val="24"/>
        </w:rPr>
      </w:pPr>
      <w:bookmarkStart w:id="2" w:name="_Hlk113618735"/>
      <w:r w:rsidRPr="00D05105">
        <w:rPr>
          <w:rFonts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bookmarkEnd w:id="2"/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D05105" w:rsidRDefault="00D05105" w:rsidP="00D05105">
      <w:pPr>
        <w:jc w:val="center"/>
        <w:rPr>
          <w:rFonts w:hAnsi="Times New Roman"/>
          <w:b/>
          <w:iCs/>
          <w:sz w:val="24"/>
          <w:szCs w:val="24"/>
        </w:rPr>
        <w:sectPr w:rsidR="00D05105" w:rsidSect="00165FF9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961"/>
        <w:gridCol w:w="7230"/>
      </w:tblGrid>
      <w:tr w:rsidR="00D05105" w:rsidRPr="00D05105" w:rsidTr="00602073">
        <w:trPr>
          <w:cantSplit/>
          <w:trHeight w:val="845"/>
          <w:jc w:val="center"/>
        </w:trPr>
        <w:tc>
          <w:tcPr>
            <w:tcW w:w="2405" w:type="dxa"/>
            <w:vMerge w:val="restart"/>
            <w:vAlign w:val="center"/>
          </w:tcPr>
          <w:p w:rsidR="00D05105" w:rsidRPr="00D05105" w:rsidRDefault="00D05105" w:rsidP="00D05105">
            <w:pPr>
              <w:jc w:val="center"/>
              <w:rPr>
                <w:rFonts w:hAnsi="Times New Roman"/>
                <w:b/>
                <w:iCs/>
                <w:sz w:val="24"/>
                <w:szCs w:val="24"/>
              </w:rPr>
            </w:pPr>
            <w:r w:rsidRPr="00D05105">
              <w:rPr>
                <w:rFonts w:hAnsi="Times New Roman"/>
                <w:b/>
                <w:iCs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191" w:type="dxa"/>
            <w:gridSpan w:val="2"/>
            <w:vAlign w:val="center"/>
          </w:tcPr>
          <w:p w:rsidR="00D05105" w:rsidRPr="00D05105" w:rsidRDefault="00D05105" w:rsidP="00D05105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D05105">
              <w:rPr>
                <w:rFonts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D05105" w:rsidRPr="00D05105" w:rsidTr="00602073">
        <w:trPr>
          <w:cantSplit/>
          <w:trHeight w:val="985"/>
          <w:jc w:val="center"/>
        </w:trPr>
        <w:tc>
          <w:tcPr>
            <w:tcW w:w="2405" w:type="dxa"/>
            <w:vMerge/>
            <w:vAlign w:val="center"/>
          </w:tcPr>
          <w:p w:rsidR="00D05105" w:rsidRPr="00D05105" w:rsidRDefault="00D05105" w:rsidP="00D05105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05105" w:rsidRPr="00D05105" w:rsidRDefault="00D05105" w:rsidP="00D05105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D05105">
              <w:rPr>
                <w:rFonts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7230" w:type="dxa"/>
            <w:vAlign w:val="center"/>
          </w:tcPr>
          <w:p w:rsidR="00D05105" w:rsidRPr="00D05105" w:rsidRDefault="00D05105" w:rsidP="00D05105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D05105">
              <w:rPr>
                <w:rFonts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D05105" w:rsidRPr="00D05105" w:rsidTr="00602073">
        <w:trPr>
          <w:trHeight w:val="562"/>
          <w:jc w:val="center"/>
        </w:trPr>
        <w:tc>
          <w:tcPr>
            <w:tcW w:w="2405" w:type="dxa"/>
            <w:tcBorders>
              <w:bottom w:val="single" w:sz="4" w:space="0" w:color="000000"/>
            </w:tcBorders>
          </w:tcPr>
          <w:p w:rsidR="00D05105" w:rsidRPr="00D05105" w:rsidRDefault="00D05105" w:rsidP="00D0510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В части трудового воспитания: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 готовность к труду, осознание ценности мастерства, трудолюбие;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 интерес к различным сферам профессиональной деятельности,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а) базовые логические действия: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eastAsia="Calibri" w:hAnsi="Times New Roman"/>
                <w:iCs/>
                <w:sz w:val="24"/>
                <w:szCs w:val="24"/>
                <w:lang w:eastAsia="en-US"/>
              </w:rPr>
            </w:pPr>
            <w:r w:rsidRPr="00D05105">
              <w:rPr>
                <w:rFonts w:eastAsia="Calibri" w:hAnsi="Times New Roman"/>
                <w:iCs/>
                <w:sz w:val="24"/>
                <w:szCs w:val="24"/>
                <w:lang w:eastAsia="en-US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eastAsia="Calibri" w:hAnsi="Times New Roman"/>
                <w:iCs/>
                <w:sz w:val="24"/>
                <w:szCs w:val="24"/>
                <w:lang w:eastAsia="en-US"/>
              </w:rPr>
            </w:pPr>
            <w:r w:rsidRPr="00D05105">
              <w:rPr>
                <w:rFonts w:eastAsia="Calibri" w:hAnsi="Times New Roman"/>
                <w:iCs/>
                <w:sz w:val="24"/>
                <w:szCs w:val="24"/>
                <w:lang w:eastAsia="en-US"/>
              </w:rPr>
              <w:t>- определять цели деятельности, задавать параметры и критерии их достижения;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eastAsia="Calibri" w:hAnsi="Times New Roman"/>
                <w:iCs/>
                <w:sz w:val="24"/>
                <w:szCs w:val="24"/>
                <w:lang w:eastAsia="en-US"/>
              </w:rPr>
            </w:pPr>
            <w:r w:rsidRPr="00D05105">
              <w:rPr>
                <w:rFonts w:eastAsia="Calibri" w:hAnsi="Times New Roman"/>
                <w:iCs/>
                <w:sz w:val="24"/>
                <w:szCs w:val="24"/>
                <w:lang w:eastAsia="en-US"/>
              </w:rPr>
              <w:t xml:space="preserve">- выявлять закономерности и противоречия в рассматриваемых явлениях; 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eastAsia="Calibri" w:hAnsi="Times New Roman"/>
                <w:iCs/>
                <w:sz w:val="24"/>
                <w:szCs w:val="24"/>
                <w:lang w:eastAsia="en-US"/>
              </w:rPr>
            </w:pPr>
            <w:r w:rsidRPr="00D05105">
              <w:rPr>
                <w:rFonts w:eastAsia="Calibri" w:hAnsi="Times New Roman"/>
                <w:iCs/>
                <w:sz w:val="24"/>
                <w:szCs w:val="24"/>
                <w:lang w:eastAsia="en-US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развивать креативное мышление при </w:t>
            </w:r>
            <w:r w:rsidRPr="00D05105">
              <w:rPr>
                <w:rFonts w:hAnsi="Times New Roman"/>
                <w:iCs/>
                <w:sz w:val="24"/>
                <w:szCs w:val="24"/>
              </w:rPr>
              <w:lastRenderedPageBreak/>
              <w:t xml:space="preserve">решении жизненных проблем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б) базовые исследовательские действия: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-- уметь переносить знания в познавательную и практическую области жизнедеятельности;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7230" w:type="dxa"/>
          </w:tcPr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аудирование: воспринимать на слух и понимать звучащие до 2,5 </w:t>
            </w:r>
            <w:r w:rsidRPr="00D05105">
              <w:rPr>
                <w:rFonts w:hAnsi="Times New Roman"/>
                <w:sz w:val="24"/>
                <w:szCs w:val="24"/>
              </w:rPr>
              <w:lastRenderedPageBreak/>
              <w:t>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</w:t>
            </w:r>
            <w:r w:rsidRPr="00D05105">
              <w:rPr>
                <w:rFonts w:hAnsi="Times New Roman"/>
                <w:sz w:val="24"/>
                <w:szCs w:val="24"/>
              </w:rPr>
              <w:lastRenderedPageBreak/>
              <w:t>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</w:t>
            </w:r>
            <w:r w:rsidRPr="00D05105">
              <w:rPr>
                <w:rFonts w:hAnsi="Times New Roman"/>
                <w:sz w:val="24"/>
                <w:szCs w:val="24"/>
              </w:rPr>
              <w:lastRenderedPageBreak/>
              <w:t>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D05105" w:rsidRPr="00D05105" w:rsidTr="00602073">
        <w:trPr>
          <w:trHeight w:val="841"/>
          <w:jc w:val="center"/>
        </w:trPr>
        <w:tc>
          <w:tcPr>
            <w:tcW w:w="2405" w:type="dxa"/>
          </w:tcPr>
          <w:p w:rsidR="00D05105" w:rsidRPr="00D05105" w:rsidRDefault="00D05105" w:rsidP="00D05105">
            <w:pPr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 xml:space="preserve">ОК 02. Использовать современные средства поиска, анализа и интерпретации </w:t>
            </w:r>
            <w:r w:rsidRPr="00D05105">
              <w:rPr>
                <w:rFonts w:hAnsi="Times New Roman"/>
                <w:sz w:val="24"/>
                <w:szCs w:val="24"/>
              </w:rPr>
              <w:lastRenderedPageBreak/>
              <w:t>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</w:t>
            </w:r>
            <w:r w:rsidRPr="00D05105">
              <w:rPr>
                <w:rFonts w:hAnsi="Times New Roman"/>
                <w:iCs/>
                <w:sz w:val="24"/>
                <w:szCs w:val="24"/>
              </w:rPr>
              <w:lastRenderedPageBreak/>
              <w:t xml:space="preserve">способствующего осознанию своего места в поликультурном мире;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в) работа с информацией: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D05105">
              <w:rPr>
                <w:rFonts w:hAnsi="Times New Roman"/>
                <w:iCs/>
                <w:sz w:val="24"/>
                <w:szCs w:val="24"/>
              </w:rPr>
              <w:lastRenderedPageBreak/>
              <w:t xml:space="preserve">информационной безопасности;  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b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7230" w:type="dxa"/>
          </w:tcPr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</w:t>
            </w:r>
            <w:r w:rsidRPr="00D05105">
              <w:rPr>
                <w:rFonts w:hAnsi="Times New Roman"/>
                <w:sz w:val="24"/>
                <w:szCs w:val="24"/>
              </w:rPr>
              <w:lastRenderedPageBreak/>
              <w:t>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:rsidR="00D05105" w:rsidRPr="00D05105" w:rsidRDefault="00D05105" w:rsidP="00D0510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  <w:lang w:eastAsia="en-GB"/>
              </w:rPr>
            </w:pPr>
          </w:p>
        </w:tc>
      </w:tr>
      <w:tr w:rsidR="00D05105" w:rsidRPr="00D05105" w:rsidTr="00602073">
        <w:trPr>
          <w:trHeight w:val="1114"/>
          <w:jc w:val="center"/>
        </w:trPr>
        <w:tc>
          <w:tcPr>
            <w:tcW w:w="2405" w:type="dxa"/>
          </w:tcPr>
          <w:p w:rsidR="00D05105" w:rsidRPr="00D05105" w:rsidRDefault="00D05105" w:rsidP="00D05105">
            <w:pPr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961" w:type="dxa"/>
          </w:tcPr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готовность к саморазвитию, самостоятельности и самоопределению;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textAlignment w:val="baseline"/>
              <w:rPr>
                <w:rFonts w:eastAsia="Calibri" w:hAnsi="Times New Roman"/>
                <w:iCs/>
                <w:sz w:val="24"/>
                <w:szCs w:val="24"/>
                <w:lang w:eastAsia="en-US"/>
              </w:rPr>
            </w:pPr>
            <w:r w:rsidRPr="00D05105">
              <w:rPr>
                <w:rFonts w:eastAsia="Calibri" w:hAnsi="Times New Roman"/>
                <w:iCs/>
                <w:sz w:val="24"/>
                <w:szCs w:val="24"/>
                <w:lang w:eastAsia="en-US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б) совместная деятельность: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понимать и использовать преимущества командной и индивидуальной работы;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lastRenderedPageBreak/>
              <w:t>г) принятие себя и других людей: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iCs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 xml:space="preserve">- признавать свое право и право других людей на ошибки; </w:t>
            </w:r>
          </w:p>
          <w:p w:rsidR="00D05105" w:rsidRPr="00D05105" w:rsidRDefault="00D05105" w:rsidP="00D05105">
            <w:pPr>
              <w:jc w:val="both"/>
              <w:rPr>
                <w:rFonts w:hAnsi="Times New Roman"/>
                <w:b/>
                <w:sz w:val="24"/>
                <w:szCs w:val="24"/>
              </w:rPr>
            </w:pPr>
            <w:r w:rsidRPr="00D05105">
              <w:rPr>
                <w:rFonts w:hAnsi="Times New Roman"/>
                <w:iCs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7230" w:type="dxa"/>
          </w:tcPr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D05105" w:rsidRPr="00D05105" w:rsidTr="00602073">
        <w:trPr>
          <w:trHeight w:val="845"/>
          <w:jc w:val="center"/>
        </w:trPr>
        <w:tc>
          <w:tcPr>
            <w:tcW w:w="2405" w:type="dxa"/>
          </w:tcPr>
          <w:p w:rsidR="00D05105" w:rsidRPr="00D05105" w:rsidRDefault="00D05105" w:rsidP="00D05105">
            <w:pPr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D05105" w:rsidRPr="00D05105" w:rsidRDefault="00D05105" w:rsidP="00D05105">
            <w:pPr>
              <w:spacing w:line="276" w:lineRule="auto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б) базовые исследовательские действия: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владеть навыками учебно-</w:t>
            </w:r>
            <w:r w:rsidRPr="00D05105">
              <w:rPr>
                <w:rFonts w:hAnsi="Times New Roman"/>
                <w:sz w:val="24"/>
                <w:szCs w:val="24"/>
              </w:rPr>
              <w:lastRenderedPageBreak/>
              <w:t>исследовательской и проектной деятельности, навыками разрешения проблем;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D05105" w:rsidRPr="00D05105" w:rsidRDefault="00D05105" w:rsidP="00D0510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7230" w:type="dxa"/>
          </w:tcPr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D05105" w:rsidRPr="00D05105" w:rsidRDefault="00D05105" w:rsidP="00D05105">
            <w:pPr>
              <w:shd w:val="clear" w:color="auto" w:fill="FFFFFF"/>
              <w:jc w:val="both"/>
              <w:rPr>
                <w:rFonts w:hAnsi="Times New Roman"/>
                <w:sz w:val="24"/>
                <w:szCs w:val="24"/>
              </w:rPr>
            </w:pPr>
            <w:r w:rsidRPr="00D05105">
              <w:rPr>
                <w:rFonts w:hAnsi="Times New Roman"/>
                <w:sz w:val="24"/>
                <w:szCs w:val="24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D05105" w:rsidRDefault="00D05105" w:rsidP="00D05105">
      <w:pPr>
        <w:suppressAutoHyphens/>
        <w:rPr>
          <w:rFonts w:hAnsi="Times New Roman"/>
          <w:b/>
          <w:sz w:val="24"/>
          <w:szCs w:val="24"/>
        </w:rPr>
        <w:sectPr w:rsidR="00D05105" w:rsidSect="00D05105">
          <w:pgSz w:w="16838" w:h="11906" w:orient="landscape"/>
          <w:pgMar w:top="1701" w:right="1134" w:bottom="851" w:left="284" w:header="709" w:footer="709" w:gutter="0"/>
          <w:cols w:space="720"/>
          <w:titlePg/>
          <w:docGrid w:linePitch="299"/>
        </w:sectPr>
      </w:pPr>
    </w:p>
    <w:p w:rsidR="00D05105" w:rsidRDefault="00D05105" w:rsidP="00D05105">
      <w:pPr>
        <w:suppressAutoHyphens/>
        <w:rPr>
          <w:rFonts w:hAnsi="Times New Roman"/>
          <w:b/>
          <w:sz w:val="24"/>
          <w:szCs w:val="24"/>
        </w:rPr>
      </w:pPr>
    </w:p>
    <w:p w:rsidR="00D05105" w:rsidRPr="00B36A92" w:rsidRDefault="00D05105" w:rsidP="000D342B">
      <w:pPr>
        <w:suppressAutoHyphens/>
        <w:ind w:firstLine="709"/>
        <w:rPr>
          <w:rFonts w:hAnsi="Times New Roman"/>
          <w:b/>
          <w:sz w:val="24"/>
          <w:szCs w:val="24"/>
        </w:rPr>
      </w:pPr>
    </w:p>
    <w:p w:rsidR="000D342B" w:rsidRPr="00B36A92" w:rsidRDefault="000D342B" w:rsidP="000D342B">
      <w:pPr>
        <w:suppressAutoHyphens/>
        <w:ind w:firstLine="709"/>
        <w:jc w:val="both"/>
        <w:rPr>
          <w:rFonts w:hAnsi="Times New Roman"/>
          <w:sz w:val="24"/>
          <w:szCs w:val="24"/>
          <w:lang w:eastAsia="en-US"/>
        </w:rPr>
      </w:pPr>
      <w:r w:rsidRPr="00B36A92">
        <w:rPr>
          <w:rFonts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D342B" w:rsidRPr="00B36A92" w:rsidTr="006C31EF">
        <w:trPr>
          <w:trHeight w:val="649"/>
        </w:trPr>
        <w:tc>
          <w:tcPr>
            <w:tcW w:w="1101" w:type="dxa"/>
            <w:vAlign w:val="center"/>
            <w:hideMark/>
          </w:tcPr>
          <w:p w:rsidR="000D342B" w:rsidRPr="00B408B7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Код</w:t>
            </w:r>
          </w:p>
          <w:p w:rsidR="000D342B" w:rsidRPr="00B36A92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0D342B" w:rsidRPr="00B36A92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Результаты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Р</w:t>
            </w:r>
            <w:r w:rsidRPr="00A10E5E">
              <w:rPr>
                <w:rFonts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Г</w:t>
            </w:r>
            <w:r w:rsidRPr="00A10E5E">
              <w:rPr>
                <w:rFonts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Г</w:t>
            </w:r>
            <w:r w:rsidRPr="00A10E5E">
              <w:rPr>
                <w:rFonts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</w:t>
            </w:r>
            <w:r w:rsidRPr="00A10E5E">
              <w:rPr>
                <w:rFonts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</w:t>
            </w:r>
            <w:r w:rsidRPr="00A10E5E">
              <w:rPr>
                <w:rFonts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Т</w:t>
            </w:r>
            <w:r w:rsidRPr="00A10E5E">
              <w:rPr>
                <w:rFonts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</w:t>
            </w:r>
            <w:r w:rsidRPr="00A10E5E">
              <w:rPr>
                <w:rFonts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Н</w:t>
            </w:r>
            <w:r w:rsidRPr="00A10E5E">
              <w:rPr>
                <w:rFonts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Г</w:t>
            </w:r>
            <w:r w:rsidRPr="00A10E5E">
              <w:rPr>
                <w:rFonts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Э</w:t>
            </w:r>
            <w:r w:rsidRPr="00A10E5E">
              <w:rPr>
                <w:rFonts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</w:t>
            </w:r>
            <w:r w:rsidRPr="00A10E5E">
              <w:rPr>
                <w:rFonts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Б</w:t>
            </w:r>
            <w:r w:rsidRPr="00A10E5E">
              <w:rPr>
                <w:rFonts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О</w:t>
            </w:r>
            <w:r w:rsidRPr="00A10E5E">
              <w:rPr>
                <w:rFonts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</w:t>
            </w:r>
            <w:r w:rsidRPr="00A10E5E">
              <w:rPr>
                <w:rFonts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408B7">
              <w:rPr>
                <w:rFonts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О</w:t>
            </w:r>
            <w:r w:rsidRPr="00A10E5E">
              <w:rPr>
                <w:rFonts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</w:t>
            </w:r>
            <w:r w:rsidRPr="00A10E5E">
              <w:rPr>
                <w:rFonts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</w:t>
            </w:r>
            <w:r w:rsidRPr="00A10E5E">
              <w:rPr>
                <w:rFonts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</w:t>
            </w:r>
            <w:r w:rsidRPr="00A10E5E">
              <w:rPr>
                <w:rFonts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Г</w:t>
            </w:r>
            <w:r w:rsidRPr="00A10E5E">
              <w:rPr>
                <w:rFonts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</w:t>
            </w:r>
            <w:r w:rsidRPr="00A10E5E">
              <w:rPr>
                <w:rFonts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</w:t>
            </w:r>
            <w:r w:rsidRPr="00A10E5E">
              <w:rPr>
                <w:rFonts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</w:t>
            </w:r>
            <w:r w:rsidRPr="00A10E5E">
              <w:rPr>
                <w:rFonts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</w:t>
            </w:r>
            <w:r w:rsidRPr="00A10E5E">
              <w:rPr>
                <w:rFonts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0D342B" w:rsidRPr="00A10E5E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В</w:t>
            </w:r>
            <w:r w:rsidRPr="00A10E5E">
              <w:rPr>
                <w:rFonts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0D342B" w:rsidRPr="000B715F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15F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0D342B" w:rsidRPr="00037100" w:rsidRDefault="000D342B" w:rsidP="006C31EF">
            <w:pPr>
              <w:suppressAutoHyphens/>
              <w:rPr>
                <w:rFonts w:hAnsi="Times New Roman"/>
                <w:sz w:val="24"/>
                <w:szCs w:val="24"/>
              </w:rPr>
            </w:pP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0D342B" w:rsidRPr="000B715F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15F">
              <w:rPr>
                <w:rFonts w:ascii="Times New Roman CYR" w:hAnsi="Times New Roman CYR" w:cs="Times New Roman CYR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:rsidR="000D342B" w:rsidRPr="00A10E5E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Pr="00A10E5E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0D342B" w:rsidRPr="000B715F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15F">
              <w:rPr>
                <w:rFonts w:ascii="Times New Roman CYR" w:hAnsi="Times New Roman CYR" w:cs="Times New Roman CYR"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предоставителями других стран, использующими данный язык как средство общения;</w:t>
            </w:r>
          </w:p>
          <w:p w:rsidR="000D342B" w:rsidRPr="00A10E5E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0D342B" w:rsidRPr="000B715F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715F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0D342B" w:rsidRPr="000B715F" w:rsidRDefault="000D342B" w:rsidP="006C31E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0D342B" w:rsidRPr="00E72122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E72122">
              <w:rPr>
                <w:rFonts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vAlign w:val="center"/>
          </w:tcPr>
          <w:p w:rsidR="000D342B" w:rsidRPr="00E72122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E72122">
              <w:rPr>
                <w:rFonts w:hAnsi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0D342B" w:rsidRPr="00E72122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E72122">
              <w:rPr>
                <w:rFonts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D342B" w:rsidRPr="00B36A92" w:rsidTr="006C31EF">
        <w:trPr>
          <w:trHeight w:val="212"/>
        </w:trPr>
        <w:tc>
          <w:tcPr>
            <w:tcW w:w="1101" w:type="dxa"/>
            <w:vAlign w:val="center"/>
          </w:tcPr>
          <w:p w:rsidR="000D342B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0D342B" w:rsidRPr="00E72122" w:rsidRDefault="000D342B" w:rsidP="006C31EF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sz w:val="24"/>
                <w:szCs w:val="24"/>
              </w:rPr>
            </w:pPr>
            <w:r w:rsidRPr="00E72122">
              <w:rPr>
                <w:rFonts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      </w:r>
          </w:p>
        </w:tc>
      </w:tr>
    </w:tbl>
    <w:p w:rsidR="000D342B" w:rsidRPr="00B36A92" w:rsidRDefault="000D342B" w:rsidP="000D342B">
      <w:pPr>
        <w:suppressAutoHyphens/>
        <w:spacing w:after="240"/>
        <w:ind w:firstLine="709"/>
        <w:rPr>
          <w:rFonts w:hAnsi="Times New Roman"/>
          <w:b/>
        </w:rPr>
      </w:pPr>
    </w:p>
    <w:p w:rsidR="000D342B" w:rsidRPr="00B36A92" w:rsidRDefault="000D342B" w:rsidP="000D342B">
      <w:pPr>
        <w:suppressAutoHyphens/>
        <w:spacing w:after="240"/>
        <w:jc w:val="center"/>
        <w:rPr>
          <w:rFonts w:hAnsi="Times New Roman"/>
          <w:b/>
          <w:sz w:val="24"/>
          <w:szCs w:val="24"/>
        </w:rPr>
      </w:pPr>
      <w:r w:rsidRPr="00B36A92">
        <w:rPr>
          <w:rFonts w:hAnsi="Times New Roman"/>
          <w:b/>
          <w:sz w:val="24"/>
          <w:szCs w:val="24"/>
        </w:rPr>
        <w:t>2. СТРУКТУРА И СОДЕРЖАНИЕ УЧЕБНОЙ ДИСЦИПЛИНЫ</w:t>
      </w:r>
    </w:p>
    <w:p w:rsidR="000D342B" w:rsidRPr="00B36A92" w:rsidRDefault="000D342B" w:rsidP="000D342B">
      <w:pPr>
        <w:suppressAutoHyphens/>
        <w:spacing w:after="240"/>
        <w:ind w:firstLine="709"/>
        <w:rPr>
          <w:rFonts w:hAnsi="Times New Roman"/>
          <w:b/>
          <w:sz w:val="24"/>
          <w:szCs w:val="24"/>
        </w:rPr>
      </w:pPr>
      <w:r w:rsidRPr="00B36A92">
        <w:rPr>
          <w:rFonts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0D342B" w:rsidRPr="00B36A92" w:rsidTr="006C31EF">
        <w:trPr>
          <w:trHeight w:val="490"/>
        </w:trPr>
        <w:tc>
          <w:tcPr>
            <w:tcW w:w="3685" w:type="pct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  <w:b/>
              </w:rPr>
            </w:pPr>
            <w:r w:rsidRPr="00B36A92">
              <w:rPr>
                <w:rFonts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  <w:b/>
                <w:iCs/>
              </w:rPr>
            </w:pPr>
            <w:r w:rsidRPr="00B36A92">
              <w:rPr>
                <w:rFonts w:hAnsi="Times New Roman"/>
                <w:b/>
                <w:iCs/>
              </w:rPr>
              <w:t>Объем в часах</w:t>
            </w:r>
          </w:p>
        </w:tc>
      </w:tr>
      <w:tr w:rsidR="000D342B" w:rsidRPr="00B36A92" w:rsidTr="006C31EF">
        <w:trPr>
          <w:trHeight w:val="490"/>
        </w:trPr>
        <w:tc>
          <w:tcPr>
            <w:tcW w:w="3685" w:type="pct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  <w:b/>
              </w:rPr>
            </w:pPr>
            <w:r w:rsidRPr="00B36A92">
              <w:rPr>
                <w:rFonts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hAnsi="Times New Roman"/>
                <w:b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D342B" w:rsidRPr="00B36A92" w:rsidRDefault="00261470" w:rsidP="006C31EF">
            <w:pPr>
              <w:suppressAutoHyphens/>
              <w:rPr>
                <w:rFonts w:hAnsi="Times New Roman"/>
                <w:iCs/>
              </w:rPr>
            </w:pPr>
            <w:r>
              <w:rPr>
                <w:rFonts w:hAnsi="Times New Roman"/>
                <w:iCs/>
              </w:rPr>
              <w:t>94</w:t>
            </w:r>
            <w:r w:rsidR="000D342B">
              <w:rPr>
                <w:rFonts w:hAnsi="Times New Roman"/>
                <w:iCs/>
              </w:rPr>
              <w:t xml:space="preserve">                    </w:t>
            </w:r>
          </w:p>
        </w:tc>
      </w:tr>
      <w:tr w:rsidR="000D342B" w:rsidRPr="00B36A92" w:rsidTr="006C31EF">
        <w:trPr>
          <w:trHeight w:val="336"/>
        </w:trPr>
        <w:tc>
          <w:tcPr>
            <w:tcW w:w="5000" w:type="pct"/>
            <w:gridSpan w:val="2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  <w:iCs/>
              </w:rPr>
            </w:pPr>
            <w:r w:rsidRPr="00B36A92">
              <w:rPr>
                <w:rFonts w:hAnsi="Times New Roman"/>
              </w:rPr>
              <w:t>в т. ч.:</w:t>
            </w:r>
          </w:p>
        </w:tc>
      </w:tr>
      <w:tr w:rsidR="000D342B" w:rsidRPr="00B36A92" w:rsidTr="006C31EF">
        <w:trPr>
          <w:trHeight w:val="490"/>
        </w:trPr>
        <w:tc>
          <w:tcPr>
            <w:tcW w:w="3685" w:type="pct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</w:rPr>
            </w:pPr>
            <w:r w:rsidRPr="00B36A92">
              <w:rPr>
                <w:rFonts w:hAnsi="Times New Roman"/>
              </w:rPr>
              <w:t>практические занятия</w:t>
            </w:r>
            <w:r>
              <w:rPr>
                <w:rFonts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D342B" w:rsidRPr="00B36A92" w:rsidRDefault="00261470" w:rsidP="006C31EF">
            <w:pPr>
              <w:suppressAutoHyphens/>
              <w:rPr>
                <w:rFonts w:hAnsi="Times New Roman"/>
                <w:iCs/>
              </w:rPr>
            </w:pPr>
            <w:r>
              <w:rPr>
                <w:rFonts w:hAnsi="Times New Roman"/>
                <w:iCs/>
              </w:rPr>
              <w:t>94</w:t>
            </w:r>
            <w:r w:rsidR="000D342B">
              <w:rPr>
                <w:rFonts w:hAnsi="Times New Roman"/>
                <w:iCs/>
              </w:rPr>
              <w:t xml:space="preserve">                       </w:t>
            </w:r>
          </w:p>
        </w:tc>
      </w:tr>
      <w:tr w:rsidR="000D342B" w:rsidRPr="00B36A92" w:rsidTr="006C31EF">
        <w:trPr>
          <w:trHeight w:val="267"/>
        </w:trPr>
        <w:tc>
          <w:tcPr>
            <w:tcW w:w="3685" w:type="pct"/>
            <w:vAlign w:val="center"/>
          </w:tcPr>
          <w:p w:rsidR="000D342B" w:rsidRPr="00CB5949" w:rsidRDefault="000D342B" w:rsidP="006C31EF">
            <w:pPr>
              <w:suppressAutoHyphens/>
              <w:rPr>
                <w:rFonts w:hAnsi="Times New Roman"/>
              </w:rPr>
            </w:pPr>
            <w:r w:rsidRPr="00CB5949">
              <w:rPr>
                <w:rFonts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0D342B" w:rsidRPr="00B36A92" w:rsidRDefault="00261470" w:rsidP="006C31EF">
            <w:pPr>
              <w:suppressAutoHyphens/>
              <w:rPr>
                <w:rFonts w:hAnsi="Times New Roman"/>
                <w:iCs/>
              </w:rPr>
            </w:pPr>
            <w:r>
              <w:rPr>
                <w:rFonts w:hAnsi="Times New Roman"/>
                <w:iCs/>
              </w:rPr>
              <w:t>-</w:t>
            </w:r>
            <w:r w:rsidR="000D342B">
              <w:rPr>
                <w:rFonts w:hAnsi="Times New Roman"/>
                <w:iCs/>
              </w:rPr>
              <w:t xml:space="preserve">                                 </w:t>
            </w:r>
          </w:p>
        </w:tc>
      </w:tr>
      <w:tr w:rsidR="000D342B" w:rsidRPr="00B36A92" w:rsidTr="006C31EF">
        <w:trPr>
          <w:trHeight w:val="331"/>
        </w:trPr>
        <w:tc>
          <w:tcPr>
            <w:tcW w:w="3685" w:type="pct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  <w:i/>
              </w:rPr>
            </w:pPr>
            <w:r w:rsidRPr="00B36A92">
              <w:rPr>
                <w:rFonts w:hAnsi="Times New Roman"/>
                <w:b/>
                <w:iCs/>
              </w:rPr>
              <w:t>Промежуточная аттестация</w:t>
            </w:r>
            <w:r>
              <w:rPr>
                <w:rFonts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0D342B" w:rsidRPr="00B36A92" w:rsidRDefault="000D342B" w:rsidP="006C31EF">
            <w:pPr>
              <w:suppressAutoHyphens/>
              <w:rPr>
                <w:rFonts w:hAnsi="Times New Roman"/>
                <w:iCs/>
              </w:rPr>
            </w:pPr>
          </w:p>
        </w:tc>
      </w:tr>
    </w:tbl>
    <w:p w:rsidR="000D342B" w:rsidRPr="00B36A92" w:rsidRDefault="000D342B" w:rsidP="000D342B">
      <w:pPr>
        <w:suppressAutoHyphens/>
        <w:rPr>
          <w:rFonts w:hAnsi="Times New Roman"/>
          <w:b/>
          <w:i/>
        </w:rPr>
        <w:sectPr w:rsidR="000D342B" w:rsidRPr="00B36A92" w:rsidSect="00165FF9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D342B" w:rsidRDefault="000D342B" w:rsidP="000D342B">
      <w:pPr>
        <w:suppressAutoHyphens/>
        <w:ind w:firstLine="709"/>
        <w:rPr>
          <w:rFonts w:hAnsi="Times New Roman"/>
          <w:b/>
        </w:rPr>
      </w:pPr>
      <w:r w:rsidRPr="00B36A92">
        <w:rPr>
          <w:rFonts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0D342B" w:rsidRPr="0065745D" w:rsidRDefault="000D342B" w:rsidP="000D342B">
      <w:pPr>
        <w:tabs>
          <w:tab w:val="left" w:pos="1215"/>
        </w:tabs>
        <w:rPr>
          <w:rFonts w:hAnsi="Times New Roman"/>
          <w:cap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8375"/>
        <w:gridCol w:w="1684"/>
        <w:gridCol w:w="1276"/>
      </w:tblGrid>
      <w:tr w:rsidR="000D342B" w:rsidRPr="001711C5" w:rsidTr="006C31EF">
        <w:trPr>
          <w:trHeight w:val="20"/>
        </w:trPr>
        <w:tc>
          <w:tcPr>
            <w:tcW w:w="4047" w:type="dxa"/>
          </w:tcPr>
          <w:p w:rsidR="000D342B" w:rsidRPr="003C795E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</w:rPr>
            </w:pPr>
            <w:r w:rsidRPr="003C795E">
              <w:rPr>
                <w:rFonts w:hAnsi="Times New Roman"/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8375" w:type="dxa"/>
          </w:tcPr>
          <w:p w:rsidR="000D342B" w:rsidRPr="000F4294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</w:rPr>
            </w:pPr>
            <w:r w:rsidRPr="00B36A92">
              <w:rPr>
                <w:rFonts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84" w:type="dxa"/>
          </w:tcPr>
          <w:p w:rsidR="000D342B" w:rsidRPr="00B36A92" w:rsidRDefault="000D342B" w:rsidP="006C31EF">
            <w:pPr>
              <w:suppressAutoHyphens/>
              <w:jc w:val="center"/>
              <w:rPr>
                <w:rFonts w:hAnsi="Times New Roman"/>
                <w:b/>
                <w:bCs/>
              </w:rPr>
            </w:pPr>
            <w:r w:rsidRPr="00B36A92">
              <w:rPr>
                <w:rFonts w:hAnsi="Times New Roman"/>
                <w:b/>
                <w:bCs/>
              </w:rPr>
              <w:t xml:space="preserve">Объем </w:t>
            </w:r>
          </w:p>
          <w:p w:rsidR="000D342B" w:rsidRPr="0081483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</w:rPr>
            </w:pPr>
            <w:r w:rsidRPr="00B36A92">
              <w:rPr>
                <w:rFonts w:hAnsi="Times New Roman"/>
                <w:b/>
                <w:bCs/>
              </w:rPr>
              <w:t>в часах</w:t>
            </w:r>
          </w:p>
        </w:tc>
        <w:tc>
          <w:tcPr>
            <w:tcW w:w="1276" w:type="dxa"/>
          </w:tcPr>
          <w:p w:rsidR="000D342B" w:rsidRPr="00B408B7" w:rsidRDefault="000D342B" w:rsidP="006C31EF">
            <w:pPr>
              <w:suppressAutoHyphens/>
              <w:jc w:val="center"/>
              <w:rPr>
                <w:rFonts w:hAnsi="Times New Roman"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 xml:space="preserve">Коды </w:t>
            </w: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 w:rsidRPr="00064207">
              <w:rPr>
                <w:rFonts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0D342B" w:rsidRPr="001711C5" w:rsidTr="006C31EF">
        <w:trPr>
          <w:trHeight w:val="20"/>
        </w:trPr>
        <w:tc>
          <w:tcPr>
            <w:tcW w:w="4047" w:type="dxa"/>
          </w:tcPr>
          <w:p w:rsidR="000D342B" w:rsidRPr="008502FC" w:rsidRDefault="000D342B" w:rsidP="000D342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модуль</w:t>
            </w:r>
          </w:p>
        </w:tc>
        <w:tc>
          <w:tcPr>
            <w:tcW w:w="8375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 w:rsidRPr="001711C5">
              <w:rPr>
                <w:rFonts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 w:rsidRPr="001711C5">
              <w:rPr>
                <w:rFonts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 w:rsidRPr="001711C5">
              <w:rPr>
                <w:rFonts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342B" w:rsidRPr="001711C5" w:rsidTr="006C31EF">
        <w:trPr>
          <w:trHeight w:val="644"/>
        </w:trPr>
        <w:tc>
          <w:tcPr>
            <w:tcW w:w="4047" w:type="dxa"/>
            <w:vMerge w:val="restart"/>
          </w:tcPr>
          <w:p w:rsidR="000D342B" w:rsidRPr="00397503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4"/>
                <w:szCs w:val="24"/>
              </w:rPr>
            </w:pPr>
            <w:r w:rsidRPr="00397503">
              <w:rPr>
                <w:rFonts w:hAnsi="Times New Roman"/>
                <w:b/>
                <w:sz w:val="24"/>
                <w:szCs w:val="24"/>
              </w:rPr>
              <w:t>Введение.</w:t>
            </w:r>
            <w:r>
              <w:rPr>
                <w:rFonts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375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  <w:p w:rsidR="000D342B" w:rsidRPr="00B41AA6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1</w:t>
            </w:r>
          </w:p>
          <w:p w:rsidR="000D342B" w:rsidRPr="0065745D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  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Pr="00AD719B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</w:t>
            </w:r>
          </w:p>
          <w:p w:rsidR="000D342B" w:rsidRPr="0065745D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ПР4</w:t>
            </w: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Pr="00397503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Pr="00397503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4"/>
                <w:szCs w:val="24"/>
              </w:rPr>
            </w:pPr>
            <w:r w:rsidRPr="002A5C90">
              <w:rPr>
                <w:rFonts w:hAnsi="Times New Roman"/>
                <w:bCs/>
                <w:sz w:val="24"/>
                <w:szCs w:val="24"/>
              </w:rPr>
              <w:t>Английский язык в современном мире, своеобразие английского языка.</w:t>
            </w:r>
            <w:r w:rsidRPr="001711C5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1711C5">
              <w:rPr>
                <w:rFonts w:hAnsi="Times New Roman"/>
                <w:sz w:val="24"/>
                <w:szCs w:val="24"/>
              </w:rPr>
              <w:t>Презентация учебного материала. Сравнение грамматических систем русского и английского языков.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0D342B" w:rsidRPr="00AA1C43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 выявление общего между родным языком и английским, оформление общих признаков наглядно.                                    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50"/>
        </w:trPr>
        <w:tc>
          <w:tcPr>
            <w:tcW w:w="4047" w:type="dxa"/>
            <w:vMerge w:val="restart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1.2. Приветствие,прощание,представление себя и других людей в официальной и неофициальной обстановке.</w:t>
            </w:r>
          </w:p>
        </w:tc>
        <w:tc>
          <w:tcPr>
            <w:tcW w:w="8375" w:type="dxa"/>
          </w:tcPr>
          <w:p w:rsidR="000D342B" w:rsidRPr="00421B5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1</w:t>
            </w:r>
          </w:p>
          <w:p w:rsidR="000D342B" w:rsidRPr="00EF4A06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Pr="00AD719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AD719B">
              <w:rPr>
                <w:rFonts w:hAnsi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ПР4</w:t>
            </w:r>
          </w:p>
        </w:tc>
      </w:tr>
      <w:tr w:rsidR="000D342B" w:rsidRPr="001711C5" w:rsidTr="006C31EF">
        <w:trPr>
          <w:trHeight w:val="650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2A5C90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50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2A5C90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4"/>
                <w:szCs w:val="24"/>
              </w:rPr>
            </w:pPr>
            <w:r w:rsidRPr="002A5C90">
              <w:rPr>
                <w:rFonts w:hAnsi="Times New Roman"/>
                <w:bCs/>
                <w:sz w:val="24"/>
                <w:szCs w:val="24"/>
              </w:rPr>
              <w:t>Знакомство. Представление друг друга. Формы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2A5C90">
              <w:rPr>
                <w:rFonts w:hAnsi="Times New Roman"/>
                <w:bCs/>
                <w:sz w:val="24"/>
                <w:szCs w:val="24"/>
              </w:rPr>
              <w:t>этикета.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4"/>
                <w:szCs w:val="24"/>
              </w:rPr>
            </w:pPr>
            <w:r w:rsidRPr="002A5C90">
              <w:rPr>
                <w:rFonts w:hAnsi="Times New Roman"/>
                <w:b/>
                <w:bCs/>
                <w:sz w:val="24"/>
                <w:szCs w:val="24"/>
              </w:rPr>
              <w:t>Учимся вести беседу</w:t>
            </w:r>
            <w:r w:rsidRPr="003368FC">
              <w:rPr>
                <w:rFonts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 xml:space="preserve">Повторение спряжения глагола «to be». Вопросительные местоимения. </w:t>
            </w:r>
          </w:p>
          <w:p w:rsidR="000D342B" w:rsidRPr="002A5C90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подготовка к сообщению по теме «Разговор по телефону»; составить вопросы  для интервью                                               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914"/>
        </w:trPr>
        <w:tc>
          <w:tcPr>
            <w:tcW w:w="4047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1.3 Описание человека (внешность,национальность,образование,личные качества,род занятий и др.)                                        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3368FC">
              <w:rPr>
                <w:rFonts w:hAnsi="Times New Roman"/>
                <w:bCs/>
                <w:sz w:val="24"/>
                <w:szCs w:val="24"/>
              </w:rPr>
              <w:t xml:space="preserve">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5A24E6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1</w:t>
            </w:r>
          </w:p>
          <w:p w:rsidR="000D342B" w:rsidRPr="0065745D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Pr="0065745D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     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65745D" w:rsidRDefault="00261470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lastRenderedPageBreak/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МР4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lastRenderedPageBreak/>
              <w:t>ПР3</w:t>
            </w:r>
          </w:p>
        </w:tc>
      </w:tr>
      <w:tr w:rsidR="000D342B" w:rsidRPr="001711C5" w:rsidTr="006C31EF">
        <w:trPr>
          <w:trHeight w:val="91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5A24E6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91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3368FC" w:rsidRDefault="000D342B" w:rsidP="006C31EF">
            <w:pPr>
              <w:rPr>
                <w:rFonts w:hAnsi="Times New Roman"/>
                <w:sz w:val="24"/>
                <w:szCs w:val="24"/>
              </w:rPr>
            </w:pPr>
            <w:r w:rsidRPr="005A24E6">
              <w:rPr>
                <w:rFonts w:hAnsi="Times New Roman"/>
                <w:b/>
                <w:bCs/>
                <w:sz w:val="24"/>
                <w:szCs w:val="24"/>
              </w:rPr>
              <w:t>Описание внешности людей.</w:t>
            </w:r>
            <w:r w:rsidRPr="001711C5">
              <w:rPr>
                <w:rFonts w:hAnsi="Times New Roman"/>
                <w:sz w:val="24"/>
                <w:szCs w:val="24"/>
              </w:rPr>
              <w:t xml:space="preserve"> Составление словесного портрета своих друзей. Описание внешности людей по иллюстрациям. 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 w:rsidRPr="005A24E6">
              <w:rPr>
                <w:rFonts w:hAnsi="Times New Roman"/>
                <w:b/>
                <w:bCs/>
                <w:sz w:val="24"/>
                <w:szCs w:val="24"/>
              </w:rPr>
              <w:t>Описан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ие характера.</w:t>
            </w:r>
            <w:r w:rsidRPr="001711C5">
              <w:rPr>
                <w:rFonts w:hAnsi="Times New Roman"/>
                <w:sz w:val="24"/>
                <w:szCs w:val="24"/>
              </w:rPr>
              <w:t xml:space="preserve"> Рассуждение на тему: «Какие к</w:t>
            </w:r>
            <w:r>
              <w:rPr>
                <w:rFonts w:hAnsi="Times New Roman"/>
                <w:sz w:val="24"/>
                <w:szCs w:val="24"/>
              </w:rPr>
              <w:t>ачества я ценю в людях».  Повторение «</w:t>
            </w:r>
            <w:r>
              <w:rPr>
                <w:rFonts w:hAnsi="Times New Roman"/>
                <w:sz w:val="24"/>
                <w:szCs w:val="24"/>
                <w:lang w:val="en-US"/>
              </w:rPr>
              <w:t>The</w:t>
            </w:r>
            <w:r w:rsidRPr="008711AB"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Present</w:t>
            </w:r>
            <w:r w:rsidRPr="008711AB"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hAnsi="Times New Roman"/>
                <w:sz w:val="24"/>
                <w:szCs w:val="24"/>
              </w:rPr>
              <w:t xml:space="preserve">» 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sz w:val="24"/>
                <w:szCs w:val="24"/>
              </w:rPr>
              <w:t xml:space="preserve"> составление описания внешности по фотографии сообщение по теме «Мой семейный альбом»</w:t>
            </w:r>
          </w:p>
          <w:p w:rsidR="000D342B" w:rsidRPr="005A24E6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4"/>
        </w:trPr>
        <w:tc>
          <w:tcPr>
            <w:tcW w:w="4047" w:type="dxa"/>
            <w:vMerge w:val="restart"/>
          </w:tcPr>
          <w:p w:rsidR="000D342B" w:rsidRPr="009E243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1.4 Семья и семейные отношения,домашние обязанности</w:t>
            </w:r>
          </w:p>
        </w:tc>
        <w:tc>
          <w:tcPr>
            <w:tcW w:w="8375" w:type="dxa"/>
          </w:tcPr>
          <w:p w:rsidR="000D342B" w:rsidRPr="007D4574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 w:rsidRPr="00960702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  <w:p w:rsidR="000D342B" w:rsidRPr="007D4574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D342B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5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ПР1</w:t>
            </w: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960702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 w:rsidRPr="00960702">
              <w:rPr>
                <w:rFonts w:hAnsi="Times New Roman"/>
                <w:b/>
                <w:bCs/>
                <w:sz w:val="24"/>
                <w:szCs w:val="24"/>
              </w:rPr>
              <w:t>О себе и своей семье.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8711AB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Отрицательные и вопросительные предложения в «</w:t>
            </w: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5E4FFC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Present</w:t>
            </w:r>
            <w:r w:rsidRPr="005E4FFC"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  <w:lang w:val="en-US"/>
              </w:rPr>
              <w:t>Simple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». Рассказ о своей семье. Мои домашние обязанности.  Моя будущая работа: монологи – рассуждения. Семейные отношения: социально-бытовые диалоги.  Аудирование.  </w:t>
            </w:r>
          </w:p>
          <w:p w:rsidR="000D342B" w:rsidRPr="00960702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 </w:t>
            </w:r>
            <w:r w:rsidRPr="00B81459">
              <w:rPr>
                <w:rFonts w:hAnsi="Times New Roman"/>
                <w:b/>
                <w:sz w:val="24"/>
                <w:szCs w:val="24"/>
              </w:rPr>
              <w:t xml:space="preserve">-  создание презентации «История моей семьи». Написание своей биографии.                                                                                            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1014"/>
        </w:trPr>
        <w:tc>
          <w:tcPr>
            <w:tcW w:w="4047" w:type="dxa"/>
            <w:vMerge w:val="restart"/>
          </w:tcPr>
          <w:p w:rsidR="000D342B" w:rsidRPr="002C4E67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1.5.Мой дом, квартира.</w:t>
            </w:r>
          </w:p>
        </w:tc>
        <w:tc>
          <w:tcPr>
            <w:tcW w:w="8375" w:type="dxa"/>
          </w:tcPr>
          <w:p w:rsidR="000D342B" w:rsidRPr="008C0860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5</w:t>
            </w: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Pr="00AD719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AD719B">
              <w:rPr>
                <w:rFonts w:hAnsi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ПР3</w:t>
            </w:r>
          </w:p>
        </w:tc>
      </w:tr>
      <w:tr w:rsidR="000D342B" w:rsidRPr="001711C5" w:rsidTr="006C31EF">
        <w:trPr>
          <w:trHeight w:val="101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101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Обороты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there</w:t>
            </w:r>
            <w:r w:rsidRPr="005E4FFC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is</w:t>
            </w:r>
            <w:r w:rsidRPr="005E4FFC">
              <w:rPr>
                <w:rFonts w:hAnsi="Times New Roman"/>
                <w:bCs/>
                <w:sz w:val="24"/>
                <w:szCs w:val="24"/>
              </w:rPr>
              <w:t>/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are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. Выполнение упражнений на употребление грамматических конструкций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there</w:t>
            </w:r>
            <w:r w:rsidRPr="00CC2E87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is</w:t>
            </w:r>
            <w:r w:rsidRPr="00CC2E87">
              <w:rPr>
                <w:rFonts w:hAnsi="Times New Roman"/>
                <w:bCs/>
                <w:sz w:val="24"/>
                <w:szCs w:val="24"/>
              </w:rPr>
              <w:t>/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are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. Работа с текстом «Сколько людей, столько и мнений». Отрицательные и вопросительные предложения с конструкцией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there</w:t>
            </w:r>
            <w:r w:rsidRPr="00CC2E87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is</w:t>
            </w:r>
            <w:r w:rsidRPr="00CC2E87">
              <w:rPr>
                <w:rFonts w:hAnsi="Times New Roman"/>
                <w:bCs/>
                <w:sz w:val="24"/>
                <w:szCs w:val="24"/>
              </w:rPr>
              <w:t>/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are</w:t>
            </w:r>
            <w:r>
              <w:rPr>
                <w:rFonts w:hAnsi="Times New Roman"/>
                <w:bCs/>
                <w:sz w:val="24"/>
                <w:szCs w:val="24"/>
              </w:rPr>
              <w:t>. Личный жилищный проект. Монологи-рассуждения. Работа с текстом «Британские дома». Роль электронных устройств в современной жизни. Чтение на уровне детального понимания. Квартира Александра. Аудирование.  Обобщение материала по теме «Дом».</w:t>
            </w:r>
          </w:p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предоставление ин формации об истории своего города с использованием  слайдов, фотографий. Описание квартиры/ дома (схематическое изображение)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</w:p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 w:val="restart"/>
          </w:tcPr>
          <w:p w:rsidR="000D342B" w:rsidRPr="00D9665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lastRenderedPageBreak/>
              <w:t>1.6.</w:t>
            </w:r>
            <w:r w:rsidRPr="00D9665B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>Распорядок дня студента колледжа.</w:t>
            </w:r>
          </w:p>
        </w:tc>
        <w:tc>
          <w:tcPr>
            <w:tcW w:w="8375" w:type="dxa"/>
          </w:tcPr>
          <w:p w:rsidR="000D342B" w:rsidRPr="006D6740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  <w:p w:rsidR="000D342B" w:rsidRPr="006D6740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i/>
                <w:iCs/>
                <w:sz w:val="24"/>
                <w:szCs w:val="24"/>
              </w:rPr>
              <w:t xml:space="preserve">            </w:t>
            </w:r>
            <w:r w:rsidR="00095F11">
              <w:rPr>
                <w:rFonts w:hAnsi="Times New Roman"/>
                <w:b/>
                <w:i/>
                <w:iCs/>
                <w:sz w:val="24"/>
                <w:szCs w:val="24"/>
              </w:rPr>
              <w:t>5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ПР3</w:t>
            </w: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Тема «Мой день» Количественные и порядковые числительные. Предлоги времени, обозначение времени. Работа с текстом «День Александра». Монологи-рассуждения «День студента». Составление диалогов по теме. Защита проектов «Мой день». </w:t>
            </w:r>
          </w:p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эссе «Как все успеть?»</w:t>
            </w:r>
          </w:p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738"/>
        </w:trPr>
        <w:tc>
          <w:tcPr>
            <w:tcW w:w="4047" w:type="dxa"/>
            <w:vMerge w:val="restart"/>
          </w:tcPr>
          <w:p w:rsidR="000D342B" w:rsidRPr="00585607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1.7.Хобби, досуг.</w:t>
            </w:r>
          </w:p>
        </w:tc>
        <w:tc>
          <w:tcPr>
            <w:tcW w:w="8375" w:type="dxa"/>
          </w:tcPr>
          <w:p w:rsidR="000D342B" w:rsidRPr="007550F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1E74E1">
              <w:rPr>
                <w:rFonts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  <w:p w:rsidR="000D342B" w:rsidRPr="007550F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Pr="00B43F11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</w:t>
            </w: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Pr="00AD719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AD719B">
              <w:rPr>
                <w:rFonts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МР4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ПР1</w:t>
            </w:r>
          </w:p>
        </w:tc>
      </w:tr>
      <w:tr w:rsidR="000D342B" w:rsidRPr="001711C5" w:rsidTr="006C31EF">
        <w:trPr>
          <w:trHeight w:val="73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C1692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73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Конструкция</w:t>
            </w:r>
            <w:r w:rsidRPr="00DA7355">
              <w:rPr>
                <w:rFonts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love</w:t>
            </w:r>
            <w:r w:rsidRPr="00DA7355">
              <w:rPr>
                <w:rFonts w:hAnsi="Times New Roman"/>
                <w:bCs/>
                <w:sz w:val="24"/>
                <w:szCs w:val="24"/>
                <w:lang w:val="en-US"/>
              </w:rPr>
              <w:t xml:space="preserve">, like,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enjoy</w:t>
            </w:r>
            <w:r w:rsidRPr="00DA7355">
              <w:rPr>
                <w:rFonts w:hAnsi="Times New Roman"/>
                <w:bCs/>
                <w:sz w:val="24"/>
                <w:szCs w:val="24"/>
                <w:lang w:val="en-US"/>
              </w:rPr>
              <w:t xml:space="preserve"> +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 xml:space="preserve">infinitive/ ing. </w:t>
            </w:r>
            <w:r>
              <w:rPr>
                <w:rFonts w:hAnsi="Times New Roman"/>
                <w:bCs/>
                <w:sz w:val="24"/>
                <w:szCs w:val="24"/>
              </w:rPr>
              <w:t>Работа с текстом «Хобби». Аудирование «Мой свободный день». Составление плана по теме «Мое увлечение». Проект «Хобби студентов колледжа». Обобщение изученного материала</w:t>
            </w:r>
            <w:r w:rsidRPr="00DA7355">
              <w:rPr>
                <w:rFonts w:hAnsi="Times New Roman"/>
                <w:bCs/>
                <w:sz w:val="24"/>
                <w:szCs w:val="24"/>
              </w:rPr>
              <w:t xml:space="preserve">  </w:t>
            </w:r>
          </w:p>
          <w:p w:rsidR="000D342B" w:rsidRPr="00AA1C43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DA73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DA7355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организация устного опроса и составление списка увлечений студентов группы на английском языке. Эссе о достопримечательностях родного края.  Составление образца заграничного паспорта. Подготовка программы туристического маршрута. </w:t>
            </w:r>
            <w:r w:rsidRPr="00DA7355"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</w:t>
            </w:r>
            <w:r w:rsidRPr="00DA7355">
              <w:rPr>
                <w:rFonts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4"/>
        </w:trPr>
        <w:tc>
          <w:tcPr>
            <w:tcW w:w="4047" w:type="dxa"/>
            <w:vMerge w:val="restart"/>
          </w:tcPr>
          <w:p w:rsidR="000D342B" w:rsidRPr="00D9665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1.8. Описание местоположения объекта (адрес, как найти).</w:t>
            </w: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0D342B" w:rsidRPr="00B66FD1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</w:t>
            </w: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sz w:val="24"/>
                <w:szCs w:val="24"/>
              </w:rPr>
            </w:pPr>
          </w:p>
          <w:p w:rsidR="000D342B" w:rsidRPr="00AD719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AD719B">
              <w:rPr>
                <w:rFonts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lastRenderedPageBreak/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lastRenderedPageBreak/>
              <w:t>МР2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ПР3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ПР4</w:t>
            </w: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Типы вопросов. Специальные вопросы. Тренировочные упражнения на употребление вопросов. Лексика по теме «Как добраться до…» Работа с текстом по теме. Наречия и выражения места направления. На улицах города: социально-бытовые диалоги. 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реферат на темы: «Система образования  в России» и «Британская система  образования», составить план распорядка дня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1154"/>
        </w:trPr>
        <w:tc>
          <w:tcPr>
            <w:tcW w:w="4047" w:type="dxa"/>
            <w:vMerge w:val="restart"/>
          </w:tcPr>
          <w:p w:rsidR="000D342B" w:rsidRPr="0080425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1.9. Еда.</w:t>
            </w:r>
            <w:r>
              <w:t xml:space="preserve"> </w:t>
            </w:r>
            <w:r w:rsidRPr="00653FC1">
              <w:rPr>
                <w:rFonts w:hAnsi="Times New Roman"/>
                <w:b/>
                <w:bCs/>
                <w:sz w:val="24"/>
                <w:szCs w:val="24"/>
              </w:rPr>
              <w:t>Магазины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.</w:t>
            </w: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B66FD1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МР4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ПР4</w:t>
            </w:r>
          </w:p>
        </w:tc>
      </w:tr>
      <w:tr w:rsidR="000D342B" w:rsidRPr="001711C5" w:rsidTr="006C31EF">
        <w:trPr>
          <w:trHeight w:val="115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115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Тема «Еда». Исчисляемые и неисчисляемые существительные. Текст «Британская еда» Работа с текстом. Местоимения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a</w:t>
            </w:r>
            <w:r w:rsidRPr="00D46DBB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lot</w:t>
            </w:r>
            <w:r w:rsidRPr="00D46DBB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of</w:t>
            </w:r>
            <w:r w:rsidRPr="00D46DBB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much</w:t>
            </w:r>
            <w:r w:rsidRPr="00D46DBB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many</w:t>
            </w:r>
            <w:r w:rsidRPr="00D46DBB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little</w:t>
            </w:r>
            <w:r w:rsidRPr="00D46DBB">
              <w:rPr>
                <w:rFonts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Cs/>
                <w:sz w:val="24"/>
                <w:szCs w:val="24"/>
                <w:lang w:val="en-US"/>
              </w:rPr>
              <w:t>few</w:t>
            </w:r>
            <w:r w:rsidRPr="00D46DBB">
              <w:rPr>
                <w:rFonts w:hAnsi="Times New Roman"/>
                <w:bCs/>
                <w:sz w:val="24"/>
                <w:szCs w:val="24"/>
              </w:rPr>
              <w:t>.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</w:t>
            </w:r>
            <w:r w:rsidRPr="009C53CB">
              <w:rPr>
                <w:rFonts w:hAnsi="Times New Roman"/>
                <w:bCs/>
                <w:sz w:val="24"/>
                <w:szCs w:val="24"/>
              </w:rPr>
              <w:t>Новые ЛЕ по теме «Магазины». Неопределенные местоимения. Работа с текстом «Что предлагают магазины?». Послетекстовые упражнения.  Интернет-покупки. Риски и преимущества.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Поисковое чтение. 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написание реферата «Информация о товаре для потребителя». Литературный перевод статьи. Составление несложных рецептов приготовления пищи. Сочинение на тему «Мое любимое блюдо».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738"/>
        </w:trPr>
        <w:tc>
          <w:tcPr>
            <w:tcW w:w="4047" w:type="dxa"/>
            <w:vMerge w:val="restart"/>
          </w:tcPr>
          <w:p w:rsidR="000D342B" w:rsidRPr="0080425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1.10. Физкультура и спорт, здоровый образ жизни.</w:t>
            </w: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lastRenderedPageBreak/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lastRenderedPageBreak/>
              <w:t>ПР1</w:t>
            </w:r>
          </w:p>
        </w:tc>
      </w:tr>
      <w:tr w:rsidR="000D342B" w:rsidRPr="001711C5" w:rsidTr="006C31EF">
        <w:trPr>
          <w:trHeight w:val="73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73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Имя существительное: его основные функции в предложении; степени сравнения прилагательных.  Работа с текстом «Пассивное курение». Монологи-рассуждения по теме. Различные точки зрения. Популярные виды спорта в разных странах. Олимпийские игры.  Составление диалога на тему «Мой любимый вид спорта»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написание эссе «Спортивный характер»; написание реферата «Россия. Чемпионат мира по футболу 2018»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828"/>
        </w:trPr>
        <w:tc>
          <w:tcPr>
            <w:tcW w:w="4047" w:type="dxa"/>
            <w:vMerge w:val="restart"/>
          </w:tcPr>
          <w:p w:rsidR="000D342B" w:rsidRPr="0080425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lastRenderedPageBreak/>
              <w:t>1.11. Экскурсии и путешествия.</w:t>
            </w: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B25082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 w:rsidRPr="00ED68AD"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  <w:p w:rsidR="000D342B" w:rsidRPr="00B25082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Pr="00B43F11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Pr="00B43F11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   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Pr="00AD719B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  </w:t>
            </w: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82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ED68AD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82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sz w:val="24"/>
                <w:szCs w:val="24"/>
              </w:rPr>
            </w:pPr>
            <w:r w:rsidRPr="00ED68AD">
              <w:rPr>
                <w:rFonts w:hAnsi="Times New Roman"/>
                <w:bCs/>
                <w:sz w:val="24"/>
                <w:szCs w:val="24"/>
              </w:rPr>
              <w:t>П</w:t>
            </w:r>
            <w:r>
              <w:rPr>
                <w:rFonts w:hAnsi="Times New Roman"/>
                <w:sz w:val="24"/>
                <w:szCs w:val="24"/>
              </w:rPr>
              <w:t xml:space="preserve">овторение настоящего продолженного времени. Работа с текстом «Планируем поездку». Монологи-сообщения «Места, где я хотел побывать». Оформление документов для поездки за границу - социально-бытовые диалоги. </w:t>
            </w:r>
            <w:r w:rsidRPr="00ED68AD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0D342B" w:rsidRPr="00ED68AD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ED68AD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 w:rsidRPr="00ED68AD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участие в проекте «Страны и континенты», подготовка презентации «Самые загадочные места планеты». </w:t>
            </w:r>
            <w:r w:rsidRPr="00ED68AD">
              <w:rPr>
                <w:rFonts w:hAnsi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4"/>
        </w:trPr>
        <w:tc>
          <w:tcPr>
            <w:tcW w:w="4047" w:type="dxa"/>
            <w:vMerge w:val="restart"/>
          </w:tcPr>
          <w:p w:rsidR="000D342B" w:rsidRPr="0080425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1.12.Россия.  Г</w:t>
            </w:r>
            <w:r w:rsidRPr="003368FC">
              <w:rPr>
                <w:rFonts w:hAnsi="Times New Roman"/>
                <w:bCs/>
                <w:sz w:val="24"/>
                <w:szCs w:val="24"/>
              </w:rPr>
              <w:t>осударственное и политическое устройство.</w:t>
            </w:r>
          </w:p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7B1093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ПР4</w:t>
            </w: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Pr="001473C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4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1473CC">
              <w:rPr>
                <w:rFonts w:hAnsi="Times New Roman"/>
                <w:bCs/>
                <w:sz w:val="24"/>
                <w:szCs w:val="24"/>
              </w:rPr>
              <w:t>Политическое устройство России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. </w:t>
            </w:r>
            <w:r w:rsidRPr="001473CC">
              <w:rPr>
                <w:rFonts w:hAnsi="Times New Roman"/>
                <w:bCs/>
                <w:sz w:val="24"/>
                <w:szCs w:val="24"/>
              </w:rPr>
              <w:t>Текст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Политическая система России. Употребление артиклей с именами собственными. Прошедшее простое время. Будущее простое.  </w:t>
            </w:r>
          </w:p>
          <w:p w:rsidR="000D342B" w:rsidRPr="001473CC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поиск информации о флаге, гербе, гимне России. Перевод на английский язык. Реферат на тему «Москва-столица нашей Родины».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738"/>
        </w:trPr>
        <w:tc>
          <w:tcPr>
            <w:tcW w:w="4047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lastRenderedPageBreak/>
              <w:t>1.13. Англоговорящие страны, географическое положение, климат, флора и фауна, государственное и политическое устройство, экономика, обычаи, традиции.</w:t>
            </w:r>
          </w:p>
        </w:tc>
        <w:tc>
          <w:tcPr>
            <w:tcW w:w="8375" w:type="dxa"/>
          </w:tcPr>
          <w:p w:rsidR="000D342B" w:rsidRPr="00107581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МР4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ПР2</w:t>
            </w:r>
          </w:p>
        </w:tc>
      </w:tr>
      <w:tr w:rsidR="000D342B" w:rsidRPr="001711C5" w:rsidTr="006C31EF">
        <w:trPr>
          <w:trHeight w:val="73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73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Соединенное Королевство Великобритании и Северной Ирландии. Географическое положение, промышленность. Монологи-сообщения. Достопримечательности Лондона. Работа с текстом «Немного о Соединенном Королевстве». Обычаи и традиции, литература страны изучаемого языка. Чтение стихотворения «Стрела и песня».  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 xml:space="preserve">поиск информации о национальных символах стран, чтение текста «История Аляски».   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684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554"/>
        </w:trPr>
        <w:tc>
          <w:tcPr>
            <w:tcW w:w="4047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1.14. Научно-технический прогресс.</w:t>
            </w:r>
          </w:p>
        </w:tc>
        <w:tc>
          <w:tcPr>
            <w:tcW w:w="8375" w:type="dxa"/>
          </w:tcPr>
          <w:p w:rsidR="000D342B" w:rsidRPr="00AD6FF4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 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84" w:type="dxa"/>
            <w:vMerge w:val="restart"/>
          </w:tcPr>
          <w:p w:rsidR="000D342B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ПР2</w:t>
            </w:r>
          </w:p>
        </w:tc>
      </w:tr>
      <w:tr w:rsidR="000D342B" w:rsidRPr="001711C5" w:rsidTr="006C31EF">
        <w:trPr>
          <w:trHeight w:val="55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553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Работа с текстом «Роль технического прогресса в промышленности». Научные достижения в технике. Поисковое чтение. Основы технического перевода. Перевод технического текста. Чтение текста «Язык компьютера».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6D6740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составление словаря научных терминов к техническому тексту. Презентация на тему « Мир науки и техники будущего».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828"/>
        </w:trPr>
        <w:tc>
          <w:tcPr>
            <w:tcW w:w="4047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>1.15. Человек и природа.</w:t>
            </w: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</w:tcPr>
          <w:p w:rsidR="000D342B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lastRenderedPageBreak/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ПР1</w:t>
            </w:r>
          </w:p>
        </w:tc>
      </w:tr>
      <w:tr w:rsidR="000D342B" w:rsidRPr="001711C5" w:rsidTr="006C31EF">
        <w:trPr>
          <w:trHeight w:val="82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826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Мир вокруг нас. Работа с текстом «Планеты». Анализ природных условий. Чтение на уровне детального понимания. Климат нашей страны. Погода Великобритании. Дискуссия на тему «Экология и защита окружающей среды» составление диалогов. Проблемы нашей планеты. Монологи-рассуждения. </w:t>
            </w:r>
            <w:r>
              <w:rPr>
                <w:rFonts w:hAnsi="Times New Roman"/>
                <w:bCs/>
                <w:sz w:val="24"/>
                <w:szCs w:val="24"/>
              </w:rPr>
              <w:lastRenderedPageBreak/>
              <w:t>Система модальности.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3F296C"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: </w:t>
            </w:r>
            <w:r w:rsidRPr="00F02E40">
              <w:rPr>
                <w:rFonts w:hAnsi="Times New Roman"/>
                <w:sz w:val="24"/>
                <w:szCs w:val="24"/>
              </w:rPr>
              <w:t>написание</w:t>
            </w:r>
            <w:r>
              <w:rPr>
                <w:rFonts w:hAnsi="Times New Roman"/>
                <w:sz w:val="24"/>
                <w:szCs w:val="24"/>
              </w:rPr>
              <w:t xml:space="preserve"> эссе «Экология моего края». Создание коллажа «Хочешь помочь? Действуй!».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473CC" w:rsidTr="006C31EF">
        <w:trPr>
          <w:trHeight w:val="624"/>
        </w:trPr>
        <w:tc>
          <w:tcPr>
            <w:tcW w:w="4047" w:type="dxa"/>
            <w:vAlign w:val="center"/>
          </w:tcPr>
          <w:p w:rsidR="000D342B" w:rsidRPr="001711C5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 w:rsidRPr="001711C5">
              <w:rPr>
                <w:rFonts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  <w:p w:rsidR="000D342B" w:rsidRPr="001473CC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Профессионально-ориентированный курс</w:t>
            </w:r>
          </w:p>
        </w:tc>
        <w:tc>
          <w:tcPr>
            <w:tcW w:w="8375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0D342B" w:rsidRPr="001711C5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 w:val="restart"/>
          </w:tcPr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  <w:p w:rsidR="000D342B" w:rsidRPr="004E10F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 w:rsidRPr="00696389">
              <w:rPr>
                <w:rFonts w:hAnsi="Times New Roman"/>
                <w:bCs/>
                <w:sz w:val="24"/>
                <w:szCs w:val="24"/>
              </w:rPr>
              <w:t>2.1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061829">
              <w:rPr>
                <w:rFonts w:hAnsi="Times New Roman"/>
                <w:sz w:val="24"/>
                <w:szCs w:val="24"/>
              </w:rPr>
              <w:t>Новости и средства массовой информации.</w:t>
            </w:r>
          </w:p>
        </w:tc>
        <w:tc>
          <w:tcPr>
            <w:tcW w:w="8375" w:type="dxa"/>
          </w:tcPr>
          <w:p w:rsidR="000D342B" w:rsidRPr="001711C5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  <w:p w:rsidR="000D342B" w:rsidRPr="001711C5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ПР2</w:t>
            </w: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Герундий. Чтение на уровне детального понимания. Поисковое чтение. Выражение согласия и несогласия. Специфика подачи новостей на английском языке.                                          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hAnsi="Times New Roman"/>
                <w:sz w:val="24"/>
                <w:szCs w:val="24"/>
              </w:rPr>
              <w:t xml:space="preserve"> Особенности работы с газетным текстом, газета “</w:t>
            </w:r>
            <w:r>
              <w:rPr>
                <w:rFonts w:hAnsi="Times New Roman"/>
                <w:sz w:val="24"/>
                <w:szCs w:val="24"/>
                <w:lang w:val="en-US"/>
              </w:rPr>
              <w:t>Moscow</w:t>
            </w:r>
            <w:r w:rsidRPr="00C95172"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  <w:lang w:val="en-US"/>
              </w:rPr>
              <w:t>news</w:t>
            </w:r>
            <w:r>
              <w:rPr>
                <w:rFonts w:hAnsi="Times New Roman"/>
                <w:sz w:val="24"/>
                <w:szCs w:val="24"/>
              </w:rPr>
              <w:t>”,оформление в виде реферата.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 w:val="restart"/>
          </w:tcPr>
          <w:p w:rsidR="000D342B" w:rsidRDefault="000D342B" w:rsidP="006C31EF">
            <w:pPr>
              <w:suppressAutoHyphens/>
              <w:rPr>
                <w:rFonts w:hAnsi="Times New Roman"/>
                <w:b/>
                <w:bCs/>
              </w:rPr>
            </w:pPr>
            <w:r w:rsidRPr="00696389">
              <w:rPr>
                <w:rFonts w:hAnsi="Times New Roman"/>
                <w:bCs/>
                <w:sz w:val="24"/>
                <w:szCs w:val="24"/>
              </w:rPr>
              <w:t>2.2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Достижения и инновации в области науки и техники.</w:t>
            </w:r>
          </w:p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5" w:type="dxa"/>
          </w:tcPr>
          <w:p w:rsidR="000D342B" w:rsidRPr="00CA1900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684" w:type="dxa"/>
            <w:vMerge w:val="restart"/>
          </w:tcPr>
          <w:p w:rsidR="000D342B" w:rsidRPr="004E25DF" w:rsidRDefault="00095F11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  <w:p w:rsidR="000D342B" w:rsidRPr="00B43F11" w:rsidRDefault="000D342B" w:rsidP="006C31E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ЛВР 1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ЛР6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ПР2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ПР4</w:t>
            </w: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Монологи-сообщения. Повелительное наклонение английского глагола. Перевод деловых писем.                                                                                                      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hAnsi="Times New Roman"/>
                <w:sz w:val="24"/>
                <w:szCs w:val="24"/>
              </w:rPr>
              <w:t>поиск информации по теме, составление словаря основных понятий по своей специальности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D342B" w:rsidRPr="004E25DF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 w:val="restart"/>
          </w:tcPr>
          <w:p w:rsidR="000D342B" w:rsidRPr="00696389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2.3 Аппаратное и промышленное оборудование </w:t>
            </w:r>
          </w:p>
        </w:tc>
        <w:tc>
          <w:tcPr>
            <w:tcW w:w="8375" w:type="dxa"/>
          </w:tcPr>
          <w:p w:rsidR="000D342B" w:rsidRPr="002C38F4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vAlign w:val="center"/>
          </w:tcPr>
          <w:p w:rsidR="000D342B" w:rsidRPr="004E25DF" w:rsidRDefault="00095F11" w:rsidP="006C31EF">
            <w:pPr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6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 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0D342B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           </w:t>
            </w:r>
          </w:p>
          <w:p w:rsidR="000D342B" w:rsidRPr="00B43F11" w:rsidRDefault="00261470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 xml:space="preserve">           </w:t>
            </w:r>
          </w:p>
        </w:tc>
        <w:tc>
          <w:tcPr>
            <w:tcW w:w="1276" w:type="dxa"/>
            <w:vMerge w:val="restart"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lastRenderedPageBreak/>
              <w:t>ЛВР 1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lastRenderedPageBreak/>
              <w:t>ЛР1</w:t>
            </w:r>
          </w:p>
          <w:p w:rsidR="000D342B" w:rsidRDefault="000D342B" w:rsidP="006C31EF">
            <w:pPr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ПР2</w:t>
            </w: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  <w:vAlign w:val="center"/>
          </w:tcPr>
          <w:p w:rsidR="000D342B" w:rsidRPr="004E25DF" w:rsidRDefault="000D342B" w:rsidP="006C31EF">
            <w:pPr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610"/>
        </w:trPr>
        <w:tc>
          <w:tcPr>
            <w:tcW w:w="4047" w:type="dxa"/>
            <w:vMerge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Страдательный залог  во временах гр.</w:t>
            </w:r>
            <w:r>
              <w:rPr>
                <w:rFonts w:hAnsi="Times New Roman"/>
                <w:sz w:val="24"/>
                <w:szCs w:val="24"/>
                <w:lang w:val="en-US"/>
              </w:rPr>
              <w:t>Indefinite</w:t>
            </w:r>
            <w:r>
              <w:rPr>
                <w:rFonts w:hAnsi="Times New Roman"/>
                <w:sz w:val="24"/>
                <w:szCs w:val="24"/>
              </w:rPr>
              <w:t xml:space="preserve"> Перевод статьи. Выставки. Основные цели и задачи выставок народных промыслов. Профессиональные аббревиатуры. Поисковое чтение, монологи-рассуждения. Чтение на уровне детального понимания.                                                                                      </w:t>
            </w:r>
          </w:p>
          <w:p w:rsidR="000D342B" w:rsidRDefault="000D342B" w:rsidP="006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hAnsi="Times New Roman"/>
                <w:sz w:val="24"/>
                <w:szCs w:val="24"/>
              </w:rPr>
              <w:t xml:space="preserve">создания словаря по теме «Наука и технический прогресс». 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684" w:type="dxa"/>
            <w:vMerge/>
            <w:vAlign w:val="center"/>
          </w:tcPr>
          <w:p w:rsidR="000D342B" w:rsidRPr="004E25DF" w:rsidRDefault="000D342B" w:rsidP="006C31EF">
            <w:pPr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554"/>
        </w:trPr>
        <w:tc>
          <w:tcPr>
            <w:tcW w:w="4047" w:type="dxa"/>
            <w:vMerge w:val="restart"/>
          </w:tcPr>
          <w:p w:rsidR="000D342B" w:rsidRDefault="000D342B" w:rsidP="006C31EF">
            <w:pPr>
              <w:suppressAutoHyphens/>
              <w:rPr>
                <w:rFonts w:hAnsi="Times New Roman"/>
                <w:b/>
                <w:bCs/>
              </w:rPr>
            </w:pPr>
            <w:r w:rsidRPr="00B862B9">
              <w:rPr>
                <w:rFonts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hAnsi="Times New Roman"/>
                <w:b/>
                <w:sz w:val="24"/>
                <w:szCs w:val="24"/>
              </w:rPr>
              <w:t xml:space="preserve">.4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0D342B" w:rsidRPr="00696389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75" w:type="dxa"/>
          </w:tcPr>
          <w:p w:rsidR="000D342B" w:rsidRPr="002C38F4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bCs/>
                <w:sz w:val="24"/>
                <w:szCs w:val="24"/>
              </w:rPr>
              <w:t xml:space="preserve"> </w:t>
            </w:r>
            <w:r w:rsidRPr="00B36A92">
              <w:rPr>
                <w:rFonts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684" w:type="dxa"/>
            <w:vMerge w:val="restart"/>
            <w:vAlign w:val="center"/>
          </w:tcPr>
          <w:p w:rsidR="000D342B" w:rsidRPr="004E25DF" w:rsidRDefault="00095F11" w:rsidP="006C31EF">
            <w:pPr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i/>
                <w:iCs/>
                <w:sz w:val="24"/>
                <w:szCs w:val="24"/>
              </w:rPr>
              <w:t>4</w:t>
            </w:r>
          </w:p>
          <w:p w:rsidR="000D342B" w:rsidRDefault="000D342B" w:rsidP="006C31EF">
            <w:pPr>
              <w:rPr>
                <w:rFonts w:hAnsi="Times New Roman"/>
                <w:sz w:val="24"/>
                <w:szCs w:val="24"/>
              </w:rPr>
            </w:pPr>
          </w:p>
          <w:p w:rsidR="000D342B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       </w:t>
            </w:r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0D342B" w:rsidRPr="00B43F11" w:rsidRDefault="00261470" w:rsidP="006C31EF">
            <w:pPr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vMerge w:val="restart"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1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5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7</w:t>
            </w:r>
          </w:p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ЛРВ 8</w:t>
            </w:r>
          </w:p>
          <w:p w:rsidR="000D342B" w:rsidRDefault="000D342B" w:rsidP="006C31EF">
            <w:pPr>
              <w:jc w:val="center"/>
              <w:rPr>
                <w:rFonts w:eastAsia="Segoe UI Symbol" w:hAnsi="Times New Roman"/>
                <w:b/>
                <w:color w:val="181717"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МР5</w:t>
            </w:r>
          </w:p>
          <w:p w:rsidR="000D342B" w:rsidRDefault="000D342B" w:rsidP="006C31EF">
            <w:pPr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  <w:r w:rsidRPr="008D252B">
              <w:rPr>
                <w:rFonts w:eastAsia="Segoe UI Symbol" w:hAnsi="Times New Roman"/>
                <w:b/>
                <w:color w:val="181717"/>
                <w:sz w:val="24"/>
                <w:szCs w:val="24"/>
              </w:rPr>
              <w:t>ПР3</w:t>
            </w:r>
          </w:p>
        </w:tc>
      </w:tr>
      <w:tr w:rsidR="000D342B" w:rsidRPr="001711C5" w:rsidTr="006C31EF">
        <w:trPr>
          <w:trHeight w:val="553"/>
        </w:trPr>
        <w:tc>
          <w:tcPr>
            <w:tcW w:w="4047" w:type="dxa"/>
            <w:vMerge/>
          </w:tcPr>
          <w:p w:rsidR="000D342B" w:rsidRPr="00B862B9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684" w:type="dxa"/>
            <w:vMerge/>
            <w:vAlign w:val="center"/>
          </w:tcPr>
          <w:p w:rsidR="000D342B" w:rsidRPr="004E25DF" w:rsidRDefault="000D342B" w:rsidP="006C31EF">
            <w:pPr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553"/>
        </w:trPr>
        <w:tc>
          <w:tcPr>
            <w:tcW w:w="4047" w:type="dxa"/>
            <w:vMerge/>
          </w:tcPr>
          <w:p w:rsidR="000D342B" w:rsidRPr="00B862B9" w:rsidRDefault="000D342B" w:rsidP="006C31E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Cs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Поисковое чтение. Монологи-сообщения.. Поисковое чтение.                                                       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hAnsi="Times New Roman"/>
                <w:sz w:val="24"/>
                <w:szCs w:val="24"/>
              </w:rPr>
              <w:t>поиск информации по теме «</w:t>
            </w:r>
            <w:r>
              <w:rPr>
                <w:rFonts w:hAnsi="Times New Roman"/>
                <w:bCs/>
                <w:sz w:val="24"/>
                <w:szCs w:val="24"/>
              </w:rPr>
              <w:t xml:space="preserve">Основные цели и задачи промышленных выставок.  История промышленных выставок в России» </w:t>
            </w:r>
            <w:r>
              <w:rPr>
                <w:rFonts w:hAnsi="Times New Roman"/>
                <w:sz w:val="24"/>
                <w:szCs w:val="24"/>
              </w:rPr>
              <w:t>рефераты.</w:t>
            </w:r>
          </w:p>
        </w:tc>
        <w:tc>
          <w:tcPr>
            <w:tcW w:w="1684" w:type="dxa"/>
            <w:vMerge/>
            <w:vAlign w:val="center"/>
          </w:tcPr>
          <w:p w:rsidR="000D342B" w:rsidRPr="004E25DF" w:rsidRDefault="000D342B" w:rsidP="006C31EF">
            <w:pPr>
              <w:jc w:val="center"/>
              <w:rPr>
                <w:rFonts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342B" w:rsidRDefault="000D342B" w:rsidP="006C31EF">
            <w:pPr>
              <w:jc w:val="center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</w:tr>
      <w:tr w:rsidR="000D342B" w:rsidRPr="001711C5" w:rsidTr="006C31EF">
        <w:trPr>
          <w:trHeight w:val="20"/>
        </w:trPr>
        <w:tc>
          <w:tcPr>
            <w:tcW w:w="4047" w:type="dxa"/>
            <w:vAlign w:val="center"/>
          </w:tcPr>
          <w:p w:rsidR="000D342B" w:rsidRPr="001711C5" w:rsidRDefault="000D342B" w:rsidP="006C31EF">
            <w:pPr>
              <w:rPr>
                <w:rFonts w:hAnsi="Times New Roman"/>
                <w:sz w:val="24"/>
                <w:szCs w:val="24"/>
              </w:rPr>
            </w:pPr>
            <w:r w:rsidRPr="00B36A92">
              <w:rPr>
                <w:rFonts w:hAnsi="Times New Roman"/>
                <w:b/>
              </w:rPr>
              <w:t>Промежуточная аттестация</w:t>
            </w:r>
          </w:p>
        </w:tc>
        <w:tc>
          <w:tcPr>
            <w:tcW w:w="8375" w:type="dxa"/>
          </w:tcPr>
          <w:p w:rsidR="000D342B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color w:val="181717"/>
                <w:sz w:val="24"/>
                <w:szCs w:val="24"/>
              </w:rPr>
              <w:t>Дифференцированный зачет</w:t>
            </w:r>
            <w:r>
              <w:t xml:space="preserve"> </w:t>
            </w:r>
            <w:r>
              <w:rPr>
                <w:rFonts w:hAnsi="Times New Roman"/>
                <w:b/>
                <w:color w:val="181717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</w:tcPr>
          <w:p w:rsidR="000D342B" w:rsidRPr="00924B61" w:rsidRDefault="000D342B" w:rsidP="006C31EF">
            <w:pPr>
              <w:jc w:val="center"/>
              <w:rPr>
                <w:rFonts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42B" w:rsidRPr="001711C5" w:rsidRDefault="000D342B" w:rsidP="006C31EF">
            <w:pPr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</w:tr>
      <w:tr w:rsidR="000D342B" w:rsidRPr="00C77DB1" w:rsidTr="006C31EF">
        <w:trPr>
          <w:trHeight w:val="20"/>
        </w:trPr>
        <w:tc>
          <w:tcPr>
            <w:tcW w:w="12422" w:type="dxa"/>
            <w:gridSpan w:val="2"/>
            <w:vAlign w:val="bottom"/>
          </w:tcPr>
          <w:p w:rsidR="000D342B" w:rsidRPr="00C77DB1" w:rsidRDefault="000D342B" w:rsidP="006C31EF">
            <w:pPr>
              <w:rPr>
                <w:rFonts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hAnsi="Times New Roman"/>
                <w:b/>
                <w:bCs/>
              </w:rPr>
              <w:t>Всего</w:t>
            </w:r>
            <w:r>
              <w:rPr>
                <w:rFonts w:hAnsi="Times New Roman"/>
                <w:b/>
                <w:bCs/>
              </w:rPr>
              <w:t xml:space="preserve"> (макс)</w:t>
            </w:r>
            <w:r w:rsidRPr="00B36A92">
              <w:rPr>
                <w:rFonts w:hAnsi="Times New Roman"/>
                <w:b/>
                <w:bCs/>
              </w:rPr>
              <w:t>:</w:t>
            </w:r>
          </w:p>
        </w:tc>
        <w:tc>
          <w:tcPr>
            <w:tcW w:w="1684" w:type="dxa"/>
            <w:vAlign w:val="center"/>
          </w:tcPr>
          <w:p w:rsidR="000D342B" w:rsidRPr="00C77DB1" w:rsidRDefault="00095F11" w:rsidP="006C31EF">
            <w:pPr>
              <w:jc w:val="center"/>
              <w:rPr>
                <w:rFonts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42B" w:rsidRPr="00C77DB1" w:rsidRDefault="000D342B" w:rsidP="006C31EF">
            <w:pPr>
              <w:jc w:val="center"/>
              <w:rPr>
                <w:rFonts w:hAnsi="Times New Roman"/>
                <w:i/>
                <w:iCs/>
                <w:sz w:val="24"/>
                <w:szCs w:val="24"/>
              </w:rPr>
            </w:pPr>
          </w:p>
        </w:tc>
      </w:tr>
    </w:tbl>
    <w:p w:rsidR="000D342B" w:rsidRPr="0011599E" w:rsidRDefault="000D342B" w:rsidP="000D3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hAnsi="Times New Roman"/>
        </w:rPr>
      </w:pPr>
    </w:p>
    <w:p w:rsidR="000D342B" w:rsidRPr="00685CDB" w:rsidRDefault="000D342B" w:rsidP="000D342B"/>
    <w:p w:rsidR="000D342B" w:rsidRDefault="000D342B" w:rsidP="000D342B">
      <w:pPr>
        <w:suppressAutoHyphens/>
        <w:ind w:firstLine="709"/>
        <w:rPr>
          <w:rFonts w:hAnsi="Times New Roman"/>
          <w:b/>
        </w:rPr>
      </w:pPr>
    </w:p>
    <w:p w:rsidR="000D342B" w:rsidRDefault="000D342B" w:rsidP="000D342B">
      <w:pPr>
        <w:suppressAutoHyphens/>
        <w:ind w:firstLine="709"/>
        <w:rPr>
          <w:rFonts w:hAnsi="Times New Roman"/>
          <w:b/>
          <w:bCs/>
        </w:rPr>
      </w:pPr>
    </w:p>
    <w:p w:rsidR="000D342B" w:rsidRDefault="000D342B" w:rsidP="000D342B">
      <w:pPr>
        <w:suppressAutoHyphens/>
        <w:ind w:firstLine="709"/>
        <w:rPr>
          <w:rFonts w:hAnsi="Times New Roman"/>
          <w:b/>
          <w:bCs/>
        </w:rPr>
      </w:pPr>
    </w:p>
    <w:p w:rsidR="000D342B" w:rsidRDefault="000D342B" w:rsidP="000D342B">
      <w:pPr>
        <w:suppressAutoHyphens/>
        <w:ind w:firstLine="709"/>
        <w:rPr>
          <w:rFonts w:hAnsi="Times New Roman"/>
          <w:b/>
          <w:bCs/>
        </w:rPr>
      </w:pPr>
    </w:p>
    <w:p w:rsidR="00993222" w:rsidRDefault="00993222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095F11" w:rsidRDefault="00095F11"/>
    <w:p w:rsidR="00D05105" w:rsidRDefault="00D05105" w:rsidP="00B56003">
      <w:pPr>
        <w:suppressAutoHyphens/>
        <w:spacing w:after="200" w:line="276" w:lineRule="auto"/>
        <w:ind w:left="1353"/>
        <w:rPr>
          <w:rFonts w:hAnsi="Times New Roman"/>
          <w:b/>
          <w:bCs/>
          <w:sz w:val="22"/>
          <w:szCs w:val="22"/>
        </w:rPr>
        <w:sectPr w:rsidR="00D05105" w:rsidSect="000D34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6003" w:rsidRPr="00B56003" w:rsidRDefault="00B56003" w:rsidP="00B56003">
      <w:pPr>
        <w:suppressAutoHyphens/>
        <w:spacing w:after="200" w:line="276" w:lineRule="auto"/>
        <w:ind w:left="1353"/>
        <w:rPr>
          <w:rFonts w:hAnsi="Times New Roman"/>
          <w:b/>
          <w:bCs/>
          <w:sz w:val="22"/>
          <w:szCs w:val="22"/>
        </w:rPr>
      </w:pPr>
      <w:r w:rsidRPr="00B56003">
        <w:rPr>
          <w:rFonts w:hAnsi="Times New Roman"/>
          <w:b/>
          <w:bCs/>
          <w:sz w:val="22"/>
          <w:szCs w:val="22"/>
        </w:rPr>
        <w:lastRenderedPageBreak/>
        <w:t>3. УСЛОВИЯ РЕАЛИЗАЦИИ ПРОГРАММЫ УЧЕБНОЙ ДИСЦИПЛИНЫ</w:t>
      </w:r>
    </w:p>
    <w:p w:rsidR="00B56003" w:rsidRPr="00B56003" w:rsidRDefault="00B56003" w:rsidP="00B56003">
      <w:pPr>
        <w:suppressAutoHyphens/>
        <w:spacing w:line="276" w:lineRule="auto"/>
        <w:ind w:firstLine="709"/>
        <w:jc w:val="both"/>
        <w:rPr>
          <w:rFonts w:hAnsi="Times New Roman"/>
          <w:b/>
          <w:bCs/>
          <w:sz w:val="24"/>
          <w:szCs w:val="24"/>
        </w:rPr>
      </w:pPr>
      <w:r w:rsidRPr="00B56003">
        <w:rPr>
          <w:rFonts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56003" w:rsidRPr="00B56003" w:rsidRDefault="00B56003" w:rsidP="00B56003">
      <w:pPr>
        <w:suppressAutoHyphens/>
        <w:spacing w:line="276" w:lineRule="auto"/>
        <w:ind w:firstLine="709"/>
        <w:jc w:val="both"/>
        <w:rPr>
          <w:rFonts w:hAnsi="Times New Roman"/>
          <w:bCs/>
          <w:sz w:val="24"/>
          <w:szCs w:val="24"/>
        </w:rPr>
      </w:pPr>
      <w:r w:rsidRPr="00B56003">
        <w:rPr>
          <w:rFonts w:hAnsi="Times New Roman"/>
          <w:b/>
          <w:sz w:val="24"/>
          <w:szCs w:val="24"/>
        </w:rPr>
        <w:t>3.1</w:t>
      </w:r>
      <w:r w:rsidRPr="00B56003">
        <w:rPr>
          <w:rFonts w:hAnsi="Times New Roman"/>
          <w:bCs/>
          <w:sz w:val="24"/>
          <w:szCs w:val="24"/>
        </w:rPr>
        <w:t>. Для реализации программы учебной дисциплины должны быть предусмотрены следующие специальные помещения:</w:t>
      </w:r>
    </w:p>
    <w:p w:rsidR="00B56003" w:rsidRPr="00B56003" w:rsidRDefault="00B56003" w:rsidP="00B5600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hAnsi="Times New Roman"/>
          <w:sz w:val="24"/>
          <w:szCs w:val="24"/>
          <w:lang w:eastAsia="en-US"/>
        </w:rPr>
      </w:pPr>
      <w:r w:rsidRPr="00B56003">
        <w:rPr>
          <w:rFonts w:hAnsi="Times New Roman"/>
          <w:bCs/>
          <w:sz w:val="24"/>
          <w:szCs w:val="24"/>
        </w:rPr>
        <w:t>Кабинет</w:t>
      </w:r>
      <w:r w:rsidRPr="00B56003">
        <w:rPr>
          <w:rFonts w:hAnsi="Times New Roman"/>
          <w:bCs/>
          <w:i/>
          <w:sz w:val="24"/>
          <w:szCs w:val="24"/>
        </w:rPr>
        <w:t xml:space="preserve"> ««</w:t>
      </w:r>
      <w:r w:rsidRPr="00B56003">
        <w:rPr>
          <w:rFonts w:hAnsi="Times New Roman"/>
          <w:bCs/>
          <w:iCs/>
          <w:sz w:val="24"/>
          <w:szCs w:val="24"/>
        </w:rPr>
        <w:t xml:space="preserve">Иностранного языка» и «Иностранного языка в профессиональной деятельности» </w:t>
      </w:r>
      <w:r w:rsidRPr="00B56003">
        <w:rPr>
          <w:rFonts w:hAnsi="Times New Roman"/>
          <w:sz w:val="24"/>
          <w:szCs w:val="24"/>
          <w:lang w:eastAsia="en-US"/>
        </w:rPr>
        <w:t>.</w:t>
      </w:r>
    </w:p>
    <w:p w:rsidR="00B56003" w:rsidRPr="00B56003" w:rsidRDefault="00B56003" w:rsidP="00B56003">
      <w:pPr>
        <w:suppressAutoHyphens/>
        <w:autoSpaceDE w:val="0"/>
        <w:autoSpaceDN w:val="0"/>
        <w:adjustRightInd w:val="0"/>
        <w:spacing w:line="276" w:lineRule="auto"/>
        <w:jc w:val="both"/>
        <w:rPr>
          <w:rFonts w:hAnsi="Times New Roman"/>
          <w:sz w:val="24"/>
          <w:szCs w:val="24"/>
          <w:lang w:eastAsia="en-US"/>
        </w:rPr>
      </w:pPr>
      <w:r w:rsidRPr="00B56003">
        <w:rPr>
          <w:rFonts w:hAnsi="Times New Roman"/>
          <w:sz w:val="24"/>
          <w:szCs w:val="24"/>
          <w:lang w:eastAsia="en-US"/>
        </w:rPr>
        <w:t>оснащенный о</w:t>
      </w:r>
      <w:r w:rsidRPr="00B56003">
        <w:rPr>
          <w:rFonts w:hAnsi="Times New Roman"/>
          <w:bCs/>
          <w:sz w:val="24"/>
          <w:szCs w:val="24"/>
          <w:lang w:eastAsia="en-US"/>
        </w:rPr>
        <w:t xml:space="preserve">борудованием: </w:t>
      </w:r>
      <w:r w:rsidRPr="00B56003">
        <w:rPr>
          <w:rFonts w:eastAsia="Century Schoolbook" w:hAnsi="Times New Roman"/>
          <w:color w:val="000000"/>
          <w:sz w:val="24"/>
          <w:szCs w:val="24"/>
        </w:rPr>
        <w:t>специализированной учебной мебелью</w:t>
      </w:r>
      <w:r w:rsidRPr="00B56003">
        <w:rPr>
          <w:rFonts w:hAnsi="Times New Roman"/>
          <w:bCs/>
          <w:iCs/>
          <w:sz w:val="24"/>
          <w:szCs w:val="24"/>
        </w:rPr>
        <w:t>:</w:t>
      </w:r>
      <w:r w:rsidRPr="00B56003">
        <w:rPr>
          <w:rFonts w:hAnsi="Times New Roman"/>
          <w:sz w:val="24"/>
          <w:szCs w:val="24"/>
        </w:rPr>
        <w:t xml:space="preserve"> индивидуальными рабочими местами для учащихся, рабочим местом преподавателя, классной доской, </w:t>
      </w:r>
      <w:r w:rsidRPr="00B56003">
        <w:rPr>
          <w:rFonts w:hAnsi="Times New Roman"/>
          <w:bCs/>
          <w:i/>
          <w:sz w:val="24"/>
          <w:szCs w:val="24"/>
        </w:rPr>
        <w:t xml:space="preserve"> </w:t>
      </w:r>
      <w:r w:rsidRPr="00B56003">
        <w:rPr>
          <w:rFonts w:hAnsi="Times New Roman"/>
          <w:sz w:val="24"/>
          <w:szCs w:val="24"/>
          <w:lang w:eastAsia="en-US"/>
        </w:rPr>
        <w:t>т</w:t>
      </w:r>
      <w:r w:rsidRPr="00B56003">
        <w:rPr>
          <w:rFonts w:hAnsi="Times New Roman"/>
          <w:bCs/>
          <w:sz w:val="24"/>
          <w:szCs w:val="24"/>
          <w:lang w:eastAsia="en-US"/>
        </w:rPr>
        <w:t>ехническими средствами обучения:</w:t>
      </w:r>
      <w:r w:rsidRPr="00B56003">
        <w:rPr>
          <w:rFonts w:hAnsi="Times New Roman"/>
          <w:sz w:val="24"/>
          <w:szCs w:val="24"/>
        </w:rPr>
        <w:t xml:space="preserve"> ноутбуком, настенным телевизором комплектами учебно-наглядных пособий; комплектами дидактических раздаточных материалов, портретами выдающихся людей.</w:t>
      </w:r>
      <w:r w:rsidRPr="00B56003">
        <w:rPr>
          <w:rFonts w:hAnsi="Times New Roman"/>
          <w:bCs/>
          <w:sz w:val="24"/>
          <w:szCs w:val="24"/>
          <w:lang w:eastAsia="en-US"/>
        </w:rPr>
        <w:t xml:space="preserve"> </w:t>
      </w:r>
      <w:r w:rsidRPr="00B56003">
        <w:rPr>
          <w:rFonts w:hAnsi="Times New Roman"/>
          <w:sz w:val="24"/>
          <w:szCs w:val="24"/>
          <w:lang w:eastAsia="en-US"/>
        </w:rPr>
        <w:t xml:space="preserve"> </w:t>
      </w:r>
    </w:p>
    <w:p w:rsidR="00B56003" w:rsidRPr="00B56003" w:rsidRDefault="00B56003" w:rsidP="00B56003">
      <w:pPr>
        <w:suppressAutoHyphens/>
        <w:autoSpaceDE w:val="0"/>
        <w:autoSpaceDN w:val="0"/>
        <w:adjustRightInd w:val="0"/>
        <w:spacing w:line="276" w:lineRule="auto"/>
        <w:jc w:val="both"/>
        <w:rPr>
          <w:rFonts w:hAnsi="Times New Roman"/>
          <w:i/>
          <w:sz w:val="24"/>
          <w:szCs w:val="24"/>
          <w:vertAlign w:val="superscript"/>
          <w:lang w:eastAsia="en-US"/>
        </w:rPr>
      </w:pPr>
    </w:p>
    <w:p w:rsidR="00B56003" w:rsidRPr="00B56003" w:rsidRDefault="00B56003" w:rsidP="00B56003">
      <w:pPr>
        <w:suppressAutoHyphens/>
        <w:spacing w:line="276" w:lineRule="auto"/>
        <w:ind w:firstLine="709"/>
        <w:jc w:val="both"/>
        <w:rPr>
          <w:rFonts w:hAnsi="Times New Roman"/>
          <w:b/>
          <w:bCs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 xml:space="preserve"> </w:t>
      </w:r>
      <w:r w:rsidRPr="00B56003">
        <w:rPr>
          <w:rFonts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56003" w:rsidRPr="00B56003" w:rsidRDefault="00B56003" w:rsidP="00B56003">
      <w:pPr>
        <w:suppressAutoHyphens/>
        <w:spacing w:line="276" w:lineRule="auto"/>
        <w:ind w:firstLine="709"/>
        <w:jc w:val="both"/>
        <w:rPr>
          <w:rFonts w:hAnsi="Times New Roman"/>
          <w:sz w:val="24"/>
          <w:szCs w:val="24"/>
        </w:rPr>
      </w:pPr>
    </w:p>
    <w:p w:rsidR="00B56003" w:rsidRPr="00B56003" w:rsidRDefault="00B56003" w:rsidP="00B56003">
      <w:pPr>
        <w:suppressAutoHyphens/>
        <w:ind w:firstLine="709"/>
        <w:contextualSpacing/>
        <w:rPr>
          <w:rFonts w:hAnsi="Times New Roman"/>
          <w:b/>
          <w:sz w:val="24"/>
          <w:szCs w:val="24"/>
          <w:lang w:val="x-none" w:eastAsia="x-none"/>
        </w:rPr>
      </w:pPr>
      <w:r w:rsidRPr="00B56003">
        <w:rPr>
          <w:rFonts w:hAnsi="Times New Roman"/>
          <w:b/>
          <w:sz w:val="24"/>
          <w:szCs w:val="24"/>
          <w:lang w:val="x-none" w:eastAsia="x-none"/>
        </w:rPr>
        <w:t xml:space="preserve">3.2.1. </w:t>
      </w:r>
      <w:r w:rsidRPr="00B56003">
        <w:rPr>
          <w:rFonts w:hAnsi="Times New Roman"/>
          <w:b/>
          <w:sz w:val="24"/>
          <w:szCs w:val="24"/>
          <w:lang w:eastAsia="x-none"/>
        </w:rPr>
        <w:t>Основные печатные</w:t>
      </w:r>
      <w:r w:rsidRPr="00B56003">
        <w:rPr>
          <w:rFonts w:hAnsi="Times New Roman"/>
          <w:b/>
          <w:sz w:val="24"/>
          <w:szCs w:val="24"/>
          <w:lang w:val="x-none" w:eastAsia="x-none"/>
        </w:rPr>
        <w:t xml:space="preserve"> издания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iCs/>
          <w:sz w:val="24"/>
          <w:szCs w:val="24"/>
        </w:rPr>
        <w:t>1.Безкоровайная Г. Т.</w:t>
      </w:r>
      <w:r w:rsidRPr="00B56003">
        <w:rPr>
          <w:rFonts w:hAnsi="Times New Roman"/>
          <w:sz w:val="24"/>
          <w:szCs w:val="24"/>
        </w:rPr>
        <w:t xml:space="preserve">, </w:t>
      </w:r>
      <w:r w:rsidRPr="00B56003">
        <w:rPr>
          <w:rFonts w:hAnsi="Times New Roman"/>
          <w:iCs/>
          <w:sz w:val="24"/>
          <w:szCs w:val="24"/>
        </w:rPr>
        <w:t>Койранская Е. А.</w:t>
      </w:r>
      <w:r w:rsidRPr="00B56003">
        <w:rPr>
          <w:rFonts w:hAnsi="Times New Roman"/>
          <w:sz w:val="24"/>
          <w:szCs w:val="24"/>
        </w:rPr>
        <w:t xml:space="preserve">, </w:t>
      </w:r>
      <w:r w:rsidRPr="00B56003">
        <w:rPr>
          <w:rFonts w:hAnsi="Times New Roman"/>
          <w:iCs/>
          <w:sz w:val="24"/>
          <w:szCs w:val="24"/>
        </w:rPr>
        <w:t>Соколова Н. И.</w:t>
      </w:r>
      <w:r w:rsidRPr="00B56003">
        <w:rPr>
          <w:rFonts w:hAnsi="Times New Roman"/>
          <w:sz w:val="24"/>
          <w:szCs w:val="24"/>
        </w:rPr>
        <w:t xml:space="preserve">, </w:t>
      </w:r>
      <w:r w:rsidRPr="00B56003">
        <w:rPr>
          <w:rFonts w:hAnsi="Times New Roman"/>
          <w:iCs/>
          <w:sz w:val="24"/>
          <w:szCs w:val="24"/>
        </w:rPr>
        <w:t>Лаврик Г. В.</w:t>
      </w:r>
      <w:r w:rsidRPr="00B56003">
        <w:rPr>
          <w:rFonts w:hAnsi="Times New Roman"/>
          <w:i/>
          <w:iCs/>
          <w:sz w:val="24"/>
          <w:szCs w:val="24"/>
        </w:rPr>
        <w:t xml:space="preserve"> </w:t>
      </w:r>
      <w:r w:rsidRPr="00B56003">
        <w:rPr>
          <w:rFonts w:hAnsi="Times New Roman"/>
          <w:sz w:val="24"/>
          <w:szCs w:val="24"/>
        </w:rPr>
        <w:t>Planet of English: учебник английского языка для учреждений СПО. — М., 2020.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iCs/>
          <w:sz w:val="24"/>
          <w:szCs w:val="24"/>
        </w:rPr>
        <w:t>2.Безкоровайная Г. Т.</w:t>
      </w:r>
      <w:r w:rsidRPr="00B56003">
        <w:rPr>
          <w:rFonts w:hAnsi="Times New Roman"/>
          <w:sz w:val="24"/>
          <w:szCs w:val="24"/>
        </w:rPr>
        <w:t xml:space="preserve">, </w:t>
      </w:r>
      <w:r w:rsidRPr="00B56003">
        <w:rPr>
          <w:rFonts w:hAnsi="Times New Roman"/>
          <w:iCs/>
          <w:sz w:val="24"/>
          <w:szCs w:val="24"/>
        </w:rPr>
        <w:t>Койранская Е. А.</w:t>
      </w:r>
      <w:r w:rsidRPr="00B56003">
        <w:rPr>
          <w:rFonts w:hAnsi="Times New Roman"/>
          <w:sz w:val="24"/>
          <w:szCs w:val="24"/>
        </w:rPr>
        <w:t xml:space="preserve">, </w:t>
      </w:r>
      <w:r w:rsidRPr="00B56003">
        <w:rPr>
          <w:rFonts w:hAnsi="Times New Roman"/>
          <w:iCs/>
          <w:sz w:val="24"/>
          <w:szCs w:val="24"/>
        </w:rPr>
        <w:t>Соколова Н. И.</w:t>
      </w:r>
      <w:r w:rsidRPr="00B56003">
        <w:rPr>
          <w:rFonts w:hAnsi="Times New Roman"/>
          <w:sz w:val="24"/>
          <w:szCs w:val="24"/>
        </w:rPr>
        <w:t xml:space="preserve">, </w:t>
      </w:r>
      <w:r w:rsidRPr="00B56003">
        <w:rPr>
          <w:rFonts w:hAnsi="Times New Roman"/>
          <w:iCs/>
          <w:sz w:val="24"/>
          <w:szCs w:val="24"/>
        </w:rPr>
        <w:t>Лаврик Г. В.</w:t>
      </w:r>
      <w:r w:rsidRPr="00B56003">
        <w:rPr>
          <w:rFonts w:hAnsi="Times New Roman"/>
          <w:i/>
          <w:iCs/>
          <w:sz w:val="24"/>
          <w:szCs w:val="24"/>
        </w:rPr>
        <w:t xml:space="preserve"> </w:t>
      </w:r>
      <w:r w:rsidRPr="00B56003">
        <w:rPr>
          <w:rFonts w:hAnsi="Times New Roman"/>
          <w:sz w:val="24"/>
          <w:szCs w:val="24"/>
        </w:rPr>
        <w:t>Planet of English: электронный учебно-методический комплекс английского языка для учреждений СПО. – М., 2020.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>3.Голубев А.П., Коржавый А.П., Смирнова И.Б. «Английский язык для технических специальностей»-М: Издательский центр «Академия» 2019г.</w:t>
      </w:r>
    </w:p>
    <w:p w:rsidR="00B56003" w:rsidRPr="00B56003" w:rsidRDefault="00B56003" w:rsidP="00B56003">
      <w:pPr>
        <w:suppressAutoHyphens/>
        <w:spacing w:line="276" w:lineRule="auto"/>
        <w:ind w:firstLine="709"/>
        <w:contextualSpacing/>
        <w:rPr>
          <w:rFonts w:hAnsi="Times New Roman"/>
          <w:bCs/>
          <w:i/>
          <w:iCs/>
          <w:sz w:val="24"/>
          <w:szCs w:val="24"/>
        </w:rPr>
      </w:pPr>
    </w:p>
    <w:p w:rsidR="00B56003" w:rsidRPr="00B56003" w:rsidRDefault="00B56003" w:rsidP="00B56003">
      <w:pPr>
        <w:suppressAutoHyphens/>
        <w:spacing w:line="276" w:lineRule="auto"/>
        <w:ind w:firstLine="709"/>
        <w:contextualSpacing/>
        <w:rPr>
          <w:rFonts w:hAnsi="Times New Roman"/>
          <w:b/>
          <w:sz w:val="24"/>
          <w:szCs w:val="24"/>
        </w:rPr>
      </w:pPr>
    </w:p>
    <w:p w:rsidR="00B56003" w:rsidRPr="00B56003" w:rsidRDefault="00B56003" w:rsidP="00B56003">
      <w:pPr>
        <w:suppressAutoHyphens/>
        <w:spacing w:line="276" w:lineRule="auto"/>
        <w:ind w:firstLine="709"/>
        <w:contextualSpacing/>
        <w:rPr>
          <w:rFonts w:hAnsi="Times New Roman"/>
          <w:b/>
          <w:sz w:val="24"/>
          <w:szCs w:val="24"/>
        </w:rPr>
      </w:pPr>
      <w:r w:rsidRPr="00B56003">
        <w:rPr>
          <w:rFonts w:hAnsi="Times New Roman"/>
          <w:b/>
          <w:sz w:val="24"/>
          <w:szCs w:val="24"/>
        </w:rPr>
        <w:t>3.2.2. Основные электронные издания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>www. lingvo-online. ru (более 30 англо-русских, русско-английских и толковых словарей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>общей и отраслевой лексики).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  <w:lang w:val="en-US"/>
        </w:rPr>
        <w:t>www</w:t>
      </w:r>
      <w:r w:rsidRPr="00B56003">
        <w:rPr>
          <w:rFonts w:hAnsi="Times New Roman"/>
          <w:sz w:val="24"/>
          <w:szCs w:val="24"/>
        </w:rPr>
        <w:t xml:space="preserve">. </w:t>
      </w:r>
      <w:r w:rsidRPr="00B56003">
        <w:rPr>
          <w:rFonts w:hAnsi="Times New Roman"/>
          <w:sz w:val="24"/>
          <w:szCs w:val="24"/>
          <w:lang w:val="en-US"/>
        </w:rPr>
        <w:t>macmillandictionary</w:t>
      </w:r>
      <w:r w:rsidRPr="00B56003">
        <w:rPr>
          <w:rFonts w:hAnsi="Times New Roman"/>
          <w:sz w:val="24"/>
          <w:szCs w:val="24"/>
        </w:rPr>
        <w:t xml:space="preserve">. </w:t>
      </w:r>
      <w:r w:rsidRPr="00B56003">
        <w:rPr>
          <w:rFonts w:hAnsi="Times New Roman"/>
          <w:sz w:val="24"/>
          <w:szCs w:val="24"/>
          <w:lang w:val="en-US"/>
        </w:rPr>
        <w:t>com</w:t>
      </w:r>
      <w:r w:rsidRPr="00B56003">
        <w:rPr>
          <w:rFonts w:hAnsi="Times New Roman"/>
          <w:sz w:val="24"/>
          <w:szCs w:val="24"/>
        </w:rPr>
        <w:t>/</w:t>
      </w:r>
      <w:r w:rsidRPr="00B56003">
        <w:rPr>
          <w:rFonts w:hAnsi="Times New Roman"/>
          <w:sz w:val="24"/>
          <w:szCs w:val="24"/>
          <w:lang w:val="en-US"/>
        </w:rPr>
        <w:t>dictionary</w:t>
      </w:r>
      <w:r w:rsidRPr="00B56003">
        <w:rPr>
          <w:rFonts w:hAnsi="Times New Roman"/>
          <w:sz w:val="24"/>
          <w:szCs w:val="24"/>
        </w:rPr>
        <w:t>/</w:t>
      </w:r>
      <w:r w:rsidRPr="00B56003">
        <w:rPr>
          <w:rFonts w:hAnsi="Times New Roman"/>
          <w:sz w:val="24"/>
          <w:szCs w:val="24"/>
          <w:lang w:val="en-US"/>
        </w:rPr>
        <w:t>british</w:t>
      </w:r>
      <w:r w:rsidRPr="00B56003">
        <w:rPr>
          <w:rFonts w:hAnsi="Times New Roman"/>
          <w:sz w:val="24"/>
          <w:szCs w:val="24"/>
        </w:rPr>
        <w:t>/</w:t>
      </w:r>
      <w:r w:rsidRPr="00B56003">
        <w:rPr>
          <w:rFonts w:hAnsi="Times New Roman"/>
          <w:sz w:val="24"/>
          <w:szCs w:val="24"/>
          <w:lang w:val="en-US"/>
        </w:rPr>
        <w:t>enjoy</w:t>
      </w:r>
      <w:r w:rsidRPr="00B56003">
        <w:rPr>
          <w:rFonts w:hAnsi="Times New Roman"/>
          <w:sz w:val="24"/>
          <w:szCs w:val="24"/>
        </w:rPr>
        <w:t xml:space="preserve"> (</w:t>
      </w:r>
      <w:r w:rsidRPr="00B56003">
        <w:rPr>
          <w:rFonts w:hAnsi="Times New Roman"/>
          <w:sz w:val="24"/>
          <w:szCs w:val="24"/>
          <w:lang w:val="en-US"/>
        </w:rPr>
        <w:t>Macmillan</w:t>
      </w:r>
      <w:r w:rsidRPr="00B56003">
        <w:rPr>
          <w:rFonts w:hAnsi="Times New Roman"/>
          <w:sz w:val="24"/>
          <w:szCs w:val="24"/>
        </w:rPr>
        <w:t xml:space="preserve"> </w:t>
      </w:r>
      <w:r w:rsidRPr="00B56003">
        <w:rPr>
          <w:rFonts w:hAnsi="Times New Roman"/>
          <w:sz w:val="24"/>
          <w:szCs w:val="24"/>
          <w:lang w:val="en-US"/>
        </w:rPr>
        <w:t>Dictionary</w:t>
      </w:r>
      <w:r w:rsidRPr="00B56003">
        <w:rPr>
          <w:rFonts w:hAnsi="Times New Roman"/>
          <w:sz w:val="24"/>
          <w:szCs w:val="24"/>
        </w:rPr>
        <w:t xml:space="preserve"> с возможностью прослушать произношение слов).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>www. britannica. com (энциклопедия «Британника)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  <w:lang w:val="en-US"/>
        </w:rPr>
      </w:pPr>
      <w:r w:rsidRPr="00B56003">
        <w:rPr>
          <w:rFonts w:hAnsi="Times New Roman"/>
          <w:sz w:val="24"/>
          <w:szCs w:val="24"/>
          <w:lang w:val="en-US"/>
        </w:rPr>
        <w:t>The Free Encyclopedia “Wikipedia”</w:t>
      </w:r>
      <w:r w:rsidRPr="00B56003">
        <w:rPr>
          <w:rFonts w:ascii="Calibri"/>
          <w:sz w:val="24"/>
          <w:szCs w:val="24"/>
          <w:lang w:val="en-US"/>
        </w:rPr>
        <w:t xml:space="preserve"> </w:t>
      </w:r>
      <w:r w:rsidRPr="00B56003">
        <w:rPr>
          <w:rFonts w:hAnsi="Times New Roman"/>
          <w:sz w:val="24"/>
          <w:szCs w:val="24"/>
          <w:lang w:val="en-US"/>
        </w:rPr>
        <w:t>(</w:t>
      </w:r>
      <w:hyperlink r:id="rId9" w:history="1">
        <w:r w:rsidRPr="00B56003">
          <w:rPr>
            <w:rFonts w:hAnsi="Times New Roman"/>
            <w:color w:val="0000FF"/>
            <w:sz w:val="24"/>
            <w:szCs w:val="24"/>
            <w:u w:val="single"/>
            <w:lang w:val="en-US"/>
          </w:rPr>
          <w:t>www.wikipedia.org</w:t>
        </w:r>
      </w:hyperlink>
      <w:r w:rsidRPr="00B56003">
        <w:rPr>
          <w:rFonts w:hAnsi="Times New Roman"/>
          <w:sz w:val="24"/>
          <w:szCs w:val="24"/>
          <w:lang w:val="en-US"/>
        </w:rPr>
        <w:t>)</w:t>
      </w:r>
    </w:p>
    <w:p w:rsidR="00B56003" w:rsidRPr="00B56003" w:rsidRDefault="00B56003" w:rsidP="00B56003">
      <w:pPr>
        <w:keepNext/>
        <w:suppressAutoHyphens/>
        <w:ind w:firstLine="709"/>
        <w:jc w:val="both"/>
        <w:outlineLvl w:val="0"/>
        <w:rPr>
          <w:rFonts w:hAnsi="Times New Roman"/>
          <w:i/>
          <w:kern w:val="32"/>
          <w:sz w:val="24"/>
          <w:szCs w:val="24"/>
          <w:lang w:val="en-US" w:eastAsia="x-none"/>
        </w:rPr>
      </w:pPr>
    </w:p>
    <w:p w:rsidR="00B56003" w:rsidRPr="00B56003" w:rsidRDefault="00B56003" w:rsidP="00B56003">
      <w:pPr>
        <w:suppressAutoHyphens/>
        <w:spacing w:line="276" w:lineRule="auto"/>
        <w:ind w:firstLine="709"/>
        <w:contextualSpacing/>
        <w:rPr>
          <w:rFonts w:hAnsi="Times New Roman"/>
          <w:bCs/>
          <w:i/>
          <w:sz w:val="24"/>
          <w:szCs w:val="24"/>
        </w:rPr>
      </w:pPr>
      <w:r w:rsidRPr="00B56003">
        <w:rPr>
          <w:rFonts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>1. Бонк Н.А., Котий Г.А., Лукьянова Н.А. «Учебник английского языка» М., Деконт + ГИС, 2019 г.;</w:t>
      </w:r>
    </w:p>
    <w:p w:rsidR="00B56003" w:rsidRPr="00B56003" w:rsidRDefault="00B56003" w:rsidP="00B56003">
      <w:pPr>
        <w:autoSpaceDE w:val="0"/>
        <w:autoSpaceDN w:val="0"/>
        <w:adjustRightInd w:val="0"/>
        <w:spacing w:line="360" w:lineRule="auto"/>
        <w:rPr>
          <w:rFonts w:hAnsi="Times New Roman"/>
          <w:sz w:val="24"/>
          <w:szCs w:val="24"/>
        </w:rPr>
      </w:pPr>
      <w:r w:rsidRPr="00B56003">
        <w:rPr>
          <w:rFonts w:hAnsi="Times New Roman"/>
          <w:sz w:val="24"/>
          <w:szCs w:val="24"/>
        </w:rPr>
        <w:t>2.Кравцова Л.И. Английский язык для средних профессиональных учебных заведений. – М.: Высшая школа, 2019</w:t>
      </w:r>
    </w:p>
    <w:p w:rsidR="00B56003" w:rsidRPr="00B56003" w:rsidRDefault="00B56003" w:rsidP="00B56003">
      <w:pPr>
        <w:suppressAutoHyphens/>
        <w:spacing w:after="200" w:line="276" w:lineRule="auto"/>
        <w:contextualSpacing/>
        <w:jc w:val="center"/>
        <w:rPr>
          <w:rFonts w:hAnsi="Times New Roman"/>
          <w:b/>
          <w:i/>
          <w:sz w:val="24"/>
          <w:szCs w:val="24"/>
        </w:rPr>
      </w:pPr>
    </w:p>
    <w:p w:rsidR="00B56003" w:rsidRPr="00B56003" w:rsidRDefault="00B56003" w:rsidP="00B56003">
      <w:pPr>
        <w:suppressAutoHyphens/>
        <w:spacing w:after="200" w:line="276" w:lineRule="auto"/>
        <w:contextualSpacing/>
        <w:jc w:val="center"/>
        <w:rPr>
          <w:rFonts w:hAnsi="Times New Roman"/>
          <w:b/>
          <w:sz w:val="24"/>
          <w:szCs w:val="24"/>
        </w:rPr>
      </w:pPr>
      <w:r w:rsidRPr="00B56003">
        <w:rPr>
          <w:rFonts w:hAnsi="Times New Roman"/>
          <w:b/>
          <w:sz w:val="24"/>
          <w:szCs w:val="24"/>
        </w:rPr>
        <w:t xml:space="preserve">4. КОНТРОЛЬ И ОЦЕНКА РЕЗУЛЬТАТОВ ОСВОЕНИЯ </w:t>
      </w:r>
      <w:r w:rsidRPr="00B56003">
        <w:rPr>
          <w:rFonts w:hAnsi="Times New Roman"/>
          <w:b/>
          <w:sz w:val="24"/>
          <w:szCs w:val="24"/>
        </w:rPr>
        <w:br/>
        <w:t>УЧЕБНОЙ ДИСЦИПЛИНЫ</w:t>
      </w:r>
    </w:p>
    <w:p w:rsidR="00B56003" w:rsidRPr="00B56003" w:rsidRDefault="00B56003" w:rsidP="00B56003">
      <w:pPr>
        <w:suppressAutoHyphens/>
        <w:spacing w:after="200" w:line="276" w:lineRule="auto"/>
        <w:contextualSpacing/>
        <w:jc w:val="center"/>
        <w:rPr>
          <w:rFonts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72"/>
        <w:gridCol w:w="4356"/>
      </w:tblGrid>
      <w:tr w:rsidR="00B56003" w:rsidRPr="00B56003" w:rsidTr="00BE1046">
        <w:trPr>
          <w:trHeight w:val="543"/>
        </w:trPr>
        <w:tc>
          <w:tcPr>
            <w:tcW w:w="649" w:type="pct"/>
            <w:vAlign w:val="center"/>
          </w:tcPr>
          <w:p w:rsidR="00B56003" w:rsidRPr="00B56003" w:rsidRDefault="00B56003" w:rsidP="00B56003">
            <w:pPr>
              <w:suppressAutoHyphens/>
              <w:jc w:val="center"/>
              <w:rPr>
                <w:rFonts w:hAnsi="Times New Roman"/>
                <w:b/>
                <w:i/>
                <w:sz w:val="24"/>
                <w:szCs w:val="24"/>
              </w:rPr>
            </w:pPr>
            <w:r w:rsidRPr="00B56003">
              <w:rPr>
                <w:rFonts w:hAnsi="Times New Roman"/>
                <w:b/>
                <w:i/>
                <w:sz w:val="24"/>
                <w:szCs w:val="24"/>
              </w:rPr>
              <w:t>Код</w:t>
            </w:r>
          </w:p>
          <w:p w:rsidR="00B56003" w:rsidRPr="00B56003" w:rsidRDefault="00B56003" w:rsidP="00B56003">
            <w:pPr>
              <w:suppressAutoHyphens/>
              <w:jc w:val="center"/>
              <w:rPr>
                <w:rFonts w:hAnsi="Times New Roman"/>
                <w:b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2075" w:type="pct"/>
            <w:vAlign w:val="center"/>
          </w:tcPr>
          <w:p w:rsidR="00B56003" w:rsidRPr="00B56003" w:rsidRDefault="00B56003" w:rsidP="00B56003">
            <w:pPr>
              <w:suppressAutoHyphens/>
              <w:jc w:val="center"/>
              <w:rPr>
                <w:rFonts w:hAnsi="Times New Roman"/>
                <w:b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/>
                <w:bCs/>
                <w:i/>
                <w:sz w:val="22"/>
                <w:szCs w:val="22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B56003" w:rsidRPr="00B56003" w:rsidRDefault="00B56003" w:rsidP="00B56003">
            <w:pPr>
              <w:suppressAutoHyphens/>
              <w:jc w:val="center"/>
              <w:rPr>
                <w:rFonts w:hAnsi="Times New Roman"/>
                <w:b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/>
                <w:bCs/>
                <w:i/>
                <w:sz w:val="22"/>
                <w:szCs w:val="22"/>
              </w:rPr>
              <w:t>Методы оценки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1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2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3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практические занятия,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контрольная работа, домашняя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работа, дифференцированный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зачёт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4"/>
                <w:szCs w:val="24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4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практические занятия,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тестирование,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4"/>
                <w:szCs w:val="24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5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тестирование устный опрос,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 контрольная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6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B56003">
              <w:rPr>
                <w:rFonts w:hAnsi="Times New Roman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lastRenderedPageBreak/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рефераты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lastRenderedPageBreak/>
              <w:t>ЛР 7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8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9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10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практические занятия,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контрольная работа, домашняя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работа, дифференцированный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зачёт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11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рефераты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12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13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</w:t>
            </w:r>
            <w:r w:rsidRPr="00B56003">
              <w:rPr>
                <w:rFonts w:hAnsi="Times New Roman"/>
                <w:sz w:val="24"/>
                <w:szCs w:val="24"/>
              </w:rPr>
              <w:lastRenderedPageBreak/>
              <w:t>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lastRenderedPageBreak/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рефераты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lastRenderedPageBreak/>
              <w:t>ЛР 14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 15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рефераты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1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2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рефераты, презентации,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проекты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3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рефераты, презентации,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проекты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4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</w:t>
            </w:r>
            <w:r w:rsidRPr="00B56003">
              <w:rPr>
                <w:rFonts w:hAnsi="Times New Roman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lastRenderedPageBreak/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lastRenderedPageBreak/>
              <w:t>МР 5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рефераты, презентации,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проекты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6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7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8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Устный опрос, практические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занятия, домашняя работа,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рефераты, презентации,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4"/>
                <w:szCs w:val="24"/>
              </w:rPr>
            </w:pPr>
            <w:r w:rsidRPr="00B56003">
              <w:rPr>
                <w:rFonts w:hAnsi="Times New Roman"/>
                <w:color w:val="000000"/>
                <w:sz w:val="24"/>
                <w:szCs w:val="24"/>
              </w:rPr>
              <w:t>проекты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МР 9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опрос, тестирование,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ПР 1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003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контрольные работы,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ПР 2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003">
              <w:rPr>
                <w:rFonts w:ascii="Times New Roman CYR" w:hAnsi="Times New Roman CYR" w:cs="Times New Roman CYR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Устный ответ, сообщение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lastRenderedPageBreak/>
              <w:t>ПР 3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003">
              <w:rPr>
                <w:rFonts w:ascii="Times New Roman CYR" w:hAnsi="Times New Roman CYR" w:cs="Times New Roman CYR"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предоставителями других стран, использующими данный язык как средство общения;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Практические занятия,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контрольные работы,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ПР 4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56003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76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Устный ответ, сообщение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ЛРВ 1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Устный ответ, письменное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высказывание, сообщение,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практическая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ЛРВ 5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Реферат, сообщение,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ответ, письменный ответ,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практическая работа,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ЛРВ 7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Устный ответ, письменное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высказывание, сообщение,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практическая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</w:t>
            </w:r>
          </w:p>
        </w:tc>
      </w:tr>
      <w:tr w:rsidR="00B56003" w:rsidRPr="00B56003" w:rsidTr="00BE1046">
        <w:tc>
          <w:tcPr>
            <w:tcW w:w="649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bCs/>
                <w:i/>
                <w:sz w:val="22"/>
                <w:szCs w:val="22"/>
              </w:rPr>
              <w:t>ЛРВ 8</w:t>
            </w:r>
          </w:p>
        </w:tc>
        <w:tc>
          <w:tcPr>
            <w:tcW w:w="2075" w:type="pct"/>
          </w:tcPr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  <w:highlight w:val="yellow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276" w:type="pct"/>
          </w:tcPr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Реферат, сообщение, устный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ответ, письменный ответ,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практическая работа,</w:t>
            </w:r>
          </w:p>
          <w:p w:rsidR="00B56003" w:rsidRPr="00B56003" w:rsidRDefault="00B56003" w:rsidP="00B56003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домашняя работа,</w:t>
            </w:r>
          </w:p>
          <w:p w:rsidR="00B56003" w:rsidRPr="00B56003" w:rsidRDefault="00B56003" w:rsidP="00B56003">
            <w:pPr>
              <w:suppressAutoHyphens/>
              <w:rPr>
                <w:rFonts w:hAnsi="Times New Roman"/>
                <w:bCs/>
                <w:i/>
                <w:sz w:val="22"/>
                <w:szCs w:val="22"/>
              </w:rPr>
            </w:pPr>
            <w:r w:rsidRPr="00B56003">
              <w:rPr>
                <w:rFonts w:hAnsi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B56003" w:rsidRPr="00B56003" w:rsidRDefault="00B56003" w:rsidP="00B56003">
      <w:pPr>
        <w:suppressAutoHyphens/>
        <w:spacing w:line="276" w:lineRule="auto"/>
        <w:jc w:val="both"/>
        <w:rPr>
          <w:rFonts w:hAnsi="Times New Roman"/>
          <w:b/>
          <w:sz w:val="22"/>
          <w:szCs w:val="52"/>
        </w:rPr>
      </w:pPr>
    </w:p>
    <w:p w:rsidR="00B56003" w:rsidRPr="00B56003" w:rsidRDefault="00B56003" w:rsidP="00B56003">
      <w:pPr>
        <w:suppressAutoHyphens/>
        <w:spacing w:line="276" w:lineRule="auto"/>
        <w:jc w:val="both"/>
        <w:rPr>
          <w:rFonts w:hAnsi="Times New Roman"/>
          <w:b/>
          <w:sz w:val="22"/>
          <w:szCs w:val="52"/>
        </w:rPr>
      </w:pPr>
    </w:p>
    <w:p w:rsidR="00B56003" w:rsidRPr="00B56003" w:rsidRDefault="00B56003" w:rsidP="00B56003">
      <w:pPr>
        <w:suppressAutoHyphens/>
        <w:spacing w:line="276" w:lineRule="auto"/>
        <w:jc w:val="both"/>
        <w:rPr>
          <w:rFonts w:hAnsi="Times New Roman"/>
          <w:b/>
          <w:sz w:val="22"/>
          <w:szCs w:val="52"/>
        </w:rPr>
      </w:pPr>
    </w:p>
    <w:p w:rsidR="00B56003" w:rsidRPr="00B56003" w:rsidRDefault="00B56003" w:rsidP="00B56003">
      <w:pPr>
        <w:suppressAutoHyphens/>
        <w:spacing w:after="200" w:line="276" w:lineRule="auto"/>
        <w:rPr>
          <w:rFonts w:ascii="Calibri"/>
          <w:sz w:val="22"/>
          <w:szCs w:val="22"/>
        </w:rPr>
      </w:pPr>
    </w:p>
    <w:p w:rsidR="00095F11" w:rsidRDefault="00095F11"/>
    <w:sectPr w:rsidR="00095F11" w:rsidSect="00D05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63" w:rsidRDefault="001F0363">
      <w:r>
        <w:separator/>
      </w:r>
    </w:p>
  </w:endnote>
  <w:endnote w:type="continuationSeparator" w:id="0">
    <w:p w:rsidR="001F0363" w:rsidRDefault="001F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0D342B" w:rsidP="00733AE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7301B" w:rsidRDefault="001F0363" w:rsidP="00733AE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0D342B">
    <w:pPr>
      <w:jc w:val="right"/>
    </w:pPr>
    <w:r>
      <w:fldChar w:fldCharType="begin"/>
    </w:r>
    <w:r>
      <w:instrText>PAGE   \* MERGEFORMAT</w:instrText>
    </w:r>
    <w:r>
      <w:fldChar w:fldCharType="separate"/>
    </w:r>
    <w:r w:rsidR="000B4F35">
      <w:rPr>
        <w:noProof/>
      </w:rPr>
      <w:t>2</w:t>
    </w:r>
    <w:r>
      <w:fldChar w:fldCharType="end"/>
    </w:r>
  </w:p>
  <w:p w:rsidR="0037301B" w:rsidRDefault="001F0363" w:rsidP="00733AE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63" w:rsidRDefault="001F0363">
      <w:r>
        <w:separator/>
      </w:r>
    </w:p>
  </w:footnote>
  <w:footnote w:type="continuationSeparator" w:id="0">
    <w:p w:rsidR="001F0363" w:rsidRDefault="001F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259415A"/>
    <w:multiLevelType w:val="multilevel"/>
    <w:tmpl w:val="CFD24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F8B4E3A"/>
    <w:multiLevelType w:val="hybridMultilevel"/>
    <w:tmpl w:val="AD7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2"/>
    <w:rsid w:val="00095F11"/>
    <w:rsid w:val="000B4F35"/>
    <w:rsid w:val="000D342B"/>
    <w:rsid w:val="001352FB"/>
    <w:rsid w:val="001F0363"/>
    <w:rsid w:val="00261470"/>
    <w:rsid w:val="002E2D8D"/>
    <w:rsid w:val="003245CA"/>
    <w:rsid w:val="00374212"/>
    <w:rsid w:val="00474C39"/>
    <w:rsid w:val="00536B91"/>
    <w:rsid w:val="00550822"/>
    <w:rsid w:val="00993222"/>
    <w:rsid w:val="00A864C5"/>
    <w:rsid w:val="00B56003"/>
    <w:rsid w:val="00B85CB1"/>
    <w:rsid w:val="00D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2D1F"/>
  <w15:docId w15:val="{5CE7CFF0-3FB6-4ECA-9E65-DE700ABF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2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15</cp:revision>
  <dcterms:created xsi:type="dcterms:W3CDTF">2024-01-11T10:53:00Z</dcterms:created>
  <dcterms:modified xsi:type="dcterms:W3CDTF">2024-02-29T08:42:00Z</dcterms:modified>
</cp:coreProperties>
</file>