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CEB" w:rsidRDefault="00652ECD">
      <w:pPr>
        <w:jc w:val="right"/>
        <w:rPr>
          <w:b/>
        </w:rPr>
      </w:pPr>
      <w:r>
        <w:rPr>
          <w:b/>
        </w:rPr>
        <w:t>Приложение 1.10</w:t>
      </w:r>
    </w:p>
    <w:p w:rsidR="002E5CEB" w:rsidRDefault="00652ECD">
      <w:pPr>
        <w:jc w:val="right"/>
        <w:rPr>
          <w:bCs/>
        </w:rPr>
      </w:pPr>
      <w:r>
        <w:rPr>
          <w:bCs/>
        </w:rPr>
        <w:t xml:space="preserve">к ОПОП по специальности </w:t>
      </w:r>
    </w:p>
    <w:p w:rsidR="002E5CEB" w:rsidRDefault="00652ECD">
      <w:pPr>
        <w:jc w:val="right"/>
        <w:rPr>
          <w:bCs/>
          <w:color w:val="22272F"/>
          <w:shd w:val="clear" w:color="auto" w:fill="FFFFFF"/>
        </w:rPr>
      </w:pPr>
      <w:r>
        <w:rPr>
          <w:bCs/>
          <w:color w:val="22272F"/>
          <w:shd w:val="clear" w:color="auto" w:fill="FFFFFF"/>
        </w:rPr>
        <w:t>18.02.05 Производство тугоплавких</w:t>
      </w:r>
    </w:p>
    <w:p w:rsidR="002E5CEB" w:rsidRDefault="00652ECD">
      <w:pPr>
        <w:jc w:val="right"/>
        <w:rPr>
          <w:bCs/>
          <w:color w:val="22272F"/>
          <w:shd w:val="clear" w:color="auto" w:fill="FFFFFF"/>
        </w:rPr>
      </w:pPr>
      <w:r>
        <w:rPr>
          <w:bCs/>
          <w:color w:val="22272F"/>
          <w:shd w:val="clear" w:color="auto" w:fill="FFFFFF"/>
        </w:rPr>
        <w:t xml:space="preserve"> неметаллических и силикатных</w:t>
      </w:r>
    </w:p>
    <w:p w:rsidR="002E5CEB" w:rsidRDefault="00652ECD">
      <w:pPr>
        <w:jc w:val="right"/>
        <w:rPr>
          <w:color w:val="FF0000"/>
        </w:rPr>
      </w:pPr>
      <w:r>
        <w:rPr>
          <w:bCs/>
          <w:color w:val="22272F"/>
          <w:shd w:val="clear" w:color="auto" w:fill="FFFFFF"/>
        </w:rPr>
        <w:t xml:space="preserve"> материалов и изделий</w:t>
      </w:r>
    </w:p>
    <w:p w:rsidR="002E5CEB" w:rsidRDefault="002E5CEB">
      <w:pPr>
        <w:jc w:val="center"/>
        <w:rPr>
          <w:b/>
          <w:i/>
        </w:rPr>
      </w:pPr>
    </w:p>
    <w:p w:rsidR="002E5CEB" w:rsidRDefault="00652ECD">
      <w:pPr>
        <w:jc w:val="center"/>
      </w:pPr>
      <w:r>
        <w:t>Министерство образования Московской области</w:t>
      </w:r>
    </w:p>
    <w:p w:rsidR="002E5CEB" w:rsidRDefault="00652ECD">
      <w:pPr>
        <w:jc w:val="center"/>
      </w:pPr>
      <w:r>
        <w:t xml:space="preserve">Государственное бюджетное профессиональное образовательное учреждение </w:t>
      </w:r>
    </w:p>
    <w:p w:rsidR="002E5CEB" w:rsidRDefault="00652ECD">
      <w:pPr>
        <w:jc w:val="center"/>
      </w:pPr>
      <w:r>
        <w:t>Московской области «Воскресенский колледж»</w:t>
      </w:r>
    </w:p>
    <w:p w:rsidR="002E5CEB" w:rsidRDefault="002E5CEB">
      <w:pPr>
        <w:jc w:val="center"/>
      </w:pPr>
    </w:p>
    <w:p w:rsidR="002E5CEB" w:rsidRDefault="002E5CEB">
      <w:pPr>
        <w:jc w:val="center"/>
        <w:rPr>
          <w:sz w:val="28"/>
          <w:szCs w:val="28"/>
        </w:rPr>
      </w:pPr>
    </w:p>
    <w:tbl>
      <w:tblPr>
        <w:tblW w:w="10134" w:type="dxa"/>
        <w:tblInd w:w="4503" w:type="dxa"/>
        <w:tblLayout w:type="fixed"/>
        <w:tblLook w:val="04A0" w:firstRow="1" w:lastRow="0" w:firstColumn="1" w:lastColumn="0" w:noHBand="0" w:noVBand="1"/>
      </w:tblPr>
      <w:tblGrid>
        <w:gridCol w:w="5067"/>
        <w:gridCol w:w="5067"/>
      </w:tblGrid>
      <w:tr w:rsidR="00F872F3" w:rsidTr="00F872F3">
        <w:tc>
          <w:tcPr>
            <w:tcW w:w="5067" w:type="dxa"/>
          </w:tcPr>
          <w:p w:rsidR="00F872F3" w:rsidRPr="00A6568E" w:rsidRDefault="00F872F3" w:rsidP="00F872F3">
            <w:pPr>
              <w:jc w:val="right"/>
              <w:rPr>
                <w:b/>
                <w:sz w:val="20"/>
              </w:rPr>
            </w:pPr>
            <w:r w:rsidRPr="00A6568E">
              <w:t>Утверждена приказом</w:t>
            </w:r>
            <w:r w:rsidRPr="00A6568E">
              <w:rPr>
                <w:lang w:eastAsia="zh-CN"/>
              </w:rPr>
              <w:t xml:space="preserve"> </w:t>
            </w:r>
            <w:r w:rsidRPr="00A6568E">
              <w:t>руководителя</w:t>
            </w:r>
          </w:p>
          <w:p w:rsidR="00F872F3" w:rsidRPr="00A6568E" w:rsidRDefault="00F872F3" w:rsidP="00F872F3">
            <w:pPr>
              <w:jc w:val="right"/>
            </w:pPr>
            <w:r w:rsidRPr="00A6568E">
              <w:t xml:space="preserve"> образовательной организации</w:t>
            </w:r>
          </w:p>
        </w:tc>
        <w:tc>
          <w:tcPr>
            <w:tcW w:w="5067" w:type="dxa"/>
          </w:tcPr>
          <w:p w:rsidR="00F872F3" w:rsidRDefault="00F872F3" w:rsidP="00F872F3">
            <w:pPr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Утверждена приказом</w:t>
            </w:r>
            <w:r>
              <w:rPr>
                <w:color w:val="000000"/>
                <w:lang w:eastAsia="zh-CN"/>
              </w:rPr>
              <w:t xml:space="preserve"> </w:t>
            </w:r>
            <w:r>
              <w:rPr>
                <w:color w:val="000000"/>
              </w:rPr>
              <w:t>директора</w:t>
            </w:r>
          </w:p>
          <w:p w:rsidR="00F872F3" w:rsidRDefault="00F872F3" w:rsidP="00F872F3">
            <w:pPr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           ГБПОУ МО «Воскресенский колледж»</w:t>
            </w:r>
          </w:p>
        </w:tc>
      </w:tr>
      <w:tr w:rsidR="00F872F3" w:rsidTr="00F872F3">
        <w:tc>
          <w:tcPr>
            <w:tcW w:w="5067" w:type="dxa"/>
          </w:tcPr>
          <w:p w:rsidR="00F872F3" w:rsidRPr="00A6568E" w:rsidRDefault="00F872F3" w:rsidP="00F872F3">
            <w:pPr>
              <w:jc w:val="center"/>
            </w:pPr>
            <w:r>
              <w:t xml:space="preserve">                       </w:t>
            </w:r>
            <w:r w:rsidRPr="00A6568E">
              <w:t>№</w:t>
            </w:r>
            <w:r>
              <w:t xml:space="preserve"> </w:t>
            </w:r>
            <w:r>
              <w:rPr>
                <w:u w:val="single"/>
              </w:rPr>
              <w:t xml:space="preserve">182-о </w:t>
            </w:r>
            <w:r w:rsidRPr="00A6568E">
              <w:t xml:space="preserve">от </w:t>
            </w:r>
            <w:r w:rsidRPr="00D05745">
              <w:rPr>
                <w:u w:val="single"/>
              </w:rPr>
              <w:t>04.</w:t>
            </w:r>
            <w:r>
              <w:rPr>
                <w:u w:val="single"/>
              </w:rPr>
              <w:t>07.2023 г.</w:t>
            </w:r>
          </w:p>
        </w:tc>
        <w:tc>
          <w:tcPr>
            <w:tcW w:w="5067" w:type="dxa"/>
          </w:tcPr>
          <w:p w:rsidR="00F872F3" w:rsidRDefault="00F872F3" w:rsidP="00F872F3">
            <w:pPr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№ _______ от ________</w:t>
            </w:r>
          </w:p>
        </w:tc>
      </w:tr>
    </w:tbl>
    <w:p w:rsidR="002E5CEB" w:rsidRDefault="002E5CEB">
      <w:pPr>
        <w:jc w:val="center"/>
        <w:rPr>
          <w:b/>
          <w:i/>
          <w:color w:val="FF0000"/>
        </w:rPr>
      </w:pPr>
    </w:p>
    <w:p w:rsidR="002E5CEB" w:rsidRDefault="002E5CEB">
      <w:pPr>
        <w:jc w:val="center"/>
        <w:rPr>
          <w:b/>
          <w:i/>
        </w:rPr>
      </w:pPr>
    </w:p>
    <w:p w:rsidR="002E5CEB" w:rsidRDefault="002E5CEB">
      <w:pPr>
        <w:jc w:val="center"/>
        <w:rPr>
          <w:b/>
          <w:i/>
        </w:rPr>
      </w:pPr>
    </w:p>
    <w:p w:rsidR="002E5CEB" w:rsidRDefault="002E5CEB">
      <w:pPr>
        <w:jc w:val="center"/>
      </w:pPr>
    </w:p>
    <w:p w:rsidR="002E5CEB" w:rsidRDefault="00652ECD">
      <w:pPr>
        <w:shd w:val="clear" w:color="auto" w:fill="FFFFFF"/>
        <w:spacing w:line="360" w:lineRule="auto"/>
        <w:jc w:val="center"/>
        <w:rPr>
          <w:caps/>
        </w:rPr>
      </w:pPr>
      <w:r>
        <w:rPr>
          <w:caps/>
        </w:rPr>
        <w:t xml:space="preserve">фонд оценочных средств </w:t>
      </w:r>
    </w:p>
    <w:p w:rsidR="002E5CEB" w:rsidRDefault="00652ECD">
      <w:pPr>
        <w:jc w:val="center"/>
        <w:rPr>
          <w:bCs/>
        </w:rPr>
      </w:pPr>
      <w:r>
        <w:rPr>
          <w:caps/>
        </w:rPr>
        <w:t xml:space="preserve"> </w:t>
      </w:r>
      <w:r>
        <w:rPr>
          <w:bCs/>
        </w:rPr>
        <w:t>для текущего контроля и промежуточной аттестации</w:t>
      </w:r>
    </w:p>
    <w:p w:rsidR="002E5CEB" w:rsidRDefault="00652ECD">
      <w:pPr>
        <w:widowControl w:val="0"/>
        <w:spacing w:line="360" w:lineRule="auto"/>
        <w:jc w:val="center"/>
        <w:rPr>
          <w:caps/>
          <w:color w:val="002060"/>
        </w:rPr>
      </w:pPr>
      <w:r>
        <w:rPr>
          <w:bCs/>
        </w:rPr>
        <w:t xml:space="preserve">по учебной дисциплине </w:t>
      </w:r>
      <w:r>
        <w:rPr>
          <w:color w:val="002060"/>
        </w:rPr>
        <w:t>ОП.01 ИНЖЕНЕРНАЯ ГРАФИКА</w:t>
      </w:r>
    </w:p>
    <w:p w:rsidR="002E5CEB" w:rsidRDefault="002E5CEB">
      <w:pPr>
        <w:jc w:val="center"/>
        <w:rPr>
          <w:b/>
          <w:bCs/>
          <w:sz w:val="28"/>
          <w:szCs w:val="28"/>
        </w:rPr>
      </w:pPr>
    </w:p>
    <w:p w:rsidR="002E5CEB" w:rsidRDefault="002E5C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2E5CEB" w:rsidRDefault="002E5CEB">
      <w:pPr>
        <w:shd w:val="clear" w:color="auto" w:fill="FFFFFF"/>
        <w:spacing w:line="360" w:lineRule="auto"/>
        <w:jc w:val="center"/>
        <w:rPr>
          <w:caps/>
        </w:rPr>
      </w:pPr>
      <w:bookmarkStart w:id="0" w:name="_GoBack"/>
      <w:bookmarkEnd w:id="0"/>
    </w:p>
    <w:p w:rsidR="002E5CEB" w:rsidRDefault="002E5CEB">
      <w:pPr>
        <w:widowControl w:val="0"/>
        <w:spacing w:line="360" w:lineRule="auto"/>
        <w:jc w:val="center"/>
        <w:rPr>
          <w:i/>
        </w:rPr>
      </w:pPr>
    </w:p>
    <w:p w:rsidR="002E5CEB" w:rsidRDefault="002E5CEB">
      <w:pPr>
        <w:shd w:val="clear" w:color="auto" w:fill="FFFFFF"/>
        <w:spacing w:line="360" w:lineRule="auto"/>
        <w:ind w:left="1670" w:hanging="1118"/>
        <w:jc w:val="center"/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8"/>
        <w:jc w:val="center"/>
        <w:rPr>
          <w:bCs/>
        </w:rPr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</w:rPr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</w:rPr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</w:rPr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</w:rPr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</w:rPr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</w:rPr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</w:rPr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</w:rPr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</w:rPr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</w:rPr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</w:rPr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</w:rPr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2E5CEB" w:rsidRDefault="002E5C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2E5CEB" w:rsidRDefault="002E5CEB">
      <w:pPr>
        <w:widowControl w:val="0"/>
        <w:shd w:val="clear" w:color="auto" w:fill="FFFFFF"/>
        <w:ind w:firstLine="709"/>
        <w:jc w:val="center"/>
        <w:rPr>
          <w:bCs/>
        </w:rPr>
      </w:pPr>
    </w:p>
    <w:p w:rsidR="002E5CEB" w:rsidRDefault="00652ECD">
      <w:pPr>
        <w:widowControl w:val="0"/>
        <w:shd w:val="clear" w:color="auto" w:fill="FFFFFF"/>
        <w:ind w:firstLine="709"/>
        <w:jc w:val="center"/>
        <w:rPr>
          <w:bCs/>
        </w:rPr>
      </w:pPr>
      <w:r>
        <w:rPr>
          <w:bCs/>
        </w:rPr>
        <w:t>Воскресенск, 2023 г.</w:t>
      </w:r>
    </w:p>
    <w:p w:rsidR="002E5CEB" w:rsidRDefault="00652EC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>
        <w:rPr>
          <w:b/>
        </w:rPr>
        <w:lastRenderedPageBreak/>
        <w:t>СОДЕРЖАНИЕ</w:t>
      </w:r>
    </w:p>
    <w:p w:rsidR="002E5CEB" w:rsidRDefault="002E5CEB"/>
    <w:p w:rsidR="002E5CEB" w:rsidRDefault="00F872F3">
      <w:pPr>
        <w:pStyle w:val="12"/>
        <w:numPr>
          <w:ilvl w:val="0"/>
          <w:numId w:val="2"/>
        </w:numPr>
        <w:tabs>
          <w:tab w:val="left" w:pos="360"/>
        </w:tabs>
        <w:ind w:hanging="720"/>
        <w:jc w:val="both"/>
        <w:rPr>
          <w:sz w:val="24"/>
          <w:szCs w:val="24"/>
        </w:rPr>
      </w:pPr>
      <w:hyperlink w:anchor="_Toc306743744">
        <w:r w:rsidR="00652ECD">
          <w:rPr>
            <w:sz w:val="24"/>
            <w:szCs w:val="24"/>
          </w:rPr>
          <w:t>Паспорт комплекта  оценочных средств</w:t>
        </w:r>
        <w:r w:rsidR="00652ECD">
          <w:rPr>
            <w:webHidden/>
          </w:rPr>
          <w:fldChar w:fldCharType="begin"/>
        </w:r>
        <w:r w:rsidR="00652ECD">
          <w:rPr>
            <w:webHidden/>
          </w:rPr>
          <w:instrText>PAGEREF _Toc306743744 \h</w:instrText>
        </w:r>
        <w:r w:rsidR="00652ECD">
          <w:rPr>
            <w:webHidden/>
          </w:rPr>
        </w:r>
        <w:r w:rsidR="00652ECD">
          <w:rPr>
            <w:webHidden/>
          </w:rPr>
          <w:fldChar w:fldCharType="separate"/>
        </w:r>
        <w:r w:rsidR="00652ECD">
          <w:rPr>
            <w:vanish/>
            <w:sz w:val="24"/>
            <w:szCs w:val="24"/>
          </w:rPr>
          <w:tab/>
        </w:r>
        <w:r w:rsidR="00652ECD">
          <w:rPr>
            <w:webHidden/>
          </w:rPr>
          <w:fldChar w:fldCharType="end"/>
        </w:r>
      </w:hyperlink>
    </w:p>
    <w:p w:rsidR="002E5CEB" w:rsidRDefault="00F872F3">
      <w:pPr>
        <w:pStyle w:val="12"/>
        <w:numPr>
          <w:ilvl w:val="0"/>
          <w:numId w:val="2"/>
        </w:numPr>
        <w:tabs>
          <w:tab w:val="left" w:pos="360"/>
        </w:tabs>
        <w:ind w:hanging="720"/>
        <w:jc w:val="both"/>
        <w:rPr>
          <w:sz w:val="24"/>
          <w:szCs w:val="24"/>
        </w:rPr>
      </w:pPr>
      <w:hyperlink w:anchor="_Toc306743745">
        <w:r w:rsidR="00652ECD">
          <w:rPr>
            <w:sz w:val="24"/>
            <w:szCs w:val="24"/>
          </w:rPr>
          <w:t>Результаты освоения учебной дисциплины, подлежащие проверке</w:t>
        </w:r>
        <w:r w:rsidR="00652ECD">
          <w:rPr>
            <w:webHidden/>
          </w:rPr>
          <w:fldChar w:fldCharType="begin"/>
        </w:r>
        <w:r w:rsidR="00652ECD">
          <w:rPr>
            <w:webHidden/>
          </w:rPr>
          <w:instrText>PAGEREF _Toc306743745 \h</w:instrText>
        </w:r>
        <w:r w:rsidR="00652ECD">
          <w:rPr>
            <w:webHidden/>
          </w:rPr>
        </w:r>
        <w:r w:rsidR="00652ECD">
          <w:rPr>
            <w:webHidden/>
          </w:rPr>
          <w:fldChar w:fldCharType="separate"/>
        </w:r>
        <w:r w:rsidR="00652ECD">
          <w:rPr>
            <w:vanish/>
            <w:sz w:val="24"/>
            <w:szCs w:val="24"/>
          </w:rPr>
          <w:tab/>
        </w:r>
        <w:r w:rsidR="00652ECD">
          <w:rPr>
            <w:webHidden/>
          </w:rPr>
          <w:fldChar w:fldCharType="end"/>
        </w:r>
      </w:hyperlink>
    </w:p>
    <w:p w:rsidR="002E5CEB" w:rsidRDefault="00F872F3">
      <w:pPr>
        <w:pStyle w:val="12"/>
        <w:jc w:val="both"/>
        <w:rPr>
          <w:sz w:val="24"/>
          <w:szCs w:val="24"/>
        </w:rPr>
      </w:pPr>
      <w:hyperlink w:anchor="_Toc306743750">
        <w:r w:rsidR="00652ECD">
          <w:rPr>
            <w:sz w:val="24"/>
            <w:szCs w:val="24"/>
          </w:rPr>
          <w:t>3.  Оценка освоения учебной дисциплины</w:t>
        </w:r>
        <w:r w:rsidR="00652ECD">
          <w:rPr>
            <w:webHidden/>
          </w:rPr>
          <w:fldChar w:fldCharType="begin"/>
        </w:r>
        <w:r w:rsidR="00652ECD">
          <w:rPr>
            <w:webHidden/>
          </w:rPr>
          <w:instrText>PAGEREF _Toc306743750 \h</w:instrText>
        </w:r>
        <w:r w:rsidR="00652ECD">
          <w:rPr>
            <w:webHidden/>
          </w:rPr>
        </w:r>
        <w:r w:rsidR="00652ECD">
          <w:rPr>
            <w:webHidden/>
          </w:rPr>
          <w:fldChar w:fldCharType="separate"/>
        </w:r>
        <w:r w:rsidR="00652ECD">
          <w:rPr>
            <w:vanish/>
            <w:sz w:val="24"/>
            <w:szCs w:val="24"/>
          </w:rPr>
          <w:tab/>
        </w:r>
        <w:r w:rsidR="00652ECD">
          <w:rPr>
            <w:webHidden/>
          </w:rPr>
          <w:fldChar w:fldCharType="end"/>
        </w:r>
      </w:hyperlink>
    </w:p>
    <w:p w:rsidR="002E5CEB" w:rsidRDefault="00F872F3">
      <w:pPr>
        <w:pStyle w:val="24"/>
        <w:rPr>
          <w:sz w:val="24"/>
          <w:szCs w:val="24"/>
        </w:rPr>
      </w:pPr>
      <w:hyperlink w:anchor="_Toc306743752">
        <w:r w:rsidR="00652ECD">
          <w:rPr>
            <w:sz w:val="24"/>
            <w:szCs w:val="24"/>
          </w:rPr>
          <w:t>3.1 Типовые задания для оценки освоения учебной дисциплины в порядке текущего контроля</w:t>
        </w:r>
        <w:r w:rsidR="00652ECD">
          <w:rPr>
            <w:webHidden/>
          </w:rPr>
          <w:fldChar w:fldCharType="begin"/>
        </w:r>
        <w:r w:rsidR="00652ECD">
          <w:rPr>
            <w:webHidden/>
          </w:rPr>
          <w:instrText>PAGEREF _Toc306743752 \h</w:instrText>
        </w:r>
        <w:r w:rsidR="00652ECD">
          <w:rPr>
            <w:webHidden/>
          </w:rPr>
        </w:r>
        <w:r w:rsidR="00652ECD">
          <w:rPr>
            <w:webHidden/>
          </w:rPr>
          <w:fldChar w:fldCharType="separate"/>
        </w:r>
        <w:r w:rsidR="00652ECD">
          <w:rPr>
            <w:vanish/>
            <w:sz w:val="24"/>
            <w:szCs w:val="24"/>
          </w:rPr>
          <w:tab/>
        </w:r>
        <w:r w:rsidR="00652ECD">
          <w:rPr>
            <w:webHidden/>
          </w:rPr>
          <w:fldChar w:fldCharType="end"/>
        </w:r>
      </w:hyperlink>
    </w:p>
    <w:p w:rsidR="002E5CEB" w:rsidRDefault="00F872F3">
      <w:pPr>
        <w:pStyle w:val="12"/>
        <w:jc w:val="both"/>
        <w:rPr>
          <w:sz w:val="24"/>
          <w:szCs w:val="24"/>
        </w:rPr>
      </w:pPr>
      <w:hyperlink w:anchor="_Toc306743759">
        <w:r w:rsidR="00652ECD">
          <w:rPr>
            <w:sz w:val="24"/>
            <w:szCs w:val="24"/>
          </w:rPr>
          <w:t>3.2 Оценочные материалы для промежуточной  аттестации по учебной дисциплине</w:t>
        </w:r>
        <w:r w:rsidR="00652ECD">
          <w:rPr>
            <w:webHidden/>
          </w:rPr>
          <w:fldChar w:fldCharType="begin"/>
        </w:r>
        <w:r w:rsidR="00652ECD">
          <w:rPr>
            <w:webHidden/>
          </w:rPr>
          <w:instrText>PAGEREF _Toc306743759 \h</w:instrText>
        </w:r>
        <w:r w:rsidR="00652ECD">
          <w:rPr>
            <w:webHidden/>
          </w:rPr>
        </w:r>
        <w:r w:rsidR="00652ECD">
          <w:rPr>
            <w:webHidden/>
          </w:rPr>
          <w:fldChar w:fldCharType="separate"/>
        </w:r>
        <w:r w:rsidR="00652ECD">
          <w:rPr>
            <w:vanish/>
            <w:sz w:val="24"/>
            <w:szCs w:val="24"/>
          </w:rPr>
          <w:tab/>
        </w:r>
        <w:r w:rsidR="00652ECD">
          <w:rPr>
            <w:webHidden/>
          </w:rPr>
          <w:fldChar w:fldCharType="end"/>
        </w:r>
      </w:hyperlink>
    </w:p>
    <w:p w:rsidR="002E5CEB" w:rsidRDefault="00652ECD">
      <w:pPr>
        <w:spacing w:line="360" w:lineRule="auto"/>
        <w:jc w:val="both"/>
      </w:pPr>
      <w:r>
        <w:t>3.3 Критерии оценки освоения учебной дисциплины…………………………………………</w:t>
      </w:r>
    </w:p>
    <w:p w:rsidR="002E5CEB" w:rsidRDefault="00652ECD">
      <w:pPr>
        <w:spacing w:line="360" w:lineRule="auto"/>
        <w:jc w:val="both"/>
      </w:pPr>
      <w:r>
        <w:t>4. Лист изменений……………………………………………………………………………….</w:t>
      </w:r>
    </w:p>
    <w:p w:rsidR="002E5CEB" w:rsidRDefault="002E5CEB">
      <w:pPr>
        <w:spacing w:line="360" w:lineRule="auto"/>
        <w:jc w:val="both"/>
        <w:rPr>
          <w:b/>
        </w:rPr>
      </w:pPr>
    </w:p>
    <w:p w:rsidR="002E5CEB" w:rsidRDefault="00652ECD">
      <w:pPr>
        <w:spacing w:line="360" w:lineRule="auto"/>
        <w:jc w:val="both"/>
        <w:rPr>
          <w:b/>
          <w:sz w:val="28"/>
          <w:szCs w:val="28"/>
        </w:rPr>
      </w:pPr>
      <w:r>
        <w:br w:type="page"/>
      </w:r>
    </w:p>
    <w:p w:rsidR="002E5CEB" w:rsidRDefault="00652ECD">
      <w:pPr>
        <w:numPr>
          <w:ilvl w:val="0"/>
          <w:numId w:val="1"/>
        </w:numPr>
        <w:spacing w:line="360" w:lineRule="auto"/>
        <w:ind w:hanging="11"/>
        <w:jc w:val="both"/>
        <w:rPr>
          <w:b/>
        </w:rPr>
      </w:pPr>
      <w:r>
        <w:rPr>
          <w:b/>
        </w:rPr>
        <w:lastRenderedPageBreak/>
        <w:t xml:space="preserve">Паспорт комплекта оценочных средств </w:t>
      </w:r>
      <w:r>
        <w:rPr>
          <w:b/>
        </w:rPr>
        <w:tab/>
      </w:r>
    </w:p>
    <w:p w:rsidR="002E5CEB" w:rsidRDefault="00652ECD">
      <w:pPr>
        <w:spacing w:line="360" w:lineRule="auto"/>
        <w:ind w:firstLine="709"/>
        <w:jc w:val="both"/>
        <w:rPr>
          <w:rStyle w:val="FontStyle44"/>
          <w:sz w:val="24"/>
        </w:rPr>
      </w:pPr>
      <w:r>
        <w:t>В результате освоения учебной дисциплины ОП.01 Инженерная графика</w:t>
      </w:r>
      <w:r>
        <w:rPr>
          <w:i/>
        </w:rPr>
        <w:t xml:space="preserve"> </w:t>
      </w:r>
      <w:r>
        <w:t xml:space="preserve">обучающийся должен обладать предусмотренными ФГОС по специальности </w:t>
      </w:r>
      <w:r>
        <w:rPr>
          <w:bCs/>
          <w:color w:val="22272F"/>
          <w:shd w:val="clear" w:color="auto" w:fill="FFFFFF"/>
        </w:rPr>
        <w:t>18.02.05 Производство тугоплавких неметаллических и силикатных материалов и изделий</w:t>
      </w:r>
      <w:r>
        <w:rPr>
          <w:i/>
          <w:color w:val="FF0000"/>
        </w:rPr>
        <w:t xml:space="preserve"> </w:t>
      </w:r>
      <w:r>
        <w:rPr>
          <w:iCs/>
        </w:rPr>
        <w:t xml:space="preserve">следующими </w:t>
      </w:r>
      <w:r>
        <w:t xml:space="preserve">умениями, знаниями, которые формируют профессиональные </w:t>
      </w:r>
      <w:r>
        <w:rPr>
          <w:rStyle w:val="FontStyle44"/>
          <w:sz w:val="24"/>
        </w:rPr>
        <w:t>общие компетенции:</w:t>
      </w:r>
    </w:p>
    <w:tbl>
      <w:tblPr>
        <w:tblW w:w="9248" w:type="dxa"/>
        <w:tblLayout w:type="fixed"/>
        <w:tblLook w:val="04A0" w:firstRow="1" w:lastRow="0" w:firstColumn="1" w:lastColumn="0" w:noHBand="0" w:noVBand="1"/>
      </w:tblPr>
      <w:tblGrid>
        <w:gridCol w:w="1696"/>
        <w:gridCol w:w="3543"/>
        <w:gridCol w:w="4009"/>
      </w:tblGrid>
      <w:tr w:rsidR="002E5CEB">
        <w:trPr>
          <w:trHeight w:val="453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</w:t>
            </w:r>
          </w:p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ОК, ПК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Умения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Знания</w:t>
            </w:r>
          </w:p>
        </w:tc>
      </w:tr>
      <w:tr w:rsidR="002E5CEB">
        <w:trPr>
          <w:trHeight w:val="66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ПК2.1, ПК2.2, ПК3.1 - ПК3.5,</w:t>
            </w:r>
          </w:p>
          <w:p w:rsidR="002E5CEB" w:rsidRDefault="00652ECD">
            <w:pPr>
              <w:widowControl w:val="0"/>
              <w:jc w:val="center"/>
              <w:rPr>
                <w:i/>
                <w:color w:val="FF0000"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ПК4.1 - ПК4.5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numPr>
                <w:ilvl w:val="0"/>
                <w:numId w:val="83"/>
              </w:numPr>
              <w:ind w:left="0" w:firstLine="3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Выполнять графические изображения технологического оборудования и технологических схем в ручной и машинной графике.</w:t>
            </w:r>
          </w:p>
          <w:p w:rsidR="002E5CEB" w:rsidRDefault="00652ECD">
            <w:pPr>
              <w:pStyle w:val="ConsPlusNormal"/>
              <w:numPr>
                <w:ilvl w:val="0"/>
                <w:numId w:val="83"/>
              </w:numPr>
              <w:ind w:left="0" w:firstLine="3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Выполнять комплексные чертежи геометрических тел и проекции точек, лежащих на их поверхности, в ручной и машинной графике.</w:t>
            </w:r>
          </w:p>
          <w:p w:rsidR="002E5CEB" w:rsidRDefault="00652ECD">
            <w:pPr>
              <w:pStyle w:val="ConsPlusNormal"/>
              <w:numPr>
                <w:ilvl w:val="0"/>
                <w:numId w:val="83"/>
              </w:numPr>
              <w:ind w:left="0" w:firstLine="3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Выполнять эскизы, технические рисунки и чертежи деталей, их элементов, узлов в ручной и машинной графике.</w:t>
            </w:r>
          </w:p>
          <w:p w:rsidR="002E5CEB" w:rsidRDefault="00652ECD">
            <w:pPr>
              <w:pStyle w:val="ConsPlusNormal"/>
              <w:numPr>
                <w:ilvl w:val="0"/>
                <w:numId w:val="83"/>
              </w:numPr>
              <w:ind w:left="0" w:firstLine="3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Оформлять технологическую и конструкторскую документацию в соответствии с действующей нормативно-технической документацией.</w:t>
            </w:r>
          </w:p>
          <w:p w:rsidR="002E5CEB" w:rsidRDefault="00652ECD">
            <w:pPr>
              <w:widowControl w:val="0"/>
              <w:numPr>
                <w:ilvl w:val="0"/>
                <w:numId w:val="83"/>
              </w:numPr>
              <w:ind w:left="0" w:firstLine="32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Читать чертежи, технологические схемы, спецификации и технологическую документацию по профилю специальности.</w:t>
            </w:r>
          </w:p>
          <w:p w:rsidR="002E5CEB" w:rsidRDefault="002E5CEB">
            <w:pPr>
              <w:widowControl w:val="0"/>
              <w:ind w:firstLine="321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numPr>
                <w:ilvl w:val="0"/>
                <w:numId w:val="84"/>
              </w:numPr>
              <w:ind w:left="0"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Законы, методы и приемы проекционного черчения.</w:t>
            </w:r>
          </w:p>
          <w:p w:rsidR="002E5CEB" w:rsidRDefault="00652ECD">
            <w:pPr>
              <w:pStyle w:val="ConsPlusNormal"/>
              <w:numPr>
                <w:ilvl w:val="0"/>
                <w:numId w:val="84"/>
              </w:numPr>
              <w:ind w:left="0" w:firstLine="3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Классы точности и их обозначение на чертежах.</w:t>
            </w:r>
          </w:p>
          <w:p w:rsidR="002E5CEB" w:rsidRDefault="00652ECD">
            <w:pPr>
              <w:pStyle w:val="ConsPlusNormal"/>
              <w:numPr>
                <w:ilvl w:val="0"/>
                <w:numId w:val="84"/>
              </w:numPr>
              <w:ind w:left="0" w:firstLine="3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Правила оформления и чтения конструкторской и технологической документации.</w:t>
            </w:r>
          </w:p>
          <w:p w:rsidR="002E5CEB" w:rsidRDefault="00652ECD">
            <w:pPr>
              <w:pStyle w:val="ConsPlusNormal"/>
              <w:numPr>
                <w:ilvl w:val="0"/>
                <w:numId w:val="84"/>
              </w:numPr>
              <w:ind w:left="0" w:firstLine="3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Правила выполнения чертежей, технических рисунков, эскизов и схем, геометрические построения и правила вычерчивания технических деталей.</w:t>
            </w:r>
          </w:p>
          <w:p w:rsidR="002E5CEB" w:rsidRDefault="00652ECD">
            <w:pPr>
              <w:pStyle w:val="ConsPlusNormal"/>
              <w:numPr>
                <w:ilvl w:val="0"/>
                <w:numId w:val="84"/>
              </w:numPr>
              <w:ind w:left="0" w:firstLine="3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Способы графического представления технологического оборудования и выполнения технологических схем в ручной и машинной графике.</w:t>
            </w:r>
          </w:p>
          <w:p w:rsidR="002E5CEB" w:rsidRDefault="00652ECD">
            <w:pPr>
              <w:pStyle w:val="ConsPlusNormal"/>
              <w:numPr>
                <w:ilvl w:val="0"/>
                <w:numId w:val="84"/>
              </w:numPr>
              <w:ind w:left="0" w:firstLine="3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Технику и принципы нанесения размеров.</w:t>
            </w:r>
          </w:p>
          <w:p w:rsidR="002E5CEB" w:rsidRDefault="00652ECD">
            <w:pPr>
              <w:pStyle w:val="ConsPlusNormal"/>
              <w:numPr>
                <w:ilvl w:val="0"/>
                <w:numId w:val="84"/>
              </w:numPr>
              <w:ind w:left="0" w:firstLine="3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Типы и назначение спецификаций, правила их чтения и составления.</w:t>
            </w:r>
          </w:p>
          <w:p w:rsidR="002E5CEB" w:rsidRDefault="00652ECD">
            <w:pPr>
              <w:widowControl w:val="0"/>
              <w:numPr>
                <w:ilvl w:val="0"/>
                <w:numId w:val="84"/>
              </w:numPr>
              <w:ind w:left="0" w:firstLine="32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государственных стандартов Единой системы конструкторской документации (далее - ЕСКД) и Единой системы технологической документации (далее - ЕСТД).</w:t>
            </w:r>
          </w:p>
        </w:tc>
      </w:tr>
    </w:tbl>
    <w:p w:rsidR="002E5CEB" w:rsidRDefault="002E5CEB">
      <w:pPr>
        <w:pStyle w:val="Style7"/>
        <w:widowControl/>
        <w:spacing w:line="240" w:lineRule="auto"/>
        <w:ind w:firstLine="0"/>
        <w:rPr>
          <w:rStyle w:val="FontStyle44"/>
          <w:sz w:val="28"/>
          <w:szCs w:val="28"/>
        </w:rPr>
      </w:pPr>
    </w:p>
    <w:p w:rsidR="002E5CEB" w:rsidRDefault="00652ECD">
      <w:pPr>
        <w:ind w:firstLine="709"/>
        <w:jc w:val="both"/>
      </w:pPr>
      <w:r>
        <w:t xml:space="preserve">Формой аттестации по учебной дисциплине является </w:t>
      </w:r>
      <w:r>
        <w:rPr>
          <w:i/>
          <w:color w:val="002060"/>
        </w:rPr>
        <w:t>дифференцированный зачет.</w:t>
      </w:r>
    </w:p>
    <w:p w:rsidR="002E5CEB" w:rsidRDefault="002E5CEB">
      <w:pPr>
        <w:ind w:firstLine="708"/>
        <w:jc w:val="both"/>
        <w:rPr>
          <w:i/>
          <w:sz w:val="28"/>
          <w:szCs w:val="28"/>
        </w:rPr>
      </w:pPr>
    </w:p>
    <w:p w:rsidR="002E5CEB" w:rsidRDefault="002E5CEB">
      <w:pPr>
        <w:ind w:firstLine="708"/>
        <w:jc w:val="both"/>
        <w:rPr>
          <w:i/>
          <w:sz w:val="28"/>
          <w:szCs w:val="28"/>
        </w:rPr>
      </w:pPr>
    </w:p>
    <w:p w:rsidR="002E5CEB" w:rsidRDefault="00652ECD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2. Результаты освоения учебной дисциплины, подлежащие проверке </w:t>
      </w:r>
    </w:p>
    <w:p w:rsidR="002E5CEB" w:rsidRDefault="00652ECD">
      <w:pPr>
        <w:spacing w:line="360" w:lineRule="auto"/>
        <w:ind w:firstLine="709"/>
        <w:jc w:val="both"/>
      </w:pPr>
      <w:r>
        <w:t xml:space="preserve">2.1 </w:t>
      </w:r>
      <w:proofErr w:type="gramStart"/>
      <w:r>
        <w:t>В</w:t>
      </w:r>
      <w:proofErr w:type="gramEnd"/>
      <w:r>
        <w:t xml:space="preserve"> результате аттестации по учебной дисциплине осуществляется комплексная проверка следующих умений и знаний, а также динамика формирования общих и профессиональных компетенций, личностных результатов:</w:t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1088"/>
        <w:gridCol w:w="2257"/>
        <w:gridCol w:w="2888"/>
        <w:gridCol w:w="3373"/>
      </w:tblGrid>
      <w:tr w:rsidR="002E5CEB">
        <w:trPr>
          <w:trHeight w:val="649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</w:t>
            </w:r>
          </w:p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ОК, ПК, ЛР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Умения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Знания</w:t>
            </w:r>
          </w:p>
        </w:tc>
      </w:tr>
      <w:tr w:rsidR="002E5CEB">
        <w:trPr>
          <w:trHeight w:val="64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 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Понимать сущность и социальную значимость своей будущей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профессии, </w:t>
            </w:r>
            <w:r>
              <w:rPr>
                <w:sz w:val="22"/>
                <w:szCs w:val="22"/>
              </w:rPr>
              <w:lastRenderedPageBreak/>
              <w:t>проявлять к ней устойчивый интерес.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numPr>
                <w:ilvl w:val="0"/>
                <w:numId w:val="85"/>
              </w:numPr>
              <w:ind w:left="-8" w:firstLine="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Выполнять графические изображения технологического оборудования и технологических схем в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ручной и машинной графике.</w:t>
            </w:r>
          </w:p>
          <w:p w:rsidR="002E5CEB" w:rsidRDefault="00652ECD">
            <w:pPr>
              <w:pStyle w:val="ConsPlusNormal"/>
              <w:numPr>
                <w:ilvl w:val="0"/>
                <w:numId w:val="85"/>
              </w:numPr>
              <w:ind w:left="0" w:firstLine="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Выполнять комплексные чертежи геометрических тел и проекции точек, лежащих на их поверхности, в ручной и машинной графике.</w:t>
            </w:r>
          </w:p>
          <w:p w:rsidR="002E5CEB" w:rsidRDefault="00652ECD">
            <w:pPr>
              <w:pStyle w:val="ConsPlusNormal"/>
              <w:numPr>
                <w:ilvl w:val="0"/>
                <w:numId w:val="85"/>
              </w:numPr>
              <w:ind w:left="0" w:firstLine="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Выполнять эскизы, технические рисунки и чертежи деталей, их элементов, узлов в ручной и машинной графике.</w:t>
            </w:r>
          </w:p>
          <w:p w:rsidR="002E5CEB" w:rsidRDefault="00652ECD">
            <w:pPr>
              <w:pStyle w:val="ConsPlusNormal"/>
              <w:numPr>
                <w:ilvl w:val="0"/>
                <w:numId w:val="85"/>
              </w:numPr>
              <w:ind w:left="0" w:firstLine="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Оформлять технологическую и конструкторскую документацию в соответствии с действующей нормативно-технической документацией.</w:t>
            </w:r>
          </w:p>
          <w:p w:rsidR="002E5CEB" w:rsidRDefault="00652ECD">
            <w:pPr>
              <w:widowControl w:val="0"/>
              <w:numPr>
                <w:ilvl w:val="0"/>
                <w:numId w:val="85"/>
              </w:numPr>
              <w:ind w:left="0" w:firstLine="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Читать чертежи, технологические схемы, спецификации и технологическую документацию по профилю специальности.</w:t>
            </w:r>
          </w:p>
          <w:p w:rsidR="002E5CEB" w:rsidRDefault="002E5CEB">
            <w:pPr>
              <w:widowControl w:val="0"/>
              <w:ind w:firstLine="8"/>
              <w:rPr>
                <w:i/>
                <w:sz w:val="22"/>
                <w:szCs w:val="22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numPr>
                <w:ilvl w:val="0"/>
                <w:numId w:val="86"/>
              </w:numPr>
              <w:ind w:left="0" w:firstLine="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Законы, методы и приемы проекционного черчения.</w:t>
            </w:r>
          </w:p>
          <w:p w:rsidR="002E5CEB" w:rsidRDefault="00652ECD">
            <w:pPr>
              <w:pStyle w:val="ConsPlusNormal"/>
              <w:numPr>
                <w:ilvl w:val="0"/>
                <w:numId w:val="86"/>
              </w:numPr>
              <w:ind w:left="0" w:firstLine="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Классы точности и их обозначение на чертежах;</w:t>
            </w:r>
          </w:p>
          <w:p w:rsidR="002E5CEB" w:rsidRDefault="00652ECD">
            <w:pPr>
              <w:pStyle w:val="ConsPlusNormal"/>
              <w:numPr>
                <w:ilvl w:val="0"/>
                <w:numId w:val="86"/>
              </w:numPr>
              <w:ind w:left="0" w:firstLine="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Правила оформления и чтения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конструкторской и технологической документации.</w:t>
            </w:r>
          </w:p>
          <w:p w:rsidR="002E5CEB" w:rsidRDefault="00652ECD">
            <w:pPr>
              <w:pStyle w:val="ConsPlusNormal"/>
              <w:numPr>
                <w:ilvl w:val="0"/>
                <w:numId w:val="86"/>
              </w:numPr>
              <w:ind w:left="0" w:firstLine="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Правила выполнения чертежей, технических рисунков, эскизов и схем, геометрические построения и правила вычерчивания технических деталей.</w:t>
            </w:r>
          </w:p>
          <w:p w:rsidR="002E5CEB" w:rsidRDefault="00652ECD">
            <w:pPr>
              <w:pStyle w:val="ConsPlusNormal"/>
              <w:numPr>
                <w:ilvl w:val="0"/>
                <w:numId w:val="86"/>
              </w:numPr>
              <w:ind w:left="0" w:firstLine="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Способы графического представления технологического оборудования и выполнения технологических схем в ручной и машинной графике.</w:t>
            </w:r>
          </w:p>
          <w:p w:rsidR="002E5CEB" w:rsidRDefault="00652ECD">
            <w:pPr>
              <w:pStyle w:val="ConsPlusNormal"/>
              <w:numPr>
                <w:ilvl w:val="0"/>
                <w:numId w:val="86"/>
              </w:numPr>
              <w:ind w:left="0" w:firstLine="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Технику и принципы нанесения размеров.</w:t>
            </w:r>
          </w:p>
          <w:p w:rsidR="002E5CEB" w:rsidRDefault="00652ECD">
            <w:pPr>
              <w:pStyle w:val="ConsPlusNormal"/>
              <w:numPr>
                <w:ilvl w:val="0"/>
                <w:numId w:val="86"/>
              </w:numPr>
              <w:ind w:left="0" w:firstLine="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Типы и назначение спецификаций, правила их чтения и составления.</w:t>
            </w:r>
          </w:p>
          <w:p w:rsidR="002E5CEB" w:rsidRDefault="00652ECD">
            <w:pPr>
              <w:widowControl w:val="0"/>
              <w:numPr>
                <w:ilvl w:val="0"/>
                <w:numId w:val="86"/>
              </w:numPr>
              <w:ind w:left="0" w:firstLine="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государственных стандартов Единой системы конструкторской документации (далее - ЕСКД) и Единой системы технологической документации (далее - ЕСТД).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ОК 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Организовывать собственную деятельность, выбирать типовые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методы и способы выполнения профессиональных задач, оценивать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их эффективность и качество.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pStyle w:val="ConsPlusNormal"/>
              <w:numPr>
                <w:ilvl w:val="0"/>
                <w:numId w:val="89"/>
              </w:numPr>
              <w:ind w:left="0" w:firstLine="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Оформлять технологическую и конструкторскую документацию в соответствии с действующей нормативно-технической документацией.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numPr>
                <w:ilvl w:val="0"/>
                <w:numId w:val="88"/>
              </w:numPr>
              <w:ind w:left="-10" w:firstLine="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государственных стандартов Единой системы конструкторской документации (далее - ЕСКД) и Единой системы технологической документации (далее - ЕСТД).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 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Принимать решения в стандартных и нестандартных ситуациях и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нести за них ответственность.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numPr>
                <w:ilvl w:val="0"/>
                <w:numId w:val="87"/>
              </w:numPr>
              <w:ind w:left="0" w:firstLine="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Оформлять технологическую и конструкторскую документацию в соответствии с действующей нормативно-технической документацией.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pStyle w:val="ConsPlusNormal"/>
              <w:numPr>
                <w:ilvl w:val="0"/>
                <w:numId w:val="90"/>
              </w:numPr>
              <w:ind w:left="0" w:firstLine="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Правила выполнения чертежей, технических рисунков, эскизов и схем, геометрические построения и правила вычерчивания технических деталей.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 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Осуществлять поиск и использование информации, необходимой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 эффективного выполнения профессиональных задач,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профессионального и личностного развития.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numPr>
                <w:ilvl w:val="0"/>
                <w:numId w:val="99"/>
              </w:numPr>
              <w:ind w:left="0" w:firstLine="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Читать чертежи, технологические схемы, спецификации и технологическую документацию по профилю специальности.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pStyle w:val="ConsPlusNormal"/>
              <w:numPr>
                <w:ilvl w:val="0"/>
                <w:numId w:val="99"/>
              </w:numPr>
              <w:ind w:left="-25" w:firstLine="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Способы графического представления технологического оборудования и выполнения технологических схем в ручной и машинной графике.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 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Использовать информационно-</w:t>
            </w:r>
            <w:r>
              <w:rPr>
                <w:sz w:val="22"/>
                <w:szCs w:val="22"/>
              </w:rPr>
              <w:lastRenderedPageBreak/>
              <w:t>коммуникационные технологии в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профессиональной деятельности.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numPr>
                <w:ilvl w:val="0"/>
                <w:numId w:val="100"/>
              </w:numPr>
              <w:ind w:left="57" w:firstLine="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Оформлять технологическую и </w:t>
            </w:r>
            <w:r>
              <w:rPr>
                <w:sz w:val="22"/>
                <w:szCs w:val="22"/>
              </w:rPr>
              <w:lastRenderedPageBreak/>
              <w:t>конструкторскую документацию в соответствии с действующей нормативно-технической документацией.</w:t>
            </w:r>
          </w:p>
          <w:p w:rsidR="002E5CEB" w:rsidRDefault="00652ECD">
            <w:pPr>
              <w:widowControl w:val="0"/>
              <w:numPr>
                <w:ilvl w:val="0"/>
                <w:numId w:val="100"/>
              </w:numPr>
              <w:ind w:left="57" w:firstLine="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Читать чертежи, технологические схемы, спецификации и технологическую документацию по профилю специальности.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numPr>
                <w:ilvl w:val="0"/>
                <w:numId w:val="100"/>
              </w:numPr>
              <w:ind w:left="-25" w:firstLine="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Способы графического представления технологического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оборудования и выполнения технологических схем в ручной и машинной графике.</w:t>
            </w:r>
          </w:p>
          <w:p w:rsidR="002E5CEB" w:rsidRDefault="002E5CEB">
            <w:pPr>
              <w:widowControl w:val="0"/>
              <w:ind w:firstLine="8"/>
              <w:rPr>
                <w:sz w:val="22"/>
                <w:szCs w:val="22"/>
              </w:rPr>
            </w:pP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ОК 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Работать в коллективе и команде, эффективно общаться с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коллегами, руководством, потребителями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pStyle w:val="ConsPlusNormal"/>
              <w:numPr>
                <w:ilvl w:val="0"/>
                <w:numId w:val="97"/>
              </w:numPr>
              <w:ind w:left="58" w:firstLine="2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Оформлять технологическую и конструкторскую документацию в соответствии с действующей нормативно-технической документацией.</w:t>
            </w:r>
          </w:p>
          <w:p w:rsidR="002E5CEB" w:rsidRDefault="00652ECD">
            <w:pPr>
              <w:widowControl w:val="0"/>
              <w:numPr>
                <w:ilvl w:val="0"/>
                <w:numId w:val="97"/>
              </w:numPr>
              <w:ind w:left="0" w:firstLine="2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Читать чертежи, технологические схемы, спецификации и технологическую документацию по профилю специальности.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numPr>
                <w:ilvl w:val="0"/>
                <w:numId w:val="101"/>
              </w:numPr>
              <w:ind w:left="0" w:firstLine="2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Способы графического представления технологического оборудования и выполнения технологических схем в ручной и машинной графике.</w:t>
            </w:r>
          </w:p>
          <w:p w:rsidR="002E5CEB" w:rsidRDefault="002E5CEB">
            <w:pPr>
              <w:widowControl w:val="0"/>
              <w:ind w:firstLine="28"/>
              <w:rPr>
                <w:sz w:val="22"/>
                <w:szCs w:val="22"/>
              </w:rPr>
            </w:pP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 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Брать на себя ответственность за работу членов команды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(подчиненных), результат выполнения заданий.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pStyle w:val="ConsPlusNormal"/>
              <w:numPr>
                <w:ilvl w:val="0"/>
                <w:numId w:val="98"/>
              </w:numPr>
              <w:ind w:left="0" w:firstLine="2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Оформлять технологическую и конструкторскую документацию в соответствии с действующей нормативно-технической документацией.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numPr>
                <w:ilvl w:val="0"/>
                <w:numId w:val="98"/>
              </w:numPr>
              <w:ind w:left="0" w:firstLine="2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Способы графического представления технологического оборудования и выполнения технологических схем в ручной и машинной графике.</w:t>
            </w:r>
          </w:p>
          <w:p w:rsidR="002E5CEB" w:rsidRDefault="002E5CEB">
            <w:pPr>
              <w:widowControl w:val="0"/>
              <w:ind w:firstLine="28"/>
              <w:rPr>
                <w:sz w:val="22"/>
                <w:szCs w:val="22"/>
              </w:rPr>
            </w:pP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 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 определять задачи профессионального и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личностного развития, заниматься самообразованием, осознанно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планировать повышение квалификации.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numPr>
                <w:ilvl w:val="0"/>
                <w:numId w:val="91"/>
              </w:numPr>
              <w:ind w:left="0" w:firstLine="2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Выполнять графические изображения технологического оборудования и технологических схем в ручной и машинной графике.</w:t>
            </w:r>
          </w:p>
          <w:p w:rsidR="002E5CEB" w:rsidRDefault="00652ECD">
            <w:pPr>
              <w:pStyle w:val="ConsPlusNormal"/>
              <w:numPr>
                <w:ilvl w:val="0"/>
                <w:numId w:val="91"/>
              </w:numPr>
              <w:ind w:left="0" w:firstLine="2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Выполнять комплексные чертежи геометрических тел и проекции точек, лежащих на их поверхности, в ручной и машинной графике.</w:t>
            </w:r>
          </w:p>
          <w:p w:rsidR="002E5CEB" w:rsidRDefault="00652ECD">
            <w:pPr>
              <w:pStyle w:val="ConsPlusNormal"/>
              <w:numPr>
                <w:ilvl w:val="0"/>
                <w:numId w:val="91"/>
              </w:numPr>
              <w:ind w:left="0" w:firstLine="2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Выполнять эскизы, технические рисунки и чертежи деталей, их элементов, узлов в ручной и машинной графике.</w:t>
            </w:r>
          </w:p>
          <w:p w:rsidR="002E5CEB" w:rsidRDefault="00652ECD">
            <w:pPr>
              <w:pStyle w:val="ConsPlusNormal"/>
              <w:numPr>
                <w:ilvl w:val="0"/>
                <w:numId w:val="91"/>
              </w:numPr>
              <w:ind w:left="0" w:firstLine="2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Оформлять технологическую и конструкторскую документацию в соответствии с действующей нормативно-технической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документацией.</w:t>
            </w:r>
          </w:p>
          <w:p w:rsidR="002E5CEB" w:rsidRDefault="00652ECD">
            <w:pPr>
              <w:widowControl w:val="0"/>
              <w:numPr>
                <w:ilvl w:val="0"/>
                <w:numId w:val="91"/>
              </w:numPr>
              <w:ind w:left="0" w:firstLine="2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Читать чертежи, технологические схемы, спецификации и технологическую документацию по профилю специальности.</w:t>
            </w:r>
          </w:p>
          <w:p w:rsidR="002E5CEB" w:rsidRDefault="002E5CEB">
            <w:pPr>
              <w:widowControl w:val="0"/>
              <w:ind w:firstLine="28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numPr>
                <w:ilvl w:val="0"/>
                <w:numId w:val="92"/>
              </w:numPr>
              <w:ind w:left="-25" w:firstLine="2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Законы, методы и приемы проекционного черчения.</w:t>
            </w:r>
          </w:p>
          <w:p w:rsidR="002E5CEB" w:rsidRDefault="00652ECD">
            <w:pPr>
              <w:pStyle w:val="ConsPlusNormal"/>
              <w:numPr>
                <w:ilvl w:val="0"/>
                <w:numId w:val="92"/>
              </w:numPr>
              <w:ind w:left="0" w:firstLine="2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Классы точности и их обозначение на чертежах.</w:t>
            </w:r>
          </w:p>
          <w:p w:rsidR="002E5CEB" w:rsidRDefault="00652ECD">
            <w:pPr>
              <w:pStyle w:val="ConsPlusNormal"/>
              <w:numPr>
                <w:ilvl w:val="0"/>
                <w:numId w:val="92"/>
              </w:numPr>
              <w:ind w:left="0" w:firstLine="2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Правила оформления и чтения конструкторской и технологической документации.</w:t>
            </w:r>
          </w:p>
          <w:p w:rsidR="002E5CEB" w:rsidRDefault="00652ECD">
            <w:pPr>
              <w:pStyle w:val="ConsPlusNormal"/>
              <w:numPr>
                <w:ilvl w:val="0"/>
                <w:numId w:val="92"/>
              </w:numPr>
              <w:ind w:left="0" w:firstLine="2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Правила выполнения чертежей, технических рисунков, эскизов и схем, геометрические построения и правила вычерчивания технических деталей.</w:t>
            </w:r>
          </w:p>
          <w:p w:rsidR="002E5CEB" w:rsidRDefault="00652ECD">
            <w:pPr>
              <w:pStyle w:val="ConsPlusNormal"/>
              <w:numPr>
                <w:ilvl w:val="0"/>
                <w:numId w:val="92"/>
              </w:numPr>
              <w:ind w:left="0" w:firstLine="2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Способы графического представления технологического оборудования и выполнения технологических схем в ручной и машинной графике.</w:t>
            </w:r>
          </w:p>
          <w:p w:rsidR="002E5CEB" w:rsidRDefault="00652ECD">
            <w:pPr>
              <w:pStyle w:val="ConsPlusNormal"/>
              <w:numPr>
                <w:ilvl w:val="0"/>
                <w:numId w:val="92"/>
              </w:numPr>
              <w:ind w:left="0" w:firstLine="2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Технику и принципы нанесения размеров.</w:t>
            </w:r>
          </w:p>
          <w:p w:rsidR="002E5CEB" w:rsidRDefault="00652ECD">
            <w:pPr>
              <w:pStyle w:val="ConsPlusNormal"/>
              <w:numPr>
                <w:ilvl w:val="0"/>
                <w:numId w:val="92"/>
              </w:numPr>
              <w:ind w:left="0" w:firstLine="2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Типы и назначение спецификаций, правила их чтения и составления.</w:t>
            </w:r>
          </w:p>
          <w:p w:rsidR="002E5CEB" w:rsidRDefault="00652ECD">
            <w:pPr>
              <w:widowControl w:val="0"/>
              <w:numPr>
                <w:ilvl w:val="0"/>
                <w:numId w:val="92"/>
              </w:numPr>
              <w:ind w:left="0" w:firstLine="2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Требования государственных стандартов Единой системы </w:t>
            </w:r>
            <w:r>
              <w:rPr>
                <w:sz w:val="22"/>
                <w:szCs w:val="22"/>
              </w:rPr>
              <w:lastRenderedPageBreak/>
              <w:t>конструкторской документации (далее - ЕСКД) и Единой системы технологической документации (далее - ЕСТД).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ОК 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Ориентироваться в условиях частой смены технологий в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профессиональной деятельности.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numPr>
                <w:ilvl w:val="0"/>
                <w:numId w:val="93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Оформлять технологическую и конструкторскую документацию в соответствии с действующей нормативно-технической документацией.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numPr>
                <w:ilvl w:val="0"/>
                <w:numId w:val="93"/>
              </w:numPr>
              <w:ind w:left="-25" w:firstLine="2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Способы графического представления технологического оборудования и выполнения технологических схем в ручной и машинной графике.</w:t>
            </w:r>
          </w:p>
          <w:p w:rsidR="002E5CEB" w:rsidRDefault="00652ECD">
            <w:pPr>
              <w:widowControl w:val="0"/>
              <w:numPr>
                <w:ilvl w:val="0"/>
                <w:numId w:val="102"/>
              </w:numPr>
              <w:ind w:left="0" w:firstLine="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государственных стандартов Единой системы конструкторской документации (далее - ЕСКД) и Единой системы технологической документации (далее - ЕСТД).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Подготавливать к работе технологическое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оборудование, инструменты, оснастку.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pStyle w:val="ConsPlusNormal"/>
              <w:ind w:firstLine="2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8. </w:t>
            </w:r>
            <w:r>
              <w:rPr>
                <w:rFonts w:ascii="Times New Roman" w:hAnsi="Times New Roman"/>
                <w:sz w:val="22"/>
                <w:szCs w:val="22"/>
              </w:rPr>
              <w:t>Требования государственных стандартов Единой системы конструкторской документации (далее - ЕСКД) и Единой системы технологической документации (далее - ЕСТД).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Контролировать и обеспечивать бесперебойную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работу оборудования, технологических линий.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ind w:firstLine="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Требования государственных стандартов Единой системы конструкторской документации (далее - ЕСКД) и Единой системы технологической документации (далее - ЕСТД).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Выявлять и устранять отклонения от режимов в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работе оборудования, коммуникаций.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ind w:firstLine="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Требования государственных стандартов Единой системы конструкторской документации (далее - ЕСКД) и Единой системы технологической документации (далее - ЕСТД).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Подготавливать к ремонту и принимать оборудование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 ремонта.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numPr>
                <w:ilvl w:val="0"/>
                <w:numId w:val="103"/>
              </w:numPr>
              <w:tabs>
                <w:tab w:val="left" w:pos="284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Оформлять технологическую и конструкторскую документацию в соответствии с действующей нормативно-технической документацией.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numPr>
                <w:ilvl w:val="0"/>
                <w:numId w:val="103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Способы графического представления технологического оборудования и выполнения технологических схем в ручной и машинной графике.</w:t>
            </w:r>
          </w:p>
          <w:p w:rsidR="002E5CEB" w:rsidRDefault="00652ECD">
            <w:pPr>
              <w:widowControl w:val="0"/>
              <w:numPr>
                <w:ilvl w:val="0"/>
                <w:numId w:val="106"/>
              </w:numPr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государственных стандартов Единой системы конструкторской документации (далее - ЕСКД) и Единой системы технологической документации (далее - ЕСТД).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Проводить анализ сырья, материалов и готовой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продукции.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2.2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Осуществлять обработку и оценку результатов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анализов.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numPr>
                <w:ilvl w:val="0"/>
                <w:numId w:val="104"/>
              </w:numPr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Оформлять технологическую и конструкторскую документацию в </w:t>
            </w:r>
            <w:r>
              <w:rPr>
                <w:sz w:val="22"/>
                <w:szCs w:val="22"/>
              </w:rPr>
              <w:lastRenderedPageBreak/>
              <w:t>соответствии с действующей нормативно-технической документацией.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numPr>
                <w:ilvl w:val="0"/>
                <w:numId w:val="107"/>
              </w:numPr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Требования государственных стандартов Единой системы конструкторской документации (далее - ЕСКД) и Единой </w:t>
            </w:r>
            <w:r>
              <w:rPr>
                <w:sz w:val="22"/>
                <w:szCs w:val="22"/>
              </w:rPr>
              <w:lastRenderedPageBreak/>
              <w:t>системы технологической документации (далее - ЕСТД).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ПК 3.1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Получать продукты производства заданного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количества и качества.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Выполнять требования безопасности производства и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охраны труда.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numPr>
                <w:ilvl w:val="0"/>
                <w:numId w:val="105"/>
              </w:numPr>
              <w:ind w:left="0" w:firstLine="3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Способы графического представления технологического оборудования и выполнения технологических схем в ручной и машинной графике.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Контролировать и регулировать параметры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технологических процессов.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Требования государственных стандартов Единой системы конструкторской документации (далее - ЕСКД) и Единой системы технологической документации (далее - ЕСТД).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Применять аппаратно-программные средства для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ведения технологических процессов.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Требования государственных стандартов Единой системы конструкторской документации (далее - ЕСКД) и Единой системы технологической документации (далее - ЕСТД).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3.5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Анализировать причины брака, разрабатывать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их предупреждению и ликвидации.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Требования государственных стандартов Единой системы конструкторской документации (далее - ЕСКД) и Единой системы технологической документации (далее - ЕСТД).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4.1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Планировать и организовывать работу подразделения.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numPr>
                <w:ilvl w:val="0"/>
                <w:numId w:val="94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Оформлять технологическую и конструкторскую документацию в соответствии с действующей нормативно-технической документацией.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4.2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Участвовать в обеспечении и оценке экономической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эффективности работы подразделения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numPr>
                <w:ilvl w:val="0"/>
                <w:numId w:val="95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Оформлять технологическую и конструкторскую документацию в соответствии с действующей нормативно-технической документацией.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4.3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Осуществлять руководство подчиненным персоналом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подразделения.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Требования государственных стандартов Единой системы конструкторской документации (далее - ЕСКД) и Единой системы технологической документации (далее - ЕСТД).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4.4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Проверять состояние охраны труда и промышленной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безопасности на рабочих местах.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Требования государственных стандартов Единой системы конструкторской документации </w:t>
            </w:r>
            <w:r>
              <w:rPr>
                <w:sz w:val="22"/>
                <w:szCs w:val="22"/>
              </w:rPr>
              <w:lastRenderedPageBreak/>
              <w:t>(далее - ЕСКД) и Единой системы технологической документации (далее - ЕСТД).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ПК 4.5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Обучать безопасным методам труда, правилам</w:t>
            </w:r>
          </w:p>
          <w:p w:rsidR="002E5CEB" w:rsidRDefault="00652EC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технической эксплуатации оборудования.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numPr>
                <w:ilvl w:val="0"/>
                <w:numId w:val="96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Оформлять технологическую и конструкторскую документацию в соответствии с действующей нормативно-технической документацией.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ind w:left="1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22"/>
                <w:szCs w:val="22"/>
              </w:rPr>
            </w:pPr>
            <w:r>
              <w:rPr>
                <w:rFonts w:eastAsia="Calibri"/>
                <w:iCs/>
                <w:sz w:val="22"/>
                <w:szCs w:val="22"/>
              </w:rPr>
              <w:t>ЛР4</w:t>
            </w:r>
          </w:p>
        </w:tc>
        <w:tc>
          <w:tcPr>
            <w:tcW w:w="8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ind w:left="34" w:hanging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rFonts w:eastAsia="Calibri"/>
                <w:iCs/>
                <w:sz w:val="22"/>
                <w:szCs w:val="22"/>
              </w:rPr>
            </w:pPr>
            <w:r>
              <w:rPr>
                <w:rFonts w:eastAsia="Calibri"/>
                <w:iCs/>
                <w:sz w:val="22"/>
                <w:szCs w:val="22"/>
              </w:rPr>
              <w:t>ЛР7</w:t>
            </w:r>
          </w:p>
        </w:tc>
        <w:tc>
          <w:tcPr>
            <w:tcW w:w="8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ind w:left="34" w:hanging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2E5CEB">
        <w:trPr>
          <w:trHeight w:val="21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rFonts w:eastAsia="Calibri"/>
                <w:iCs/>
                <w:sz w:val="22"/>
                <w:szCs w:val="22"/>
              </w:rPr>
            </w:pPr>
            <w:r>
              <w:rPr>
                <w:rFonts w:eastAsia="Calibri"/>
                <w:iCs/>
                <w:sz w:val="22"/>
                <w:szCs w:val="22"/>
              </w:rPr>
              <w:t>ЛР19</w:t>
            </w:r>
          </w:p>
        </w:tc>
        <w:tc>
          <w:tcPr>
            <w:tcW w:w="8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pStyle w:val="ConsPlusNormal"/>
              <w:ind w:left="34" w:hanging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Готовый соответствовать ожиданиям работодателей: активный, проектно-мыслящий, эффективно взаимодействующий и сотрудничающий с коллективом, осознанно выполняющий профессиональные требования, ответственный, пунктуальный, дисциплинированный, трудолюбивый, критически мыслящий,</w:t>
            </w:r>
          </w:p>
          <w:p w:rsidR="002E5CEB" w:rsidRDefault="00652ECD">
            <w:pPr>
              <w:pStyle w:val="ConsPlusNormal"/>
              <w:ind w:left="34" w:hanging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демонстрирующий профессиональную жизнестойкость.</w:t>
            </w:r>
          </w:p>
        </w:tc>
      </w:tr>
    </w:tbl>
    <w:p w:rsidR="002E5CEB" w:rsidRDefault="002E5CEB">
      <w:pPr>
        <w:spacing w:line="360" w:lineRule="auto"/>
        <w:ind w:firstLine="709"/>
        <w:jc w:val="both"/>
      </w:pPr>
    </w:p>
    <w:p w:rsidR="002E5CEB" w:rsidRDefault="00652ECD">
      <w:pPr>
        <w:pStyle w:val="af2"/>
        <w:numPr>
          <w:ilvl w:val="1"/>
          <w:numId w:val="3"/>
        </w:numPr>
        <w:spacing w:after="0" w:line="360" w:lineRule="auto"/>
        <w:ind w:hanging="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Требования к портфолио (альбом творческих работ)</w:t>
      </w:r>
    </w:p>
    <w:p w:rsidR="002E5CEB" w:rsidRDefault="00652ECD">
      <w:pPr>
        <w:spacing w:line="360" w:lineRule="auto"/>
        <w:ind w:firstLine="709"/>
        <w:jc w:val="both"/>
      </w:pPr>
      <w:r>
        <w:t>Ведение портфолио осуществляется самим студентом в печатном виде (папка-накопитель) на протяжении всего</w:t>
      </w:r>
      <w:r>
        <w:tab/>
        <w:t>процесса</w:t>
      </w:r>
      <w:r>
        <w:tab/>
        <w:t>изучения</w:t>
      </w:r>
      <w:r>
        <w:tab/>
        <w:t xml:space="preserve">дисциплины. Каждый отдельный материал, включенный в портфолио, датируется. Фиксация результатов деятельности осуществляется систематически. </w:t>
      </w:r>
    </w:p>
    <w:p w:rsidR="002E5CEB" w:rsidRDefault="00652ECD">
      <w:pPr>
        <w:spacing w:line="360" w:lineRule="auto"/>
        <w:ind w:firstLine="708"/>
        <w:jc w:val="both"/>
      </w:pPr>
      <w:r>
        <w:t xml:space="preserve">В перечень документов, входящих в альбом, относятся все графические работы согласно перечню. Обучающийся выполняет творческую работу согласно требованиям, изложенных в методических указаниях к заданию, выданному преподавателем. </w:t>
      </w:r>
    </w:p>
    <w:p w:rsidR="002E5CEB" w:rsidRDefault="00652ECD">
      <w:pPr>
        <w:spacing w:line="360" w:lineRule="auto"/>
        <w:ind w:right="80" w:firstLine="708"/>
        <w:jc w:val="both"/>
      </w:pPr>
      <w:r>
        <w:t>Все чертежи должны выполняться в соответствии с требованиями ЕСКД (единая система конструкторской документации). Чертежи выполняются на листах чертежной бумаги. Стандартные размеры форматов листов чертежей определены ГОСТ 2.301-68.</w:t>
      </w:r>
    </w:p>
    <w:p w:rsidR="002E5CEB" w:rsidRDefault="00652ECD">
      <w:pPr>
        <w:spacing w:line="360" w:lineRule="auto"/>
        <w:ind w:right="80" w:firstLine="708"/>
        <w:jc w:val="both"/>
      </w:pPr>
      <w:r>
        <w:t>Защита портфолио включена в дифференцированный зачет в виде опроса - беседы.</w:t>
      </w:r>
    </w:p>
    <w:p w:rsidR="002E5CEB" w:rsidRDefault="002E5CEB">
      <w:pPr>
        <w:ind w:firstLine="709"/>
        <w:jc w:val="both"/>
        <w:rPr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Оценка   освоения учебной дисциплины </w:t>
      </w:r>
    </w:p>
    <w:p w:rsidR="002E5CEB" w:rsidRDefault="00652ECD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Предметом оценки служат умения и знания, предусмотренные ФГОС по дисциплине </w:t>
      </w:r>
      <w:r>
        <w:rPr>
          <w:iCs/>
        </w:rPr>
        <w:t>ОП.01 Инженерная графика</w:t>
      </w:r>
      <w:r>
        <w:rPr>
          <w:color w:val="000000"/>
        </w:rPr>
        <w:t xml:space="preserve">, направленные на формирование общих и профессиональных компетенций, личностных результатов. </w:t>
      </w:r>
    </w:p>
    <w:p w:rsidR="002E5CEB" w:rsidRDefault="002E5CEB">
      <w:pPr>
        <w:jc w:val="right"/>
        <w:rPr>
          <w:sz w:val="28"/>
          <w:szCs w:val="28"/>
        </w:rPr>
      </w:pPr>
    </w:p>
    <w:p w:rsidR="002E5CEB" w:rsidRDefault="002E5CEB">
      <w:pPr>
        <w:jc w:val="right"/>
        <w:rPr>
          <w:sz w:val="28"/>
          <w:szCs w:val="28"/>
        </w:rPr>
      </w:pPr>
    </w:p>
    <w:p w:rsidR="002E5CEB" w:rsidRDefault="002E5CEB">
      <w:pPr>
        <w:jc w:val="right"/>
        <w:rPr>
          <w:sz w:val="28"/>
          <w:szCs w:val="28"/>
        </w:rPr>
        <w:sectPr w:rsidR="002E5CEB">
          <w:footerReference w:type="default" r:id="rId8"/>
          <w:pgSz w:w="11906" w:h="16838"/>
          <w:pgMar w:top="851" w:right="851" w:bottom="964" w:left="1701" w:header="0" w:footer="709" w:gutter="0"/>
          <w:pgNumType w:start="1"/>
          <w:cols w:space="720"/>
          <w:formProt w:val="0"/>
          <w:docGrid w:linePitch="360"/>
        </w:sectPr>
      </w:pPr>
    </w:p>
    <w:p w:rsidR="002E5CEB" w:rsidRDefault="00652ECD">
      <w:pPr>
        <w:jc w:val="center"/>
        <w:rPr>
          <w:b/>
        </w:rPr>
      </w:pPr>
      <w:r>
        <w:rPr>
          <w:b/>
        </w:rPr>
        <w:lastRenderedPageBreak/>
        <w:t xml:space="preserve">Контроль и оценка освоения учебной дисциплины по темам </w:t>
      </w:r>
    </w:p>
    <w:p w:rsidR="002E5CEB" w:rsidRDefault="002E5CEB">
      <w:pPr>
        <w:rPr>
          <w:b/>
          <w:bCs/>
        </w:rPr>
      </w:pPr>
    </w:p>
    <w:tbl>
      <w:tblPr>
        <w:tblW w:w="5000" w:type="pct"/>
        <w:tblInd w:w="-572" w:type="dxa"/>
        <w:tblLayout w:type="fixed"/>
        <w:tblLook w:val="01E0" w:firstRow="1" w:lastRow="1" w:firstColumn="1" w:lastColumn="1" w:noHBand="0" w:noVBand="0"/>
      </w:tblPr>
      <w:tblGrid>
        <w:gridCol w:w="1828"/>
        <w:gridCol w:w="1178"/>
        <w:gridCol w:w="1174"/>
        <w:gridCol w:w="1175"/>
        <w:gridCol w:w="1434"/>
        <w:gridCol w:w="1309"/>
        <w:gridCol w:w="1173"/>
        <w:gridCol w:w="1174"/>
        <w:gridCol w:w="1179"/>
        <w:gridCol w:w="1565"/>
        <w:gridCol w:w="1829"/>
      </w:tblGrid>
      <w:tr w:rsidR="002E5CEB">
        <w:trPr>
          <w:trHeight w:val="20"/>
        </w:trPr>
        <w:tc>
          <w:tcPr>
            <w:tcW w:w="1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Элементы учебной дисциплины</w:t>
            </w:r>
          </w:p>
        </w:tc>
        <w:tc>
          <w:tcPr>
            <w:tcW w:w="1299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Формы и методы контроля</w:t>
            </w:r>
          </w:p>
        </w:tc>
      </w:tr>
      <w:tr w:rsidR="002E5CEB">
        <w:trPr>
          <w:trHeight w:val="20"/>
        </w:trPr>
        <w:tc>
          <w:tcPr>
            <w:tcW w:w="1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1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Текущий контроль</w:t>
            </w:r>
          </w:p>
        </w:tc>
        <w:tc>
          <w:tcPr>
            <w:tcW w:w="6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Промежуточная аттестация</w:t>
            </w:r>
          </w:p>
        </w:tc>
      </w:tr>
      <w:tr w:rsidR="002E5CEB">
        <w:trPr>
          <w:trHeight w:val="563"/>
        </w:trPr>
        <w:tc>
          <w:tcPr>
            <w:tcW w:w="1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ОК, ПК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Умения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Знания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Личностные результаты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Форма контроля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ОК, ПК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Умения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Знания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Личностные результаты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Форма контроля</w:t>
            </w:r>
          </w:p>
        </w:tc>
      </w:tr>
      <w:tr w:rsidR="002E5CEB">
        <w:trPr>
          <w:trHeight w:val="20"/>
        </w:trPr>
        <w:tc>
          <w:tcPr>
            <w:tcW w:w="7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Раздел 1. Геометрическое черчение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/>
                <w:bCs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/>
                <w:bCs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/>
                <w:bCs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/>
                <w:bCs/>
              </w:rPr>
            </w:pPr>
          </w:p>
        </w:tc>
      </w:tr>
      <w:tr w:rsidR="002E5CEB">
        <w:trPr>
          <w:trHeight w:val="64"/>
        </w:trPr>
        <w:tc>
          <w:tcPr>
            <w:tcW w:w="7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Тема 1.1 </w:t>
            </w:r>
            <w:r>
              <w:rPr>
                <w:rFonts w:eastAsia="Calibri"/>
                <w:b/>
                <w:sz w:val="18"/>
                <w:szCs w:val="18"/>
              </w:rPr>
              <w:t>Основные сведения по оформлению чертежей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/>
                <w:bCs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/>
                <w:bCs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/>
                <w:bCs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/>
                <w:bCs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1.1.1 </w:t>
            </w:r>
            <w:r>
              <w:rPr>
                <w:sz w:val="18"/>
                <w:szCs w:val="18"/>
              </w:rPr>
              <w:t>Введение. ЕСКД. Общие правила оформления чертежей. Выполнение различных типов линий и надписей на чертежах.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У4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З3, З8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Устный опрос</w:t>
            </w:r>
          </w:p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</w:tr>
      <w:tr w:rsidR="002E5CEB">
        <w:trPr>
          <w:trHeight w:val="20"/>
        </w:trPr>
        <w:tc>
          <w:tcPr>
            <w:tcW w:w="7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 1.2 Геометрическое черчение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1.2.1 Деление отрезка прямой. Построение углов. Вычерчивание контуров деталей по правилам деления окружности на части.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З3, З8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shd w:val="clear" w:color="auto" w:fill="FFFFFF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1.2.2 Сопряжения. Выполнение построений сопряжений.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З3, З8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</w:tr>
      <w:tr w:rsidR="002E5CEB">
        <w:trPr>
          <w:trHeight w:val="20"/>
        </w:trPr>
        <w:tc>
          <w:tcPr>
            <w:tcW w:w="7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Раздел 2. Проекционное черчение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</w:tr>
      <w:tr w:rsidR="002E5CEB">
        <w:trPr>
          <w:trHeight w:val="20"/>
        </w:trPr>
        <w:tc>
          <w:tcPr>
            <w:tcW w:w="7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 2.1 Методы и приемы проекционного черчения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>
              <w:rPr>
                <w:bCs/>
                <w:sz w:val="18"/>
                <w:szCs w:val="18"/>
              </w:rPr>
              <w:t>2.1.1 Общие сведения о видах проецирования. Проецирование точки, прямой линии, плоских фигур.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З1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Устный опрос</w:t>
            </w:r>
          </w:p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shd w:val="clear" w:color="auto" w:fill="FFFFFF"/>
              <w:ind w:left="39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2.1.2 Аксонометрические проекции. Построение осей в аксонометрии. </w:t>
            </w:r>
            <w:r>
              <w:rPr>
                <w:bCs/>
                <w:sz w:val="18"/>
                <w:szCs w:val="18"/>
              </w:rPr>
              <w:lastRenderedPageBreak/>
              <w:t>Изображение плоских фигур.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lastRenderedPageBreak/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iCs/>
                <w:sz w:val="16"/>
                <w:szCs w:val="16"/>
              </w:rPr>
              <w:lastRenderedPageBreak/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У2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З1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Устный опрос 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2.1.3 Проекции геометрических тел. Построение чертежей третьего вида и изометрии по двум видам группы геометрических тел.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З1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</w:tr>
      <w:tr w:rsidR="002E5CEB">
        <w:trPr>
          <w:trHeight w:val="20"/>
        </w:trPr>
        <w:tc>
          <w:tcPr>
            <w:tcW w:w="7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 2.2 Сечение геометрических тел и моделей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2.2.1 Понятие о сечениях геометрических тел. Развертка сферической поверхности. Взаимное пересечение поверхностей тел.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З1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Тестирование 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7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 2.3 Проецирование модели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2.3.1 </w:t>
            </w:r>
            <w:r>
              <w:rPr>
                <w:bCs/>
                <w:sz w:val="18"/>
                <w:szCs w:val="18"/>
              </w:rPr>
              <w:t xml:space="preserve">Чертеж модели. </w:t>
            </w:r>
            <w:r>
              <w:rPr>
                <w:sz w:val="18"/>
                <w:szCs w:val="18"/>
              </w:rPr>
              <w:t>Построение чертежей моделей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З1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7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Раздел 3. Машиностроительное черчение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7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Тема 3.1 </w:t>
            </w:r>
            <w:r>
              <w:rPr>
                <w:b/>
                <w:sz w:val="18"/>
                <w:szCs w:val="18"/>
              </w:rPr>
              <w:t>Изображения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3.1.1 </w:t>
            </w:r>
            <w:r>
              <w:rPr>
                <w:bCs/>
                <w:sz w:val="18"/>
                <w:szCs w:val="18"/>
              </w:rPr>
              <w:t>Особенности машиностроительного черчения. Конструкторская документация. Виды (основные, дополнительные, местные). Построение видов.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У3, У4, У5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З2, З3, З4, З6, З7, З8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Тестирование</w:t>
            </w:r>
          </w:p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3.1.2 </w:t>
            </w:r>
            <w:r>
              <w:rPr>
                <w:bCs/>
                <w:sz w:val="18"/>
                <w:szCs w:val="18"/>
              </w:rPr>
              <w:t>Сечения (вынесенные, наложенные). Построение различных сечений.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У3, У4, У5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З2, З3, З4, З6, З7, З8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3.1.3 </w:t>
            </w:r>
            <w:r>
              <w:rPr>
                <w:bCs/>
                <w:sz w:val="18"/>
                <w:szCs w:val="18"/>
              </w:rPr>
              <w:t xml:space="preserve">Разрезы. Выполнение чертежей деталей с </w:t>
            </w:r>
            <w:r>
              <w:rPr>
                <w:bCs/>
                <w:sz w:val="18"/>
                <w:szCs w:val="18"/>
              </w:rPr>
              <w:lastRenderedPageBreak/>
              <w:t>применением разрезов.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lastRenderedPageBreak/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lastRenderedPageBreak/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lastRenderedPageBreak/>
              <w:t>У3, У4, У5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З2, З3, З4, З6, З7, З8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shd w:val="clear" w:color="auto" w:fill="FFFFFF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3.1.4 </w:t>
            </w:r>
            <w:r>
              <w:rPr>
                <w:bCs/>
                <w:sz w:val="18"/>
                <w:szCs w:val="18"/>
              </w:rPr>
              <w:t>Указание выносных элементов, условностей и упрощений на чертежах. Нанесение размеров и предельных отклонений.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У3, У4, У5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З2, З3, З4, З6, З7, З8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7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 3.2 Эскиз детали и технический рисунок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3.2.1 </w:t>
            </w:r>
            <w:r>
              <w:rPr>
                <w:bCs/>
                <w:sz w:val="18"/>
                <w:szCs w:val="18"/>
              </w:rPr>
              <w:t>Определение и порядок выполнения эскиза детали. Обмер деталей. Назначение и оформление технического рисунка. Выполнение эскиза и технического рисунка детали.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У3, У4, У5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З2, З3, З4, З6, З7, З8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sz w:val="28"/>
                <w:szCs w:val="2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7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 3.3 Резьба и резьбовые изделия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3.3.1 </w:t>
            </w:r>
            <w:r>
              <w:rPr>
                <w:bCs/>
                <w:sz w:val="18"/>
                <w:szCs w:val="18"/>
              </w:rPr>
              <w:t xml:space="preserve">Резьбы. Виды </w:t>
            </w:r>
            <w:proofErr w:type="spellStart"/>
            <w:r>
              <w:rPr>
                <w:bCs/>
                <w:sz w:val="18"/>
                <w:szCs w:val="18"/>
              </w:rPr>
              <w:t>резьб</w:t>
            </w:r>
            <w:proofErr w:type="spellEnd"/>
            <w:r>
              <w:rPr>
                <w:bCs/>
                <w:sz w:val="18"/>
                <w:szCs w:val="18"/>
              </w:rPr>
              <w:t>. Выполнение чертежей резьбовых деталей.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У3, У4, У5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З2, З3, З4, З6, З7, З8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Тестирование</w:t>
            </w:r>
          </w:p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7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 3.4 Соединения деталей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3.4.1 </w:t>
            </w:r>
            <w:r>
              <w:rPr>
                <w:bCs/>
                <w:sz w:val="18"/>
                <w:szCs w:val="18"/>
              </w:rPr>
              <w:t>Крепежные изделия. Выполнение чертежей крепежных деталей.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У3, У4, У5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З2, З3, З4, З6, З7, З8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3.4.2 </w:t>
            </w:r>
            <w:r>
              <w:rPr>
                <w:bCs/>
                <w:sz w:val="18"/>
                <w:szCs w:val="18"/>
              </w:rPr>
              <w:t>Виды соединений (разъемные и неразъемные). Выполнение чертежа соединений.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У3, У4, У5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З2, З3, З4, З6, З7, З8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Тестирование</w:t>
            </w:r>
          </w:p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7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 3.5 Передачи и колеса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3.5.1 </w:t>
            </w:r>
            <w:r>
              <w:rPr>
                <w:bCs/>
                <w:sz w:val="18"/>
                <w:szCs w:val="18"/>
              </w:rPr>
              <w:t>Передачи и их элементы. Разновидности зубчатых колес и передач. Выполнение чертежа передачи.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У3, У4, У5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З2, З3, З4, З6, З7, З8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Устный опрос</w:t>
            </w:r>
          </w:p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7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 3.6 Чертежи общего вида и сборочные чертежи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3.6.1 </w:t>
            </w:r>
            <w:r>
              <w:rPr>
                <w:bCs/>
                <w:sz w:val="18"/>
                <w:szCs w:val="18"/>
              </w:rPr>
              <w:t>Чертеж общего вида. Сборочный чертеж. Выполнение чертежа.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У3, У4, У5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З2, З3, З4, З6, З7, З8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Устный опрос</w:t>
            </w:r>
          </w:p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3.6.2 </w:t>
            </w:r>
            <w:r>
              <w:rPr>
                <w:bCs/>
                <w:sz w:val="18"/>
                <w:szCs w:val="18"/>
              </w:rPr>
              <w:t xml:space="preserve">Спецификации. Выполнение спецификации. Чтение и </w:t>
            </w:r>
            <w:proofErr w:type="spellStart"/>
            <w:r>
              <w:rPr>
                <w:bCs/>
                <w:sz w:val="18"/>
                <w:szCs w:val="18"/>
              </w:rPr>
              <w:t>деталирование</w:t>
            </w:r>
            <w:proofErr w:type="spellEnd"/>
            <w:r>
              <w:rPr>
                <w:bCs/>
                <w:sz w:val="18"/>
                <w:szCs w:val="18"/>
              </w:rPr>
              <w:t xml:space="preserve"> чертежей.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У3, У4, У5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З2, З3, З4, З6, З7, З8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Устный опрос</w:t>
            </w:r>
          </w:p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Тестирование</w:t>
            </w:r>
          </w:p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7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Раздел 4. Схемы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7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 4.1 Чтение и выполнение схем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4.1.1 </w:t>
            </w:r>
            <w:r>
              <w:rPr>
                <w:bCs/>
                <w:sz w:val="18"/>
                <w:szCs w:val="18"/>
              </w:rPr>
              <w:t>Общие сведения о схемах. Разновидности и требования к выполнению схем. Выполнение чертежа схемы.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У1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З4, З5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Устный опрос</w:t>
            </w:r>
          </w:p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7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Раздел 5. Машинная графика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7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 5.1 Общие сведения о системе автоматизированного проектирования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5.1.1 Знакомство с </w:t>
            </w:r>
            <w:r>
              <w:rPr>
                <w:bCs/>
                <w:sz w:val="18"/>
                <w:szCs w:val="18"/>
                <w:lang w:val="en-US"/>
              </w:rPr>
              <w:t>CAD</w:t>
            </w:r>
            <w:r>
              <w:rPr>
                <w:bCs/>
                <w:sz w:val="18"/>
                <w:szCs w:val="18"/>
              </w:rPr>
              <w:t>-пакетами. Изучение интерфейса САПР. Общие принципы работы, использование команд. Способы задания точки.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У1, У3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З5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Тестирование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0"/>
                <w:szCs w:val="20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5.1.2 </w:t>
            </w:r>
            <w:r>
              <w:rPr>
                <w:bCs/>
                <w:sz w:val="18"/>
                <w:szCs w:val="18"/>
              </w:rPr>
              <w:t xml:space="preserve">Создание размерных стилей. Простановка размеров на чертеже. Редактирование </w:t>
            </w:r>
            <w:r>
              <w:rPr>
                <w:bCs/>
                <w:sz w:val="18"/>
                <w:szCs w:val="18"/>
              </w:rPr>
              <w:lastRenderedPageBreak/>
              <w:t>чертежа.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lastRenderedPageBreak/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iCs/>
                <w:sz w:val="16"/>
                <w:szCs w:val="16"/>
              </w:rPr>
              <w:t xml:space="preserve">ПК4.1 - </w:t>
            </w:r>
            <w:r>
              <w:rPr>
                <w:iCs/>
                <w:sz w:val="16"/>
                <w:szCs w:val="16"/>
              </w:rPr>
              <w:lastRenderedPageBreak/>
              <w:t>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lastRenderedPageBreak/>
              <w:t>У1, У3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З5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</w:tr>
      <w:tr w:rsidR="002E5CEB">
        <w:trPr>
          <w:trHeight w:val="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5.1.3 </w:t>
            </w:r>
            <w:r>
              <w:rPr>
                <w:bCs/>
                <w:sz w:val="18"/>
                <w:szCs w:val="18"/>
              </w:rPr>
              <w:t xml:space="preserve">Точки. Создание массивов. Построение правильных многоугольников, кривых линий и </w:t>
            </w:r>
            <w:proofErr w:type="spellStart"/>
            <w:r>
              <w:rPr>
                <w:bCs/>
                <w:sz w:val="18"/>
                <w:szCs w:val="18"/>
              </w:rPr>
              <w:t>полилиний</w:t>
            </w:r>
            <w:proofErr w:type="spellEnd"/>
            <w:r>
              <w:rPr>
                <w:bCs/>
                <w:sz w:val="18"/>
                <w:szCs w:val="18"/>
              </w:rPr>
              <w:t>. Редактирование ручками. Создание слоев. Штриховка.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18"/>
                <w:szCs w:val="18"/>
              </w:rPr>
              <w:t>У1, У3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З5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ЛР4, ЛР7, ЛР19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Творческая работа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2E5CEB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2E5CEB">
            <w:pPr>
              <w:widowControl w:val="0"/>
              <w:rPr>
                <w:bCs/>
                <w:sz w:val="22"/>
                <w:szCs w:val="22"/>
              </w:rPr>
            </w:pPr>
          </w:p>
        </w:tc>
      </w:tr>
      <w:tr w:rsidR="002E5CEB">
        <w:trPr>
          <w:trHeight w:val="20"/>
        </w:trPr>
        <w:tc>
          <w:tcPr>
            <w:tcW w:w="7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Промежуточная аттестация в форме дифференцированного зачета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ОК1 - ОК9, ПК1.1 - ПК1.4,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ПК2.2,</w:t>
            </w:r>
          </w:p>
          <w:p w:rsidR="002E5CEB" w:rsidRDefault="00652ECD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ПК3.2 - ПК3.5,</w:t>
            </w:r>
          </w:p>
          <w:p w:rsidR="002E5CEB" w:rsidRDefault="00652ECD">
            <w:pPr>
              <w:widowControl w:val="0"/>
              <w:jc w:val="center"/>
              <w:rPr>
                <w:bCs/>
                <w:color w:val="FF0000"/>
                <w:sz w:val="18"/>
                <w:szCs w:val="18"/>
              </w:rPr>
            </w:pPr>
            <w:r>
              <w:rPr>
                <w:iCs/>
                <w:sz w:val="16"/>
                <w:szCs w:val="16"/>
              </w:rPr>
              <w:t>ПК4.1 - ПК4.5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У1 – У5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З1 – З8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ЛР4, ЛР7,</w:t>
            </w:r>
          </w:p>
          <w:p w:rsidR="002E5CEB" w:rsidRDefault="00652ECD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ЛР19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EB" w:rsidRDefault="00652ECD">
            <w:pPr>
              <w:widowControl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Сдача дифференцированного зачета</w:t>
            </w:r>
          </w:p>
        </w:tc>
      </w:tr>
    </w:tbl>
    <w:p w:rsidR="002E5CEB" w:rsidRDefault="002E5CEB">
      <w:pPr>
        <w:sectPr w:rsidR="002E5CEB">
          <w:footerReference w:type="default" r:id="rId9"/>
          <w:pgSz w:w="16838" w:h="11906" w:orient="landscape"/>
          <w:pgMar w:top="567" w:right="1134" w:bottom="851" w:left="902" w:header="0" w:footer="709" w:gutter="0"/>
          <w:cols w:space="720"/>
          <w:formProt w:val="0"/>
          <w:docGrid w:linePitch="360"/>
        </w:sectPr>
      </w:pPr>
    </w:p>
    <w:p w:rsidR="002E5CEB" w:rsidRDefault="00652ECD">
      <w:pPr>
        <w:ind w:firstLine="720"/>
        <w:jc w:val="both"/>
        <w:rPr>
          <w:b/>
          <w:bCs/>
        </w:rPr>
      </w:pPr>
      <w:r>
        <w:rPr>
          <w:b/>
        </w:rPr>
        <w:lastRenderedPageBreak/>
        <w:t xml:space="preserve">3.1 Типовые задания для оценки освоения учебной дисциплины в порядке текущего контроля </w:t>
      </w:r>
    </w:p>
    <w:p w:rsidR="002E5CEB" w:rsidRDefault="00652ECD">
      <w:pPr>
        <w:jc w:val="both"/>
        <w:rPr>
          <w:b/>
          <w:color w:val="FF0000"/>
          <w:highlight w:val="yellow"/>
        </w:rPr>
      </w:pPr>
      <w:r>
        <w:rPr>
          <w:color w:val="FF0000"/>
          <w:highlight w:val="yellow"/>
        </w:rPr>
        <w:t xml:space="preserve"> </w:t>
      </w:r>
    </w:p>
    <w:p w:rsidR="002E5CEB" w:rsidRDefault="00652ECD">
      <w:pPr>
        <w:spacing w:line="276" w:lineRule="auto"/>
        <w:ind w:firstLine="708"/>
        <w:jc w:val="both"/>
        <w:rPr>
          <w:b/>
          <w:bCs/>
        </w:rPr>
      </w:pPr>
      <w:r>
        <w:rPr>
          <w:b/>
          <w:bCs/>
        </w:rPr>
        <w:t>Раздел 1. Геометрическое черчение</w:t>
      </w:r>
    </w:p>
    <w:p w:rsidR="002E5CEB" w:rsidRDefault="00652ECD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bCs/>
        </w:rPr>
        <w:t xml:space="preserve">Тема 1.1 </w:t>
      </w:r>
      <w:r>
        <w:rPr>
          <w:rFonts w:eastAsia="Calibri"/>
          <w:b/>
        </w:rPr>
        <w:t>Основные сведения по оформлению чертежей</w:t>
      </w:r>
    </w:p>
    <w:p w:rsidR="002E5CEB" w:rsidRDefault="00652ECD">
      <w:pPr>
        <w:spacing w:line="276" w:lineRule="auto"/>
        <w:rPr>
          <w:b/>
          <w:bCs/>
        </w:rPr>
      </w:pPr>
      <w:r>
        <w:rPr>
          <w:b/>
          <w:bCs/>
        </w:rPr>
        <w:t xml:space="preserve">1.1.1 </w:t>
      </w:r>
      <w:r>
        <w:rPr>
          <w:b/>
        </w:rPr>
        <w:t>Введение. ЕСКД. Общие правила оформления чертежей. Выполнение различных типов линий и надписей на чертежах.</w:t>
      </w:r>
    </w:p>
    <w:p w:rsidR="002E5CEB" w:rsidRDefault="00652ECD">
      <w:pPr>
        <w:spacing w:line="276" w:lineRule="auto"/>
        <w:rPr>
          <w:b/>
          <w:bCs/>
        </w:rPr>
      </w:pPr>
      <w:r>
        <w:rPr>
          <w:b/>
          <w:bCs/>
        </w:rPr>
        <w:t>Устный опрос</w:t>
      </w:r>
    </w:p>
    <w:p w:rsidR="002E5CEB" w:rsidRDefault="00652ECD">
      <w:pPr>
        <w:pStyle w:val="af2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Какие существуют типы линий для оформления чертежей?</w:t>
      </w:r>
    </w:p>
    <w:p w:rsidR="002E5CEB" w:rsidRDefault="00652ECD">
      <w:pPr>
        <w:pStyle w:val="af2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Каково назначение сплошной основной, сплошной тонкой, штриховой, штрихпунктирной тонкой и разомкнутой линий и как они изображаются?</w:t>
      </w:r>
    </w:p>
    <w:p w:rsidR="002E5CEB" w:rsidRDefault="00652ECD">
      <w:pPr>
        <w:pStyle w:val="af2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Какова толщина линий?</w:t>
      </w:r>
    </w:p>
    <w:p w:rsidR="002E5CEB" w:rsidRDefault="00652ECD">
      <w:pPr>
        <w:pStyle w:val="af2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Какие линии называются осевыми и центровыми?</w:t>
      </w:r>
    </w:p>
    <w:p w:rsidR="002E5CEB" w:rsidRDefault="00652ECD">
      <w:pPr>
        <w:pStyle w:val="af2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Назовите обозначения основных форматов листов и размеры их сторон.</w:t>
      </w:r>
    </w:p>
    <w:p w:rsidR="002E5CEB" w:rsidRDefault="00652ECD">
      <w:pPr>
        <w:pStyle w:val="af2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 получают и обозначают дополнительные форматы?</w:t>
      </w:r>
    </w:p>
    <w:p w:rsidR="002E5CEB" w:rsidRDefault="00652ECD">
      <w:pPr>
        <w:pStyle w:val="af2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Где на чертеже формата А4 располагают основную надпись и где ее располагают на других листах?</w:t>
      </w:r>
    </w:p>
    <w:p w:rsidR="002E5CEB" w:rsidRDefault="00652ECD">
      <w:pPr>
        <w:pStyle w:val="af2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Какие существуют формы основной надписи?</w:t>
      </w:r>
    </w:p>
    <w:p w:rsidR="002E5CEB" w:rsidRDefault="00652ECD">
      <w:pPr>
        <w:pStyle w:val="af2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Что такое масштаб?</w:t>
      </w:r>
    </w:p>
    <w:p w:rsidR="002E5CEB" w:rsidRDefault="00652ECD">
      <w:pPr>
        <w:pStyle w:val="af2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Что такое масштабы увеличения и уменьшения?</w:t>
      </w:r>
    </w:p>
    <w:p w:rsidR="002E5CEB" w:rsidRDefault="00652ECD">
      <w:pPr>
        <w:pStyle w:val="af2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 указывается масштаб в основной надписи и на чертеже рядом с изображением?</w:t>
      </w:r>
    </w:p>
    <w:p w:rsidR="002E5CEB" w:rsidRDefault="00652ECD">
      <w:pPr>
        <w:pStyle w:val="af2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Назовите стандартные масштабы увеличения, уменьшения и в натуральную величину.</w:t>
      </w:r>
    </w:p>
    <w:p w:rsidR="002E5CEB" w:rsidRDefault="00652ECD">
      <w:pPr>
        <w:pStyle w:val="af2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Чем определяется размер (номер) шрифта?</w:t>
      </w:r>
    </w:p>
    <w:p w:rsidR="002E5CEB" w:rsidRDefault="00652ECD">
      <w:pPr>
        <w:pStyle w:val="af2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Какая разница между шрифтами типа А и Б?</w:t>
      </w:r>
    </w:p>
    <w:p w:rsidR="002E5CEB" w:rsidRDefault="00652ECD">
      <w:pPr>
        <w:jc w:val="both"/>
        <w:rPr>
          <w:i/>
          <w:color w:val="FF0000"/>
          <w:sz w:val="28"/>
          <w:szCs w:val="28"/>
        </w:rPr>
      </w:pPr>
      <w:r>
        <w:rPr>
          <w:b/>
        </w:rPr>
        <w:t>Задание:</w:t>
      </w:r>
      <w:r>
        <w:t xml:space="preserve"> </w:t>
      </w:r>
    </w:p>
    <w:p w:rsidR="002E5CEB" w:rsidRDefault="00652ECD">
      <w:pPr>
        <w:ind w:firstLine="709"/>
        <w:jc w:val="both"/>
        <w:rPr>
          <w:i/>
          <w:color w:val="FF0000"/>
          <w:sz w:val="28"/>
          <w:szCs w:val="28"/>
        </w:rPr>
      </w:pPr>
      <w:r>
        <w:t xml:space="preserve">Выполните творческую работу в соответствии с примером. Размеры не проставлять. Работу выполнять на листе формата А3. </w:t>
      </w:r>
    </w:p>
    <w:p w:rsidR="002E5CEB" w:rsidRDefault="00652ECD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899150" cy="3605530"/>
            <wp:effectExtent l="0" t="0" r="0" b="0"/>
            <wp:docPr id="1" name="Рисунок 1" descr="C:\Users\Анастасия\Desktop\img-fcrd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настасия\Desktop\img-fcrdHh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widowControl w:val="0"/>
        <w:rPr>
          <w:b/>
        </w:rPr>
      </w:pPr>
      <w:r>
        <w:rPr>
          <w:b/>
          <w:bCs/>
        </w:rPr>
        <w:t>Тема 1.2 Геометрическое черчение</w:t>
      </w:r>
    </w:p>
    <w:p w:rsidR="002E5CEB" w:rsidRDefault="00652ECD">
      <w:pPr>
        <w:jc w:val="both"/>
        <w:rPr>
          <w:i/>
          <w:color w:val="FF0000"/>
          <w:sz w:val="28"/>
          <w:szCs w:val="28"/>
        </w:rPr>
      </w:pPr>
      <w:r>
        <w:rPr>
          <w:b/>
        </w:rPr>
        <w:t xml:space="preserve">1.2.1 </w:t>
      </w:r>
      <w:r>
        <w:rPr>
          <w:b/>
          <w:bCs/>
        </w:rPr>
        <w:t>Деление отрезка прямой. Построение углов. Вычерчивание контуров деталей по правилам деления окружности на части.</w:t>
      </w:r>
    </w:p>
    <w:p w:rsidR="002E5CEB" w:rsidRDefault="00652ECD">
      <w:pPr>
        <w:rPr>
          <w:b/>
        </w:rPr>
      </w:pPr>
      <w:r>
        <w:rPr>
          <w:b/>
        </w:rPr>
        <w:t>Устный опрос:</w:t>
      </w:r>
    </w:p>
    <w:p w:rsidR="002E5CEB" w:rsidRDefault="00652ECD">
      <w:pPr>
        <w:ind w:firstLine="709"/>
        <w:jc w:val="both"/>
        <w:rPr>
          <w:i/>
          <w:color w:val="FF0000"/>
          <w:sz w:val="28"/>
          <w:szCs w:val="28"/>
        </w:rPr>
      </w:pPr>
      <w:r>
        <w:t>1. На каких свойствах основано построение параллельных и взаимно-перпендикулярных прямых?</w:t>
      </w:r>
    </w:p>
    <w:p w:rsidR="002E5CEB" w:rsidRDefault="00652ECD">
      <w:pPr>
        <w:ind w:firstLine="709"/>
        <w:rPr>
          <w:i/>
          <w:color w:val="FF0000"/>
          <w:sz w:val="28"/>
          <w:szCs w:val="28"/>
        </w:rPr>
      </w:pPr>
      <w:r>
        <w:t>2. Как разделить отрезок прямой пополам или в некотором заданном отношении?</w:t>
      </w:r>
    </w:p>
    <w:p w:rsidR="002E5CEB" w:rsidRDefault="00652ECD">
      <w:pPr>
        <w:ind w:firstLine="709"/>
        <w:rPr>
          <w:i/>
          <w:color w:val="FF0000"/>
          <w:sz w:val="28"/>
          <w:szCs w:val="28"/>
        </w:rPr>
      </w:pPr>
      <w:r>
        <w:t xml:space="preserve">3. Как разделить окружности на 4 и 8 частей? </w:t>
      </w:r>
    </w:p>
    <w:p w:rsidR="002E5CEB" w:rsidRDefault="00652ECD">
      <w:pPr>
        <w:ind w:firstLine="709"/>
        <w:rPr>
          <w:i/>
          <w:color w:val="FF0000"/>
          <w:sz w:val="28"/>
          <w:szCs w:val="28"/>
        </w:rPr>
      </w:pPr>
      <w:r>
        <w:t>4. Что используют для деления окружности на 3 и 6?</w:t>
      </w:r>
    </w:p>
    <w:p w:rsidR="002E5CEB" w:rsidRDefault="00652ECD">
      <w:pPr>
        <w:jc w:val="both"/>
        <w:rPr>
          <w:i/>
          <w:color w:val="FF0000"/>
          <w:sz w:val="28"/>
          <w:szCs w:val="28"/>
        </w:rPr>
      </w:pPr>
      <w:r>
        <w:rPr>
          <w:b/>
        </w:rPr>
        <w:t xml:space="preserve">Упражнение 1. </w:t>
      </w:r>
      <w:r>
        <w:t>Разделить окружности на равные части, для построения правильных многоугольников.</w:t>
      </w:r>
    </w:p>
    <w:p w:rsidR="002E5CEB" w:rsidRDefault="002E5CEB">
      <w:pPr>
        <w:rPr>
          <w:i/>
          <w:color w:val="FF0000"/>
          <w:sz w:val="28"/>
          <w:szCs w:val="28"/>
        </w:rPr>
      </w:pPr>
    </w:p>
    <w:p w:rsidR="002E5CEB" w:rsidRDefault="00652ECD">
      <w:pPr>
        <w:jc w:val="center"/>
        <w:rPr>
          <w:i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428875" cy="1894205"/>
            <wp:effectExtent l="0" t="0" r="0" b="0"/>
            <wp:docPr id="2" name="Рисунок 48" descr="https://i.pinimg.com/originals/fc/b2/36/fcb236497493c06bc571265b02626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8" descr="https://i.pinimg.com/originals/fc/b2/36/fcb236497493c06bc571265b02626d8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49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4095" cy="1781175"/>
            <wp:effectExtent l="0" t="0" r="0" b="0"/>
            <wp:docPr id="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9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jc w:val="both"/>
        <w:rPr>
          <w:b/>
        </w:rPr>
      </w:pPr>
      <w:r>
        <w:rPr>
          <w:b/>
        </w:rPr>
        <w:t xml:space="preserve">Упражнение 2. </w:t>
      </w:r>
      <w:r>
        <w:t>Выполните</w:t>
      </w:r>
      <w:r>
        <w:rPr>
          <w:b/>
        </w:rPr>
        <w:t xml:space="preserve"> </w:t>
      </w:r>
      <w:r>
        <w:t>творческую работу в соответствии с образцом, варианты деталей определяются по списку. Размеры не проставлять. Работу выполнять на листе формата А3.</w:t>
      </w:r>
    </w:p>
    <w:p w:rsidR="002E5CEB" w:rsidRDefault="00652ECD">
      <w:pPr>
        <w:jc w:val="center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69" behindDoc="0" locked="0" layoutInCell="0" allowOverlap="1" wp14:anchorId="1E78C68F">
                <wp:simplePos x="0" y="0"/>
                <wp:positionH relativeFrom="column">
                  <wp:posOffset>1282065</wp:posOffset>
                </wp:positionH>
                <wp:positionV relativeFrom="paragraph">
                  <wp:posOffset>95250</wp:posOffset>
                </wp:positionV>
                <wp:extent cx="1686560" cy="1981835"/>
                <wp:effectExtent l="0" t="0" r="28575" b="19050"/>
                <wp:wrapNone/>
                <wp:docPr id="4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880" cy="198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8ED5B39" id="Прямоугольник 57" o:spid="_x0000_s1026" style="position:absolute;margin-left:100.95pt;margin-top:7.5pt;width:132.8pt;height:156.05pt;z-index: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" o:allowincell="f" fillcolor="white [3212]" strokecolor="white [3212]" strokeweight="2pt">
                <v:stroke joinstyle="round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3781425" cy="2279650"/>
            <wp:effectExtent l="0" t="0" r="0" b="0"/>
            <wp:docPr id="5" name="Рисунок 42" descr="https://konspekta.net/lektsiiorgimg/baza10/803734906203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2" descr="https://konspekta.net/lektsiiorgimg/baza10/803734906203.files/image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ind w:firstLine="709"/>
        <w:jc w:val="both"/>
        <w:rPr>
          <w:i/>
          <w:color w:val="FF0000"/>
          <w:sz w:val="28"/>
          <w:szCs w:val="28"/>
        </w:rPr>
      </w:pPr>
      <w:r>
        <w:t>Образцы вариантов:</w:t>
      </w:r>
    </w:p>
    <w:p w:rsidR="002E5CEB" w:rsidRDefault="00652ECD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850640" cy="1962150"/>
            <wp:effectExtent l="0" t="0" r="0" b="0"/>
            <wp:docPr id="6" name="Рисунок 44" descr="https://konspekta.net/megapredmetru/baza1/603304349038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4" descr="https://konspekta.net/megapredmetru/baza1/603304349038.files/image0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2E5CEB">
      <w:pPr>
        <w:jc w:val="both"/>
        <w:rPr>
          <w:b/>
        </w:rPr>
      </w:pPr>
    </w:p>
    <w:p w:rsidR="002E5CEB" w:rsidRDefault="00652ECD">
      <w:pPr>
        <w:jc w:val="both"/>
        <w:rPr>
          <w:b/>
        </w:rPr>
      </w:pPr>
      <w:r>
        <w:rPr>
          <w:b/>
        </w:rPr>
        <w:t xml:space="preserve">1.2.3 Сопряжения. </w:t>
      </w:r>
      <w:r>
        <w:rPr>
          <w:b/>
          <w:bCs/>
        </w:rPr>
        <w:t>Выполнение построений сопряжений.</w:t>
      </w:r>
    </w:p>
    <w:p w:rsidR="002E5CEB" w:rsidRDefault="00652ECD">
      <w:pPr>
        <w:jc w:val="both"/>
        <w:rPr>
          <w:b/>
        </w:rPr>
      </w:pPr>
      <w:r>
        <w:rPr>
          <w:b/>
        </w:rPr>
        <w:t>Устный вопрос:</w:t>
      </w:r>
    </w:p>
    <w:p w:rsidR="002E5CEB" w:rsidRDefault="00652ECD">
      <w:pPr>
        <w:pStyle w:val="af2"/>
        <w:numPr>
          <w:ilvl w:val="0"/>
          <w:numId w:val="108"/>
        </w:numPr>
        <w:spacing w:after="0"/>
        <w:ind w:hanging="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сопряжение?</w:t>
      </w:r>
    </w:p>
    <w:p w:rsidR="002E5CEB" w:rsidRDefault="00652ECD">
      <w:pPr>
        <w:pStyle w:val="af2"/>
        <w:numPr>
          <w:ilvl w:val="0"/>
          <w:numId w:val="108"/>
        </w:numPr>
        <w:spacing w:after="0"/>
        <w:ind w:hanging="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точки называют точками сопряжений?</w:t>
      </w:r>
    </w:p>
    <w:p w:rsidR="002E5CEB" w:rsidRDefault="00652ECD">
      <w:pPr>
        <w:pStyle w:val="af2"/>
        <w:numPr>
          <w:ilvl w:val="0"/>
          <w:numId w:val="108"/>
        </w:numPr>
        <w:spacing w:after="0"/>
        <w:ind w:hanging="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сопряжения называют внешними и внутренними?</w:t>
      </w:r>
    </w:p>
    <w:p w:rsidR="002E5CEB" w:rsidRDefault="00652ECD">
      <w:pPr>
        <w:pStyle w:val="af2"/>
        <w:numPr>
          <w:ilvl w:val="0"/>
          <w:numId w:val="108"/>
        </w:numPr>
        <w:spacing w:after="0"/>
        <w:ind w:hanging="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построить касательные к окружностям?</w:t>
      </w:r>
    </w:p>
    <w:p w:rsidR="002E5CEB" w:rsidRDefault="00652ECD">
      <w:pPr>
        <w:pStyle w:val="af2"/>
        <w:numPr>
          <w:ilvl w:val="0"/>
          <w:numId w:val="108"/>
        </w:numPr>
        <w:spacing w:after="0"/>
        <w:ind w:hanging="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уклон?</w:t>
      </w:r>
    </w:p>
    <w:p w:rsidR="002E5CEB" w:rsidRDefault="00652ECD">
      <w:pPr>
        <w:pStyle w:val="af2"/>
        <w:numPr>
          <w:ilvl w:val="0"/>
          <w:numId w:val="108"/>
        </w:numPr>
        <w:spacing w:after="0"/>
        <w:ind w:hanging="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называют конусностью?</w:t>
      </w:r>
    </w:p>
    <w:p w:rsidR="002E5CEB" w:rsidRDefault="00652ECD">
      <w:pPr>
        <w:pStyle w:val="af2"/>
        <w:numPr>
          <w:ilvl w:val="0"/>
          <w:numId w:val="108"/>
        </w:numPr>
        <w:spacing w:after="0"/>
        <w:ind w:hanging="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 такое лекальные кривые? </w:t>
      </w:r>
    </w:p>
    <w:p w:rsidR="002E5CEB" w:rsidRDefault="00652ECD">
      <w:pPr>
        <w:jc w:val="both"/>
        <w:rPr>
          <w:i/>
          <w:color w:val="FF0000"/>
          <w:sz w:val="28"/>
          <w:szCs w:val="28"/>
        </w:rPr>
      </w:pPr>
      <w:r>
        <w:rPr>
          <w:b/>
        </w:rPr>
        <w:t>Упражнение 3.</w:t>
      </w:r>
      <w:r>
        <w:t xml:space="preserve"> Выполнить примеры, применяя правила построения сопряжений.</w:t>
      </w:r>
    </w:p>
    <w:p w:rsidR="002E5CEB" w:rsidRDefault="00652ECD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040380" cy="4076700"/>
            <wp:effectExtent l="0" t="0" r="0" b="0"/>
            <wp:docPr id="7" name="Рисунок 52" descr="Чертёж 4 Построение чертежа группы геометрических тел и точек на их поверхност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2" descr="Чертёж 4 Построение чертежа группы геометрических тел и точек на их поверхностях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rPr>
          <w:i/>
          <w:color w:val="FF0000"/>
          <w:sz w:val="28"/>
          <w:szCs w:val="28"/>
        </w:rPr>
      </w:pPr>
      <w:r>
        <w:rPr>
          <w:b/>
        </w:rPr>
        <w:t xml:space="preserve">Упражнение 4. </w:t>
      </w:r>
      <w:r>
        <w:t>Выполните</w:t>
      </w:r>
      <w:r>
        <w:rPr>
          <w:b/>
        </w:rPr>
        <w:t xml:space="preserve"> </w:t>
      </w:r>
      <w:r>
        <w:t>творческую работу в соответствии с образцом, варианты деталей определяются по списку. Размеры не проставлять. Работу выполнять на листе формата А3.</w:t>
      </w:r>
    </w:p>
    <w:p w:rsidR="002E5CEB" w:rsidRDefault="00652ECD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70" behindDoc="0" locked="0" layoutInCell="0" allowOverlap="1" wp14:anchorId="4958F6D0">
                <wp:simplePos x="0" y="0"/>
                <wp:positionH relativeFrom="column">
                  <wp:posOffset>2958465</wp:posOffset>
                </wp:positionH>
                <wp:positionV relativeFrom="paragraph">
                  <wp:posOffset>405765</wp:posOffset>
                </wp:positionV>
                <wp:extent cx="1800860" cy="1553210"/>
                <wp:effectExtent l="0" t="0" r="28575" b="28575"/>
                <wp:wrapNone/>
                <wp:docPr id="8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360" cy="155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225499" id="Прямоугольник 62" o:spid="_x0000_s1026" style="position:absolute;margin-left:232.95pt;margin-top:31.95pt;width:141.8pt;height:122.3pt;z-index: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" o:allowincell="f" strokecolor="white" strokeweight="2pt">
                <v:stroke joinstyle="round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179570" cy="2520315"/>
            <wp:effectExtent l="0" t="0" r="0" b="0"/>
            <wp:docPr id="9" name="Рисунок 2" descr="https://konspekta.net/lektsiiorgimg/baza10/803734906203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" descr="https://konspekta.net/lektsiiorgimg/baza10/803734906203.files/image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2E5CEB">
      <w:pPr>
        <w:ind w:firstLine="709"/>
        <w:jc w:val="both"/>
        <w:rPr>
          <w:b/>
        </w:rPr>
      </w:pPr>
    </w:p>
    <w:p w:rsidR="002E5CEB" w:rsidRDefault="00652ECD">
      <w:pPr>
        <w:ind w:firstLine="709"/>
        <w:jc w:val="both"/>
        <w:rPr>
          <w:i/>
          <w:color w:val="FF0000"/>
          <w:sz w:val="28"/>
          <w:szCs w:val="28"/>
        </w:rPr>
      </w:pPr>
      <w:r>
        <w:t>Образцы вариантов:</w:t>
      </w:r>
    </w:p>
    <w:p w:rsidR="002E5CEB" w:rsidRDefault="00652ECD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583305" cy="2734310"/>
            <wp:effectExtent l="0" t="0" r="0" b="0"/>
            <wp:docPr id="10" name="Рисунок 6" descr="https://konspekta.net/lektsiiorgimg/baza8/3964641782067.files/image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 descr="https://konspekta.net/lektsiiorgimg/baza8/3964641782067.files/image13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2E5CEB">
      <w:pPr>
        <w:ind w:firstLine="709"/>
        <w:rPr>
          <w:b/>
          <w:bCs/>
        </w:rPr>
      </w:pPr>
    </w:p>
    <w:p w:rsidR="002E5CEB" w:rsidRDefault="00652ECD">
      <w:pPr>
        <w:ind w:firstLine="709"/>
        <w:rPr>
          <w:b/>
        </w:rPr>
      </w:pPr>
      <w:r>
        <w:rPr>
          <w:b/>
          <w:bCs/>
        </w:rPr>
        <w:t>Раздел 2. Проекционное черчение</w:t>
      </w:r>
    </w:p>
    <w:p w:rsidR="002E5CEB" w:rsidRDefault="00652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>
        <w:rPr>
          <w:b/>
          <w:bCs/>
        </w:rPr>
        <w:t>Тема 2.1 Методы и приемы проекционного черчения</w:t>
      </w:r>
    </w:p>
    <w:p w:rsidR="002E5CEB" w:rsidRDefault="00652ECD">
      <w:pPr>
        <w:shd w:val="clear" w:color="auto" w:fill="FFFFFF"/>
        <w:jc w:val="both"/>
        <w:rPr>
          <w:b/>
          <w:bCs/>
        </w:rPr>
      </w:pPr>
      <w:r>
        <w:rPr>
          <w:b/>
          <w:bCs/>
        </w:rPr>
        <w:t>2.1.1 Общие сведения о видах проецирования. Проецирование точки, прямой линии, плоских фигур.</w:t>
      </w:r>
    </w:p>
    <w:p w:rsidR="002E5CEB" w:rsidRDefault="00652ECD">
      <w:pPr>
        <w:shd w:val="clear" w:color="auto" w:fill="FFFFFF"/>
        <w:jc w:val="both"/>
        <w:rPr>
          <w:b/>
        </w:rPr>
      </w:pPr>
      <w:r>
        <w:rPr>
          <w:b/>
        </w:rPr>
        <w:t>Устный опрос</w:t>
      </w:r>
    </w:p>
    <w:p w:rsidR="002E5CEB" w:rsidRDefault="00652ECD">
      <w:pPr>
        <w:pStyle w:val="af2"/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 такое проецирование? </w:t>
      </w:r>
    </w:p>
    <w:p w:rsidR="002E5CEB" w:rsidRDefault="00652ECD">
      <w:pPr>
        <w:pStyle w:val="af2"/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получить проекцию точки на плоскости, используя прямоугольное проецирование?</w:t>
      </w:r>
    </w:p>
    <w:p w:rsidR="002E5CEB" w:rsidRDefault="00652ECD">
      <w:pPr>
        <w:pStyle w:val="af2"/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прямоугольные координаты точки? Как определить координаты точки по чертежу?</w:t>
      </w:r>
    </w:p>
    <w:p w:rsidR="002E5CEB" w:rsidRDefault="00652ECD">
      <w:pPr>
        <w:pStyle w:val="af2"/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связаны проекции точки на плоскостях?</w:t>
      </w:r>
    </w:p>
    <w:p w:rsidR="002E5CEB" w:rsidRDefault="00652ECD">
      <w:pPr>
        <w:pStyle w:val="af2"/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получить проекции прямой лини или отрезка?</w:t>
      </w:r>
    </w:p>
    <w:p w:rsidR="002E5CEB" w:rsidRDefault="00652ECD">
      <w:pPr>
        <w:pStyle w:val="af2"/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изображаются на чертеже проекции пересекающихся, параллельных и скрещивающихся прямых?</w:t>
      </w:r>
    </w:p>
    <w:p w:rsidR="002E5CEB" w:rsidRDefault="00652ECD">
      <w:pPr>
        <w:shd w:val="clear" w:color="auto" w:fill="FFFFFF"/>
        <w:jc w:val="both"/>
        <w:rPr>
          <w:b/>
        </w:rPr>
      </w:pPr>
      <w:r>
        <w:rPr>
          <w:b/>
        </w:rPr>
        <w:t>Упражнение 5.</w:t>
      </w:r>
    </w:p>
    <w:p w:rsidR="002E5CEB" w:rsidRDefault="00652ECD">
      <w:pPr>
        <w:shd w:val="clear" w:color="auto" w:fill="FFFFFF"/>
        <w:ind w:left="1134" w:hanging="850"/>
        <w:jc w:val="both"/>
        <w:rPr>
          <w:i/>
          <w:color w:val="FF0000"/>
          <w:sz w:val="28"/>
          <w:szCs w:val="28"/>
        </w:rPr>
      </w:pPr>
      <w:r>
        <w:t>Задание: по заданным в таблице 1 (упр. 4) координатам построить наглядное изображение точки А и эпюр этой точки.</w:t>
      </w:r>
    </w:p>
    <w:p w:rsidR="002E5CEB" w:rsidRDefault="00652ECD">
      <w:pPr>
        <w:ind w:firstLine="709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Образец работы:</w:t>
      </w:r>
    </w:p>
    <w:p w:rsidR="002E5CEB" w:rsidRDefault="002E5CEB">
      <w:pPr>
        <w:shd w:val="clear" w:color="auto" w:fill="FFFFFF"/>
        <w:ind w:left="1134" w:hanging="850"/>
        <w:jc w:val="both"/>
        <w:rPr>
          <w:sz w:val="20"/>
          <w:szCs w:val="20"/>
        </w:rPr>
      </w:pPr>
    </w:p>
    <w:p w:rsidR="002E5CEB" w:rsidRDefault="00652ECD">
      <w:pPr>
        <w:shd w:val="clear" w:color="auto" w:fill="FFFFFF"/>
        <w:jc w:val="center"/>
        <w:rPr>
          <w:i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197350" cy="1733550"/>
            <wp:effectExtent l="0" t="0" r="0" b="0"/>
            <wp:docPr id="11" name="Рисунок 54" descr="https://otvet.imgsmail.ru/download/19021734_cfd2d9b8568162b9de5661dcd42b9b8d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4" descr="https://otvet.imgsmail.ru/download/19021734_cfd2d9b8568162b9de5661dcd42b9b8d_8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8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shd w:val="clear" w:color="auto" w:fill="FFFFFF"/>
        <w:ind w:left="2832" w:firstLine="708"/>
        <w:rPr>
          <w:sz w:val="20"/>
          <w:szCs w:val="20"/>
        </w:rPr>
      </w:pPr>
      <w:r>
        <w:rPr>
          <w:sz w:val="20"/>
          <w:szCs w:val="20"/>
        </w:rPr>
        <w:t>Рис. 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Рис. 2</w:t>
      </w:r>
    </w:p>
    <w:p w:rsidR="002E5CEB" w:rsidRDefault="002E5CEB">
      <w:pPr>
        <w:shd w:val="clear" w:color="auto" w:fill="FFFFFF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shd w:val="clear" w:color="auto" w:fill="FFFFFF"/>
        <w:jc w:val="both"/>
        <w:rPr>
          <w:b/>
        </w:rPr>
      </w:pPr>
      <w:r>
        <w:rPr>
          <w:b/>
        </w:rPr>
        <w:t xml:space="preserve">Упражнение 6. </w:t>
      </w:r>
    </w:p>
    <w:p w:rsidR="002E5CEB" w:rsidRDefault="00652ECD">
      <w:pPr>
        <w:shd w:val="clear" w:color="auto" w:fill="FFFFFF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859780" cy="3440430"/>
            <wp:effectExtent l="0" t="0" r="0" b="0"/>
            <wp:docPr id="12" name="Рисунок 53" descr="http://k-a-t.ru/ing_grafika/graf_raboty_AT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3" descr="http://k-a-t.ru/ing_grafika/graf_raboty_AT/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949" t="2765" r="3339" b="9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2E5CEB">
      <w:pPr>
        <w:shd w:val="clear" w:color="auto" w:fill="FFFFFF"/>
        <w:jc w:val="both"/>
        <w:rPr>
          <w:b/>
          <w:bCs/>
        </w:rPr>
      </w:pPr>
    </w:p>
    <w:p w:rsidR="002E5CEB" w:rsidRDefault="00652ECD">
      <w:pPr>
        <w:shd w:val="clear" w:color="auto" w:fill="FFFFFF"/>
        <w:jc w:val="both"/>
        <w:rPr>
          <w:bCs/>
        </w:rPr>
      </w:pPr>
      <w:r>
        <w:rPr>
          <w:b/>
          <w:bCs/>
        </w:rPr>
        <w:t>2.1.2 Аксонометрические проекции. Построение осей в аксонометрии. Изображение плоских фигур.</w:t>
      </w:r>
    </w:p>
    <w:p w:rsidR="002E5CEB" w:rsidRDefault="00652ECD">
      <w:pPr>
        <w:shd w:val="clear" w:color="auto" w:fill="FFFFFF"/>
        <w:jc w:val="both"/>
        <w:rPr>
          <w:b/>
          <w:bCs/>
        </w:rPr>
      </w:pPr>
      <w:r>
        <w:rPr>
          <w:b/>
          <w:bCs/>
        </w:rPr>
        <w:t>Устный опрос</w:t>
      </w:r>
    </w:p>
    <w:p w:rsidR="002E5CEB" w:rsidRDefault="00652ECD">
      <w:pPr>
        <w:pStyle w:val="af2"/>
        <w:numPr>
          <w:ilvl w:val="0"/>
          <w:numId w:val="6"/>
        </w:numPr>
        <w:shd w:val="clear" w:color="auto" w:fill="FFFFFF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Что такое аксонометрическая проекция?</w:t>
      </w:r>
    </w:p>
    <w:p w:rsidR="002E5CEB" w:rsidRDefault="00652ECD">
      <w:pPr>
        <w:pStyle w:val="af2"/>
        <w:numPr>
          <w:ilvl w:val="0"/>
          <w:numId w:val="6"/>
        </w:numPr>
        <w:shd w:val="clear" w:color="auto" w:fill="FFFFFF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Какие существуют виды аксонометрических проекций?</w:t>
      </w:r>
    </w:p>
    <w:p w:rsidR="002E5CEB" w:rsidRDefault="00652ECD">
      <w:pPr>
        <w:pStyle w:val="af2"/>
        <w:numPr>
          <w:ilvl w:val="0"/>
          <w:numId w:val="6"/>
        </w:numPr>
        <w:shd w:val="clear" w:color="auto" w:fill="FFFFFF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Что такое коэффициенты искажения по аксонометрическим осям?</w:t>
      </w:r>
    </w:p>
    <w:p w:rsidR="002E5CEB" w:rsidRDefault="00652ECD">
      <w:pPr>
        <w:pStyle w:val="af2"/>
        <w:numPr>
          <w:ilvl w:val="0"/>
          <w:numId w:val="6"/>
        </w:numPr>
        <w:shd w:val="clear" w:color="auto" w:fill="FFFFFF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 направлены аксонометрические оси при построении изометрии?</w:t>
      </w:r>
    </w:p>
    <w:p w:rsidR="002E5CEB" w:rsidRDefault="00652ECD">
      <w:pPr>
        <w:pStyle w:val="af2"/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Как направлены аксонометрические оси при построении </w:t>
      </w:r>
      <w:proofErr w:type="spellStart"/>
      <w:r>
        <w:rPr>
          <w:rFonts w:ascii="Times New Roman" w:hAnsi="Times New Roman"/>
          <w:bCs/>
          <w:sz w:val="24"/>
          <w:szCs w:val="24"/>
        </w:rPr>
        <w:t>диметрии</w:t>
      </w:r>
      <w:proofErr w:type="spellEnd"/>
      <w:r>
        <w:rPr>
          <w:rFonts w:ascii="Times New Roman" w:hAnsi="Times New Roman"/>
          <w:bCs/>
          <w:sz w:val="24"/>
          <w:szCs w:val="24"/>
        </w:rPr>
        <w:t>?</w:t>
      </w:r>
    </w:p>
    <w:p w:rsidR="002E5CEB" w:rsidRDefault="00652ECD">
      <w:pPr>
        <w:jc w:val="both"/>
        <w:rPr>
          <w:bCs/>
        </w:rPr>
      </w:pPr>
      <w:r>
        <w:rPr>
          <w:b/>
          <w:bCs/>
        </w:rPr>
        <w:t>Упражнение 7</w:t>
      </w:r>
      <w:r>
        <w:rPr>
          <w:bCs/>
        </w:rPr>
        <w:t xml:space="preserve">. Построить треугольник и шестиугольник в изометрии и </w:t>
      </w:r>
      <w:proofErr w:type="spellStart"/>
      <w:r>
        <w:rPr>
          <w:bCs/>
        </w:rPr>
        <w:t>диметрии</w:t>
      </w:r>
      <w:proofErr w:type="spellEnd"/>
      <w:r>
        <w:rPr>
          <w:bCs/>
        </w:rPr>
        <w:t xml:space="preserve"> в плоскостях проекций </w:t>
      </w:r>
      <w:r>
        <w:rPr>
          <w:bCs/>
          <w:lang w:val="en-US"/>
        </w:rPr>
        <w:t>V</w:t>
      </w:r>
      <w:r>
        <w:rPr>
          <w:bCs/>
        </w:rPr>
        <w:t xml:space="preserve">, </w:t>
      </w:r>
      <w:r>
        <w:rPr>
          <w:bCs/>
          <w:lang w:val="en-US"/>
        </w:rPr>
        <w:t>H</w:t>
      </w:r>
      <w:r>
        <w:rPr>
          <w:bCs/>
        </w:rPr>
        <w:t xml:space="preserve">, </w:t>
      </w:r>
      <w:r>
        <w:rPr>
          <w:bCs/>
          <w:lang w:val="en-US"/>
        </w:rPr>
        <w:t>W</w:t>
      </w:r>
      <w:r>
        <w:rPr>
          <w:bCs/>
        </w:rPr>
        <w:t xml:space="preserve"> по размерам</w:t>
      </w:r>
    </w:p>
    <w:p w:rsidR="002E5CEB" w:rsidRDefault="00652ECD">
      <w:pPr>
        <w:ind w:firstLine="709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Образец работы:</w:t>
      </w:r>
    </w:p>
    <w:p w:rsidR="002E5CEB" w:rsidRDefault="00652ECD">
      <w:pPr>
        <w:jc w:val="both"/>
        <w:rPr>
          <w:b/>
          <w:bCs/>
        </w:rPr>
      </w:pPr>
      <w:r>
        <w:rPr>
          <w:noProof/>
        </w:rPr>
        <w:drawing>
          <wp:inline distT="0" distB="0" distL="0" distR="0">
            <wp:extent cx="2583815" cy="1881505"/>
            <wp:effectExtent l="0" t="0" r="0" b="0"/>
            <wp:docPr id="13" name="Рисунок 55" descr="https://verysold.files.wordpress.com/2014/02/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55" descr="https://verysold.files.wordpress.com/2014/02/13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690" t="1803" b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rPr>
          <w:noProof/>
        </w:rPr>
        <w:drawing>
          <wp:inline distT="0" distB="0" distL="0" distR="0">
            <wp:extent cx="2512060" cy="1856105"/>
            <wp:effectExtent l="0" t="0" r="0" b="0"/>
            <wp:docPr id="14" name="Рисунок 56" descr="https://theslide.ru/img/tmb/6/584541/4947a53ea1c851557b97fd4afd540f0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56" descr="https://theslide.ru/img/tmb/6/584541/4947a53ea1c851557b97fd4afd540f02-800x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8859" t="22846" r="2419" b="1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2E5CEB">
      <w:pPr>
        <w:jc w:val="both"/>
        <w:rPr>
          <w:b/>
          <w:bCs/>
        </w:rPr>
      </w:pPr>
    </w:p>
    <w:p w:rsidR="002E5CEB" w:rsidRDefault="00652ECD">
      <w:pPr>
        <w:jc w:val="both"/>
        <w:rPr>
          <w:i/>
          <w:color w:val="FF0000"/>
          <w:sz w:val="28"/>
          <w:szCs w:val="28"/>
        </w:rPr>
      </w:pPr>
      <w:r>
        <w:rPr>
          <w:b/>
        </w:rPr>
        <w:t>Упражнение 8.</w:t>
      </w:r>
      <w:r>
        <w:t xml:space="preserve"> Перечертить геометрические тела и построить принадлежащие их поверхностям точки </w:t>
      </w:r>
      <w:r>
        <w:rPr>
          <w:i/>
        </w:rPr>
        <w:t>М</w:t>
      </w:r>
      <w:r>
        <w:t xml:space="preserve"> и </w:t>
      </w:r>
      <w:r>
        <w:rPr>
          <w:i/>
        </w:rPr>
        <w:t>К</w:t>
      </w:r>
      <w:r>
        <w:t xml:space="preserve"> на ортогональном чертеже и в изометрии.</w:t>
      </w:r>
    </w:p>
    <w:p w:rsidR="002E5CEB" w:rsidRDefault="00652ECD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2363470" cy="1510665"/>
            <wp:effectExtent l="0" t="0" r="0" b="0"/>
            <wp:docPr id="15" name="Рисунок 10" descr="https://konspekta.net/poisk-ruru/baza4/2675622993880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0" descr="https://konspekta.net/poisk-ruru/baza4/2675622993880.files/image00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0290" cy="1487170"/>
            <wp:effectExtent l="0" t="0" r="0" b="0"/>
            <wp:docPr id="1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055" t="2049" r="5395" b="1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2E5CEB">
      <w:pPr>
        <w:jc w:val="center"/>
        <w:rPr>
          <w:b/>
          <w:sz w:val="16"/>
          <w:szCs w:val="16"/>
        </w:rPr>
      </w:pPr>
    </w:p>
    <w:p w:rsidR="002E5CEB" w:rsidRDefault="00652ECD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484120" cy="1530985"/>
            <wp:effectExtent l="0" t="0" r="0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696" t="3570" r="2505" b="1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8530" cy="1529080"/>
            <wp:effectExtent l="0" t="0" r="0" b="0"/>
            <wp:docPr id="1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9944" t="3591" r="7168" b="16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2E5CEB">
      <w:pPr>
        <w:jc w:val="both"/>
        <w:rPr>
          <w:b/>
        </w:rPr>
      </w:pPr>
    </w:p>
    <w:p w:rsidR="002E5CEB" w:rsidRDefault="00652ECD">
      <w:pPr>
        <w:jc w:val="both"/>
        <w:rPr>
          <w:b/>
          <w:bCs/>
        </w:rPr>
      </w:pPr>
      <w:r>
        <w:rPr>
          <w:b/>
        </w:rPr>
        <w:t xml:space="preserve">2.1.5 </w:t>
      </w:r>
      <w:r>
        <w:rPr>
          <w:b/>
          <w:bCs/>
        </w:rPr>
        <w:t>Проекции геометрических тел.</w:t>
      </w:r>
      <w:r>
        <w:rPr>
          <w:bCs/>
        </w:rPr>
        <w:t xml:space="preserve"> </w:t>
      </w:r>
      <w:r>
        <w:rPr>
          <w:b/>
          <w:bCs/>
        </w:rPr>
        <w:t>Построение чертежей третьего вида и изометрии по двум видам группы геометрических тел.</w:t>
      </w:r>
    </w:p>
    <w:p w:rsidR="002E5CEB" w:rsidRDefault="00652ECD">
      <w:pPr>
        <w:jc w:val="both"/>
        <w:rPr>
          <w:b/>
        </w:rPr>
      </w:pPr>
      <w:r>
        <w:rPr>
          <w:b/>
          <w:bCs/>
        </w:rPr>
        <w:t xml:space="preserve">Упражнение 9. </w:t>
      </w:r>
      <w:r>
        <w:t>Выполните</w:t>
      </w:r>
      <w:r>
        <w:rPr>
          <w:b/>
        </w:rPr>
        <w:t xml:space="preserve"> </w:t>
      </w:r>
      <w:r>
        <w:t>творческую работу в соответствии с образцом, варианты фигур определяются по списку. Размеры не проставлять. Работу выполнять на листе формата А3.</w:t>
      </w:r>
    </w:p>
    <w:p w:rsidR="002E5CEB" w:rsidRDefault="002E5CEB">
      <w:pPr>
        <w:jc w:val="both"/>
        <w:rPr>
          <w:b/>
        </w:rPr>
      </w:pPr>
    </w:p>
    <w:p w:rsidR="002E5CEB" w:rsidRDefault="00652ECD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943225" cy="2067560"/>
            <wp:effectExtent l="0" t="0" r="0" b="0"/>
            <wp:docPr id="19" name="Рисунок 3" descr="https://konspekta.net/lektsiiorgimg/baza11/2283704394581.files/image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" descr="https://konspekta.net/lektsiiorgimg/baza11/2283704394581.files/image05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0090" t="3500" r="4030" b="1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ind w:firstLine="709"/>
        <w:jc w:val="both"/>
        <w:rPr>
          <w:i/>
          <w:color w:val="FF0000"/>
          <w:sz w:val="28"/>
          <w:szCs w:val="28"/>
        </w:rPr>
      </w:pPr>
      <w:r>
        <w:t>Образцы вариантов:</w:t>
      </w:r>
    </w:p>
    <w:p w:rsidR="002E5CEB" w:rsidRDefault="00652ECD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448050" cy="2331085"/>
            <wp:effectExtent l="0" t="0" r="0" b="0"/>
            <wp:docPr id="20" name="Рисунок 4" descr="https://konspekta.net/poisk-ruru/baza4/2675622993880.files/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" descr="https://konspekta.net/poisk-ruru/baza4/2675622993880.files/image04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2E5CEB">
      <w:pPr>
        <w:jc w:val="center"/>
        <w:rPr>
          <w:b/>
        </w:rPr>
      </w:pPr>
    </w:p>
    <w:p w:rsidR="002E5CEB" w:rsidRDefault="002E5CEB">
      <w:pPr>
        <w:jc w:val="center"/>
        <w:rPr>
          <w:b/>
        </w:rPr>
      </w:pPr>
    </w:p>
    <w:p w:rsidR="002E5CEB" w:rsidRDefault="00652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>
        <w:rPr>
          <w:b/>
          <w:bCs/>
        </w:rPr>
        <w:t>Тема 2.2 Сечение геометрических тел и моделей</w:t>
      </w:r>
    </w:p>
    <w:p w:rsidR="002E5CEB" w:rsidRDefault="00652ECD">
      <w:pPr>
        <w:jc w:val="both"/>
        <w:rPr>
          <w:b/>
          <w:bCs/>
        </w:rPr>
      </w:pPr>
      <w:r>
        <w:rPr>
          <w:b/>
          <w:bCs/>
        </w:rPr>
        <w:t>2.2.1 Понятие о сечениях геометрических тел. Развертка сферической поверхности. Взаимное пересечение поверхностей тел.</w:t>
      </w:r>
    </w:p>
    <w:p w:rsidR="002E5CEB" w:rsidRDefault="00652ECD">
      <w:pPr>
        <w:jc w:val="both"/>
        <w:rPr>
          <w:b/>
          <w:bCs/>
        </w:rPr>
      </w:pPr>
      <w:r>
        <w:rPr>
          <w:b/>
          <w:bCs/>
        </w:rPr>
        <w:t>Тестирование - опрос</w:t>
      </w:r>
    </w:p>
    <w:p w:rsidR="002E5CEB" w:rsidRDefault="00652ECD">
      <w:pPr>
        <w:pStyle w:val="af2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Фигура сечения конуса плоскостью представляется в виде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…</w:t>
      </w:r>
    </w:p>
    <w:p w:rsidR="002E5CEB" w:rsidRDefault="00652ECD">
      <w:pPr>
        <w:pStyle w:val="af2"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Эллипса</w:t>
      </w:r>
    </w:p>
    <w:p w:rsidR="002E5CEB" w:rsidRDefault="00652ECD">
      <w:pPr>
        <w:pStyle w:val="af2"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Треугольника</w:t>
      </w:r>
    </w:p>
    <w:p w:rsidR="002E5CEB" w:rsidRDefault="00652ECD">
      <w:pPr>
        <w:pStyle w:val="af2"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Круга</w:t>
      </w:r>
    </w:p>
    <w:p w:rsidR="002E5CEB" w:rsidRDefault="00652ECD">
      <w:pPr>
        <w:pStyle w:val="af2"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Параболы</w:t>
      </w:r>
    </w:p>
    <w:p w:rsidR="002E5CEB" w:rsidRDefault="00652ECD">
      <w:pPr>
        <w:pStyle w:val="af2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Фигура сечения сферы плоскостью проецируется на горизонтальную плоскость проекций в виде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…</w:t>
      </w:r>
    </w:p>
    <w:p w:rsidR="002E5CEB" w:rsidRDefault="00652ECD">
      <w:pPr>
        <w:pStyle w:val="af2"/>
        <w:numPr>
          <w:ilvl w:val="0"/>
          <w:numId w:val="23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Параболы</w:t>
      </w:r>
    </w:p>
    <w:p w:rsidR="002E5CEB" w:rsidRDefault="00652ECD">
      <w:pPr>
        <w:pStyle w:val="af2"/>
        <w:numPr>
          <w:ilvl w:val="0"/>
          <w:numId w:val="23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Окружности</w:t>
      </w:r>
    </w:p>
    <w:p w:rsidR="002E5CEB" w:rsidRDefault="00652ECD">
      <w:pPr>
        <w:pStyle w:val="af2"/>
        <w:numPr>
          <w:ilvl w:val="0"/>
          <w:numId w:val="23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Эллипса</w:t>
      </w:r>
    </w:p>
    <w:p w:rsidR="002E5CEB" w:rsidRDefault="00652ECD">
      <w:pPr>
        <w:pStyle w:val="af2"/>
        <w:numPr>
          <w:ilvl w:val="0"/>
          <w:numId w:val="23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Квадрата</w:t>
      </w:r>
    </w:p>
    <w:p w:rsidR="002E5CEB" w:rsidRDefault="00652ECD">
      <w:pPr>
        <w:pStyle w:val="af2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Фигура сечения цилиндра плоскостью имеет форму - __________________</w:t>
      </w:r>
    </w:p>
    <w:p w:rsidR="002E5CEB" w:rsidRDefault="00652ECD">
      <w:pPr>
        <w:pStyle w:val="af2"/>
        <w:numPr>
          <w:ilvl w:val="0"/>
          <w:numId w:val="21"/>
        </w:numPr>
        <w:shd w:val="clear" w:color="auto" w:fill="FEFEFE"/>
        <w:spacing w:after="0"/>
        <w:ind w:left="0" w:right="-1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Какая фигура получается в результате пересечения поверхности многогранника (призмы, пирамиды) проецирующей плоскостью? ___________________________________</w:t>
      </w:r>
    </w:p>
    <w:p w:rsidR="002E5CEB" w:rsidRDefault="00652ECD">
      <w:pPr>
        <w:pStyle w:val="af2"/>
        <w:numPr>
          <w:ilvl w:val="0"/>
          <w:numId w:val="21"/>
        </w:numPr>
        <w:shd w:val="clear" w:color="auto" w:fill="FEFEFE"/>
        <w:spacing w:after="0"/>
        <w:ind w:left="0" w:right="-1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определяется на комплексном чертеже действительный вид фигуры сечения? _____________________________________________________________________________</w:t>
      </w:r>
    </w:p>
    <w:p w:rsidR="002E5CEB" w:rsidRDefault="00652ECD">
      <w:pPr>
        <w:pStyle w:val="af2"/>
        <w:numPr>
          <w:ilvl w:val="0"/>
          <w:numId w:val="21"/>
        </w:numPr>
        <w:shd w:val="clear" w:color="auto" w:fill="FEFEFE"/>
        <w:spacing w:after="0"/>
        <w:ind w:left="0" w:right="-1"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Какими линиями на чертеже изображаются линии сгиба разверток? _____________________________________________________________________________</w:t>
      </w:r>
    </w:p>
    <w:p w:rsidR="002E5CEB" w:rsidRDefault="00652ECD">
      <w:pPr>
        <w:jc w:val="both"/>
        <w:rPr>
          <w:b/>
          <w:bCs/>
        </w:rPr>
      </w:pPr>
      <w:r>
        <w:rPr>
          <w:b/>
          <w:bCs/>
        </w:rPr>
        <w:t xml:space="preserve">Упражнение 10. </w:t>
      </w:r>
      <w:r>
        <w:t>Выполните</w:t>
      </w:r>
      <w:r>
        <w:rPr>
          <w:b/>
        </w:rPr>
        <w:t xml:space="preserve"> </w:t>
      </w:r>
      <w:r>
        <w:t>творческую работу в соответствии с образцом, варианты параметров определяются по списку. Размеры не проставлять. Работу выполнять на листе формата А3.</w:t>
      </w:r>
    </w:p>
    <w:p w:rsidR="002E5CEB" w:rsidRDefault="00652ECD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3985260" cy="4337685"/>
            <wp:effectExtent l="0" t="0" r="0" b="0"/>
            <wp:docPr id="21" name="Рисунок 31" descr="F:\с 16\РАБОЧАЯ_15.01.2021\Инженерная графика\1 семестр\Взаимное пересеч\image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1" descr="F:\с 16\РАБОЧАЯ_15.01.2021\Инженерная графика\1 семестр\Взаимное пересеч\image10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20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>
        <w:rPr>
          <w:b/>
          <w:bCs/>
        </w:rPr>
        <w:t>Тема 2.3 Проецирование модели</w:t>
      </w:r>
    </w:p>
    <w:p w:rsidR="002E5CEB" w:rsidRDefault="00652ECD">
      <w:pPr>
        <w:jc w:val="both"/>
        <w:rPr>
          <w:b/>
          <w:bCs/>
          <w:color w:val="FF0000"/>
        </w:rPr>
      </w:pPr>
      <w:r>
        <w:rPr>
          <w:b/>
        </w:rPr>
        <w:t xml:space="preserve">2.3.1 </w:t>
      </w:r>
      <w:r>
        <w:rPr>
          <w:b/>
          <w:bCs/>
        </w:rPr>
        <w:t xml:space="preserve">Чертеж модели. Построение чертежей моделей. </w:t>
      </w:r>
    </w:p>
    <w:p w:rsidR="002E5CEB" w:rsidRDefault="00652ECD">
      <w:pPr>
        <w:jc w:val="both"/>
        <w:rPr>
          <w:b/>
          <w:bCs/>
        </w:rPr>
      </w:pPr>
      <w:r>
        <w:rPr>
          <w:b/>
          <w:bCs/>
        </w:rPr>
        <w:t>Устный опрос:</w:t>
      </w:r>
    </w:p>
    <w:p w:rsidR="002E5CEB" w:rsidRDefault="00652ECD">
      <w:pPr>
        <w:pStyle w:val="af2"/>
        <w:numPr>
          <w:ilvl w:val="0"/>
          <w:numId w:val="109"/>
        </w:numPr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Что понимают под чтением чертежа?</w:t>
      </w:r>
    </w:p>
    <w:p w:rsidR="002E5CEB" w:rsidRDefault="00652ECD">
      <w:pPr>
        <w:pStyle w:val="af2"/>
        <w:numPr>
          <w:ilvl w:val="0"/>
          <w:numId w:val="109"/>
        </w:numPr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каком порядке требуется выполнять чтение чертежа модели?</w:t>
      </w:r>
    </w:p>
    <w:p w:rsidR="002E5CEB" w:rsidRDefault="00652ECD">
      <w:pPr>
        <w:pStyle w:val="af2"/>
        <w:numPr>
          <w:ilvl w:val="0"/>
          <w:numId w:val="109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Какие условности и упрощения, установленные стандартами, следует учитывать при чтении чертежа детали?</w:t>
      </w:r>
    </w:p>
    <w:p w:rsidR="002E5CEB" w:rsidRDefault="00652ECD">
      <w:pPr>
        <w:jc w:val="both"/>
        <w:rPr>
          <w:i/>
          <w:color w:val="FF0000"/>
          <w:sz w:val="28"/>
          <w:szCs w:val="28"/>
        </w:rPr>
      </w:pPr>
      <w:r>
        <w:rPr>
          <w:b/>
        </w:rPr>
        <w:t xml:space="preserve">Упражнение 11. </w:t>
      </w:r>
      <w:r>
        <w:t>Выполните</w:t>
      </w:r>
      <w:r>
        <w:rPr>
          <w:b/>
        </w:rPr>
        <w:t xml:space="preserve"> </w:t>
      </w:r>
      <w:r>
        <w:t>творческую работу в соответствии с образцом, варианты моделей определяются по списку. Размеры проставлять. Работу выполнять на листе формата А4.</w:t>
      </w:r>
    </w:p>
    <w:p w:rsidR="002E5CEB" w:rsidRDefault="00652ECD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3562350" cy="2176145"/>
            <wp:effectExtent l="0" t="0" r="0" b="0"/>
            <wp:docPr id="22" name="Рисунок 11" descr="C:\Users\3-19_1\Desktop\kakie-chertezhi-byvaju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1" descr="C:\Users\3-19_1\Desktop\kakie-chertezhi-byvajut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530" t="3182" r="8273" b="2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ind w:firstLine="709"/>
        <w:jc w:val="both"/>
        <w:rPr>
          <w:i/>
          <w:color w:val="FF0000"/>
          <w:sz w:val="28"/>
          <w:szCs w:val="28"/>
        </w:rPr>
      </w:pPr>
      <w:r>
        <w:t>Образцы вариантов:</w:t>
      </w:r>
    </w:p>
    <w:p w:rsidR="002E5CEB" w:rsidRDefault="00652ECD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1470025" cy="1941195"/>
            <wp:effectExtent l="0" t="0" r="0" b="0"/>
            <wp:docPr id="23" name="Рисунок 14" descr="https://perviydoc.ru/docs/16/15277/conv_1/file1_html_m57dd90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4" descr="https://perviydoc.ru/docs/16/15277/conv_1/file1_html_m57dd901c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</w:t>
      </w:r>
    </w:p>
    <w:p w:rsidR="002E5CEB" w:rsidRDefault="002E5CEB">
      <w:pPr>
        <w:jc w:val="both"/>
        <w:rPr>
          <w:b/>
          <w:bCs/>
        </w:rPr>
      </w:pPr>
    </w:p>
    <w:p w:rsidR="002E5CEB" w:rsidRDefault="00652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>
        <w:rPr>
          <w:b/>
          <w:bCs/>
        </w:rPr>
        <w:t>Раздел 3. Машиностроительное черчение</w:t>
      </w:r>
    </w:p>
    <w:p w:rsidR="002E5CEB" w:rsidRDefault="00652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>
        <w:rPr>
          <w:b/>
          <w:bCs/>
        </w:rPr>
        <w:t xml:space="preserve">Тема 3.1 </w:t>
      </w:r>
      <w:r>
        <w:rPr>
          <w:b/>
        </w:rPr>
        <w:t>Изображения</w:t>
      </w:r>
    </w:p>
    <w:p w:rsidR="002E5CEB" w:rsidRDefault="00652ECD">
      <w:pPr>
        <w:shd w:val="clear" w:color="auto" w:fill="FFFFFF"/>
        <w:rPr>
          <w:b/>
          <w:bCs/>
        </w:rPr>
      </w:pPr>
      <w:r>
        <w:rPr>
          <w:b/>
        </w:rPr>
        <w:t xml:space="preserve">3.1.1 </w:t>
      </w:r>
      <w:r>
        <w:rPr>
          <w:b/>
          <w:bCs/>
        </w:rPr>
        <w:t>Особенности машиностроительного черчения. Конструкторская документация. Виды (основные, дополнительные, местные). Построение видов.</w:t>
      </w:r>
    </w:p>
    <w:p w:rsidR="002E5CEB" w:rsidRDefault="00652ECD">
      <w:pPr>
        <w:shd w:val="clear" w:color="auto" w:fill="FFFFFF"/>
        <w:rPr>
          <w:b/>
        </w:rPr>
      </w:pPr>
      <w:r>
        <w:rPr>
          <w:b/>
        </w:rPr>
        <w:t>Тестирование</w:t>
      </w:r>
    </w:p>
    <w:p w:rsidR="002E5CEB" w:rsidRDefault="00652ECD">
      <w:pPr>
        <w:pStyle w:val="af2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Машиностроительное черчение базируется на теоретических основах … </w:t>
      </w:r>
      <w:r>
        <w:rPr>
          <w:rFonts w:ascii="Times New Roman" w:hAnsi="Times New Roman"/>
          <w:i/>
          <w:sz w:val="16"/>
          <w:szCs w:val="16"/>
        </w:rPr>
        <w:t>(выберите несколько вариантов ответа)</w:t>
      </w:r>
    </w:p>
    <w:tbl>
      <w:tblPr>
        <w:tblStyle w:val="afd"/>
        <w:tblW w:w="885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435"/>
        <w:gridCol w:w="4416"/>
      </w:tblGrid>
      <w:tr w:rsidR="002E5CEB">
        <w:tc>
          <w:tcPr>
            <w:tcW w:w="4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5CEB" w:rsidRDefault="00652ECD">
            <w:pPr>
              <w:pStyle w:val="af2"/>
              <w:numPr>
                <w:ilvl w:val="0"/>
                <w:numId w:val="8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начертательной геометрии</w:t>
            </w:r>
          </w:p>
          <w:p w:rsidR="002E5CEB" w:rsidRDefault="00652ECD">
            <w:pPr>
              <w:pStyle w:val="af2"/>
              <w:numPr>
                <w:ilvl w:val="0"/>
                <w:numId w:val="8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проекционного черчения</w:t>
            </w:r>
          </w:p>
          <w:p w:rsidR="002E5CEB" w:rsidRDefault="00652ECD">
            <w:pPr>
              <w:pStyle w:val="af2"/>
              <w:numPr>
                <w:ilvl w:val="0"/>
                <w:numId w:val="8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геометрического построения</w:t>
            </w: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5CEB" w:rsidRDefault="00652ECD">
            <w:pPr>
              <w:pStyle w:val="af2"/>
              <w:numPr>
                <w:ilvl w:val="0"/>
                <w:numId w:val="8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компьютерной графики</w:t>
            </w:r>
          </w:p>
          <w:p w:rsidR="002E5CEB" w:rsidRDefault="00652ECD">
            <w:pPr>
              <w:pStyle w:val="af2"/>
              <w:numPr>
                <w:ilvl w:val="0"/>
                <w:numId w:val="8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технического рисования</w:t>
            </w:r>
          </w:p>
        </w:tc>
      </w:tr>
    </w:tbl>
    <w:p w:rsidR="002E5CEB" w:rsidRDefault="00652ECD">
      <w:pPr>
        <w:pStyle w:val="af2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Любой предмет или набор предметов, изготовляемых на предприятии, называется …</w:t>
      </w:r>
    </w:p>
    <w:tbl>
      <w:tblPr>
        <w:tblStyle w:val="afd"/>
        <w:tblW w:w="885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427"/>
        <w:gridCol w:w="4424"/>
      </w:tblGrid>
      <w:tr w:rsidR="002E5CEB"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5CEB" w:rsidRDefault="00652ECD">
            <w:pPr>
              <w:pStyle w:val="af2"/>
              <w:numPr>
                <w:ilvl w:val="0"/>
                <w:numId w:val="9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изделием</w:t>
            </w:r>
          </w:p>
          <w:p w:rsidR="002E5CEB" w:rsidRDefault="00652ECD">
            <w:pPr>
              <w:pStyle w:val="af2"/>
              <w:numPr>
                <w:ilvl w:val="0"/>
                <w:numId w:val="9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деталью</w:t>
            </w:r>
          </w:p>
          <w:p w:rsidR="002E5CEB" w:rsidRDefault="00652ECD">
            <w:pPr>
              <w:pStyle w:val="af2"/>
              <w:numPr>
                <w:ilvl w:val="0"/>
                <w:numId w:val="9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комплексом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5CEB" w:rsidRDefault="00652ECD">
            <w:pPr>
              <w:pStyle w:val="af2"/>
              <w:numPr>
                <w:ilvl w:val="0"/>
                <w:numId w:val="9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комплектом</w:t>
            </w:r>
          </w:p>
          <w:p w:rsidR="002E5CEB" w:rsidRDefault="00652ECD">
            <w:pPr>
              <w:pStyle w:val="af2"/>
              <w:numPr>
                <w:ilvl w:val="0"/>
                <w:numId w:val="9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сборочной единицей</w:t>
            </w:r>
          </w:p>
        </w:tc>
      </w:tr>
    </w:tbl>
    <w:p w:rsidR="002E5CEB" w:rsidRDefault="00652ECD">
      <w:pPr>
        <w:pStyle w:val="af2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Изделие, изготовленное из однородного материала без применения сборочных операций, называется …</w:t>
      </w:r>
    </w:p>
    <w:tbl>
      <w:tblPr>
        <w:tblStyle w:val="afd"/>
        <w:tblW w:w="8635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319"/>
        <w:gridCol w:w="4316"/>
      </w:tblGrid>
      <w:tr w:rsidR="002E5CEB">
        <w:tc>
          <w:tcPr>
            <w:tcW w:w="4318" w:type="dxa"/>
            <w:tcBorders>
              <w:top w:val="nil"/>
              <w:left w:val="nil"/>
              <w:bottom w:val="nil"/>
              <w:right w:val="nil"/>
            </w:tcBorders>
          </w:tcPr>
          <w:p w:rsidR="002E5CEB" w:rsidRDefault="00652ECD">
            <w:pPr>
              <w:pStyle w:val="af2"/>
              <w:numPr>
                <w:ilvl w:val="0"/>
                <w:numId w:val="10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деталью</w:t>
            </w:r>
          </w:p>
          <w:p w:rsidR="002E5CEB" w:rsidRDefault="00652ECD">
            <w:pPr>
              <w:pStyle w:val="af2"/>
              <w:numPr>
                <w:ilvl w:val="0"/>
                <w:numId w:val="10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комплексом</w:t>
            </w: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</w:tcPr>
          <w:p w:rsidR="002E5CEB" w:rsidRDefault="00652ECD">
            <w:pPr>
              <w:pStyle w:val="af2"/>
              <w:numPr>
                <w:ilvl w:val="0"/>
                <w:numId w:val="10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комплектом</w:t>
            </w:r>
          </w:p>
          <w:p w:rsidR="002E5CEB" w:rsidRDefault="00652ECD">
            <w:pPr>
              <w:pStyle w:val="af2"/>
              <w:numPr>
                <w:ilvl w:val="0"/>
                <w:numId w:val="10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сборочной единицей</w:t>
            </w:r>
          </w:p>
        </w:tc>
      </w:tr>
    </w:tbl>
    <w:p w:rsidR="002E5CEB" w:rsidRDefault="00652ECD">
      <w:pPr>
        <w:pStyle w:val="af2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Документ, содержащий требования к изделию, его изготовлению, контролю, приемке и поставке, которые нецелесообразно указывать в других документах, называется …</w:t>
      </w:r>
    </w:p>
    <w:tbl>
      <w:tblPr>
        <w:tblStyle w:val="afd"/>
        <w:tblW w:w="885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433"/>
        <w:gridCol w:w="4418"/>
      </w:tblGrid>
      <w:tr w:rsidR="002E5CEB"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5CEB" w:rsidRDefault="00652ECD">
            <w:pPr>
              <w:pStyle w:val="af2"/>
              <w:numPr>
                <w:ilvl w:val="0"/>
                <w:numId w:val="12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схемой</w:t>
            </w:r>
          </w:p>
          <w:p w:rsidR="002E5CEB" w:rsidRDefault="00652ECD">
            <w:pPr>
              <w:pStyle w:val="af2"/>
              <w:numPr>
                <w:ilvl w:val="0"/>
                <w:numId w:val="12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спецификацией</w:t>
            </w:r>
          </w:p>
          <w:p w:rsidR="002E5CEB" w:rsidRDefault="00652ECD">
            <w:pPr>
              <w:pStyle w:val="af2"/>
              <w:numPr>
                <w:ilvl w:val="0"/>
                <w:numId w:val="12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техническим условием</w:t>
            </w:r>
          </w:p>
        </w:tc>
        <w:tc>
          <w:tcPr>
            <w:tcW w:w="4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5CEB" w:rsidRDefault="00652ECD">
            <w:pPr>
              <w:pStyle w:val="af2"/>
              <w:numPr>
                <w:ilvl w:val="0"/>
                <w:numId w:val="12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ведомостью</w:t>
            </w:r>
          </w:p>
          <w:p w:rsidR="002E5CEB" w:rsidRDefault="00652ECD">
            <w:pPr>
              <w:pStyle w:val="af2"/>
              <w:numPr>
                <w:ilvl w:val="0"/>
                <w:numId w:val="12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пояснительной запиской</w:t>
            </w:r>
          </w:p>
        </w:tc>
      </w:tr>
    </w:tbl>
    <w:p w:rsidR="002E5CEB" w:rsidRDefault="00652ECD">
      <w:pPr>
        <w:pStyle w:val="af2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Совокупность документов, содержащих техническое и технико-экономическое обоснование целесообразности разработки изделия, называется ...</w:t>
      </w:r>
    </w:p>
    <w:tbl>
      <w:tblPr>
        <w:tblStyle w:val="afd"/>
        <w:tblW w:w="8635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280"/>
        <w:gridCol w:w="4355"/>
      </w:tblGrid>
      <w:tr w:rsidR="002E5CEB"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5CEB" w:rsidRDefault="00652ECD">
            <w:pPr>
              <w:pStyle w:val="af2"/>
              <w:numPr>
                <w:ilvl w:val="0"/>
                <w:numId w:val="11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техническим предложением</w:t>
            </w:r>
          </w:p>
          <w:p w:rsidR="002E5CEB" w:rsidRDefault="00652ECD">
            <w:pPr>
              <w:pStyle w:val="af2"/>
              <w:numPr>
                <w:ilvl w:val="0"/>
                <w:numId w:val="11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эскизным проектом</w:t>
            </w:r>
          </w:p>
        </w:tc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5CEB" w:rsidRDefault="00652ECD">
            <w:pPr>
              <w:pStyle w:val="af2"/>
              <w:numPr>
                <w:ilvl w:val="0"/>
                <w:numId w:val="11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техническим проектом</w:t>
            </w:r>
          </w:p>
          <w:p w:rsidR="002E5CEB" w:rsidRDefault="00652ECD">
            <w:pPr>
              <w:pStyle w:val="af2"/>
              <w:numPr>
                <w:ilvl w:val="0"/>
                <w:numId w:val="11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рабочей конструкторской документацией</w:t>
            </w:r>
          </w:p>
        </w:tc>
      </w:tr>
    </w:tbl>
    <w:p w:rsidR="002E5CEB" w:rsidRDefault="00652ECD">
      <w:pPr>
        <w:pStyle w:val="af2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ГОСТом 2.102-68 устанавливаются виды конструкторских документов, которые подразделяются на … </w:t>
      </w:r>
      <w:r>
        <w:rPr>
          <w:rFonts w:ascii="Times New Roman" w:hAnsi="Times New Roman"/>
          <w:i/>
          <w:sz w:val="16"/>
          <w:szCs w:val="16"/>
        </w:rPr>
        <w:t>(выберите несколько вариантов ответа)</w:t>
      </w:r>
    </w:p>
    <w:tbl>
      <w:tblPr>
        <w:tblStyle w:val="afd"/>
        <w:tblW w:w="8635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333"/>
        <w:gridCol w:w="4302"/>
      </w:tblGrid>
      <w:tr w:rsidR="002E5CEB">
        <w:tc>
          <w:tcPr>
            <w:tcW w:w="4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5CEB" w:rsidRDefault="00652ECD">
            <w:pPr>
              <w:pStyle w:val="af2"/>
              <w:numPr>
                <w:ilvl w:val="0"/>
                <w:numId w:val="13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графические</w:t>
            </w:r>
          </w:p>
          <w:p w:rsidR="002E5CEB" w:rsidRDefault="00652ECD">
            <w:pPr>
              <w:pStyle w:val="af2"/>
              <w:numPr>
                <w:ilvl w:val="0"/>
                <w:numId w:val="13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текстовые</w:t>
            </w:r>
          </w:p>
          <w:p w:rsidR="002E5CEB" w:rsidRDefault="00652ECD">
            <w:pPr>
              <w:pStyle w:val="af2"/>
              <w:numPr>
                <w:ilvl w:val="0"/>
                <w:numId w:val="13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табличные</w:t>
            </w:r>
          </w:p>
        </w:tc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5CEB" w:rsidRDefault="00652ECD">
            <w:pPr>
              <w:pStyle w:val="af2"/>
              <w:numPr>
                <w:ilvl w:val="0"/>
                <w:numId w:val="13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визуальные</w:t>
            </w:r>
          </w:p>
          <w:p w:rsidR="002E5CEB" w:rsidRDefault="00652ECD">
            <w:pPr>
              <w:pStyle w:val="af2"/>
              <w:numPr>
                <w:ilvl w:val="0"/>
                <w:numId w:val="13"/>
              </w:num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звуковые</w:t>
            </w:r>
          </w:p>
        </w:tc>
      </w:tr>
    </w:tbl>
    <w:p w:rsidR="002E5CEB" w:rsidRDefault="00652ECD">
      <w:pPr>
        <w:shd w:val="clear" w:color="auto" w:fill="FFFFFF"/>
        <w:jc w:val="both"/>
        <w:rPr>
          <w:b/>
        </w:rPr>
      </w:pPr>
      <w:r>
        <w:rPr>
          <w:b/>
        </w:rPr>
        <w:t>Устный опрос:</w:t>
      </w:r>
    </w:p>
    <w:p w:rsidR="002E5CEB" w:rsidRDefault="00652ECD">
      <w:pPr>
        <w:pStyle w:val="af2"/>
        <w:numPr>
          <w:ilvl w:val="0"/>
          <w:numId w:val="110"/>
        </w:numPr>
        <w:shd w:val="clear" w:color="auto" w:fill="FFFFFF"/>
        <w:ind w:left="709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называют видом?</w:t>
      </w:r>
    </w:p>
    <w:p w:rsidR="002E5CEB" w:rsidRDefault="00652ECD">
      <w:pPr>
        <w:pStyle w:val="af2"/>
        <w:numPr>
          <w:ilvl w:val="0"/>
          <w:numId w:val="110"/>
        </w:numPr>
        <w:shd w:val="clear" w:color="auto" w:fill="FFFFFF"/>
        <w:ind w:left="709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виды называют основными и дополнительными?</w:t>
      </w:r>
    </w:p>
    <w:p w:rsidR="002E5CEB" w:rsidRDefault="00652ECD">
      <w:pPr>
        <w:pStyle w:val="af2"/>
        <w:numPr>
          <w:ilvl w:val="0"/>
          <w:numId w:val="110"/>
        </w:numPr>
        <w:shd w:val="clear" w:color="auto" w:fill="FFFFFF"/>
        <w:spacing w:after="0"/>
        <w:ind w:left="709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Какие виды называют местными и как их оформляют?</w:t>
      </w:r>
    </w:p>
    <w:p w:rsidR="002E5CEB" w:rsidRDefault="00652ECD">
      <w:pPr>
        <w:shd w:val="clear" w:color="auto" w:fill="FFFFFF"/>
        <w:jc w:val="both"/>
        <w:rPr>
          <w:i/>
          <w:color w:val="FF0000"/>
          <w:sz w:val="28"/>
          <w:szCs w:val="28"/>
        </w:rPr>
      </w:pPr>
      <w:r>
        <w:rPr>
          <w:b/>
        </w:rPr>
        <w:t>Упражнение 12.</w:t>
      </w:r>
      <w:r>
        <w:t xml:space="preserve"> По наглядным изображениям и видам деталей, найдите соответствующие изображения: главный вид, вид сверху, вид слева.</w:t>
      </w:r>
    </w:p>
    <w:p w:rsidR="002E5CEB" w:rsidRDefault="00652ECD">
      <w:pPr>
        <w:shd w:val="clear" w:color="auto" w:fill="FFFFFF"/>
        <w:jc w:val="center"/>
        <w:rPr>
          <w:i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280025" cy="3352800"/>
            <wp:effectExtent l="0" t="0" r="0" b="0"/>
            <wp:docPr id="24" name="Рисунок 15" descr="https://fsd.multiurok.ru/html/2020/10/30/s_5f9c2e6198673/155270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5" descr="https://fsd.multiurok.ru/html/2020/10/30/s_5f9c2e6198673/1552707_1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2E5CEB">
      <w:pPr>
        <w:shd w:val="clear" w:color="auto" w:fill="FFFFFF"/>
        <w:rPr>
          <w:i/>
          <w:color w:val="FF0000"/>
          <w:sz w:val="28"/>
          <w:szCs w:val="28"/>
        </w:rPr>
      </w:pPr>
    </w:p>
    <w:p w:rsidR="002E5CEB" w:rsidRDefault="00652ECD">
      <w:pPr>
        <w:shd w:val="clear" w:color="auto" w:fill="FFFFFF"/>
        <w:jc w:val="both"/>
        <w:rPr>
          <w:i/>
          <w:color w:val="FF0000"/>
          <w:sz w:val="28"/>
          <w:szCs w:val="28"/>
        </w:rPr>
      </w:pPr>
      <w:r>
        <w:rPr>
          <w:b/>
        </w:rPr>
        <w:t>Упражнение 13.</w:t>
      </w:r>
      <w:r>
        <w:t xml:space="preserve"> По двум видам построить третий вид и изометрию. Выполните</w:t>
      </w:r>
      <w:r>
        <w:rPr>
          <w:b/>
        </w:rPr>
        <w:t xml:space="preserve"> </w:t>
      </w:r>
      <w:r>
        <w:t>творческую работу в соответствии с вариантом модели, определяется по списку. Проставить размеры. Работу выполнять на листе формата А3.</w:t>
      </w:r>
    </w:p>
    <w:p w:rsidR="002E5CEB" w:rsidRDefault="00652ECD">
      <w:pPr>
        <w:ind w:firstLine="709"/>
        <w:jc w:val="both"/>
        <w:rPr>
          <w:i/>
          <w:color w:val="FF0000"/>
          <w:sz w:val="28"/>
          <w:szCs w:val="28"/>
        </w:rPr>
      </w:pPr>
      <w:r>
        <w:t>Образцы вариантов:</w:t>
      </w:r>
    </w:p>
    <w:p w:rsidR="002E5CEB" w:rsidRDefault="00652ECD">
      <w:pPr>
        <w:shd w:val="clear" w:color="auto" w:fill="FFFFFF"/>
        <w:jc w:val="center"/>
        <w:rPr>
          <w:i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062605" cy="2202180"/>
            <wp:effectExtent l="0" t="0" r="0" b="0"/>
            <wp:docPr id="25" name="Рисунок 16" descr="https://studfile.net/html/2706/126/html_uFsQdgKMAL.epm_/img-rsEn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6" descr="https://studfile.net/html/2706/126/html_uFsQdgKMAL.epm_/img-rsEnO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5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2E5CEB">
      <w:pPr>
        <w:shd w:val="clear" w:color="auto" w:fill="FFFFFF"/>
        <w:rPr>
          <w:i/>
          <w:color w:val="FF0000"/>
          <w:sz w:val="28"/>
          <w:szCs w:val="28"/>
        </w:rPr>
      </w:pPr>
    </w:p>
    <w:p w:rsidR="002E5CEB" w:rsidRDefault="00652ECD">
      <w:pPr>
        <w:shd w:val="clear" w:color="auto" w:fill="FFFFFF"/>
        <w:rPr>
          <w:b/>
          <w:bCs/>
        </w:rPr>
      </w:pPr>
      <w:r>
        <w:rPr>
          <w:b/>
        </w:rPr>
        <w:t xml:space="preserve">3.1.3 </w:t>
      </w:r>
      <w:r>
        <w:rPr>
          <w:b/>
          <w:bCs/>
        </w:rPr>
        <w:t>Сечения (вынесенные, наложенные). Построение различных сечений.</w:t>
      </w:r>
    </w:p>
    <w:p w:rsidR="002E5CEB" w:rsidRDefault="00652ECD">
      <w:pPr>
        <w:shd w:val="clear" w:color="auto" w:fill="FFFFFF"/>
        <w:rPr>
          <w:b/>
          <w:bCs/>
        </w:rPr>
      </w:pPr>
      <w:r>
        <w:rPr>
          <w:b/>
          <w:bCs/>
        </w:rPr>
        <w:t>Устный опрос:</w:t>
      </w:r>
    </w:p>
    <w:p w:rsidR="002E5CEB" w:rsidRDefault="00652ECD">
      <w:pPr>
        <w:pStyle w:val="af2"/>
        <w:numPr>
          <w:ilvl w:val="0"/>
          <w:numId w:val="111"/>
        </w:numPr>
        <w:shd w:val="clear" w:color="auto" w:fill="FFFFFF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Какое изображение называют сечением и для чего его применяют?</w:t>
      </w:r>
    </w:p>
    <w:p w:rsidR="002E5CEB" w:rsidRDefault="00652ECD">
      <w:pPr>
        <w:pStyle w:val="af2"/>
        <w:numPr>
          <w:ilvl w:val="0"/>
          <w:numId w:val="111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Какие сечения называют вынесенными и наложенными и в чем состоит их различие?</w:t>
      </w:r>
    </w:p>
    <w:p w:rsidR="002E5CEB" w:rsidRDefault="00652ECD">
      <w:pPr>
        <w:shd w:val="clear" w:color="auto" w:fill="FFFFFF"/>
        <w:jc w:val="center"/>
        <w:rPr>
          <w:i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80995" cy="2350135"/>
            <wp:effectExtent l="0" t="0" r="0" b="0"/>
            <wp:docPr id="26" name="Рисунок 19" descr="F:\с 16\РАБОЧАЯ_15.01.2021\Инженерная графика\2 семестр\Изображения\Чертеж Сечения 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9" descr="F:\с 16\РАБОЧАЯ_15.01.2021\Инженерная графика\2 семестр\Изображения\Чертеж Сечения 1 — копия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5934" t="2484" r="16601" b="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jc w:val="both"/>
        <w:rPr>
          <w:i/>
          <w:color w:val="FF0000"/>
          <w:sz w:val="28"/>
          <w:szCs w:val="28"/>
        </w:rPr>
      </w:pPr>
      <w:r>
        <w:rPr>
          <w:b/>
        </w:rPr>
        <w:t>Упражнение 14.</w:t>
      </w:r>
      <w:r>
        <w:t xml:space="preserve"> Выполните</w:t>
      </w:r>
      <w:r>
        <w:rPr>
          <w:b/>
        </w:rPr>
        <w:t xml:space="preserve"> </w:t>
      </w:r>
      <w:r>
        <w:t xml:space="preserve">творческую работу в соответствии с образцом, варианты вала определяются по списку. </w:t>
      </w:r>
      <w:r>
        <w:rPr>
          <w:bCs/>
        </w:rPr>
        <w:t xml:space="preserve">Начертите главный вид вала, взяв направляющие взгляда по стрелке А. </w:t>
      </w:r>
      <w:r>
        <w:t>Размеры проставлять. Работу выполнять на листе формата А3.</w:t>
      </w:r>
    </w:p>
    <w:p w:rsidR="002E5CEB" w:rsidRDefault="00652ECD">
      <w:pPr>
        <w:ind w:firstLine="709"/>
        <w:jc w:val="both"/>
        <w:rPr>
          <w:i/>
          <w:color w:val="FF0000"/>
          <w:sz w:val="28"/>
          <w:szCs w:val="28"/>
        </w:rPr>
      </w:pPr>
      <w:r>
        <w:t>Образец варианта:</w:t>
      </w:r>
    </w:p>
    <w:p w:rsidR="002E5CEB" w:rsidRDefault="00652ECD">
      <w:pPr>
        <w:shd w:val="clear" w:color="auto" w:fill="FFFFFF"/>
        <w:jc w:val="center"/>
        <w:rPr>
          <w:i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338070" cy="1777365"/>
            <wp:effectExtent l="0" t="0" r="0" b="0"/>
            <wp:docPr id="27" name="Рисунок 20" descr="https://studfile.net/html/2706/612/html_OdU1juMED9.AhZm/img-OS8PQ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0" descr="https://studfile.net/html/2706/612/html_OdU1juMED9.AhZm/img-OS8PQN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2E5CEB">
      <w:pPr>
        <w:shd w:val="clear" w:color="auto" w:fill="FFFFFF"/>
        <w:jc w:val="center"/>
        <w:rPr>
          <w:i/>
          <w:color w:val="FF0000"/>
          <w:sz w:val="28"/>
          <w:szCs w:val="28"/>
        </w:rPr>
      </w:pPr>
    </w:p>
    <w:p w:rsidR="002E5CEB" w:rsidRDefault="00652ECD">
      <w:pPr>
        <w:shd w:val="clear" w:color="auto" w:fill="FFFFFF"/>
        <w:rPr>
          <w:b/>
          <w:bCs/>
        </w:rPr>
      </w:pPr>
      <w:r>
        <w:rPr>
          <w:b/>
        </w:rPr>
        <w:t xml:space="preserve">3.1.4 </w:t>
      </w:r>
      <w:r>
        <w:rPr>
          <w:b/>
          <w:bCs/>
        </w:rPr>
        <w:t>Разрезы. Выполнение чертежей деталей с применением разрезов.</w:t>
      </w:r>
    </w:p>
    <w:p w:rsidR="002E5CEB" w:rsidRDefault="00652ECD">
      <w:pPr>
        <w:shd w:val="clear" w:color="auto" w:fill="FFFFFF"/>
        <w:rPr>
          <w:b/>
          <w:bCs/>
        </w:rPr>
      </w:pPr>
      <w:r>
        <w:rPr>
          <w:b/>
          <w:bCs/>
        </w:rPr>
        <w:t>Устный опрос:</w:t>
      </w:r>
    </w:p>
    <w:p w:rsidR="002E5CEB" w:rsidRDefault="00652ECD">
      <w:pPr>
        <w:pStyle w:val="af2"/>
        <w:numPr>
          <w:ilvl w:val="0"/>
          <w:numId w:val="112"/>
        </w:numPr>
        <w:shd w:val="clear" w:color="auto" w:fill="FFFFFF"/>
        <w:ind w:left="993" w:hanging="28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Какое изображение называют разрезом?</w:t>
      </w:r>
    </w:p>
    <w:p w:rsidR="002E5CEB" w:rsidRDefault="00652ECD">
      <w:pPr>
        <w:pStyle w:val="af2"/>
        <w:numPr>
          <w:ilvl w:val="0"/>
          <w:numId w:val="112"/>
        </w:numPr>
        <w:shd w:val="clear" w:color="auto" w:fill="FFFFFF"/>
        <w:ind w:left="993" w:hanging="28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Какие разрезы называют простыми и сложными?</w:t>
      </w:r>
    </w:p>
    <w:p w:rsidR="002E5CEB" w:rsidRDefault="00652ECD">
      <w:pPr>
        <w:pStyle w:val="af2"/>
        <w:numPr>
          <w:ilvl w:val="0"/>
          <w:numId w:val="112"/>
        </w:numPr>
        <w:shd w:val="clear" w:color="auto" w:fill="FFFFFF"/>
        <w:spacing w:after="0"/>
        <w:ind w:left="993" w:hanging="28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Какие разрезы называют местными, для чего их используют и как выполняют?</w:t>
      </w:r>
    </w:p>
    <w:p w:rsidR="002E5CEB" w:rsidRDefault="00652ECD">
      <w:pPr>
        <w:jc w:val="both"/>
        <w:rPr>
          <w:i/>
          <w:color w:val="FF0000"/>
          <w:sz w:val="28"/>
          <w:szCs w:val="28"/>
        </w:rPr>
      </w:pPr>
      <w:r>
        <w:rPr>
          <w:b/>
          <w:bCs/>
        </w:rPr>
        <w:t>Упражнение 15.</w:t>
      </w:r>
      <w:r>
        <w:rPr>
          <w:bCs/>
        </w:rPr>
        <w:t xml:space="preserve"> </w:t>
      </w:r>
      <w:r>
        <w:t>Выполните</w:t>
      </w:r>
      <w:r>
        <w:rPr>
          <w:b/>
        </w:rPr>
        <w:t xml:space="preserve"> </w:t>
      </w:r>
      <w:r>
        <w:t>творческую работу в соответствии с образцом, вариант детали определяется по списку. Размеры проставлять. Работу выполнять на листе формата А3.</w:t>
      </w:r>
    </w:p>
    <w:p w:rsidR="002E5CEB" w:rsidRDefault="00652ECD">
      <w:pPr>
        <w:shd w:val="clear" w:color="auto" w:fill="FFFFFF"/>
        <w:jc w:val="center"/>
        <w:rPr>
          <w:i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605405" cy="2179320"/>
            <wp:effectExtent l="0" t="0" r="0" b="0"/>
            <wp:docPr id="28" name="Рисунок 23" descr="https://tprint.ru/wp-content/uploads/2022/05/pechat-chertezhe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3" descr="https://tprint.ru/wp-content/uploads/2022/05/pechat-chertezhey-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shd w:val="clear" w:color="auto" w:fill="FFFFFF"/>
        <w:ind w:firstLine="708"/>
        <w:jc w:val="both"/>
        <w:rPr>
          <w:i/>
          <w:color w:val="FF0000"/>
          <w:sz w:val="28"/>
          <w:szCs w:val="28"/>
        </w:rPr>
      </w:pPr>
      <w:r>
        <w:t>Образцы вариантов:</w:t>
      </w:r>
    </w:p>
    <w:p w:rsidR="002E5CEB" w:rsidRDefault="00652ECD">
      <w:pPr>
        <w:shd w:val="clear" w:color="auto" w:fill="FFFFFF"/>
        <w:jc w:val="center"/>
        <w:rPr>
          <w:i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38450" cy="1915795"/>
            <wp:effectExtent l="0" t="0" r="0" b="0"/>
            <wp:docPr id="29" name="Рисунок 24" descr="https://www.ok-t.ru/studopediaru/baza9/97523809936.files/image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4" descr="https://www.ok-t.ru/studopediaru/baza9/97523809936.files/image047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5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2E5CEB">
      <w:pPr>
        <w:shd w:val="clear" w:color="auto" w:fill="FFFFFF"/>
        <w:rPr>
          <w:i/>
          <w:color w:val="FF0000"/>
          <w:sz w:val="28"/>
          <w:szCs w:val="28"/>
        </w:rPr>
      </w:pPr>
    </w:p>
    <w:p w:rsidR="002E5CEB" w:rsidRDefault="00652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>
        <w:rPr>
          <w:b/>
        </w:rPr>
        <w:t xml:space="preserve">3.1.6 </w:t>
      </w:r>
      <w:r>
        <w:rPr>
          <w:b/>
          <w:bCs/>
        </w:rPr>
        <w:t>Указание выносных элементов, условностей и упрощений на чертежах. Нанесение размеров и предельных отклонений на чертежах.</w:t>
      </w:r>
    </w:p>
    <w:p w:rsidR="002E5CEB" w:rsidRDefault="00652ECD">
      <w:pPr>
        <w:shd w:val="clear" w:color="auto" w:fill="FFFFFF"/>
        <w:rPr>
          <w:b/>
          <w:bCs/>
        </w:rPr>
      </w:pPr>
      <w:r>
        <w:rPr>
          <w:b/>
          <w:bCs/>
        </w:rPr>
        <w:t>Устный опрос:</w:t>
      </w:r>
    </w:p>
    <w:p w:rsidR="002E5CEB" w:rsidRDefault="00652ECD">
      <w:pPr>
        <w:pStyle w:val="af2"/>
        <w:numPr>
          <w:ilvl w:val="0"/>
          <w:numId w:val="113"/>
        </w:numPr>
        <w:shd w:val="clear" w:color="auto" w:fill="FFFFFF"/>
        <w:ind w:left="993" w:hanging="28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каких случаях используют выносные элементы?</w:t>
      </w:r>
    </w:p>
    <w:p w:rsidR="002E5CEB" w:rsidRDefault="00652ECD">
      <w:pPr>
        <w:pStyle w:val="af2"/>
        <w:numPr>
          <w:ilvl w:val="0"/>
          <w:numId w:val="113"/>
        </w:numPr>
        <w:shd w:val="clear" w:color="auto" w:fill="FFFFFF"/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каких случаях допускается соединять половину вида и половину разреза и как выполняют эти изображения?</w:t>
      </w:r>
    </w:p>
    <w:p w:rsidR="002E5CEB" w:rsidRDefault="00652ECD">
      <w:pPr>
        <w:jc w:val="both"/>
        <w:rPr>
          <w:i/>
          <w:color w:val="FF0000"/>
          <w:sz w:val="28"/>
          <w:szCs w:val="28"/>
        </w:rPr>
      </w:pPr>
      <w:r>
        <w:rPr>
          <w:b/>
          <w:bCs/>
        </w:rPr>
        <w:t>Упражнение 16.</w:t>
      </w:r>
      <w:r>
        <w:rPr>
          <w:bCs/>
        </w:rPr>
        <w:t xml:space="preserve"> </w:t>
      </w:r>
      <w:r>
        <w:t>Выполните</w:t>
      </w:r>
      <w:r>
        <w:rPr>
          <w:b/>
        </w:rPr>
        <w:t xml:space="preserve"> </w:t>
      </w:r>
      <w:r>
        <w:t>творческую работу в соответствии с образцом. Работу выполнять на листе формата А3.</w:t>
      </w:r>
    </w:p>
    <w:p w:rsidR="002E5CEB" w:rsidRDefault="002E5CEB">
      <w:pPr>
        <w:shd w:val="clear" w:color="auto" w:fill="FFFFFF"/>
        <w:rPr>
          <w:bCs/>
        </w:rPr>
      </w:pPr>
    </w:p>
    <w:p w:rsidR="002E5CEB" w:rsidRDefault="00652ECD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3493770" cy="2409190"/>
            <wp:effectExtent l="0" t="0" r="0" b="0"/>
            <wp:docPr id="30" name="Рисунок 28" descr="C:\Users\3-19_1\Desktop\img-zxuk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8" descr="C:\Users\3-19_1\Desktop\img-zxukau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5454" t="2154" r="1533" b="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2E5CEB">
      <w:pPr>
        <w:jc w:val="both"/>
        <w:rPr>
          <w:b/>
          <w:bCs/>
        </w:rPr>
      </w:pPr>
    </w:p>
    <w:p w:rsidR="002E5CEB" w:rsidRDefault="00652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>
        <w:rPr>
          <w:b/>
          <w:bCs/>
        </w:rPr>
        <w:t>Тема 3.2 Эскиз детали и технический рисунок</w:t>
      </w:r>
    </w:p>
    <w:p w:rsidR="002E5CEB" w:rsidRDefault="00652ECD">
      <w:pPr>
        <w:shd w:val="clear" w:color="auto" w:fill="FFFFFF"/>
        <w:jc w:val="both"/>
        <w:rPr>
          <w:b/>
          <w:bCs/>
        </w:rPr>
      </w:pPr>
      <w:r>
        <w:rPr>
          <w:b/>
        </w:rPr>
        <w:t xml:space="preserve">3.2.1 </w:t>
      </w:r>
      <w:r>
        <w:rPr>
          <w:bCs/>
        </w:rPr>
        <w:t>Определение и порядок выполнения эскиза детали. Обмер деталей. Назначение и оформление технического рисунка. Выполнение эскиза и технического рисунка детали.</w:t>
      </w:r>
    </w:p>
    <w:p w:rsidR="002E5CEB" w:rsidRDefault="00652ECD">
      <w:pPr>
        <w:shd w:val="clear" w:color="auto" w:fill="FFFFFF"/>
        <w:rPr>
          <w:b/>
          <w:bCs/>
        </w:rPr>
      </w:pPr>
      <w:r>
        <w:rPr>
          <w:b/>
          <w:bCs/>
        </w:rPr>
        <w:t>Устный опрос:</w:t>
      </w:r>
    </w:p>
    <w:p w:rsidR="002E5CEB" w:rsidRDefault="00652ECD">
      <w:pPr>
        <w:pStyle w:val="af2"/>
        <w:numPr>
          <w:ilvl w:val="0"/>
          <w:numId w:val="114"/>
        </w:numPr>
        <w:shd w:val="clear" w:color="auto" w:fill="FFFFFF"/>
        <w:ind w:left="993" w:hanging="28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Что такое эскиз детали и чем он отличается от чертежа детали?</w:t>
      </w:r>
    </w:p>
    <w:p w:rsidR="002E5CEB" w:rsidRDefault="00652ECD">
      <w:pPr>
        <w:pStyle w:val="af2"/>
        <w:numPr>
          <w:ilvl w:val="0"/>
          <w:numId w:val="114"/>
        </w:numPr>
        <w:shd w:val="clear" w:color="auto" w:fill="FFFFFF"/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Какова последовательность выполнения эскиза?</w:t>
      </w:r>
    </w:p>
    <w:p w:rsidR="002E5CEB" w:rsidRDefault="00652ECD">
      <w:pPr>
        <w:pStyle w:val="af2"/>
        <w:numPr>
          <w:ilvl w:val="0"/>
          <w:numId w:val="114"/>
        </w:numPr>
        <w:shd w:val="clear" w:color="auto" w:fill="FFFFFF"/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Что такое технический рисунок?</w:t>
      </w:r>
    </w:p>
    <w:p w:rsidR="002E5CEB" w:rsidRDefault="00652ECD">
      <w:pPr>
        <w:pStyle w:val="af2"/>
        <w:numPr>
          <w:ilvl w:val="0"/>
          <w:numId w:val="114"/>
        </w:numPr>
        <w:shd w:val="clear" w:color="auto" w:fill="FFFFFF"/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Какие аксонометрические проекции чаще всего используются при выполнении технического рисунка?</w:t>
      </w:r>
    </w:p>
    <w:p w:rsidR="002E5CEB" w:rsidRDefault="00652ECD">
      <w:pPr>
        <w:pStyle w:val="af2"/>
        <w:numPr>
          <w:ilvl w:val="0"/>
          <w:numId w:val="114"/>
        </w:numPr>
        <w:shd w:val="clear" w:color="auto" w:fill="FFFFFF"/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Для чего и как используется штриховка изображения на техническом рисунке?</w:t>
      </w:r>
    </w:p>
    <w:p w:rsidR="002E5CEB" w:rsidRDefault="00652ECD">
      <w:pPr>
        <w:jc w:val="both"/>
        <w:rPr>
          <w:i/>
          <w:color w:val="FF0000"/>
          <w:sz w:val="28"/>
          <w:szCs w:val="28"/>
        </w:rPr>
      </w:pPr>
      <w:r>
        <w:rPr>
          <w:b/>
          <w:bCs/>
        </w:rPr>
        <w:t>Упражнение 17.</w:t>
      </w:r>
      <w:r>
        <w:rPr>
          <w:bCs/>
        </w:rPr>
        <w:t xml:space="preserve"> </w:t>
      </w:r>
      <w:r>
        <w:t>Выполните</w:t>
      </w:r>
      <w:r>
        <w:rPr>
          <w:b/>
        </w:rPr>
        <w:t xml:space="preserve"> </w:t>
      </w:r>
      <w:r>
        <w:t>творческую работу в соответствии с образцом, вариант детали определяется по списку. Размеры проставлять. Работу выполнять на листе формата А3.</w:t>
      </w:r>
    </w:p>
    <w:p w:rsidR="002E5CEB" w:rsidRDefault="00652ECD">
      <w:pPr>
        <w:shd w:val="clear" w:color="auto" w:fill="FFFFFF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3232150" cy="2424430"/>
            <wp:effectExtent l="0" t="0" r="0" b="0"/>
            <wp:docPr id="31" name="Рисунок 29" descr="https://ru-static.z-dn.net/files/dd6/ea0dc2c155bd063bae3a9c380c99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9" descr="https://ru-static.z-dn.net/files/dd6/ea0dc2c155bd063bae3a9c380c99519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1165" cy="1552575"/>
            <wp:effectExtent l="0" t="0" r="0" b="0"/>
            <wp:docPr id="32" name="Рисунок 30" descr="https://image.jimcdn.com/app/cms/image/transf/none/path/sdb31c07220c99706/image/id1c96b98c21c3080/version/148614289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0" descr="https://image.jimcdn.com/app/cms/image/transf/none/path/sdb31c07220c99706/image/id1c96b98c21c3080/version/1486142890/image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31107" t="21602" r="21104" b="17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shd w:val="clear" w:color="auto" w:fill="FFFFFF"/>
        <w:ind w:firstLine="708"/>
        <w:jc w:val="both"/>
        <w:rPr>
          <w:i/>
          <w:color w:val="FF0000"/>
          <w:sz w:val="28"/>
          <w:szCs w:val="28"/>
        </w:rPr>
      </w:pPr>
      <w:r>
        <w:t>Образцы вариантов:</w:t>
      </w:r>
    </w:p>
    <w:p w:rsidR="002E5CEB" w:rsidRDefault="00652ECD">
      <w:pPr>
        <w:shd w:val="clear" w:color="auto" w:fill="FFFFFF"/>
        <w:jc w:val="center"/>
        <w:rPr>
          <w:bCs/>
        </w:rPr>
      </w:pPr>
      <w:r>
        <w:rPr>
          <w:noProof/>
        </w:rPr>
        <w:drawing>
          <wp:inline distT="0" distB="0" distL="0" distR="0">
            <wp:extent cx="2199640" cy="1299210"/>
            <wp:effectExtent l="0" t="0" r="0" b="0"/>
            <wp:docPr id="33" name="Рисунок 33" descr="http://k-a-t.ru/ing_grafika/AT_ing_grafika_24/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http://k-a-t.ru/ing_grafika/AT_ing_grafika_24/24_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1319" r="9140" b="3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      </w:t>
      </w:r>
      <w:r>
        <w:rPr>
          <w:noProof/>
        </w:rPr>
        <w:drawing>
          <wp:inline distT="0" distB="0" distL="0" distR="0">
            <wp:extent cx="1906270" cy="1320165"/>
            <wp:effectExtent l="0" t="0" r="0" b="0"/>
            <wp:docPr id="34" name="Рисунок 34" descr="http://k-a-t.ru/ing_grafika/AT_ing_grafika_24/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http://k-a-t.ru/ing_grafika/AT_ing_grafika_24/24_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2835" t="4317" r="12605" b="2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2E5CEB">
      <w:pPr>
        <w:shd w:val="clear" w:color="auto" w:fill="FFFFFF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>
        <w:rPr>
          <w:b/>
          <w:bCs/>
        </w:rPr>
        <w:t>Тема 3.3 Резьба и резьбовые изделия</w:t>
      </w:r>
    </w:p>
    <w:p w:rsidR="002E5CEB" w:rsidRDefault="00652ECD">
      <w:pPr>
        <w:shd w:val="clear" w:color="auto" w:fill="FFFFFF"/>
        <w:jc w:val="both"/>
        <w:rPr>
          <w:b/>
          <w:bCs/>
        </w:rPr>
      </w:pPr>
      <w:r>
        <w:rPr>
          <w:b/>
          <w:bCs/>
        </w:rPr>
        <w:t xml:space="preserve">3.3.1 Резьбы. Виды </w:t>
      </w:r>
      <w:proofErr w:type="spellStart"/>
      <w:r>
        <w:rPr>
          <w:b/>
          <w:bCs/>
        </w:rPr>
        <w:t>резьб</w:t>
      </w:r>
      <w:proofErr w:type="spellEnd"/>
      <w:r>
        <w:rPr>
          <w:b/>
          <w:bCs/>
        </w:rPr>
        <w:t>. Выполнение чертежей резьбовых деталей.</w:t>
      </w:r>
    </w:p>
    <w:p w:rsidR="002E5CEB" w:rsidRDefault="00652ECD">
      <w:pPr>
        <w:shd w:val="clear" w:color="auto" w:fill="FFFFFF"/>
        <w:jc w:val="both"/>
        <w:rPr>
          <w:b/>
          <w:bCs/>
        </w:rPr>
      </w:pPr>
      <w:r>
        <w:rPr>
          <w:b/>
          <w:bCs/>
        </w:rPr>
        <w:t>Тестирование</w:t>
      </w:r>
    </w:p>
    <w:p w:rsidR="002E5CEB" w:rsidRDefault="00652ECD">
      <w:pPr>
        <w:pStyle w:val="af2"/>
        <w:numPr>
          <w:ilvl w:val="0"/>
          <w:numId w:val="14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Поверхность, образованную при винтовом движении плоского контура по цилиндрической или конической поверхности, называют …</w:t>
      </w:r>
    </w:p>
    <w:p w:rsidR="002E5CEB" w:rsidRDefault="00652ECD">
      <w:pPr>
        <w:pStyle w:val="af2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резьбой</w:t>
      </w:r>
    </w:p>
    <w:p w:rsidR="002E5CEB" w:rsidRDefault="00652ECD">
      <w:pPr>
        <w:pStyle w:val="af2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передачей</w:t>
      </w:r>
    </w:p>
    <w:p w:rsidR="002E5CEB" w:rsidRDefault="00652ECD">
      <w:pPr>
        <w:pStyle w:val="af2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пружиной</w:t>
      </w:r>
    </w:p>
    <w:p w:rsidR="002E5CEB" w:rsidRDefault="00652ECD">
      <w:pPr>
        <w:pStyle w:val="af2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пайкой</w:t>
      </w:r>
    </w:p>
    <w:p w:rsidR="002E5CEB" w:rsidRDefault="00652ECD">
      <w:pPr>
        <w:pStyle w:val="af2"/>
        <w:numPr>
          <w:ilvl w:val="0"/>
          <w:numId w:val="14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назначению резьба бывает … </w:t>
      </w:r>
      <w:r>
        <w:rPr>
          <w:rFonts w:ascii="Times New Roman" w:hAnsi="Times New Roman"/>
          <w:i/>
          <w:sz w:val="20"/>
          <w:szCs w:val="20"/>
        </w:rPr>
        <w:t>(выберите несколько вариантов ответов)</w:t>
      </w:r>
    </w:p>
    <w:tbl>
      <w:tblPr>
        <w:tblStyle w:val="afd"/>
        <w:tblW w:w="5000" w:type="pct"/>
        <w:tblLayout w:type="fixed"/>
        <w:tblLook w:val="04A0" w:firstRow="1" w:lastRow="0" w:firstColumn="1" w:lastColumn="0" w:noHBand="0" w:noVBand="1"/>
      </w:tblPr>
      <w:tblGrid>
        <w:gridCol w:w="3262"/>
        <w:gridCol w:w="2928"/>
        <w:gridCol w:w="3381"/>
      </w:tblGrid>
      <w:tr w:rsidR="002E5CEB"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</w:tcPr>
          <w:p w:rsidR="002E5CEB" w:rsidRDefault="00652ECD">
            <w:pPr>
              <w:pStyle w:val="af2"/>
              <w:numPr>
                <w:ilvl w:val="0"/>
                <w:numId w:val="16"/>
              </w:numPr>
              <w:spacing w:after="0"/>
              <w:ind w:left="604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крепежная</w:t>
            </w:r>
          </w:p>
          <w:p w:rsidR="002E5CEB" w:rsidRDefault="00652ECD">
            <w:pPr>
              <w:pStyle w:val="af2"/>
              <w:numPr>
                <w:ilvl w:val="0"/>
                <w:numId w:val="16"/>
              </w:numPr>
              <w:spacing w:after="0"/>
              <w:ind w:left="604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трапецеидальная</w:t>
            </w:r>
          </w:p>
          <w:p w:rsidR="002E5CEB" w:rsidRDefault="00652ECD">
            <w:pPr>
              <w:pStyle w:val="af2"/>
              <w:numPr>
                <w:ilvl w:val="0"/>
                <w:numId w:val="16"/>
              </w:numPr>
              <w:spacing w:after="0"/>
              <w:ind w:left="604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ходовая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</w:tcPr>
          <w:p w:rsidR="002E5CEB" w:rsidRDefault="00652ECD">
            <w:pPr>
              <w:pStyle w:val="af2"/>
              <w:numPr>
                <w:ilvl w:val="0"/>
                <w:numId w:val="16"/>
              </w:numPr>
              <w:spacing w:after="0"/>
              <w:ind w:left="604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грузовая</w:t>
            </w:r>
          </w:p>
          <w:p w:rsidR="002E5CEB" w:rsidRDefault="00652ECD">
            <w:pPr>
              <w:pStyle w:val="af2"/>
              <w:numPr>
                <w:ilvl w:val="0"/>
                <w:numId w:val="16"/>
              </w:numPr>
              <w:spacing w:after="0"/>
              <w:ind w:left="604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коническая</w:t>
            </w:r>
          </w:p>
          <w:p w:rsidR="002E5CEB" w:rsidRDefault="00652ECD">
            <w:pPr>
              <w:pStyle w:val="af2"/>
              <w:numPr>
                <w:ilvl w:val="0"/>
                <w:numId w:val="16"/>
              </w:numPr>
              <w:spacing w:after="0"/>
              <w:ind w:left="604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однозаходная</w:t>
            </w: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:rsidR="002E5CEB" w:rsidRDefault="00652ECD">
            <w:pPr>
              <w:pStyle w:val="af2"/>
              <w:numPr>
                <w:ilvl w:val="0"/>
                <w:numId w:val="16"/>
              </w:numPr>
              <w:spacing w:after="0"/>
              <w:ind w:left="604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крупная</w:t>
            </w:r>
          </w:p>
          <w:p w:rsidR="002E5CEB" w:rsidRDefault="00652ECD">
            <w:pPr>
              <w:pStyle w:val="af2"/>
              <w:numPr>
                <w:ilvl w:val="0"/>
                <w:numId w:val="16"/>
              </w:numPr>
              <w:spacing w:after="0"/>
              <w:ind w:left="604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левая</w:t>
            </w:r>
          </w:p>
          <w:p w:rsidR="002E5CEB" w:rsidRDefault="00652ECD">
            <w:pPr>
              <w:pStyle w:val="af2"/>
              <w:numPr>
                <w:ilvl w:val="0"/>
                <w:numId w:val="16"/>
              </w:numPr>
              <w:spacing w:after="0"/>
              <w:ind w:left="604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специальная</w:t>
            </w:r>
          </w:p>
        </w:tc>
      </w:tr>
    </w:tbl>
    <w:p w:rsidR="002E5CEB" w:rsidRDefault="00652ECD">
      <w:pPr>
        <w:pStyle w:val="af2"/>
        <w:numPr>
          <w:ilvl w:val="0"/>
          <w:numId w:val="14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Диаметр воображаемого прямого кругового цилиндра, образующие которого пересекают профиль резьбы так, что ее отрезки равны половине ее номинального шага, называется …</w:t>
      </w:r>
    </w:p>
    <w:p w:rsidR="002E5CEB" w:rsidRDefault="00652ECD">
      <w:pPr>
        <w:pStyle w:val="af2"/>
        <w:numPr>
          <w:ilvl w:val="0"/>
          <w:numId w:val="17"/>
        </w:numPr>
        <w:spacing w:after="0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наружным</w:t>
      </w:r>
    </w:p>
    <w:p w:rsidR="002E5CEB" w:rsidRDefault="00652ECD">
      <w:pPr>
        <w:pStyle w:val="af2"/>
        <w:numPr>
          <w:ilvl w:val="0"/>
          <w:numId w:val="17"/>
        </w:numPr>
        <w:spacing w:after="0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внутренним</w:t>
      </w:r>
    </w:p>
    <w:p w:rsidR="002E5CEB" w:rsidRDefault="00652ECD">
      <w:pPr>
        <w:pStyle w:val="af2"/>
        <w:numPr>
          <w:ilvl w:val="0"/>
          <w:numId w:val="17"/>
        </w:numPr>
        <w:spacing w:after="0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средним</w:t>
      </w:r>
    </w:p>
    <w:p w:rsidR="002E5CEB" w:rsidRDefault="00652ECD">
      <w:pPr>
        <w:pStyle w:val="af2"/>
        <w:numPr>
          <w:ilvl w:val="0"/>
          <w:numId w:val="14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Профиль выступа и канавки резьбы в плоскости ее осевого сечения называют …</w:t>
      </w:r>
    </w:p>
    <w:tbl>
      <w:tblPr>
        <w:tblStyle w:val="afd"/>
        <w:tblW w:w="885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484"/>
        <w:gridCol w:w="4367"/>
      </w:tblGrid>
      <w:tr w:rsidR="002E5CEB"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</w:tcPr>
          <w:p w:rsidR="002E5CEB" w:rsidRDefault="00652ECD">
            <w:pPr>
              <w:pStyle w:val="af2"/>
              <w:numPr>
                <w:ilvl w:val="0"/>
                <w:numId w:val="18"/>
              </w:numPr>
              <w:spacing w:after="0"/>
              <w:ind w:left="0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профилем резьбы</w:t>
            </w:r>
          </w:p>
          <w:p w:rsidR="002E5CEB" w:rsidRDefault="00652ECD">
            <w:pPr>
              <w:pStyle w:val="af2"/>
              <w:numPr>
                <w:ilvl w:val="0"/>
                <w:numId w:val="18"/>
              </w:numPr>
              <w:spacing w:after="0"/>
              <w:ind w:left="0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диаметром резьбы</w:t>
            </w:r>
          </w:p>
        </w:tc>
        <w:tc>
          <w:tcPr>
            <w:tcW w:w="4367" w:type="dxa"/>
            <w:tcBorders>
              <w:top w:val="nil"/>
              <w:left w:val="nil"/>
              <w:bottom w:val="nil"/>
              <w:right w:val="nil"/>
            </w:tcBorders>
          </w:tcPr>
          <w:p w:rsidR="002E5CEB" w:rsidRDefault="00652ECD">
            <w:pPr>
              <w:pStyle w:val="af2"/>
              <w:numPr>
                <w:ilvl w:val="0"/>
                <w:numId w:val="18"/>
              </w:numPr>
              <w:spacing w:after="0"/>
              <w:ind w:left="0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шагом резьбы</w:t>
            </w:r>
          </w:p>
          <w:p w:rsidR="002E5CEB" w:rsidRDefault="00652ECD">
            <w:pPr>
              <w:pStyle w:val="af2"/>
              <w:numPr>
                <w:ilvl w:val="0"/>
                <w:numId w:val="18"/>
              </w:numPr>
              <w:spacing w:after="0"/>
              <w:ind w:left="0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ходом резьбы</w:t>
            </w:r>
          </w:p>
        </w:tc>
      </w:tr>
    </w:tbl>
    <w:p w:rsidR="002E5CEB" w:rsidRDefault="00652ECD">
      <w:pPr>
        <w:pStyle w:val="af2"/>
        <w:numPr>
          <w:ilvl w:val="0"/>
          <w:numId w:val="14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Участок изделия, включающий в себя сумму длины сбега и </w:t>
      </w:r>
      <w:proofErr w:type="spellStart"/>
      <w:r>
        <w:rPr>
          <w:rFonts w:ascii="Times New Roman" w:hAnsi="Times New Roman"/>
          <w:sz w:val="24"/>
          <w:szCs w:val="24"/>
        </w:rPr>
        <w:t>недовода</w:t>
      </w:r>
      <w:proofErr w:type="spellEnd"/>
      <w:r>
        <w:rPr>
          <w:rFonts w:ascii="Times New Roman" w:hAnsi="Times New Roman"/>
          <w:sz w:val="24"/>
          <w:szCs w:val="24"/>
        </w:rPr>
        <w:t>, называется …</w:t>
      </w:r>
    </w:p>
    <w:p w:rsidR="002E5CEB" w:rsidRDefault="00652ECD">
      <w:pPr>
        <w:pStyle w:val="af2"/>
        <w:numPr>
          <w:ilvl w:val="0"/>
          <w:numId w:val="19"/>
        </w:numPr>
        <w:spacing w:after="0"/>
        <w:ind w:left="993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недорезом</w:t>
      </w:r>
      <w:proofErr w:type="spellEnd"/>
      <w:r>
        <w:rPr>
          <w:rFonts w:ascii="Times New Roman" w:hAnsi="Times New Roman"/>
          <w:sz w:val="24"/>
          <w:szCs w:val="24"/>
        </w:rPr>
        <w:t xml:space="preserve"> резьбы</w:t>
      </w:r>
    </w:p>
    <w:p w:rsidR="002E5CEB" w:rsidRDefault="00652ECD">
      <w:pPr>
        <w:pStyle w:val="af2"/>
        <w:numPr>
          <w:ilvl w:val="0"/>
          <w:numId w:val="19"/>
        </w:numPr>
        <w:spacing w:after="0"/>
        <w:ind w:left="993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недоводом</w:t>
      </w:r>
      <w:proofErr w:type="spellEnd"/>
      <w:r>
        <w:rPr>
          <w:rFonts w:ascii="Times New Roman" w:hAnsi="Times New Roman"/>
          <w:sz w:val="24"/>
          <w:szCs w:val="24"/>
        </w:rPr>
        <w:t xml:space="preserve"> резьбы</w:t>
      </w:r>
    </w:p>
    <w:p w:rsidR="002E5CEB" w:rsidRDefault="00652ECD">
      <w:pPr>
        <w:pStyle w:val="af2"/>
        <w:numPr>
          <w:ilvl w:val="0"/>
          <w:numId w:val="19"/>
        </w:numPr>
        <w:spacing w:after="0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сбегом резьбы</w:t>
      </w:r>
    </w:p>
    <w:p w:rsidR="002E5CEB" w:rsidRDefault="00652ECD">
      <w:pPr>
        <w:jc w:val="both"/>
        <w:rPr>
          <w:bCs/>
        </w:rPr>
      </w:pPr>
      <w:r>
        <w:rPr>
          <w:b/>
          <w:bCs/>
        </w:rPr>
        <w:t>Упражнение 18.</w:t>
      </w:r>
      <w:r>
        <w:rPr>
          <w:bCs/>
        </w:rPr>
        <w:t xml:space="preserve"> </w:t>
      </w:r>
      <w:r>
        <w:t>Выполните</w:t>
      </w:r>
      <w:r>
        <w:rPr>
          <w:b/>
        </w:rPr>
        <w:t xml:space="preserve"> </w:t>
      </w:r>
      <w:r>
        <w:t>творческую работу в соответствии с образцом. Работу выполнять на листе формата А3.</w:t>
      </w:r>
    </w:p>
    <w:p w:rsidR="002E5CEB" w:rsidRDefault="002E5CEB">
      <w:pPr>
        <w:shd w:val="clear" w:color="auto" w:fill="FFFFFF"/>
        <w:jc w:val="both"/>
        <w:rPr>
          <w:bCs/>
        </w:rPr>
      </w:pPr>
    </w:p>
    <w:p w:rsidR="002E5CEB" w:rsidRDefault="00652ECD">
      <w:pPr>
        <w:shd w:val="clear" w:color="auto" w:fill="FFFFFF"/>
        <w:jc w:val="center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54" behindDoc="0" locked="0" layoutInCell="0" allowOverlap="1" wp14:anchorId="0E0E45AF">
                <wp:simplePos x="0" y="0"/>
                <wp:positionH relativeFrom="column">
                  <wp:posOffset>3612515</wp:posOffset>
                </wp:positionH>
                <wp:positionV relativeFrom="paragraph">
                  <wp:posOffset>1197610</wp:posOffset>
                </wp:positionV>
                <wp:extent cx="397510" cy="1686560"/>
                <wp:effectExtent l="0" t="0" r="22225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720" cy="1685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62AC27F" id="Прямоугольник 35" o:spid="_x0000_s1026" style="position:absolute;margin-left:284.45pt;margin-top:94.3pt;width:31.3pt;height:132.8pt;z-index: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" o:allowincell="f" fillcolor="white [3212]" strokecolor="white [3212]" strokeweight="2pt">
                <v:stroke joinstyle="round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2087880" cy="2914015"/>
            <wp:effectExtent l="0" t="0" r="0" b="0"/>
            <wp:docPr id="36" name="Рисунок 36" descr="F:\с 16\РАБОЧАЯ_15.01.2021\Инженерная графика\2 семестр\Резьба\Резьбовые изделия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F:\с 16\РАБОЧАЯ_15.01.2021\Инженерная графика\2 семестр\Резьба\Резьбовые изделия1 — копия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8016" t="3817" r="45117"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91401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E5CEB" w:rsidRDefault="002E5C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2E5CEB" w:rsidRDefault="00652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>
        <w:rPr>
          <w:b/>
          <w:bCs/>
        </w:rPr>
        <w:t>Тема 3.4 Соединения деталей</w:t>
      </w:r>
    </w:p>
    <w:p w:rsidR="002E5CEB" w:rsidRDefault="00652ECD">
      <w:pPr>
        <w:shd w:val="clear" w:color="auto" w:fill="FFFFFF"/>
        <w:jc w:val="both"/>
        <w:rPr>
          <w:b/>
          <w:bCs/>
        </w:rPr>
      </w:pPr>
      <w:r>
        <w:rPr>
          <w:b/>
        </w:rPr>
        <w:t xml:space="preserve">3.4.1 </w:t>
      </w:r>
      <w:r>
        <w:rPr>
          <w:b/>
          <w:bCs/>
        </w:rPr>
        <w:t>Крепежные изделия. Выполнение чертежей крепежных деталей.</w:t>
      </w:r>
    </w:p>
    <w:p w:rsidR="002E5CEB" w:rsidRDefault="00652ECD">
      <w:pPr>
        <w:shd w:val="clear" w:color="auto" w:fill="FFFFFF"/>
        <w:jc w:val="both"/>
        <w:rPr>
          <w:b/>
          <w:bCs/>
        </w:rPr>
      </w:pPr>
      <w:r>
        <w:rPr>
          <w:b/>
          <w:bCs/>
        </w:rPr>
        <w:t>Устный опрос</w:t>
      </w:r>
    </w:p>
    <w:p w:rsidR="002E5CEB" w:rsidRDefault="00652ECD">
      <w:pPr>
        <w:pStyle w:val="af2"/>
        <w:numPr>
          <w:ilvl w:val="0"/>
          <w:numId w:val="20"/>
        </w:numPr>
        <w:shd w:val="clear" w:color="auto" w:fill="FFFFFF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Каково назначение крепежных изделий?</w:t>
      </w:r>
    </w:p>
    <w:p w:rsidR="002E5CEB" w:rsidRDefault="00652ECD">
      <w:pPr>
        <w:pStyle w:val="af2"/>
        <w:numPr>
          <w:ilvl w:val="0"/>
          <w:numId w:val="20"/>
        </w:numPr>
        <w:shd w:val="clear" w:color="auto" w:fill="FFFFFF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Какие данные входят в структуру условного обозначения крепежных изделий?</w:t>
      </w:r>
    </w:p>
    <w:p w:rsidR="002E5CEB" w:rsidRDefault="00652ECD">
      <w:pPr>
        <w:pStyle w:val="af2"/>
        <w:numPr>
          <w:ilvl w:val="0"/>
          <w:numId w:val="20"/>
        </w:numPr>
        <w:shd w:val="clear" w:color="auto" w:fill="FFFFFF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Что такое болт? В каких исполнениях бывают болты?</w:t>
      </w:r>
    </w:p>
    <w:p w:rsidR="002E5CEB" w:rsidRDefault="00652ECD">
      <w:pPr>
        <w:pStyle w:val="af2"/>
        <w:numPr>
          <w:ilvl w:val="0"/>
          <w:numId w:val="20"/>
        </w:numPr>
        <w:shd w:val="clear" w:color="auto" w:fill="FFFFFF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Что такое винт? Как подразделяются винты по форме головок, нажимных концов и назначению?</w:t>
      </w:r>
    </w:p>
    <w:p w:rsidR="002E5CEB" w:rsidRDefault="00652ECD">
      <w:pPr>
        <w:pStyle w:val="af2"/>
        <w:numPr>
          <w:ilvl w:val="0"/>
          <w:numId w:val="20"/>
        </w:numPr>
        <w:shd w:val="clear" w:color="auto" w:fill="FFFFFF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Что такое шпилька? Каких типов бывают?</w:t>
      </w:r>
    </w:p>
    <w:p w:rsidR="002E5CEB" w:rsidRDefault="00652ECD">
      <w:pPr>
        <w:pStyle w:val="af2"/>
        <w:numPr>
          <w:ilvl w:val="0"/>
          <w:numId w:val="20"/>
        </w:numPr>
        <w:shd w:val="clear" w:color="auto" w:fill="FFFFFF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Для чего служит гайка? Какие бывают гайки по форме?</w:t>
      </w:r>
    </w:p>
    <w:p w:rsidR="002E5CEB" w:rsidRDefault="00652ECD">
      <w:pPr>
        <w:pStyle w:val="af2"/>
        <w:numPr>
          <w:ilvl w:val="0"/>
          <w:numId w:val="20"/>
        </w:numPr>
        <w:shd w:val="clear" w:color="auto" w:fill="FFFFFF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Каково назначение шайбы?</w:t>
      </w:r>
    </w:p>
    <w:p w:rsidR="002E5CEB" w:rsidRDefault="00652ECD">
      <w:pPr>
        <w:pStyle w:val="af2"/>
        <w:numPr>
          <w:ilvl w:val="0"/>
          <w:numId w:val="20"/>
        </w:numPr>
        <w:shd w:val="clear" w:color="auto" w:fill="FFFFFF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Что представляет собой шплинт и штифт? Для чего они применяется?</w:t>
      </w:r>
    </w:p>
    <w:p w:rsidR="002E5CEB" w:rsidRDefault="00652ECD">
      <w:pPr>
        <w:pStyle w:val="af2"/>
        <w:numPr>
          <w:ilvl w:val="0"/>
          <w:numId w:val="2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Какие данные указываются на чертежах при указании условных обозначений крепежных изделий?</w:t>
      </w:r>
    </w:p>
    <w:p w:rsidR="002E5CEB" w:rsidRDefault="002E5CEB">
      <w:pPr>
        <w:shd w:val="clear" w:color="auto" w:fill="FFFFFF"/>
        <w:ind w:firstLine="709"/>
        <w:jc w:val="both"/>
        <w:rPr>
          <w:bCs/>
        </w:rPr>
      </w:pPr>
    </w:p>
    <w:p w:rsidR="002E5CEB" w:rsidRDefault="00652ECD">
      <w:pPr>
        <w:shd w:val="clear" w:color="auto" w:fill="FFFFFF"/>
        <w:ind w:firstLine="709"/>
        <w:jc w:val="both"/>
        <w:rPr>
          <w:bCs/>
        </w:rPr>
      </w:pPr>
      <w:r>
        <w:rPr>
          <w:bCs/>
        </w:rPr>
        <w:t>Продолжение работы с предыдущей творческой работой – оформление чертежа.</w:t>
      </w:r>
    </w:p>
    <w:p w:rsidR="002E5CEB" w:rsidRDefault="002E5CEB">
      <w:pPr>
        <w:shd w:val="clear" w:color="auto" w:fill="FFFFFF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shd w:val="clear" w:color="auto" w:fill="FFFFFF"/>
        <w:jc w:val="both"/>
        <w:rPr>
          <w:b/>
          <w:bCs/>
        </w:rPr>
      </w:pPr>
      <w:r>
        <w:rPr>
          <w:b/>
        </w:rPr>
        <w:t xml:space="preserve">3.4.2 </w:t>
      </w:r>
      <w:r>
        <w:rPr>
          <w:b/>
          <w:bCs/>
        </w:rPr>
        <w:t>Виды соединений (разъемные и неразъемные). Выполнение чертежа соединений.</w:t>
      </w:r>
    </w:p>
    <w:p w:rsidR="002E5CEB" w:rsidRDefault="00652ECD">
      <w:pPr>
        <w:shd w:val="clear" w:color="auto" w:fill="FFFFFF"/>
        <w:jc w:val="both"/>
        <w:rPr>
          <w:b/>
          <w:bCs/>
        </w:rPr>
      </w:pPr>
      <w:r>
        <w:rPr>
          <w:b/>
          <w:bCs/>
        </w:rPr>
        <w:t>Тестирование</w:t>
      </w:r>
    </w:p>
    <w:p w:rsidR="002E5CEB" w:rsidRDefault="00652ECD">
      <w:pPr>
        <w:shd w:val="clear" w:color="auto" w:fill="FFFFFF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3676015" cy="3277870"/>
            <wp:effectExtent l="0" t="0" r="0" b="0"/>
            <wp:docPr id="3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860" b="3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jc w:val="both"/>
        <w:rPr>
          <w:bCs/>
        </w:rPr>
      </w:pPr>
      <w:r>
        <w:rPr>
          <w:b/>
          <w:bCs/>
        </w:rPr>
        <w:t>Упражнение 19.</w:t>
      </w:r>
      <w:r>
        <w:rPr>
          <w:bCs/>
        </w:rPr>
        <w:t xml:space="preserve"> </w:t>
      </w:r>
      <w:r>
        <w:t>Выполните</w:t>
      </w:r>
      <w:r>
        <w:rPr>
          <w:b/>
        </w:rPr>
        <w:t xml:space="preserve"> </w:t>
      </w:r>
      <w:r>
        <w:t>творческую работу в соответствии с образцом. Работу выполнять на листе формата А3.</w:t>
      </w:r>
    </w:p>
    <w:p w:rsidR="002E5CEB" w:rsidRDefault="00652ECD">
      <w:pPr>
        <w:shd w:val="clear" w:color="auto" w:fill="FFFFFF"/>
        <w:jc w:val="center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68" behindDoc="0" locked="0" layoutInCell="0" allowOverlap="1" wp14:anchorId="5C7227C3">
                <wp:simplePos x="0" y="0"/>
                <wp:positionH relativeFrom="column">
                  <wp:posOffset>1723390</wp:posOffset>
                </wp:positionH>
                <wp:positionV relativeFrom="paragraph">
                  <wp:posOffset>13970</wp:posOffset>
                </wp:positionV>
                <wp:extent cx="612775" cy="1294130"/>
                <wp:effectExtent l="0" t="0" r="16510" b="20955"/>
                <wp:wrapNone/>
                <wp:docPr id="38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129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84CF2ED" id="Прямоугольник 47" o:spid="_x0000_s1026" style="position:absolute;margin-left:135.7pt;margin-top:1.1pt;width:48.25pt;height:101.9pt;z-index: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" o:allowincell="f" fillcolor="white [3212]" strokecolor="white [3212]" strokeweight="2pt">
                <v:stroke joinstyle="round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2499360" cy="3217545"/>
            <wp:effectExtent l="0" t="0" r="0" b="0"/>
            <wp:docPr id="39" name="Рисунок 9" descr="F:\с 16\РАБОЧАЯ_15.01.2021\Инженерная графика\2 семестр\Резьба\Резьбовые изделия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9" descr="F:\с 16\РАБОЧАЯ_15.01.2021\Инженерная графика\2 семестр\Резьба\Резьбовые изделия1 — копия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45394" t="3817" r="3793"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21754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E5CEB" w:rsidRDefault="002E5CEB">
      <w:pPr>
        <w:shd w:val="clear" w:color="auto" w:fill="FFFFFF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>
        <w:rPr>
          <w:b/>
          <w:bCs/>
        </w:rPr>
        <w:t>Тема 3.5 Передачи и колеса</w:t>
      </w:r>
    </w:p>
    <w:p w:rsidR="002E5CEB" w:rsidRDefault="00652ECD">
      <w:pPr>
        <w:shd w:val="clear" w:color="auto" w:fill="FFFFFF"/>
        <w:jc w:val="both"/>
        <w:rPr>
          <w:b/>
          <w:bCs/>
          <w:color w:val="FF0000"/>
        </w:rPr>
      </w:pPr>
      <w:r>
        <w:rPr>
          <w:b/>
        </w:rPr>
        <w:t xml:space="preserve">3.5.1 </w:t>
      </w:r>
      <w:r>
        <w:rPr>
          <w:b/>
          <w:bCs/>
        </w:rPr>
        <w:t>Передачи и их элементы. Разновидности зубчатых колес и передач. Выполнение чертежа передачи.</w:t>
      </w:r>
    </w:p>
    <w:p w:rsidR="002E5CEB" w:rsidRDefault="00652ECD">
      <w:pPr>
        <w:shd w:val="clear" w:color="auto" w:fill="FFFFFF"/>
        <w:jc w:val="both"/>
        <w:rPr>
          <w:b/>
          <w:bCs/>
        </w:rPr>
      </w:pPr>
      <w:r>
        <w:rPr>
          <w:b/>
          <w:bCs/>
        </w:rPr>
        <w:t>Устный опрос</w:t>
      </w:r>
    </w:p>
    <w:p w:rsidR="002E5CEB" w:rsidRDefault="00652ECD">
      <w:pPr>
        <w:pStyle w:val="af2"/>
        <w:numPr>
          <w:ilvl w:val="0"/>
          <w:numId w:val="24"/>
        </w:numPr>
        <w:spacing w:after="0"/>
        <w:ind w:left="993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Что такое передача?</w:t>
      </w:r>
    </w:p>
    <w:p w:rsidR="002E5CEB" w:rsidRDefault="00652ECD">
      <w:pPr>
        <w:pStyle w:val="af2"/>
        <w:numPr>
          <w:ilvl w:val="0"/>
          <w:numId w:val="24"/>
        </w:numPr>
        <w:spacing w:after="0"/>
        <w:ind w:left="993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Назовите основные определения передач?</w:t>
      </w:r>
    </w:p>
    <w:p w:rsidR="002E5CEB" w:rsidRDefault="00652ECD">
      <w:pPr>
        <w:pStyle w:val="af2"/>
        <w:numPr>
          <w:ilvl w:val="0"/>
          <w:numId w:val="24"/>
        </w:numPr>
        <w:spacing w:after="0"/>
        <w:ind w:left="993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Что такое зубчатое колесо?</w:t>
      </w:r>
    </w:p>
    <w:p w:rsidR="002E5CEB" w:rsidRDefault="00652ECD">
      <w:pPr>
        <w:pStyle w:val="af2"/>
        <w:numPr>
          <w:ilvl w:val="0"/>
          <w:numId w:val="24"/>
        </w:numPr>
        <w:spacing w:after="0"/>
        <w:ind w:left="993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>Что такое зубчатая передача?</w:t>
      </w:r>
    </w:p>
    <w:p w:rsidR="002E5CEB" w:rsidRDefault="00652ECD">
      <w:pPr>
        <w:pStyle w:val="af2"/>
        <w:numPr>
          <w:ilvl w:val="0"/>
          <w:numId w:val="24"/>
        </w:numPr>
        <w:spacing w:after="0"/>
        <w:ind w:left="993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Что такое передача?</w:t>
      </w:r>
    </w:p>
    <w:p w:rsidR="002E5CEB" w:rsidRDefault="00652ECD">
      <w:pPr>
        <w:pStyle w:val="af2"/>
        <w:numPr>
          <w:ilvl w:val="0"/>
          <w:numId w:val="24"/>
        </w:numPr>
        <w:spacing w:after="0"/>
        <w:ind w:left="993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По принципу действия, какие бывают передачи?</w:t>
      </w:r>
    </w:p>
    <w:p w:rsidR="002E5CEB" w:rsidRDefault="00652ECD">
      <w:pPr>
        <w:pStyle w:val="af2"/>
        <w:numPr>
          <w:ilvl w:val="0"/>
          <w:numId w:val="24"/>
        </w:numPr>
        <w:spacing w:after="0"/>
        <w:ind w:left="993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Что такое червячная передача?</w:t>
      </w:r>
    </w:p>
    <w:p w:rsidR="002E5CEB" w:rsidRDefault="00652ECD">
      <w:pPr>
        <w:shd w:val="clear" w:color="auto" w:fill="FFFFFF"/>
        <w:jc w:val="both"/>
        <w:rPr>
          <w:i/>
          <w:color w:val="FF0000"/>
          <w:sz w:val="28"/>
          <w:szCs w:val="28"/>
        </w:rPr>
      </w:pPr>
      <w:r>
        <w:rPr>
          <w:b/>
          <w:bCs/>
        </w:rPr>
        <w:lastRenderedPageBreak/>
        <w:t>Задание 1.</w:t>
      </w:r>
      <w:r>
        <w:rPr>
          <w:bCs/>
        </w:rPr>
        <w:t xml:space="preserve"> </w:t>
      </w:r>
      <w:r>
        <w:t>Выполнить расчет параметров зубчатой и червячной передач, согласно варианту по списку.</w:t>
      </w:r>
    </w:p>
    <w:p w:rsidR="002E5CEB" w:rsidRDefault="00652ECD">
      <w:pPr>
        <w:shd w:val="clear" w:color="auto" w:fill="FFFFFF"/>
        <w:jc w:val="center"/>
        <w:rPr>
          <w:bCs/>
        </w:rPr>
      </w:pPr>
      <w:r>
        <w:rPr>
          <w:noProof/>
        </w:rPr>
        <w:drawing>
          <wp:inline distT="0" distB="0" distL="0" distR="0">
            <wp:extent cx="4019550" cy="3550285"/>
            <wp:effectExtent l="0" t="0" r="0" b="0"/>
            <wp:docPr id="40" name="Рисунок 58" descr="G:\с 16\РАБОЧАЯ_15.01.2021\Инженерная графика\2 семестр\Передачи\для расчетной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58" descr="G:\с 16\РАБОЧАЯ_15.01.2021\Инженерная графика\2 семестр\Передачи\для расчетной работы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shd w:val="clear" w:color="auto" w:fill="FFFFFF"/>
        <w:jc w:val="center"/>
        <w:rPr>
          <w:bCs/>
        </w:rPr>
      </w:pPr>
      <w:r>
        <w:rPr>
          <w:noProof/>
        </w:rPr>
        <w:drawing>
          <wp:inline distT="0" distB="0" distL="0" distR="0">
            <wp:extent cx="4070985" cy="4413250"/>
            <wp:effectExtent l="0" t="0" r="0" b="0"/>
            <wp:docPr id="4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1544" b="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jc w:val="both"/>
        <w:rPr>
          <w:i/>
          <w:color w:val="FF0000"/>
          <w:sz w:val="28"/>
          <w:szCs w:val="28"/>
        </w:rPr>
      </w:pPr>
      <w:r>
        <w:rPr>
          <w:b/>
        </w:rPr>
        <w:t>Упражнение 20.</w:t>
      </w:r>
      <w:r>
        <w:t xml:space="preserve"> Выполните</w:t>
      </w:r>
      <w:r>
        <w:rPr>
          <w:b/>
        </w:rPr>
        <w:t xml:space="preserve"> </w:t>
      </w:r>
      <w:r>
        <w:t>творческую работу в соответствии с образцом, варианты параметров определяются по списку. Размеры проставлять. Работу выполнять на листе формата А3.</w:t>
      </w:r>
    </w:p>
    <w:p w:rsidR="002E5CEB" w:rsidRDefault="00652ECD">
      <w:pPr>
        <w:shd w:val="clear" w:color="auto" w:fill="FFFFFF"/>
        <w:jc w:val="center"/>
        <w:rPr>
          <w:i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33825" cy="3185160"/>
            <wp:effectExtent l="0" t="0" r="0" b="0"/>
            <wp:docPr id="42" name="Рисунок 40" descr="https://img1.liveinternet.ru/images/attach/d/2/147/809/147809841_6683489_Cilindricheskaya_zybchataya_pereda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0" descr="https://img1.liveinternet.ru/images/attach/d/2/147/809/147809841_6683489_Cilindricheskaya_zybchataya_peredacha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4498" t="10651" r="33627" b="18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shd w:val="clear" w:color="auto" w:fill="FFFFFF"/>
        <w:ind w:firstLine="708"/>
        <w:jc w:val="both"/>
        <w:rPr>
          <w:i/>
          <w:color w:val="FF0000"/>
          <w:sz w:val="28"/>
          <w:szCs w:val="28"/>
        </w:rPr>
      </w:pPr>
      <w:r>
        <w:t>Образцы вариантов:</w:t>
      </w:r>
    </w:p>
    <w:p w:rsidR="002E5CEB" w:rsidRDefault="00652ECD">
      <w:pPr>
        <w:shd w:val="clear" w:color="auto" w:fill="FFFFFF"/>
        <w:jc w:val="center"/>
        <w:rPr>
          <w:i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277870" cy="3902710"/>
            <wp:effectExtent l="0" t="0" r="0" b="0"/>
            <wp:docPr id="43" name="Изображение1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1" descr="3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shd w:val="clear" w:color="auto" w:fill="FFFFFF"/>
        <w:jc w:val="center"/>
        <w:rPr>
          <w:i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369560" cy="1369695"/>
            <wp:effectExtent l="0" t="0" r="0" b="0"/>
            <wp:docPr id="44" name="Рисунок 41" descr="https://konspekta.net/studopediaru/baza18/294271773217.files/image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1" descr="https://konspekta.net/studopediaru/baza18/294271773217.files/image093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7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>
        <w:rPr>
          <w:b/>
          <w:bCs/>
        </w:rPr>
        <w:t>Тема 3.6 Чертежи общего вида и сборочные чертежи</w:t>
      </w:r>
    </w:p>
    <w:p w:rsidR="002E5CEB" w:rsidRDefault="00652ECD">
      <w:pPr>
        <w:shd w:val="clear" w:color="auto" w:fill="FFFFFF"/>
        <w:jc w:val="both"/>
        <w:rPr>
          <w:b/>
        </w:rPr>
      </w:pPr>
      <w:r>
        <w:rPr>
          <w:b/>
        </w:rPr>
        <w:t xml:space="preserve">3.6.1 </w:t>
      </w:r>
      <w:r>
        <w:rPr>
          <w:b/>
          <w:bCs/>
        </w:rPr>
        <w:t>Чертеж общего вида. Сборочный чертеж. Выполнение чертежа.</w:t>
      </w:r>
    </w:p>
    <w:p w:rsidR="002E5CEB" w:rsidRDefault="00652ECD">
      <w:pPr>
        <w:shd w:val="clear" w:color="auto" w:fill="FFFFFF"/>
        <w:jc w:val="both"/>
        <w:rPr>
          <w:b/>
        </w:rPr>
      </w:pPr>
      <w:r>
        <w:rPr>
          <w:b/>
        </w:rPr>
        <w:t>Устный опрос</w:t>
      </w:r>
    </w:p>
    <w:p w:rsidR="002E5CEB" w:rsidRDefault="00652ECD">
      <w:pPr>
        <w:pStyle w:val="af2"/>
        <w:numPr>
          <w:ilvl w:val="0"/>
          <w:numId w:val="25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Что такое чертеж общего вида?</w:t>
      </w:r>
    </w:p>
    <w:p w:rsidR="002E5CEB" w:rsidRDefault="00652ECD">
      <w:pPr>
        <w:pStyle w:val="af2"/>
        <w:numPr>
          <w:ilvl w:val="0"/>
          <w:numId w:val="25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должен содержать чертеж общего вида?</w:t>
      </w:r>
    </w:p>
    <w:p w:rsidR="002E5CEB" w:rsidRDefault="00652ECD">
      <w:pPr>
        <w:pStyle w:val="af2"/>
        <w:numPr>
          <w:ilvl w:val="0"/>
          <w:numId w:val="25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элементы включает схема оформления чертежа общего вида?</w:t>
      </w:r>
    </w:p>
    <w:p w:rsidR="002E5CEB" w:rsidRDefault="00652ECD">
      <w:pPr>
        <w:pStyle w:val="af2"/>
        <w:numPr>
          <w:ilvl w:val="0"/>
          <w:numId w:val="25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перечисляются наименования и обозначения составных частей изделия, входящих в чертеж общего вида?</w:t>
      </w:r>
    </w:p>
    <w:p w:rsidR="002E5CEB" w:rsidRDefault="00652ECD">
      <w:pPr>
        <w:pStyle w:val="af2"/>
        <w:numPr>
          <w:ilvl w:val="0"/>
          <w:numId w:val="25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размеры указываются на чертеже общего вида?</w:t>
      </w:r>
    </w:p>
    <w:p w:rsidR="002E5CEB" w:rsidRDefault="00652ECD">
      <w:pPr>
        <w:pStyle w:val="af2"/>
        <w:numPr>
          <w:ilvl w:val="0"/>
          <w:numId w:val="25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Каков порядок нанесения позиций на чертеже общего вида?</w:t>
      </w:r>
    </w:p>
    <w:p w:rsidR="002E5CEB" w:rsidRDefault="00652ECD">
      <w:pPr>
        <w:pStyle w:val="af2"/>
        <w:numPr>
          <w:ilvl w:val="0"/>
          <w:numId w:val="25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определяется размер шрифта номеров позиций?</w:t>
      </w:r>
    </w:p>
    <w:p w:rsidR="002E5CEB" w:rsidRDefault="00652ECD">
      <w:pPr>
        <w:pStyle w:val="af2"/>
        <w:numPr>
          <w:ilvl w:val="0"/>
          <w:numId w:val="25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данные входят в буквенно-цифровой код обозначения изделия?</w:t>
      </w:r>
    </w:p>
    <w:p w:rsidR="002E5CEB" w:rsidRDefault="00652ECD">
      <w:pPr>
        <w:pStyle w:val="af2"/>
        <w:numPr>
          <w:ilvl w:val="0"/>
          <w:numId w:val="25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сборочный чертеж?</w:t>
      </w:r>
    </w:p>
    <w:p w:rsidR="002E5CEB" w:rsidRDefault="00652ECD">
      <w:pPr>
        <w:pStyle w:val="af2"/>
        <w:numPr>
          <w:ilvl w:val="0"/>
          <w:numId w:val="25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Сколько изображений должен содержать сборочный чертеж?</w:t>
      </w:r>
    </w:p>
    <w:p w:rsidR="002E5CEB" w:rsidRDefault="00652ECD">
      <w:pPr>
        <w:pStyle w:val="af2"/>
        <w:numPr>
          <w:ilvl w:val="0"/>
          <w:numId w:val="25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Какую информацию должен содержать сборочный чертеж?</w:t>
      </w:r>
    </w:p>
    <w:p w:rsidR="002E5CEB" w:rsidRDefault="00652ECD">
      <w:pPr>
        <w:pStyle w:val="af2"/>
        <w:numPr>
          <w:ilvl w:val="0"/>
          <w:numId w:val="25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Какова последовательность чтения сборочного чертежа? (кратко)</w:t>
      </w:r>
    </w:p>
    <w:p w:rsidR="002E5CEB" w:rsidRDefault="00652ECD">
      <w:pPr>
        <w:pStyle w:val="af2"/>
        <w:numPr>
          <w:ilvl w:val="0"/>
          <w:numId w:val="25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Пояснить необходимость разрезов на сборочном чертеже?</w:t>
      </w:r>
    </w:p>
    <w:p w:rsidR="002E5CEB" w:rsidRDefault="00652ECD">
      <w:pPr>
        <w:shd w:val="clear" w:color="auto" w:fill="FFFFFF"/>
        <w:jc w:val="both"/>
        <w:rPr>
          <w:i/>
          <w:color w:val="FF0000"/>
          <w:sz w:val="28"/>
          <w:szCs w:val="28"/>
        </w:rPr>
      </w:pPr>
      <w:r>
        <w:rPr>
          <w:b/>
        </w:rPr>
        <w:t>Задание 1.</w:t>
      </w:r>
      <w:r>
        <w:t xml:space="preserve"> Изучите структуру и состав чертежа общего вида</w:t>
      </w:r>
    </w:p>
    <w:p w:rsidR="002E5CEB" w:rsidRDefault="00652ECD">
      <w:pPr>
        <w:shd w:val="clear" w:color="auto" w:fill="FFFFFF"/>
        <w:jc w:val="center"/>
        <w:rPr>
          <w:i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880995" cy="4342765"/>
            <wp:effectExtent l="0" t="0" r="0" b="0"/>
            <wp:docPr id="4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359" t="1860" r="1991" b="1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4500" cy="4324985"/>
            <wp:effectExtent l="0" t="0" r="0" b="0"/>
            <wp:docPr id="46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1289" b="10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shd w:val="clear" w:color="auto" w:fill="FFFFFF"/>
        <w:jc w:val="both"/>
        <w:rPr>
          <w:bCs/>
        </w:rPr>
      </w:pPr>
      <w:r>
        <w:rPr>
          <w:b/>
          <w:bCs/>
        </w:rPr>
        <w:t>Задание 2.</w:t>
      </w:r>
      <w:r>
        <w:rPr>
          <w:bCs/>
        </w:rPr>
        <w:t xml:space="preserve"> И</w:t>
      </w:r>
      <w:r>
        <w:t>зучите структуру и состав чертежа общего вида.</w:t>
      </w:r>
    </w:p>
    <w:p w:rsidR="002E5CEB" w:rsidRDefault="00652ECD">
      <w:pPr>
        <w:shd w:val="clear" w:color="auto" w:fill="FFFFFF"/>
        <w:jc w:val="both"/>
        <w:rPr>
          <w:i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10990"/>
            <wp:effectExtent l="0" t="0" r="0" b="0"/>
            <wp:docPr id="47" name="Рисунок 60" descr="G:\с 16\РАБОЧАЯ_15.01.2021\Инженерная графика\2 семестр\Чертежи общего вида и сбороч\Сборочный чертеж со специ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60" descr="G:\с 16\РАБОЧАЯ_15.01.2021\Инженерная графика\2 семестр\Чертежи общего вида и сбороч\Сборочный чертеж со специф.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2E5CEB">
      <w:pPr>
        <w:shd w:val="clear" w:color="auto" w:fill="FFFFFF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shd w:val="clear" w:color="auto" w:fill="FFFFFF"/>
        <w:jc w:val="both"/>
        <w:rPr>
          <w:b/>
          <w:bCs/>
        </w:rPr>
      </w:pPr>
      <w:r>
        <w:rPr>
          <w:b/>
        </w:rPr>
        <w:t xml:space="preserve">3.6.2 </w:t>
      </w:r>
      <w:r>
        <w:rPr>
          <w:b/>
          <w:bCs/>
        </w:rPr>
        <w:t xml:space="preserve">Спецификации. Выполнение спецификации. Чтение и </w:t>
      </w:r>
      <w:proofErr w:type="spellStart"/>
      <w:r>
        <w:rPr>
          <w:b/>
          <w:bCs/>
        </w:rPr>
        <w:t>деталирование</w:t>
      </w:r>
      <w:proofErr w:type="spellEnd"/>
      <w:r>
        <w:rPr>
          <w:b/>
          <w:bCs/>
        </w:rPr>
        <w:t xml:space="preserve"> чертежей.</w:t>
      </w:r>
    </w:p>
    <w:p w:rsidR="002E5CEB" w:rsidRDefault="00652ECD">
      <w:pPr>
        <w:shd w:val="clear" w:color="auto" w:fill="FFFFFF"/>
        <w:jc w:val="both"/>
        <w:rPr>
          <w:b/>
        </w:rPr>
      </w:pPr>
      <w:r>
        <w:rPr>
          <w:b/>
        </w:rPr>
        <w:t>Устный опрос</w:t>
      </w:r>
    </w:p>
    <w:p w:rsidR="002E5CEB" w:rsidRDefault="00652ECD">
      <w:pPr>
        <w:pStyle w:val="af2"/>
        <w:numPr>
          <w:ilvl w:val="0"/>
          <w:numId w:val="26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Каково назначение спецификации?</w:t>
      </w:r>
    </w:p>
    <w:p w:rsidR="002E5CEB" w:rsidRDefault="00652ECD">
      <w:pPr>
        <w:pStyle w:val="af2"/>
        <w:numPr>
          <w:ilvl w:val="0"/>
          <w:numId w:val="26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графы содержит в себе спецификация?</w:t>
      </w:r>
    </w:p>
    <w:p w:rsidR="002E5CEB" w:rsidRDefault="00652ECD">
      <w:pPr>
        <w:pStyle w:val="af2"/>
        <w:numPr>
          <w:ilvl w:val="0"/>
          <w:numId w:val="26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какой последовательности располагаются разделы спецификации?</w:t>
      </w:r>
    </w:p>
    <w:p w:rsidR="002E5CEB" w:rsidRDefault="00652ECD">
      <w:pPr>
        <w:pStyle w:val="af2"/>
        <w:numPr>
          <w:ilvl w:val="0"/>
          <w:numId w:val="26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каком формате выполняется спецификация?</w:t>
      </w:r>
    </w:p>
    <w:p w:rsidR="002E5CEB" w:rsidRDefault="00652ECD">
      <w:pPr>
        <w:pStyle w:val="af2"/>
        <w:numPr>
          <w:ilvl w:val="0"/>
          <w:numId w:val="26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какой форме выполняется основная надпись на заглавном и последующих листах формата?</w:t>
      </w:r>
    </w:p>
    <w:p w:rsidR="002E5CEB" w:rsidRDefault="00652ECD">
      <w:pPr>
        <w:pStyle w:val="af2"/>
        <w:numPr>
          <w:ilvl w:val="0"/>
          <w:numId w:val="26"/>
        </w:numPr>
        <w:spacing w:after="0"/>
        <w:ind w:left="0" w:firstLine="709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какой графе спецификации записываются порядковые номера составных частей, входящих в изделие?</w:t>
      </w:r>
    </w:p>
    <w:p w:rsidR="002E5CEB" w:rsidRDefault="00652ECD">
      <w:pPr>
        <w:shd w:val="clear" w:color="auto" w:fill="FFFFFF"/>
        <w:jc w:val="both"/>
        <w:rPr>
          <w:i/>
          <w:color w:val="FF0000"/>
          <w:sz w:val="28"/>
          <w:szCs w:val="28"/>
        </w:rPr>
      </w:pPr>
      <w:r>
        <w:rPr>
          <w:b/>
        </w:rPr>
        <w:t>Упражнение 21.</w:t>
      </w:r>
      <w:r>
        <w:t xml:space="preserve"> Выполните</w:t>
      </w:r>
      <w:r>
        <w:rPr>
          <w:b/>
        </w:rPr>
        <w:t xml:space="preserve"> </w:t>
      </w:r>
      <w:r>
        <w:t>творческую работу в соответствии с образцом, образцы спецификаций по желанию. Работу выполнять на листе формата А4.</w:t>
      </w:r>
    </w:p>
    <w:p w:rsidR="002E5CEB" w:rsidRDefault="002E5CEB">
      <w:pPr>
        <w:rPr>
          <w:i/>
          <w:color w:val="FF0000"/>
          <w:sz w:val="28"/>
          <w:szCs w:val="28"/>
        </w:rPr>
      </w:pPr>
    </w:p>
    <w:p w:rsidR="002E5CEB" w:rsidRDefault="00652ECD">
      <w:pPr>
        <w:shd w:val="clear" w:color="auto" w:fill="FFFFFF"/>
        <w:jc w:val="center"/>
        <w:rPr>
          <w:i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72740" cy="3122930"/>
            <wp:effectExtent l="0" t="0" r="0" b="0"/>
            <wp:docPr id="48" name="Рисунок 45" descr="F:\с 16\РАБОЧАЯ_15.01.2021\Инженерная графика\2 семестр\Специфик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5" descr="F:\с 16\РАБОЧАЯ_15.01.2021\Инженерная графика\2 семестр\Спецификация\2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shd w:val="clear" w:color="auto" w:fill="FFFFFF"/>
        <w:ind w:firstLine="709"/>
        <w:jc w:val="both"/>
        <w:rPr>
          <w:i/>
          <w:color w:val="FF0000"/>
          <w:sz w:val="28"/>
          <w:szCs w:val="28"/>
        </w:rPr>
      </w:pPr>
      <w:r>
        <w:t>Образец варианта:</w:t>
      </w:r>
    </w:p>
    <w:p w:rsidR="002E5CEB" w:rsidRDefault="00652ECD">
      <w:pPr>
        <w:shd w:val="clear" w:color="auto" w:fill="FFFFFF"/>
        <w:jc w:val="center"/>
        <w:rPr>
          <w:i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872740" cy="3941445"/>
            <wp:effectExtent l="0" t="0" r="0" b="0"/>
            <wp:docPr id="49" name="Рисунок 46" descr="https://101benzopila.ru/wp-content/uploads/7/a/2/7a263ea6bfdb4ede7850b8cd4e0cb5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6" descr="https://101benzopila.ru/wp-content/uploads/7/a/2/7a263ea6bfdb4ede7850b8cd4e0cb550.jpe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b="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jc w:val="both"/>
        <w:rPr>
          <w:b/>
          <w:bCs/>
        </w:rPr>
      </w:pPr>
      <w:r>
        <w:rPr>
          <w:b/>
          <w:bCs/>
        </w:rPr>
        <w:t>Тестирование</w:t>
      </w:r>
    </w:p>
    <w:p w:rsidR="002E5CEB" w:rsidRDefault="00652ECD">
      <w:pPr>
        <w:ind w:firstLine="709"/>
        <w:jc w:val="both"/>
        <w:rPr>
          <w:bCs/>
        </w:rPr>
      </w:pPr>
      <w:r>
        <w:rPr>
          <w:bCs/>
          <w:i/>
        </w:rPr>
        <w:t>Примечание.</w:t>
      </w:r>
      <w:r>
        <w:rPr>
          <w:bCs/>
        </w:rPr>
        <w:t xml:space="preserve"> Чтобы ответить на вопросы, приведенные в таблице 5.1, необходимо внимательно изучить чертеж общего вида </w:t>
      </w:r>
      <w:proofErr w:type="spellStart"/>
      <w:r>
        <w:rPr>
          <w:bCs/>
        </w:rPr>
        <w:t>пневмоклапана</w:t>
      </w:r>
      <w:proofErr w:type="spellEnd"/>
      <w:r>
        <w:rPr>
          <w:bCs/>
        </w:rPr>
        <w:t xml:space="preserve"> (рис.5.1) и ознакомиться с его спецификацией (табл.5.2) Выяснить принцип работы этого изделия. Отвечая на вопросы №22, №23, №24, обратитесь также к набору эскизов деталей (рис.5.4). Обратите внимание, что каждый эскиз детали имеет номер, следовательно, ответ должен соответствовать ему.</w:t>
      </w:r>
    </w:p>
    <w:p w:rsidR="002E5CEB" w:rsidRDefault="00652ECD">
      <w:pPr>
        <w:ind w:firstLine="709"/>
        <w:jc w:val="both"/>
        <w:rPr>
          <w:bCs/>
        </w:rPr>
      </w:pPr>
      <w:r>
        <w:rPr>
          <w:bCs/>
        </w:rPr>
        <w:t>Ответы на вопросы дать в виде чисел по приведенной форме:</w:t>
      </w:r>
    </w:p>
    <w:p w:rsidR="002E5CEB" w:rsidRDefault="00652ECD">
      <w:pPr>
        <w:jc w:val="center"/>
        <w:rPr>
          <w:bCs/>
        </w:rPr>
      </w:pPr>
      <w:r>
        <w:rPr>
          <w:noProof/>
        </w:rPr>
        <w:drawing>
          <wp:inline distT="0" distB="0" distL="0" distR="0">
            <wp:extent cx="3348990" cy="722630"/>
            <wp:effectExtent l="0" t="0" r="0" b="0"/>
            <wp:docPr id="50" name="Рисунок 3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3276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3051810" cy="3763645"/>
            <wp:effectExtent l="0" t="0" r="0" b="0"/>
            <wp:docPr id="51" name="Рисунок 3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3276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4320" cy="3785235"/>
            <wp:effectExtent l="0" t="0" r="0" b="0"/>
            <wp:docPr id="52" name="Рисунок 3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3277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jc w:val="center"/>
        <w:rPr>
          <w:bCs/>
        </w:rPr>
      </w:pPr>
      <w:r>
        <w:rPr>
          <w:noProof/>
        </w:rPr>
        <w:drawing>
          <wp:inline distT="0" distB="0" distL="0" distR="0">
            <wp:extent cx="2743200" cy="4023995"/>
            <wp:effectExtent l="0" t="0" r="0" b="0"/>
            <wp:docPr id="53" name="Рисунок 3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3277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2740" cy="3975100"/>
            <wp:effectExtent l="0" t="0" r="0" b="0"/>
            <wp:docPr id="54" name="Рисунок 3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3277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2E5CEB">
      <w:pPr>
        <w:jc w:val="both"/>
        <w:rPr>
          <w:bCs/>
        </w:rPr>
      </w:pPr>
    </w:p>
    <w:p w:rsidR="002E5CEB" w:rsidRDefault="00652ECD">
      <w:pPr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5433060" cy="4109720"/>
            <wp:effectExtent l="0" t="0" r="0" b="0"/>
            <wp:docPr id="55" name="Рисунок 3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3277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rPr>
          <w:b/>
          <w:bCs/>
        </w:rPr>
      </w:pPr>
      <w:r>
        <w:rPr>
          <w:b/>
          <w:bCs/>
        </w:rPr>
        <w:tab/>
        <w:t>Раздел 4. Схемы</w:t>
      </w:r>
    </w:p>
    <w:p w:rsidR="002E5CEB" w:rsidRDefault="00652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>
        <w:rPr>
          <w:b/>
          <w:bCs/>
        </w:rPr>
        <w:t>Тема 4.1 Чтение и выполнение схем</w:t>
      </w:r>
    </w:p>
    <w:p w:rsidR="002E5CEB" w:rsidRDefault="00652ECD">
      <w:pPr>
        <w:shd w:val="clear" w:color="auto" w:fill="FFFFFF"/>
        <w:jc w:val="both"/>
        <w:rPr>
          <w:b/>
          <w:bCs/>
        </w:rPr>
      </w:pPr>
      <w:r>
        <w:rPr>
          <w:b/>
        </w:rPr>
        <w:t xml:space="preserve">4.1.1 </w:t>
      </w:r>
      <w:r>
        <w:rPr>
          <w:b/>
          <w:bCs/>
        </w:rPr>
        <w:t>Общие сведения о схемах. Разновидности и требования к выполнению схем. Выполнение чертежа схем.</w:t>
      </w:r>
    </w:p>
    <w:p w:rsidR="002E5CEB" w:rsidRDefault="00652ECD">
      <w:pPr>
        <w:shd w:val="clear" w:color="auto" w:fill="FFFFFF"/>
        <w:jc w:val="both"/>
        <w:rPr>
          <w:b/>
        </w:rPr>
      </w:pPr>
      <w:r>
        <w:rPr>
          <w:b/>
        </w:rPr>
        <w:t>Тестирование</w:t>
      </w:r>
    </w:p>
    <w:tbl>
      <w:tblPr>
        <w:tblW w:w="5000" w:type="pct"/>
        <w:tblInd w:w="10" w:type="dxa"/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3505"/>
        <w:gridCol w:w="5680"/>
      </w:tblGrid>
      <w:tr w:rsidR="002E5CEB">
        <w:tc>
          <w:tcPr>
            <w:tcW w:w="3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34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Вопросы</w:t>
            </w:r>
          </w:p>
        </w:tc>
        <w:tc>
          <w:tcPr>
            <w:tcW w:w="5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right w:w="115" w:type="dxa"/>
            </w:tcMar>
          </w:tcPr>
          <w:p w:rsidR="002E5CEB" w:rsidRDefault="00652ECD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Ответы</w:t>
            </w:r>
          </w:p>
        </w:tc>
      </w:tr>
      <w:tr w:rsidR="002E5CEB">
        <w:trPr>
          <w:trHeight w:val="660"/>
        </w:trPr>
        <w:tc>
          <w:tcPr>
            <w:tcW w:w="3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34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Что называется электрической схемой?</w:t>
            </w:r>
          </w:p>
        </w:tc>
        <w:tc>
          <w:tcPr>
            <w:tcW w:w="5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right w:w="115" w:type="dxa"/>
            </w:tcMar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1) Графическое изображение электрических цепей;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2) Принцип работы элементов схемы;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3) Это графическое изображение электрических цепей, на котором при помощи условных обозначений разъясняют принцип работы изделия и показывают связь отдельных элементов и приборов в изделии.</w:t>
            </w:r>
          </w:p>
        </w:tc>
      </w:tr>
      <w:tr w:rsidR="002E5CEB">
        <w:trPr>
          <w:trHeight w:val="660"/>
        </w:trPr>
        <w:tc>
          <w:tcPr>
            <w:tcW w:w="3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4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Какие вы знаете типы схем?</w:t>
            </w:r>
          </w:p>
        </w:tc>
        <w:tc>
          <w:tcPr>
            <w:tcW w:w="5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right w:w="115" w:type="dxa"/>
            </w:tcMar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1) Структурные, функциональные;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2) Принципиальные, схемы подключения, общие, расположения;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3) Перечисленные в п. 1 и 2.</w:t>
            </w:r>
          </w:p>
        </w:tc>
      </w:tr>
      <w:tr w:rsidR="002E5CEB">
        <w:trPr>
          <w:trHeight w:val="660"/>
        </w:trPr>
        <w:tc>
          <w:tcPr>
            <w:tcW w:w="3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4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Какие вы знаете термины, применяемые при выполнении схем?</w:t>
            </w:r>
          </w:p>
        </w:tc>
        <w:tc>
          <w:tcPr>
            <w:tcW w:w="5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right w:w="115" w:type="dxa"/>
            </w:tcMar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1) Элемент, устройство;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2) Функциональная группа;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3) Перечисленные в пунктах 1 и 2.</w:t>
            </w:r>
          </w:p>
        </w:tc>
      </w:tr>
      <w:tr w:rsidR="002E5CEB">
        <w:trPr>
          <w:trHeight w:val="660"/>
        </w:trPr>
        <w:tc>
          <w:tcPr>
            <w:tcW w:w="3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4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Чему равно расстояние между соседними параллельными линиями связи на схеме?</w:t>
            </w:r>
          </w:p>
        </w:tc>
        <w:tc>
          <w:tcPr>
            <w:tcW w:w="5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right w:w="115" w:type="dxa"/>
            </w:tcMar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1) Не менее 3 мм;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2) Не менее 5 мм;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3) Не имеет значения;</w:t>
            </w:r>
          </w:p>
        </w:tc>
      </w:tr>
      <w:tr w:rsidR="002E5CEB">
        <w:trPr>
          <w:trHeight w:val="255"/>
        </w:trPr>
        <w:tc>
          <w:tcPr>
            <w:tcW w:w="3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4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каком положении вычерчивают на схеме условные графические обозначения элементов схем?</w:t>
            </w:r>
          </w:p>
        </w:tc>
        <w:tc>
          <w:tcPr>
            <w:tcW w:w="5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right w:w="115" w:type="dxa"/>
            </w:tcMar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1) Не имеет значения;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2) </w:t>
            </w:r>
            <w:proofErr w:type="gramStart"/>
            <w:r>
              <w:rPr>
                <w:color w:val="000000"/>
                <w:sz w:val="22"/>
                <w:szCs w:val="22"/>
              </w:rPr>
              <w:t>В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положении, в котором они изображаются в соответствующих стандартах, либо повернутыми на угол, кратный 90° по отношению к этому положению;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3) В положении, удобном для чтения.</w:t>
            </w:r>
          </w:p>
        </w:tc>
      </w:tr>
      <w:tr w:rsidR="002E5CEB">
        <w:trPr>
          <w:trHeight w:val="255"/>
        </w:trPr>
        <w:tc>
          <w:tcPr>
            <w:tcW w:w="3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4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Куда вписываются наименования, обозначения и типы элементов функциональной схемы?</w:t>
            </w:r>
          </w:p>
        </w:tc>
        <w:tc>
          <w:tcPr>
            <w:tcW w:w="5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right w:w="115" w:type="dxa"/>
            </w:tcMar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1) Не имеет значения;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2) </w:t>
            </w:r>
            <w:proofErr w:type="gramStart"/>
            <w:r>
              <w:rPr>
                <w:color w:val="000000"/>
                <w:sz w:val="22"/>
                <w:szCs w:val="22"/>
              </w:rPr>
              <w:t>В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спецификации;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3) В прямоугольники или около творческих обозначений.</w:t>
            </w:r>
          </w:p>
        </w:tc>
      </w:tr>
      <w:tr w:rsidR="002E5CEB">
        <w:trPr>
          <w:trHeight w:val="660"/>
        </w:trPr>
        <w:tc>
          <w:tcPr>
            <w:tcW w:w="3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34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каком положении вычерчивают принципиальные электрические схемы?</w:t>
            </w:r>
          </w:p>
        </w:tc>
        <w:tc>
          <w:tcPr>
            <w:tcW w:w="5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right w:w="115" w:type="dxa"/>
            </w:tcMar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1) Не имеет значения;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2) </w:t>
            </w:r>
            <w:proofErr w:type="gramStart"/>
            <w:r>
              <w:rPr>
                <w:color w:val="000000"/>
                <w:sz w:val="22"/>
                <w:szCs w:val="22"/>
              </w:rPr>
              <w:t>В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отключенном;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3) Во включенном.</w:t>
            </w:r>
          </w:p>
        </w:tc>
      </w:tr>
      <w:tr w:rsidR="002E5CEB">
        <w:tc>
          <w:tcPr>
            <w:tcW w:w="3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4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Какие обозначения на схемах поясняют обязательно?</w:t>
            </w:r>
          </w:p>
        </w:tc>
        <w:tc>
          <w:tcPr>
            <w:tcW w:w="5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right w:w="115" w:type="dxa"/>
            </w:tcMar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1) Стандартизованные.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2) Обозначения, построенные на основе стандартизованных;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3) </w:t>
            </w:r>
            <w:proofErr w:type="spellStart"/>
            <w:r>
              <w:rPr>
                <w:color w:val="000000"/>
                <w:sz w:val="22"/>
                <w:szCs w:val="22"/>
              </w:rPr>
              <w:t>Нестандартизованные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2E5CEB">
        <w:trPr>
          <w:trHeight w:val="660"/>
        </w:trPr>
        <w:tc>
          <w:tcPr>
            <w:tcW w:w="3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4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Что называется, элементом схемы?</w:t>
            </w:r>
          </w:p>
        </w:tc>
        <w:tc>
          <w:tcPr>
            <w:tcW w:w="5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right w:w="115" w:type="dxa"/>
            </w:tcMar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1) Любая составляющая схемы;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2) Только стандартизованные детали;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3) Составная часть схемы, которая выполняет определенную функцию в изделии и не может быть разделена на части, имеющие самостоятельное функциональное назначение.</w:t>
            </w:r>
          </w:p>
        </w:tc>
      </w:tr>
      <w:tr w:rsidR="002E5CEB">
        <w:trPr>
          <w:trHeight w:val="660"/>
        </w:trPr>
        <w:tc>
          <w:tcPr>
            <w:tcW w:w="3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4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Каким шифром обозначается электрическая принципиальная схема?</w:t>
            </w:r>
          </w:p>
        </w:tc>
        <w:tc>
          <w:tcPr>
            <w:tcW w:w="5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right w:w="115" w:type="dxa"/>
            </w:tcMar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1) Э3;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2) Э4;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3) Э1.</w:t>
            </w:r>
          </w:p>
        </w:tc>
      </w:tr>
      <w:tr w:rsidR="002E5CEB">
        <w:trPr>
          <w:trHeight w:val="765"/>
        </w:trPr>
        <w:tc>
          <w:tcPr>
            <w:tcW w:w="3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4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Выберите правильное изображение электролитического конденсатора.</w:t>
            </w:r>
          </w:p>
        </w:tc>
        <w:tc>
          <w:tcPr>
            <w:tcW w:w="5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right w:w="115" w:type="dxa"/>
            </w:tcMar>
          </w:tcPr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1                  2               3</w:t>
            </w:r>
          </w:p>
          <w:p w:rsidR="002E5CEB" w:rsidRDefault="00652ECD"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500380"/>
                  <wp:effectExtent l="0" t="0" r="0" b="0"/>
                  <wp:docPr id="56" name="Рисунок 32779" descr="https://fsd.multiurok.ru/html/2019/06/02/s_5cf41f06aa5bd/1167152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32779" descr="https://fsd.multiurok.ru/html/2019/06/02/s_5cf41f06aa5bd/1167152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b="22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CEB" w:rsidRDefault="002E5CEB">
      <w:pPr>
        <w:shd w:val="clear" w:color="auto" w:fill="FFFFFF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jc w:val="both"/>
        <w:rPr>
          <w:b/>
          <w:bCs/>
        </w:rPr>
      </w:pPr>
      <w:r>
        <w:rPr>
          <w:b/>
        </w:rPr>
        <w:t xml:space="preserve">Упражнение 22. </w:t>
      </w:r>
      <w:r>
        <w:t>Выполните</w:t>
      </w:r>
      <w:r>
        <w:rPr>
          <w:b/>
        </w:rPr>
        <w:t xml:space="preserve"> </w:t>
      </w:r>
      <w:r>
        <w:t>творческую работу в соответствии с образцом, образцы схем выдаются по вариантам согласно списку. Работу выполнять на листе формата А4.</w:t>
      </w:r>
    </w:p>
    <w:p w:rsidR="002E5CEB" w:rsidRDefault="00652ECD">
      <w:pPr>
        <w:jc w:val="both"/>
        <w:rPr>
          <w:bCs/>
        </w:rPr>
      </w:pPr>
      <w:r>
        <w:rPr>
          <w:bCs/>
        </w:rPr>
        <w:t>Размеры таблицы – спецификации:</w:t>
      </w:r>
    </w:p>
    <w:p w:rsidR="002E5CEB" w:rsidRDefault="00652ECD">
      <w:pPr>
        <w:jc w:val="center"/>
        <w:rPr>
          <w:i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002405" cy="3105785"/>
            <wp:effectExtent l="0" t="0" r="0" b="0"/>
            <wp:docPr id="57" name="Рисунок 32778" descr="Чертеж гидрав. и пнев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32778" descr="Чертеж гидрав. и пневм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rPr>
          <w:b/>
          <w:bCs/>
        </w:rPr>
      </w:pPr>
      <w:r>
        <w:rPr>
          <w:b/>
          <w:bCs/>
        </w:rPr>
        <w:tab/>
      </w:r>
    </w:p>
    <w:p w:rsidR="002E5CEB" w:rsidRDefault="00652ECD">
      <w:pPr>
        <w:rPr>
          <w:b/>
          <w:bCs/>
        </w:rPr>
      </w:pPr>
      <w:r>
        <w:rPr>
          <w:b/>
          <w:bCs/>
        </w:rPr>
        <w:t>Раздел 5. Машинная графика</w:t>
      </w:r>
    </w:p>
    <w:p w:rsidR="002E5CEB" w:rsidRDefault="00652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>
        <w:rPr>
          <w:b/>
          <w:bCs/>
        </w:rPr>
        <w:t>Тема 5.1 Общие сведения о системе автоматизированного проектирования</w:t>
      </w:r>
    </w:p>
    <w:p w:rsidR="002E5CEB" w:rsidRDefault="00652ECD">
      <w:pPr>
        <w:shd w:val="clear" w:color="auto" w:fill="FFFFFF"/>
        <w:jc w:val="both"/>
        <w:rPr>
          <w:i/>
          <w:color w:val="FF0000"/>
          <w:sz w:val="28"/>
          <w:szCs w:val="28"/>
        </w:rPr>
      </w:pPr>
      <w:r>
        <w:rPr>
          <w:b/>
          <w:bCs/>
        </w:rPr>
        <w:t xml:space="preserve">5.1.1 Знакомство с </w:t>
      </w:r>
      <w:r>
        <w:rPr>
          <w:b/>
          <w:bCs/>
          <w:lang w:val="en-US"/>
        </w:rPr>
        <w:t>CAD</w:t>
      </w:r>
      <w:r>
        <w:rPr>
          <w:b/>
          <w:bCs/>
        </w:rPr>
        <w:t>-пакетами. Изучение интерфейса САПР. Общие принципы работы, использование команд. Способы задания точки.</w:t>
      </w:r>
    </w:p>
    <w:p w:rsidR="002E5CEB" w:rsidRDefault="00652ECD">
      <w:pPr>
        <w:jc w:val="both"/>
        <w:rPr>
          <w:b/>
          <w:bCs/>
        </w:rPr>
      </w:pPr>
      <w:r>
        <w:rPr>
          <w:b/>
          <w:bCs/>
        </w:rPr>
        <w:t>Тестирование</w:t>
      </w:r>
    </w:p>
    <w:p w:rsidR="002E5CEB" w:rsidRDefault="00652ECD">
      <w:pPr>
        <w:pStyle w:val="af2"/>
        <w:numPr>
          <w:ilvl w:val="0"/>
          <w:numId w:val="27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Автоматизированная система, реализующая ИТ выполнения функций проектирования и представляет собой организационно-техническую структуру, предназначенную для автоматизации процесса проектирования, называется …</w:t>
      </w:r>
    </w:p>
    <w:tbl>
      <w:tblPr>
        <w:tblStyle w:val="afd"/>
        <w:tblW w:w="885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401"/>
        <w:gridCol w:w="4450"/>
      </w:tblGrid>
      <w:tr w:rsidR="002E5CEB"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2E5CEB" w:rsidRDefault="00652ECD">
            <w:pPr>
              <w:pStyle w:val="af2"/>
              <w:numPr>
                <w:ilvl w:val="0"/>
                <w:numId w:val="28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САПР</w:t>
            </w:r>
          </w:p>
          <w:p w:rsidR="002E5CEB" w:rsidRDefault="00652ECD">
            <w:pPr>
              <w:pStyle w:val="af2"/>
              <w:numPr>
                <w:ilvl w:val="0"/>
                <w:numId w:val="28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ЕСКД</w:t>
            </w:r>
          </w:p>
        </w:tc>
        <w:tc>
          <w:tcPr>
            <w:tcW w:w="4449" w:type="dxa"/>
            <w:tcBorders>
              <w:top w:val="nil"/>
              <w:left w:val="nil"/>
              <w:bottom w:val="nil"/>
              <w:right w:val="nil"/>
            </w:tcBorders>
          </w:tcPr>
          <w:p w:rsidR="002E5CEB" w:rsidRDefault="00652ECD">
            <w:pPr>
              <w:pStyle w:val="af2"/>
              <w:numPr>
                <w:ilvl w:val="0"/>
                <w:numId w:val="28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КСУТП</w:t>
            </w:r>
          </w:p>
          <w:p w:rsidR="002E5CEB" w:rsidRDefault="00652ECD">
            <w:pPr>
              <w:pStyle w:val="af2"/>
              <w:numPr>
                <w:ilvl w:val="0"/>
                <w:numId w:val="28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АСТПП</w:t>
            </w:r>
          </w:p>
        </w:tc>
      </w:tr>
    </w:tbl>
    <w:p w:rsidR="002E5CEB" w:rsidRDefault="00652ECD">
      <w:pPr>
        <w:pStyle w:val="af2"/>
        <w:numPr>
          <w:ilvl w:val="0"/>
          <w:numId w:val="27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Система автоматизированного проектирования / производства в англоязычной литературе называют … (</w:t>
      </w:r>
      <w:r>
        <w:rPr>
          <w:rFonts w:ascii="Times New Roman" w:hAnsi="Times New Roman"/>
          <w:i/>
          <w:sz w:val="24"/>
          <w:szCs w:val="24"/>
        </w:rPr>
        <w:t>выберите несколько вариантов ответа</w:t>
      </w:r>
      <w:r>
        <w:rPr>
          <w:rFonts w:ascii="Times New Roman" w:hAnsi="Times New Roman"/>
          <w:sz w:val="24"/>
          <w:szCs w:val="24"/>
        </w:rPr>
        <w:t>)</w:t>
      </w:r>
    </w:p>
    <w:tbl>
      <w:tblPr>
        <w:tblStyle w:val="afd"/>
        <w:tblW w:w="885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421"/>
        <w:gridCol w:w="4430"/>
      </w:tblGrid>
      <w:tr w:rsidR="002E5CEB"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2E5CEB" w:rsidRDefault="00652ECD">
            <w:pPr>
              <w:pStyle w:val="af2"/>
              <w:numPr>
                <w:ilvl w:val="0"/>
                <w:numId w:val="29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CAD</w:t>
            </w:r>
          </w:p>
          <w:p w:rsidR="002E5CEB" w:rsidRDefault="00652ECD">
            <w:pPr>
              <w:pStyle w:val="af2"/>
              <w:numPr>
                <w:ilvl w:val="0"/>
                <w:numId w:val="29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CAN</w:t>
            </w:r>
          </w:p>
          <w:p w:rsidR="002E5CEB" w:rsidRDefault="00652ECD">
            <w:pPr>
              <w:pStyle w:val="af2"/>
              <w:numPr>
                <w:ilvl w:val="0"/>
                <w:numId w:val="29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CAB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</w:tcPr>
          <w:p w:rsidR="002E5CEB" w:rsidRDefault="00652ECD">
            <w:pPr>
              <w:pStyle w:val="af2"/>
              <w:numPr>
                <w:ilvl w:val="0"/>
                <w:numId w:val="29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CAP</w:t>
            </w:r>
          </w:p>
          <w:p w:rsidR="002E5CEB" w:rsidRDefault="00652ECD">
            <w:pPr>
              <w:pStyle w:val="af2"/>
              <w:numPr>
                <w:ilvl w:val="0"/>
                <w:numId w:val="29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CAT</w:t>
            </w:r>
          </w:p>
          <w:p w:rsidR="002E5CEB" w:rsidRDefault="00652ECD">
            <w:pPr>
              <w:pStyle w:val="af2"/>
              <w:numPr>
                <w:ilvl w:val="0"/>
                <w:numId w:val="29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CAM</w:t>
            </w:r>
          </w:p>
        </w:tc>
      </w:tr>
    </w:tbl>
    <w:p w:rsidR="002E5CEB" w:rsidRDefault="00652ECD">
      <w:pPr>
        <w:pStyle w:val="af2"/>
        <w:numPr>
          <w:ilvl w:val="0"/>
          <w:numId w:val="27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назначению системы САПР подразделяются на … (</w:t>
      </w:r>
      <w:r>
        <w:rPr>
          <w:rFonts w:ascii="Times New Roman" w:hAnsi="Times New Roman"/>
          <w:i/>
          <w:sz w:val="24"/>
          <w:szCs w:val="24"/>
        </w:rPr>
        <w:t>выберите несколько вариантов ответа</w:t>
      </w:r>
      <w:r>
        <w:rPr>
          <w:rFonts w:ascii="Times New Roman" w:hAnsi="Times New Roman"/>
          <w:sz w:val="24"/>
          <w:szCs w:val="24"/>
        </w:rPr>
        <w:t>)</w:t>
      </w:r>
    </w:p>
    <w:tbl>
      <w:tblPr>
        <w:tblStyle w:val="afd"/>
        <w:tblW w:w="885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377"/>
        <w:gridCol w:w="4474"/>
      </w:tblGrid>
      <w:tr w:rsidR="002E5CEB"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</w:tcPr>
          <w:p w:rsidR="002E5CEB" w:rsidRDefault="00652ECD">
            <w:pPr>
              <w:pStyle w:val="af2"/>
              <w:numPr>
                <w:ilvl w:val="0"/>
                <w:numId w:val="30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проектирующие</w:t>
            </w:r>
          </w:p>
          <w:p w:rsidR="002E5CEB" w:rsidRDefault="00652ECD">
            <w:pPr>
              <w:pStyle w:val="af2"/>
              <w:numPr>
                <w:ilvl w:val="0"/>
                <w:numId w:val="30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тестирующие</w:t>
            </w:r>
          </w:p>
          <w:p w:rsidR="002E5CEB" w:rsidRDefault="00652ECD">
            <w:pPr>
              <w:pStyle w:val="af2"/>
              <w:numPr>
                <w:ilvl w:val="0"/>
                <w:numId w:val="30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инвертирующие</w:t>
            </w: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nil"/>
            </w:tcBorders>
          </w:tcPr>
          <w:p w:rsidR="002E5CEB" w:rsidRDefault="00652ECD">
            <w:pPr>
              <w:pStyle w:val="af2"/>
              <w:numPr>
                <w:ilvl w:val="0"/>
                <w:numId w:val="30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фрагментирующие</w:t>
            </w:r>
          </w:p>
          <w:p w:rsidR="002E5CEB" w:rsidRDefault="00652ECD">
            <w:pPr>
              <w:pStyle w:val="af2"/>
              <w:numPr>
                <w:ilvl w:val="0"/>
                <w:numId w:val="30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обслуживающие</w:t>
            </w:r>
          </w:p>
        </w:tc>
      </w:tr>
    </w:tbl>
    <w:p w:rsidR="002E5CEB" w:rsidRDefault="00652ECD">
      <w:pPr>
        <w:pStyle w:val="af2"/>
        <w:numPr>
          <w:ilvl w:val="0"/>
          <w:numId w:val="27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зависимости от отношения к объекту проектирования различаются системы … (</w:t>
      </w:r>
      <w:r>
        <w:rPr>
          <w:rFonts w:ascii="Times New Roman" w:hAnsi="Times New Roman"/>
          <w:i/>
          <w:sz w:val="24"/>
          <w:szCs w:val="24"/>
        </w:rPr>
        <w:t>выберите несколько вариантов ответа</w:t>
      </w:r>
      <w:r>
        <w:rPr>
          <w:rFonts w:ascii="Times New Roman" w:hAnsi="Times New Roman"/>
          <w:sz w:val="24"/>
          <w:szCs w:val="24"/>
        </w:rPr>
        <w:t>)</w:t>
      </w:r>
    </w:p>
    <w:tbl>
      <w:tblPr>
        <w:tblStyle w:val="afd"/>
        <w:tblW w:w="885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437"/>
        <w:gridCol w:w="4414"/>
      </w:tblGrid>
      <w:tr w:rsidR="002E5CEB"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</w:tcPr>
          <w:p w:rsidR="002E5CEB" w:rsidRDefault="00652ECD">
            <w:pPr>
              <w:pStyle w:val="af2"/>
              <w:numPr>
                <w:ilvl w:val="0"/>
                <w:numId w:val="31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объектные</w:t>
            </w:r>
          </w:p>
          <w:p w:rsidR="002E5CEB" w:rsidRDefault="00652ECD">
            <w:pPr>
              <w:pStyle w:val="af2"/>
              <w:numPr>
                <w:ilvl w:val="0"/>
                <w:numId w:val="31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инвариантные</w:t>
            </w:r>
          </w:p>
          <w:p w:rsidR="002E5CEB" w:rsidRDefault="00652ECD">
            <w:pPr>
              <w:pStyle w:val="af2"/>
              <w:numPr>
                <w:ilvl w:val="0"/>
                <w:numId w:val="31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вариантные</w:t>
            </w:r>
          </w:p>
        </w:tc>
        <w:tc>
          <w:tcPr>
            <w:tcW w:w="4414" w:type="dxa"/>
            <w:tcBorders>
              <w:top w:val="nil"/>
              <w:left w:val="nil"/>
              <w:bottom w:val="nil"/>
              <w:right w:val="nil"/>
            </w:tcBorders>
          </w:tcPr>
          <w:p w:rsidR="002E5CEB" w:rsidRDefault="00652ECD">
            <w:pPr>
              <w:pStyle w:val="af2"/>
              <w:numPr>
                <w:ilvl w:val="0"/>
                <w:numId w:val="31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субъектные</w:t>
            </w:r>
          </w:p>
          <w:p w:rsidR="002E5CEB" w:rsidRDefault="00652ECD">
            <w:pPr>
              <w:pStyle w:val="af2"/>
              <w:numPr>
                <w:ilvl w:val="0"/>
                <w:numId w:val="31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проектные</w:t>
            </w:r>
          </w:p>
          <w:p w:rsidR="002E5CEB" w:rsidRDefault="00652ECD">
            <w:pPr>
              <w:pStyle w:val="af2"/>
              <w:numPr>
                <w:ilvl w:val="0"/>
                <w:numId w:val="31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программные</w:t>
            </w:r>
          </w:p>
        </w:tc>
      </w:tr>
    </w:tbl>
    <w:p w:rsidR="002E5CEB" w:rsidRDefault="00652ECD">
      <w:pPr>
        <w:pStyle w:val="af2"/>
        <w:numPr>
          <w:ilvl w:val="0"/>
          <w:numId w:val="27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способу программной реализации различают САПР </w:t>
      </w:r>
      <w:proofErr w:type="gramStart"/>
      <w:r>
        <w:rPr>
          <w:rFonts w:ascii="Times New Roman" w:hAnsi="Times New Roman"/>
          <w:sz w:val="24"/>
          <w:szCs w:val="24"/>
        </w:rPr>
        <w:t>…(</w:t>
      </w:r>
      <w:proofErr w:type="gramEnd"/>
      <w:r>
        <w:rPr>
          <w:rFonts w:ascii="Times New Roman" w:hAnsi="Times New Roman"/>
          <w:i/>
          <w:sz w:val="24"/>
          <w:szCs w:val="24"/>
        </w:rPr>
        <w:t>выберите несколько вариантов ответа</w:t>
      </w:r>
      <w:r>
        <w:rPr>
          <w:rFonts w:ascii="Times New Roman" w:hAnsi="Times New Roman"/>
          <w:sz w:val="24"/>
          <w:szCs w:val="24"/>
        </w:rPr>
        <w:t>)</w:t>
      </w:r>
    </w:p>
    <w:tbl>
      <w:tblPr>
        <w:tblStyle w:val="afd"/>
        <w:tblW w:w="885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471"/>
        <w:gridCol w:w="4380"/>
      </w:tblGrid>
      <w:tr w:rsidR="002E5CEB"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2E5CEB" w:rsidRDefault="00652ECD">
            <w:pPr>
              <w:pStyle w:val="af2"/>
              <w:numPr>
                <w:ilvl w:val="0"/>
                <w:numId w:val="32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основе операционных систем</w:t>
            </w:r>
          </w:p>
          <w:p w:rsidR="002E5CEB" w:rsidRDefault="00652ECD">
            <w:pPr>
              <w:pStyle w:val="af2"/>
              <w:numPr>
                <w:ilvl w:val="0"/>
                <w:numId w:val="32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основе системных инструментов</w:t>
            </w:r>
          </w:p>
          <w:p w:rsidR="002E5CEB" w:rsidRDefault="00652ECD">
            <w:pPr>
              <w:pStyle w:val="af2"/>
              <w:numPr>
                <w:ilvl w:val="0"/>
                <w:numId w:val="32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основе баз алгоритмов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:rsidR="002E5CEB" w:rsidRDefault="00652ECD">
            <w:pPr>
              <w:pStyle w:val="af2"/>
              <w:numPr>
                <w:ilvl w:val="0"/>
                <w:numId w:val="32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основе баз данных</w:t>
            </w:r>
          </w:p>
          <w:p w:rsidR="002E5CEB" w:rsidRDefault="00652ECD">
            <w:pPr>
              <w:pStyle w:val="af2"/>
              <w:numPr>
                <w:ilvl w:val="0"/>
                <w:numId w:val="32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основе баз знаний</w:t>
            </w:r>
          </w:p>
          <w:p w:rsidR="002E5CEB" w:rsidRDefault="00652ECD">
            <w:pPr>
              <w:pStyle w:val="af2"/>
              <w:numPr>
                <w:ilvl w:val="0"/>
                <w:numId w:val="32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основе системных модулей</w:t>
            </w:r>
          </w:p>
        </w:tc>
      </w:tr>
    </w:tbl>
    <w:p w:rsidR="002E5CEB" w:rsidRDefault="00652ECD">
      <w:pPr>
        <w:pStyle w:val="af2"/>
        <w:numPr>
          <w:ilvl w:val="0"/>
          <w:numId w:val="27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универсальным САПР конструкции изделий с разработкой документации на основе БД относятся системы … (</w:t>
      </w:r>
      <w:r>
        <w:rPr>
          <w:rFonts w:ascii="Times New Roman" w:hAnsi="Times New Roman"/>
          <w:i/>
          <w:sz w:val="24"/>
          <w:szCs w:val="24"/>
        </w:rPr>
        <w:t>выберите несколько вариантов ответа</w:t>
      </w:r>
      <w:r>
        <w:rPr>
          <w:rFonts w:ascii="Times New Roman" w:hAnsi="Times New Roman"/>
          <w:sz w:val="24"/>
          <w:szCs w:val="24"/>
        </w:rPr>
        <w:t>)</w:t>
      </w:r>
    </w:p>
    <w:tbl>
      <w:tblPr>
        <w:tblStyle w:val="afd"/>
        <w:tblW w:w="885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383"/>
        <w:gridCol w:w="4468"/>
      </w:tblGrid>
      <w:tr w:rsidR="002E5CEB"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</w:tcPr>
          <w:p w:rsidR="002E5CEB" w:rsidRDefault="00652ECD">
            <w:pPr>
              <w:pStyle w:val="af2"/>
              <w:numPr>
                <w:ilvl w:val="0"/>
                <w:numId w:val="33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КОМПАС</w:t>
            </w:r>
          </w:p>
          <w:p w:rsidR="002E5CEB" w:rsidRDefault="00652ECD">
            <w:pPr>
              <w:pStyle w:val="af2"/>
              <w:numPr>
                <w:ilvl w:val="0"/>
                <w:numId w:val="33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Altium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Designer</w:t>
            </w:r>
          </w:p>
          <w:p w:rsidR="002E5CEB" w:rsidRDefault="00652ECD">
            <w:pPr>
              <w:pStyle w:val="af2"/>
              <w:numPr>
                <w:ilvl w:val="0"/>
                <w:numId w:val="33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ГАРАНТ</w:t>
            </w:r>
          </w:p>
          <w:p w:rsidR="002E5CEB" w:rsidRDefault="00652ECD">
            <w:pPr>
              <w:pStyle w:val="af2"/>
              <w:numPr>
                <w:ilvl w:val="0"/>
                <w:numId w:val="33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PROMT</w:t>
            </w:r>
          </w:p>
        </w:tc>
        <w:tc>
          <w:tcPr>
            <w:tcW w:w="4467" w:type="dxa"/>
            <w:tcBorders>
              <w:top w:val="nil"/>
              <w:left w:val="nil"/>
              <w:bottom w:val="nil"/>
              <w:right w:val="nil"/>
            </w:tcBorders>
          </w:tcPr>
          <w:p w:rsidR="002E5CEB" w:rsidRDefault="00652ECD">
            <w:pPr>
              <w:pStyle w:val="af2"/>
              <w:numPr>
                <w:ilvl w:val="0"/>
                <w:numId w:val="33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T-FLEX CAD</w:t>
            </w:r>
          </w:p>
          <w:p w:rsidR="002E5CEB" w:rsidRDefault="00652ECD">
            <w:pPr>
              <w:pStyle w:val="af2"/>
              <w:numPr>
                <w:ilvl w:val="0"/>
                <w:numId w:val="33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AutoCAD</w:t>
            </w:r>
          </w:p>
          <w:p w:rsidR="002E5CEB" w:rsidRDefault="00652ECD">
            <w:pPr>
              <w:pStyle w:val="af2"/>
              <w:numPr>
                <w:ilvl w:val="0"/>
                <w:numId w:val="33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NetDiagram</w:t>
            </w:r>
            <w:proofErr w:type="spellEnd"/>
          </w:p>
          <w:p w:rsidR="002E5CEB" w:rsidRDefault="00652ECD">
            <w:pPr>
              <w:pStyle w:val="af2"/>
              <w:numPr>
                <w:ilvl w:val="0"/>
                <w:numId w:val="33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GeforceGame</w:t>
            </w:r>
            <w:proofErr w:type="spellEnd"/>
          </w:p>
        </w:tc>
      </w:tr>
    </w:tbl>
    <w:p w:rsidR="002E5CEB" w:rsidRDefault="00652ECD">
      <w:pPr>
        <w:shd w:val="clear" w:color="auto" w:fill="FFFFFF"/>
        <w:jc w:val="both"/>
        <w:rPr>
          <w:i/>
          <w:color w:val="FF0000"/>
          <w:sz w:val="28"/>
          <w:szCs w:val="28"/>
        </w:rPr>
      </w:pPr>
      <w:r>
        <w:rPr>
          <w:b/>
        </w:rPr>
        <w:t>Задание 1</w:t>
      </w:r>
      <w:r>
        <w:t xml:space="preserve">: </w:t>
      </w:r>
    </w:p>
    <w:p w:rsidR="002E5CEB" w:rsidRDefault="00652ECD">
      <w:pPr>
        <w:pStyle w:val="af2"/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элементы интерфейса программы САПР</w:t>
      </w:r>
    </w:p>
    <w:p w:rsidR="002E5CEB" w:rsidRDefault="00652ECD">
      <w:pPr>
        <w:shd w:val="clear" w:color="auto" w:fill="FFFFFF"/>
        <w:jc w:val="both"/>
        <w:rPr>
          <w:i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235960"/>
            <wp:effectExtent l="0" t="0" r="0" b="0"/>
            <wp:docPr id="58" name="Рисунок 32780" descr="G:\с 16\РАБОЧАЯ_15.01.2021\Инженерная графика\2 семестр\САПР введение\AutoCAD\Интерейс AutoCAD - зад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32780" descr="G:\с 16\РАБОЧАЯ_15.01.2021\Инженерная графика\2 семестр\САПР введение\AutoCAD\Интерейс AutoCAD - задание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2E5CEB">
      <w:pPr>
        <w:shd w:val="clear" w:color="auto" w:fill="FFFFFF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 практическое задание согласно методическим указаниям.</w:t>
      </w:r>
    </w:p>
    <w:p w:rsidR="002E5CEB" w:rsidRDefault="00652ECD">
      <w:pPr>
        <w:pStyle w:val="af5"/>
        <w:spacing w:beforeAutospacing="0" w:afterAutospacing="0" w:line="276" w:lineRule="auto"/>
        <w:ind w:firstLine="709"/>
        <w:jc w:val="both"/>
        <w:rPr>
          <w:rFonts w:ascii="Times New Roman" w:hAnsi="Times New Roman" w:cs="Times New Roman"/>
          <w:color w:val="0D1217"/>
        </w:rPr>
      </w:pPr>
      <w:r>
        <w:rPr>
          <w:rStyle w:val="ac"/>
          <w:rFonts w:ascii="Times New Roman" w:hAnsi="Times New Roman" w:cs="Times New Roman"/>
          <w:color w:val="0D1217"/>
          <w:u w:val="single"/>
        </w:rPr>
        <w:t>Рисование РАМКИ по периметру формата А4 (210х297).</w:t>
      </w:r>
    </w:p>
    <w:p w:rsidR="002E5CEB" w:rsidRDefault="00652ECD">
      <w:pPr>
        <w:pStyle w:val="af5"/>
        <w:spacing w:beforeAutospacing="0" w:afterAutospacing="0" w:line="276" w:lineRule="auto"/>
        <w:rPr>
          <w:rFonts w:ascii="Times New Roman" w:hAnsi="Times New Roman" w:cs="Times New Roman"/>
          <w:color w:val="0D1217"/>
        </w:rPr>
      </w:pPr>
      <w:r>
        <w:rPr>
          <w:rFonts w:ascii="Times New Roman" w:hAnsi="Times New Roman" w:cs="Times New Roman"/>
          <w:color w:val="0D1217"/>
        </w:rPr>
        <w:t>1. Включаем </w:t>
      </w:r>
      <w:r>
        <w:rPr>
          <w:noProof/>
        </w:rPr>
        <w:drawing>
          <wp:inline distT="0" distB="0" distL="0" distR="0">
            <wp:extent cx="219075" cy="209550"/>
            <wp:effectExtent l="0" t="0" r="0" b="0"/>
            <wp:docPr id="59" name="Рисунок 32781" descr="http://obucheniedoma.ru/images/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32781" descr="http://obucheniedoma.ru/images/4-1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1217"/>
        </w:rPr>
        <w:t> </w:t>
      </w:r>
      <w:r>
        <w:rPr>
          <w:rStyle w:val="ac"/>
          <w:rFonts w:ascii="Times New Roman" w:hAnsi="Times New Roman" w:cs="Times New Roman"/>
          <w:color w:val="0D1217"/>
        </w:rPr>
        <w:t>ОРТО</w:t>
      </w:r>
      <w:r>
        <w:rPr>
          <w:rFonts w:ascii="Times New Roman" w:hAnsi="Times New Roman" w:cs="Times New Roman"/>
          <w:color w:val="0D1217"/>
        </w:rPr>
        <w:t> режим (клавиша </w:t>
      </w:r>
      <w:r>
        <w:rPr>
          <w:rStyle w:val="ac"/>
          <w:rFonts w:ascii="Times New Roman" w:hAnsi="Times New Roman" w:cs="Times New Roman"/>
          <w:color w:val="0D1217"/>
        </w:rPr>
        <w:t>F8</w:t>
      </w:r>
      <w:r>
        <w:rPr>
          <w:rFonts w:ascii="Times New Roman" w:hAnsi="Times New Roman" w:cs="Times New Roman"/>
          <w:color w:val="0D1217"/>
        </w:rPr>
        <w:t>);</w:t>
      </w:r>
      <w:r>
        <w:rPr>
          <w:rFonts w:ascii="Times New Roman" w:hAnsi="Times New Roman" w:cs="Times New Roman"/>
          <w:color w:val="0D1217"/>
        </w:rPr>
        <w:br/>
        <w:t>2. Берём инструмент </w:t>
      </w:r>
      <w:r>
        <w:rPr>
          <w:noProof/>
        </w:rPr>
        <w:drawing>
          <wp:inline distT="0" distB="0" distL="0" distR="0">
            <wp:extent cx="219075" cy="200025"/>
            <wp:effectExtent l="0" t="0" r="0" b="0"/>
            <wp:docPr id="60" name="Рисунок 32782" descr="http://obucheniedoma.ru/images/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32782" descr="http://obucheniedoma.ru/images/4-2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1217"/>
        </w:rPr>
        <w:t> </w:t>
      </w:r>
      <w:r>
        <w:rPr>
          <w:rStyle w:val="ac"/>
          <w:rFonts w:ascii="Times New Roman" w:hAnsi="Times New Roman" w:cs="Times New Roman"/>
          <w:color w:val="0D1217"/>
        </w:rPr>
        <w:t>ОТРЕЗОК</w:t>
      </w:r>
      <w:r>
        <w:rPr>
          <w:rFonts w:ascii="Times New Roman" w:hAnsi="Times New Roman" w:cs="Times New Roman"/>
          <w:color w:val="0D1217"/>
        </w:rPr>
        <w:t>;</w:t>
      </w:r>
      <w:r>
        <w:rPr>
          <w:rFonts w:ascii="Times New Roman" w:hAnsi="Times New Roman" w:cs="Times New Roman"/>
          <w:color w:val="0D1217"/>
        </w:rPr>
        <w:br/>
        <w:t>3. Вводим координаты начала отрезка: набираем </w:t>
      </w:r>
      <w:r>
        <w:rPr>
          <w:rStyle w:val="ac"/>
          <w:rFonts w:ascii="Times New Roman" w:hAnsi="Times New Roman" w:cs="Times New Roman"/>
          <w:color w:val="0D1217"/>
        </w:rPr>
        <w:t>0 запятая 0</w:t>
      </w:r>
      <w:r>
        <w:rPr>
          <w:rFonts w:ascii="Times New Roman" w:hAnsi="Times New Roman" w:cs="Times New Roman"/>
          <w:color w:val="0D1217"/>
        </w:rPr>
        <w:t> и нажимаем </w:t>
      </w:r>
      <w:proofErr w:type="spellStart"/>
      <w:r>
        <w:rPr>
          <w:rStyle w:val="ac"/>
          <w:rFonts w:ascii="Times New Roman" w:hAnsi="Times New Roman" w:cs="Times New Roman"/>
          <w:color w:val="0D1217"/>
        </w:rPr>
        <w:t>Enter</w:t>
      </w:r>
      <w:proofErr w:type="spellEnd"/>
      <w:r>
        <w:rPr>
          <w:rFonts w:ascii="Times New Roman" w:hAnsi="Times New Roman" w:cs="Times New Roman"/>
          <w:color w:val="0D1217"/>
        </w:rPr>
        <w:t>;</w:t>
      </w:r>
      <w:r>
        <w:rPr>
          <w:rFonts w:ascii="Times New Roman" w:hAnsi="Times New Roman" w:cs="Times New Roman"/>
          <w:color w:val="0D1217"/>
        </w:rPr>
        <w:br/>
        <w:t>4. Показываем направление отрезка (уводим мышь вправо);</w:t>
      </w:r>
      <w:r>
        <w:rPr>
          <w:rFonts w:ascii="Times New Roman" w:hAnsi="Times New Roman" w:cs="Times New Roman"/>
          <w:color w:val="0D1217"/>
        </w:rPr>
        <w:br/>
        <w:t xml:space="preserve">5. Вводим длину отрезка: набираем 210 и нажимаем </w:t>
      </w:r>
      <w:proofErr w:type="spellStart"/>
      <w:r>
        <w:rPr>
          <w:rFonts w:ascii="Times New Roman" w:hAnsi="Times New Roman" w:cs="Times New Roman"/>
          <w:color w:val="0D1217"/>
        </w:rPr>
        <w:t>Enter</w:t>
      </w:r>
      <w:proofErr w:type="spellEnd"/>
      <w:r>
        <w:rPr>
          <w:rFonts w:ascii="Times New Roman" w:hAnsi="Times New Roman" w:cs="Times New Roman"/>
          <w:color w:val="0D1217"/>
        </w:rPr>
        <w:t>;</w:t>
      </w:r>
      <w:r>
        <w:rPr>
          <w:rFonts w:ascii="Times New Roman" w:hAnsi="Times New Roman" w:cs="Times New Roman"/>
          <w:color w:val="0D1217"/>
        </w:rPr>
        <w:br/>
        <w:t>6. Показываем направление отрезка (уводим мышь вверх);</w:t>
      </w:r>
      <w:r>
        <w:rPr>
          <w:rFonts w:ascii="Times New Roman" w:hAnsi="Times New Roman" w:cs="Times New Roman"/>
          <w:color w:val="0D1217"/>
        </w:rPr>
        <w:br/>
        <w:t xml:space="preserve">7. Вводим длину отрезка: набираем 297 и нажимаем </w:t>
      </w:r>
      <w:proofErr w:type="spellStart"/>
      <w:r>
        <w:rPr>
          <w:rFonts w:ascii="Times New Roman" w:hAnsi="Times New Roman" w:cs="Times New Roman"/>
          <w:color w:val="0D1217"/>
        </w:rPr>
        <w:t>Enter</w:t>
      </w:r>
      <w:proofErr w:type="spellEnd"/>
      <w:r>
        <w:rPr>
          <w:rFonts w:ascii="Times New Roman" w:hAnsi="Times New Roman" w:cs="Times New Roman"/>
          <w:color w:val="0D1217"/>
        </w:rPr>
        <w:t>;</w:t>
      </w:r>
    </w:p>
    <w:p w:rsidR="002E5CEB" w:rsidRDefault="00652ECD">
      <w:pPr>
        <w:pStyle w:val="af5"/>
        <w:spacing w:beforeAutospacing="0" w:afterAutospacing="0" w:line="276" w:lineRule="auto"/>
        <w:rPr>
          <w:rFonts w:ascii="Times New Roman" w:hAnsi="Times New Roman" w:cs="Times New Roman"/>
          <w:color w:val="0D1217"/>
        </w:rPr>
      </w:pPr>
      <w:r>
        <w:rPr>
          <w:rFonts w:ascii="Times New Roman" w:hAnsi="Times New Roman" w:cs="Times New Roman"/>
          <w:color w:val="0D1217"/>
        </w:rPr>
        <w:t>8. Показываем направление отрезка (уводим мышь влево);</w:t>
      </w:r>
      <w:r>
        <w:rPr>
          <w:rFonts w:ascii="Times New Roman" w:hAnsi="Times New Roman" w:cs="Times New Roman"/>
          <w:color w:val="0D1217"/>
        </w:rPr>
        <w:br/>
        <w:t xml:space="preserve">9. Вводим длину отрезка: набираем 210 и нажимаем </w:t>
      </w:r>
      <w:proofErr w:type="spellStart"/>
      <w:r>
        <w:rPr>
          <w:rFonts w:ascii="Times New Roman" w:hAnsi="Times New Roman" w:cs="Times New Roman"/>
          <w:color w:val="0D1217"/>
        </w:rPr>
        <w:t>Enter</w:t>
      </w:r>
      <w:proofErr w:type="spellEnd"/>
      <w:r>
        <w:rPr>
          <w:rFonts w:ascii="Times New Roman" w:hAnsi="Times New Roman" w:cs="Times New Roman"/>
          <w:color w:val="0D1217"/>
        </w:rPr>
        <w:t>;</w:t>
      </w:r>
      <w:r>
        <w:rPr>
          <w:rFonts w:ascii="Times New Roman" w:hAnsi="Times New Roman" w:cs="Times New Roman"/>
          <w:color w:val="0D1217"/>
        </w:rPr>
        <w:br/>
        <w:t>10. Замыкаем линию: щёлкаем ПКМ и выбираем </w:t>
      </w:r>
      <w:r>
        <w:rPr>
          <w:rStyle w:val="ac"/>
          <w:rFonts w:ascii="Times New Roman" w:hAnsi="Times New Roman" w:cs="Times New Roman"/>
          <w:color w:val="0D1217"/>
        </w:rPr>
        <w:t>ЗАМКНУТЬ</w:t>
      </w:r>
      <w:r>
        <w:rPr>
          <w:rFonts w:ascii="Times New Roman" w:hAnsi="Times New Roman" w:cs="Times New Roman"/>
          <w:color w:val="0D1217"/>
        </w:rPr>
        <w:t>.</w:t>
      </w:r>
    </w:p>
    <w:p w:rsidR="002E5CEB" w:rsidRDefault="00652ECD">
      <w:pPr>
        <w:pStyle w:val="af5"/>
        <w:spacing w:beforeAutospacing="0" w:afterAutospacing="0" w:line="276" w:lineRule="auto"/>
        <w:ind w:firstLine="709"/>
        <w:rPr>
          <w:rFonts w:ascii="Times New Roman" w:hAnsi="Times New Roman" w:cs="Times New Roman"/>
          <w:color w:val="0D1217"/>
        </w:rPr>
      </w:pPr>
      <w:r>
        <w:rPr>
          <w:rStyle w:val="ac"/>
          <w:rFonts w:ascii="Times New Roman" w:hAnsi="Times New Roman" w:cs="Times New Roman"/>
          <w:color w:val="0D1217"/>
          <w:u w:val="single"/>
        </w:rPr>
        <w:t>Рисование рамки c отступами (слева 20мм, справа, снизу, сверху по 5мм) на формате А4.</w:t>
      </w:r>
    </w:p>
    <w:p w:rsidR="002E5CEB" w:rsidRDefault="00652ECD">
      <w:pPr>
        <w:pStyle w:val="af5"/>
        <w:spacing w:beforeAutospacing="0" w:afterAutospacing="0" w:line="276" w:lineRule="auto"/>
        <w:rPr>
          <w:rFonts w:ascii="Times New Roman" w:hAnsi="Times New Roman" w:cs="Times New Roman"/>
          <w:color w:val="0D1217"/>
        </w:rPr>
      </w:pPr>
      <w:r>
        <w:rPr>
          <w:rFonts w:ascii="Times New Roman" w:hAnsi="Times New Roman" w:cs="Times New Roman"/>
          <w:color w:val="0D1217"/>
        </w:rPr>
        <w:t>1. Берём инструмент  </w:t>
      </w:r>
      <w:r>
        <w:rPr>
          <w:noProof/>
        </w:rPr>
        <w:drawing>
          <wp:inline distT="0" distB="0" distL="0" distR="0">
            <wp:extent cx="219075" cy="200025"/>
            <wp:effectExtent l="0" t="0" r="0" b="0"/>
            <wp:docPr id="61" name="Рисунок 32783" descr="http://obucheniedoma.ru/images/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32783" descr="http://obucheniedoma.ru/images/4-2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1217"/>
        </w:rPr>
        <w:t> </w:t>
      </w:r>
      <w:r>
        <w:rPr>
          <w:rStyle w:val="ac"/>
          <w:rFonts w:ascii="Times New Roman" w:hAnsi="Times New Roman" w:cs="Times New Roman"/>
          <w:color w:val="0D1217"/>
        </w:rPr>
        <w:t>ОТРЕЗОК</w:t>
      </w:r>
      <w:r>
        <w:rPr>
          <w:rFonts w:ascii="Times New Roman" w:hAnsi="Times New Roman" w:cs="Times New Roman"/>
          <w:color w:val="0D1217"/>
        </w:rPr>
        <w:t>;</w:t>
      </w:r>
      <w:r>
        <w:rPr>
          <w:rFonts w:ascii="Times New Roman" w:hAnsi="Times New Roman" w:cs="Times New Roman"/>
          <w:color w:val="0D1217"/>
        </w:rPr>
        <w:br/>
        <w:t>2. Т.к. отступ от начала формата по горизонтали – 20, а по вертикали – 5, то вводим координаты начала отрезка </w:t>
      </w:r>
      <w:r>
        <w:rPr>
          <w:rStyle w:val="ac"/>
          <w:rFonts w:ascii="Times New Roman" w:hAnsi="Times New Roman" w:cs="Times New Roman"/>
          <w:color w:val="0D1217"/>
        </w:rPr>
        <w:t>20,5</w:t>
      </w:r>
      <w:r>
        <w:rPr>
          <w:rFonts w:ascii="Times New Roman" w:hAnsi="Times New Roman" w:cs="Times New Roman"/>
          <w:color w:val="0D1217"/>
        </w:rPr>
        <w:br/>
        <w:t>3. Показываем направление (уводим мышь вправо);</w:t>
      </w:r>
      <w:r>
        <w:rPr>
          <w:rFonts w:ascii="Times New Roman" w:hAnsi="Times New Roman" w:cs="Times New Roman"/>
          <w:color w:val="0D1217"/>
        </w:rPr>
        <w:br/>
        <w:t>4. Т.к. ширина формата 210, а отступы слева – 20, справа – 5, то длина отрезка 210-20-5=185, вводим </w:t>
      </w:r>
      <w:r>
        <w:rPr>
          <w:rStyle w:val="ac"/>
          <w:rFonts w:ascii="Times New Roman" w:hAnsi="Times New Roman" w:cs="Times New Roman"/>
          <w:color w:val="0D1217"/>
        </w:rPr>
        <w:t>185</w:t>
      </w:r>
      <w:r>
        <w:rPr>
          <w:rFonts w:ascii="Times New Roman" w:hAnsi="Times New Roman" w:cs="Times New Roman"/>
          <w:color w:val="0D1217"/>
        </w:rPr>
        <w:br/>
        <w:t>5. Показываем направление отрезка (уводим мышь вверх);</w:t>
      </w:r>
      <w:r>
        <w:rPr>
          <w:rFonts w:ascii="Times New Roman" w:hAnsi="Times New Roman" w:cs="Times New Roman"/>
          <w:color w:val="0D1217"/>
        </w:rPr>
        <w:br/>
        <w:t>6. Т.к. длина формата 297, а отступы сверху 5 и снизу 5мм, то длина отрезка 297-5-5=287, вводим </w:t>
      </w:r>
      <w:r>
        <w:rPr>
          <w:rStyle w:val="ac"/>
          <w:rFonts w:ascii="Times New Roman" w:hAnsi="Times New Roman" w:cs="Times New Roman"/>
          <w:color w:val="0D1217"/>
        </w:rPr>
        <w:t>287</w:t>
      </w:r>
      <w:r>
        <w:rPr>
          <w:rFonts w:ascii="Times New Roman" w:hAnsi="Times New Roman" w:cs="Times New Roman"/>
          <w:color w:val="0D1217"/>
        </w:rPr>
        <w:br/>
        <w:t>7. Показываем направление отрезка (уводим мышь влево);</w:t>
      </w:r>
      <w:r>
        <w:rPr>
          <w:rFonts w:ascii="Times New Roman" w:hAnsi="Times New Roman" w:cs="Times New Roman"/>
          <w:color w:val="0D1217"/>
        </w:rPr>
        <w:br/>
        <w:t>8. Вводим </w:t>
      </w:r>
      <w:r>
        <w:rPr>
          <w:rStyle w:val="ac"/>
          <w:rFonts w:ascii="Times New Roman" w:hAnsi="Times New Roman" w:cs="Times New Roman"/>
          <w:color w:val="0D1217"/>
        </w:rPr>
        <w:t>185</w:t>
      </w:r>
      <w:r>
        <w:rPr>
          <w:rFonts w:ascii="Times New Roman" w:hAnsi="Times New Roman" w:cs="Times New Roman"/>
          <w:color w:val="0D1217"/>
        </w:rPr>
        <w:br/>
        <w:t>9. Замыкаем линию.</w:t>
      </w:r>
    </w:p>
    <w:p w:rsidR="002E5CEB" w:rsidRDefault="00652ECD">
      <w:pPr>
        <w:pStyle w:val="af5"/>
        <w:spacing w:beforeAutospacing="0" w:afterAutospacing="0" w:line="276" w:lineRule="auto"/>
        <w:ind w:firstLine="709"/>
        <w:rPr>
          <w:rFonts w:ascii="Times New Roman" w:hAnsi="Times New Roman" w:cs="Times New Roman"/>
          <w:color w:val="0D1217"/>
        </w:rPr>
      </w:pPr>
      <w:r>
        <w:rPr>
          <w:rStyle w:val="ac"/>
          <w:rFonts w:ascii="Times New Roman" w:hAnsi="Times New Roman" w:cs="Times New Roman"/>
          <w:color w:val="0D1217"/>
          <w:u w:val="single"/>
        </w:rPr>
        <w:t>Рисование, с использованием объектной привязки.  </w:t>
      </w:r>
      <w:r>
        <w:rPr>
          <w:noProof/>
        </w:rPr>
        <w:drawing>
          <wp:inline distT="0" distB="0" distL="0" distR="0">
            <wp:extent cx="285750" cy="285750"/>
            <wp:effectExtent l="0" t="0" r="0" b="0"/>
            <wp:docPr id="62" name="Рисунок 32784" descr="http://obucheniedoma.ru/images/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32784" descr="http://obucheniedoma.ru/images/4-5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c"/>
          <w:rFonts w:ascii="Times New Roman" w:hAnsi="Times New Roman" w:cs="Times New Roman"/>
          <w:color w:val="0D1217"/>
          <w:u w:val="single"/>
        </w:rPr>
        <w:t> (магнит)</w:t>
      </w:r>
    </w:p>
    <w:p w:rsidR="002E5CEB" w:rsidRDefault="00652ECD">
      <w:pPr>
        <w:pStyle w:val="af5"/>
        <w:spacing w:beforeAutospacing="0" w:afterAutospacing="0" w:line="276" w:lineRule="auto"/>
        <w:jc w:val="center"/>
        <w:rPr>
          <w:rFonts w:ascii="Times New Roman" w:hAnsi="Times New Roman" w:cs="Times New Roman"/>
          <w:color w:val="0D1217"/>
        </w:rPr>
      </w:pPr>
      <w:r>
        <w:rPr>
          <w:noProof/>
        </w:rPr>
        <w:drawing>
          <wp:inline distT="0" distB="0" distL="0" distR="0">
            <wp:extent cx="4157345" cy="1620520"/>
            <wp:effectExtent l="0" t="0" r="0" b="0"/>
            <wp:docPr id="63" name="Рисунок 32785" descr="http://obucheniedoma.ru/images/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32785" descr="http://obucheniedoma.ru/images/4-3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pStyle w:val="af5"/>
        <w:spacing w:beforeAutospacing="0" w:afterAutospacing="0" w:line="276" w:lineRule="auto"/>
        <w:rPr>
          <w:rFonts w:ascii="Times New Roman" w:hAnsi="Times New Roman" w:cs="Times New Roman"/>
          <w:color w:val="0D1217"/>
        </w:rPr>
      </w:pPr>
      <w:r>
        <w:rPr>
          <w:rFonts w:ascii="Times New Roman" w:hAnsi="Times New Roman" w:cs="Times New Roman"/>
          <w:color w:val="0D1217"/>
        </w:rPr>
        <w:t>1. В чертеже держа клавишу </w:t>
      </w:r>
      <w:proofErr w:type="spellStart"/>
      <w:r>
        <w:rPr>
          <w:rStyle w:val="ac"/>
          <w:rFonts w:ascii="Times New Roman" w:hAnsi="Times New Roman" w:cs="Times New Roman"/>
          <w:color w:val="0D1217"/>
        </w:rPr>
        <w:t>Ctrl</w:t>
      </w:r>
      <w:proofErr w:type="spellEnd"/>
      <w:r>
        <w:rPr>
          <w:rStyle w:val="ac"/>
          <w:rFonts w:ascii="Times New Roman" w:hAnsi="Times New Roman" w:cs="Times New Roman"/>
          <w:color w:val="0D1217"/>
        </w:rPr>
        <w:t>, </w:t>
      </w:r>
      <w:r>
        <w:rPr>
          <w:rFonts w:ascii="Times New Roman" w:hAnsi="Times New Roman" w:cs="Times New Roman"/>
          <w:color w:val="0D1217"/>
        </w:rPr>
        <w:t>щёлкаем </w:t>
      </w:r>
      <w:r>
        <w:rPr>
          <w:rStyle w:val="ac"/>
          <w:rFonts w:ascii="Times New Roman" w:hAnsi="Times New Roman" w:cs="Times New Roman"/>
          <w:color w:val="0D1217"/>
        </w:rPr>
        <w:t>ПКМ</w:t>
      </w:r>
      <w:r>
        <w:rPr>
          <w:rFonts w:ascii="Times New Roman" w:hAnsi="Times New Roman" w:cs="Times New Roman"/>
          <w:color w:val="0D1217"/>
        </w:rPr>
        <w:t>. Выбираем </w:t>
      </w:r>
      <w:r>
        <w:rPr>
          <w:noProof/>
        </w:rPr>
        <w:drawing>
          <wp:inline distT="0" distB="0" distL="0" distR="0">
            <wp:extent cx="285750" cy="285750"/>
            <wp:effectExtent l="0" t="0" r="0" b="0"/>
            <wp:docPr id="64" name="Рисунок 32786" descr="http://obucheniedoma.ru/images/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32786" descr="http://obucheniedoma.ru/images/4-5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1217"/>
        </w:rPr>
        <w:t> </w:t>
      </w:r>
      <w:r>
        <w:rPr>
          <w:rStyle w:val="ac"/>
          <w:rFonts w:ascii="Times New Roman" w:hAnsi="Times New Roman" w:cs="Times New Roman"/>
          <w:color w:val="0D1217"/>
        </w:rPr>
        <w:t>Режимы привязки...</w:t>
      </w:r>
      <w:r>
        <w:rPr>
          <w:rFonts w:ascii="Times New Roman" w:hAnsi="Times New Roman" w:cs="Times New Roman"/>
          <w:color w:val="0D1217"/>
        </w:rPr>
        <w:t> ;</w:t>
      </w:r>
      <w:r>
        <w:rPr>
          <w:rFonts w:ascii="Times New Roman" w:hAnsi="Times New Roman" w:cs="Times New Roman"/>
          <w:color w:val="0D1217"/>
        </w:rPr>
        <w:br/>
        <w:t>2. В появившемся окне выбираем привязки «</w:t>
      </w:r>
      <w:proofErr w:type="spellStart"/>
      <w:r>
        <w:rPr>
          <w:rFonts w:ascii="Times New Roman" w:hAnsi="Times New Roman" w:cs="Times New Roman"/>
          <w:color w:val="0D1217"/>
        </w:rPr>
        <w:t>Конточка</w:t>
      </w:r>
      <w:proofErr w:type="spellEnd"/>
      <w:r>
        <w:rPr>
          <w:rFonts w:ascii="Times New Roman" w:hAnsi="Times New Roman" w:cs="Times New Roman"/>
          <w:color w:val="0D1217"/>
        </w:rPr>
        <w:t>» и «Нормаль»,   «ОК»;</w:t>
      </w:r>
      <w:r>
        <w:rPr>
          <w:rFonts w:ascii="Times New Roman" w:hAnsi="Times New Roman" w:cs="Times New Roman"/>
          <w:color w:val="0D1217"/>
        </w:rPr>
        <w:br/>
        <w:t>3. Берём инструмент </w:t>
      </w:r>
      <w:r>
        <w:rPr>
          <w:noProof/>
        </w:rPr>
        <w:drawing>
          <wp:inline distT="0" distB="0" distL="0" distR="0">
            <wp:extent cx="219075" cy="200025"/>
            <wp:effectExtent l="0" t="0" r="0" b="0"/>
            <wp:docPr id="65" name="Рисунок 32787" descr="http://obucheniedoma.ru/images/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32787" descr="http://obucheniedoma.ru/images/4-2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1217"/>
        </w:rPr>
        <w:t> </w:t>
      </w:r>
      <w:r>
        <w:rPr>
          <w:rStyle w:val="ac"/>
          <w:rFonts w:ascii="Times New Roman" w:hAnsi="Times New Roman" w:cs="Times New Roman"/>
          <w:color w:val="0D1217"/>
        </w:rPr>
        <w:t>ОТРЕЗОК</w:t>
      </w:r>
      <w:r>
        <w:rPr>
          <w:rFonts w:ascii="Times New Roman" w:hAnsi="Times New Roman" w:cs="Times New Roman"/>
          <w:color w:val="0D1217"/>
        </w:rPr>
        <w:t> ;</w:t>
      </w:r>
      <w:r>
        <w:rPr>
          <w:rFonts w:ascii="Times New Roman" w:hAnsi="Times New Roman" w:cs="Times New Roman"/>
          <w:color w:val="0D1217"/>
        </w:rPr>
        <w:br/>
        <w:t>4. Подводим мышь к углу, от которого будем откладывать 55мм;</w:t>
      </w:r>
      <w:r>
        <w:rPr>
          <w:rFonts w:ascii="Times New Roman" w:hAnsi="Times New Roman" w:cs="Times New Roman"/>
          <w:color w:val="0D1217"/>
        </w:rPr>
        <w:br/>
        <w:t>5. Фиксируем ЛКМ;</w:t>
      </w:r>
      <w:r>
        <w:rPr>
          <w:rFonts w:ascii="Times New Roman" w:hAnsi="Times New Roman" w:cs="Times New Roman"/>
          <w:color w:val="0D1217"/>
        </w:rPr>
        <w:br/>
        <w:t>6. Показываем направление (уводим мышь вверх) и вводим 55</w:t>
      </w:r>
      <w:r>
        <w:rPr>
          <w:rFonts w:ascii="Times New Roman" w:hAnsi="Times New Roman" w:cs="Times New Roman"/>
          <w:color w:val="0D1217"/>
        </w:rPr>
        <w:br/>
        <w:t>7. Ведём мышь на противоположную сторону до появления значка «Нормаль»;</w:t>
      </w:r>
      <w:r>
        <w:rPr>
          <w:rFonts w:ascii="Times New Roman" w:hAnsi="Times New Roman" w:cs="Times New Roman"/>
          <w:color w:val="0D1217"/>
        </w:rPr>
        <w:br/>
      </w:r>
      <w:r>
        <w:rPr>
          <w:rFonts w:ascii="Times New Roman" w:hAnsi="Times New Roman" w:cs="Times New Roman"/>
          <w:color w:val="0D1217"/>
        </w:rPr>
        <w:lastRenderedPageBreak/>
        <w:t>8. Фиксируем</w:t>
      </w:r>
      <w:r>
        <w:rPr>
          <w:rFonts w:ascii="Times New Roman" w:hAnsi="Times New Roman" w:cs="Times New Roman"/>
          <w:color w:val="0D1217"/>
        </w:rPr>
        <w:br/>
        <w:t>9. Отвязываемся.</w:t>
      </w:r>
    </w:p>
    <w:p w:rsidR="002E5CEB" w:rsidRDefault="00652ECD">
      <w:pPr>
        <w:pStyle w:val="af5"/>
        <w:spacing w:beforeAutospacing="0" w:afterAutospacing="0" w:line="276" w:lineRule="auto"/>
        <w:ind w:firstLine="709"/>
        <w:rPr>
          <w:rFonts w:ascii="Times New Roman" w:hAnsi="Times New Roman" w:cs="Times New Roman"/>
          <w:color w:val="0D1217"/>
        </w:rPr>
      </w:pPr>
      <w:r>
        <w:rPr>
          <w:rStyle w:val="ac"/>
          <w:rFonts w:ascii="Times New Roman" w:hAnsi="Times New Roman" w:cs="Times New Roman"/>
          <w:color w:val="0D1217"/>
        </w:rPr>
        <w:t>ВНИМАНИЕ!!!</w:t>
      </w:r>
      <w:r>
        <w:rPr>
          <w:rFonts w:ascii="Times New Roman" w:hAnsi="Times New Roman" w:cs="Times New Roman"/>
          <w:color w:val="0D1217"/>
        </w:rPr>
        <w:t> Если Вы задали привязки, взяли инструмент, чтобы начать рисовать, а магниты не появляются, </w:t>
      </w:r>
      <w:r>
        <w:rPr>
          <w:rStyle w:val="ac"/>
          <w:rFonts w:ascii="Times New Roman" w:hAnsi="Times New Roman" w:cs="Times New Roman"/>
          <w:color w:val="0D1217"/>
        </w:rPr>
        <w:t>ПРОВЕРЬТЕ ВКЛЮЧЕН ЛИ режим объектной привязки</w:t>
      </w:r>
      <w:r>
        <w:rPr>
          <w:rFonts w:ascii="Times New Roman" w:hAnsi="Times New Roman" w:cs="Times New Roman"/>
          <w:color w:val="0D1217"/>
        </w:rPr>
        <w:t> </w:t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66" name="Рисунок 32788" descr="http://obucheniedoma.ru/images/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32788" descr="http://obucheniedoma.ru/images/4-4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2E5CEB">
      <w:pPr>
        <w:pStyle w:val="af5"/>
        <w:spacing w:beforeAutospacing="0" w:afterAutospacing="0" w:line="276" w:lineRule="auto"/>
        <w:rPr>
          <w:rFonts w:ascii="Times New Roman" w:hAnsi="Times New Roman" w:cs="Times New Roman"/>
          <w:color w:val="0D1217"/>
        </w:rPr>
      </w:pPr>
    </w:p>
    <w:p w:rsidR="002E5CEB" w:rsidRDefault="00652ECD">
      <w:pPr>
        <w:pStyle w:val="af5"/>
        <w:spacing w:beforeAutospacing="0" w:afterAutospacing="0" w:line="276" w:lineRule="auto"/>
        <w:rPr>
          <w:rFonts w:ascii="Times New Roman" w:hAnsi="Times New Roman" w:cs="Times New Roman"/>
          <w:color w:val="0D1217"/>
        </w:rPr>
      </w:pPr>
      <w:r>
        <w:rPr>
          <w:noProof/>
        </w:rPr>
        <w:drawing>
          <wp:inline distT="0" distB="0" distL="0" distR="0">
            <wp:extent cx="1628140" cy="2296795"/>
            <wp:effectExtent l="0" t="0" r="0" b="0"/>
            <wp:docPr id="67" name="Рисунок 32790" descr="http://obucheniedoma.ru/images/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32790" descr="http://obucheniedoma.ru/images/4-6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1217"/>
        </w:rPr>
        <w:t xml:space="preserve">           </w:t>
      </w:r>
      <w:r>
        <w:rPr>
          <w:noProof/>
        </w:rPr>
        <w:drawing>
          <wp:inline distT="0" distB="0" distL="0" distR="0">
            <wp:extent cx="2275205" cy="1609090"/>
            <wp:effectExtent l="0" t="0" r="0" b="0"/>
            <wp:docPr id="68" name="Рисунок 12" descr="http://obucheniedoma.ru/images/4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12" descr="http://obucheniedoma.ru/images/4-9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EB" w:rsidRDefault="00652ECD">
      <w:pPr>
        <w:pStyle w:val="af5"/>
        <w:spacing w:beforeAutospacing="0" w:afterAutospacing="0" w:line="276" w:lineRule="auto"/>
        <w:ind w:firstLine="709"/>
        <w:rPr>
          <w:rFonts w:ascii="Times New Roman" w:hAnsi="Times New Roman" w:cs="Times New Roman"/>
          <w:color w:val="0D1217"/>
        </w:rPr>
      </w:pPr>
      <w:r>
        <w:rPr>
          <w:rStyle w:val="ac"/>
          <w:rFonts w:ascii="Times New Roman" w:hAnsi="Times New Roman" w:cs="Times New Roman"/>
          <w:color w:val="0D1217"/>
          <w:u w:val="single"/>
        </w:rPr>
        <w:t>Чтобы удалить объект</w:t>
      </w:r>
      <w:r>
        <w:rPr>
          <w:rFonts w:ascii="Times New Roman" w:hAnsi="Times New Roman" w:cs="Times New Roman"/>
          <w:color w:val="0D1217"/>
        </w:rPr>
        <w:t>, выделяем объект (щёлкаем по нему ЛКМ) и нажимаем клавишу </w:t>
      </w:r>
      <w:proofErr w:type="spellStart"/>
      <w:r>
        <w:rPr>
          <w:rStyle w:val="ac"/>
          <w:rFonts w:ascii="Times New Roman" w:hAnsi="Times New Roman" w:cs="Times New Roman"/>
          <w:color w:val="0D1217"/>
        </w:rPr>
        <w:t>Del</w:t>
      </w:r>
      <w:proofErr w:type="spellEnd"/>
      <w:r>
        <w:rPr>
          <w:rStyle w:val="ac"/>
          <w:rFonts w:ascii="Times New Roman" w:hAnsi="Times New Roman" w:cs="Times New Roman"/>
          <w:color w:val="0D1217"/>
        </w:rPr>
        <w:t xml:space="preserve"> (</w:t>
      </w:r>
      <w:proofErr w:type="spellStart"/>
      <w:r>
        <w:rPr>
          <w:rStyle w:val="ac"/>
          <w:rFonts w:ascii="Times New Roman" w:hAnsi="Times New Roman" w:cs="Times New Roman"/>
          <w:color w:val="0D1217"/>
        </w:rPr>
        <w:t>Delete</w:t>
      </w:r>
      <w:proofErr w:type="spellEnd"/>
      <w:r>
        <w:rPr>
          <w:rStyle w:val="ac"/>
          <w:rFonts w:ascii="Times New Roman" w:hAnsi="Times New Roman" w:cs="Times New Roman"/>
          <w:color w:val="0D1217"/>
        </w:rPr>
        <w:t>)</w:t>
      </w:r>
      <w:r>
        <w:rPr>
          <w:rFonts w:ascii="Times New Roman" w:hAnsi="Times New Roman" w:cs="Times New Roman"/>
          <w:color w:val="0D1217"/>
        </w:rPr>
        <w:t>, либо выбираем инструмент </w:t>
      </w:r>
      <w:r>
        <w:rPr>
          <w:noProof/>
        </w:rPr>
        <w:drawing>
          <wp:inline distT="0" distB="0" distL="0" distR="0">
            <wp:extent cx="219075" cy="209550"/>
            <wp:effectExtent l="0" t="0" r="0" b="0"/>
            <wp:docPr id="69" name="Рисунок 32791" descr="http://obucheniedoma.ru/images/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32791" descr="http://obucheniedoma.ru/images/4-8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1217"/>
        </w:rPr>
        <w:t> </w:t>
      </w:r>
      <w:r>
        <w:rPr>
          <w:rStyle w:val="ac"/>
          <w:rFonts w:ascii="Times New Roman" w:hAnsi="Times New Roman" w:cs="Times New Roman"/>
          <w:color w:val="0D1217"/>
        </w:rPr>
        <w:t>Стереть.</w:t>
      </w:r>
    </w:p>
    <w:p w:rsidR="002E5CEB" w:rsidRDefault="00652ECD">
      <w:pPr>
        <w:pStyle w:val="af5"/>
        <w:spacing w:beforeAutospacing="0" w:afterAutospacing="0" w:line="276" w:lineRule="auto"/>
        <w:ind w:firstLine="709"/>
        <w:rPr>
          <w:rFonts w:ascii="Times New Roman" w:hAnsi="Times New Roman" w:cs="Times New Roman"/>
          <w:color w:val="0D1217"/>
        </w:rPr>
      </w:pPr>
      <w:r>
        <w:rPr>
          <w:rStyle w:val="ac"/>
          <w:rFonts w:ascii="Times New Roman" w:hAnsi="Times New Roman" w:cs="Times New Roman"/>
          <w:color w:val="0D1217"/>
          <w:u w:val="single"/>
        </w:rPr>
        <w:t>Чтобы выбрать сразу много объектов выделяем их в рамку.</w:t>
      </w:r>
      <w:r>
        <w:rPr>
          <w:rFonts w:ascii="Times New Roman" w:hAnsi="Times New Roman" w:cs="Times New Roman"/>
          <w:color w:val="0D1217"/>
        </w:rPr>
        <w:t> Если делать рамку слева на право, то объект должен полностью попасть в рамку, чтобы выделиться</w:t>
      </w:r>
      <w:r>
        <w:rPr>
          <w:rStyle w:val="ac"/>
          <w:rFonts w:ascii="Times New Roman" w:hAnsi="Times New Roman" w:cs="Times New Roman"/>
          <w:color w:val="0D1217"/>
        </w:rPr>
        <w:t>. </w:t>
      </w:r>
      <w:r>
        <w:rPr>
          <w:rFonts w:ascii="Times New Roman" w:hAnsi="Times New Roman" w:cs="Times New Roman"/>
          <w:color w:val="0D1217"/>
        </w:rPr>
        <w:t>Если делать рамку справа на лево, то если хоть часть объекта попадает в рамку, он выделится.</w:t>
      </w:r>
    </w:p>
    <w:p w:rsidR="002E5CEB" w:rsidRDefault="00652ECD">
      <w:pPr>
        <w:pStyle w:val="af5"/>
        <w:spacing w:beforeAutospacing="0" w:afterAutospacing="0" w:line="276" w:lineRule="auto"/>
        <w:ind w:firstLine="709"/>
        <w:rPr>
          <w:rFonts w:ascii="Times New Roman" w:hAnsi="Times New Roman" w:cs="Times New Roman"/>
          <w:color w:val="0D1217"/>
        </w:rPr>
      </w:pPr>
      <w:r>
        <w:rPr>
          <w:rFonts w:ascii="Times New Roman" w:hAnsi="Times New Roman" w:cs="Times New Roman"/>
          <w:color w:val="0D1217"/>
        </w:rPr>
        <w:t xml:space="preserve">Самостоятельно нарисуйте рамку и штамп на формате А3 </w:t>
      </w:r>
      <w:r>
        <w:rPr>
          <w:rStyle w:val="ac"/>
          <w:rFonts w:ascii="Times New Roman" w:hAnsi="Times New Roman" w:cs="Times New Roman"/>
          <w:color w:val="0D1217"/>
          <w:u w:val="single"/>
        </w:rPr>
        <w:t>(297х420)</w:t>
      </w:r>
      <w:r>
        <w:rPr>
          <w:rFonts w:ascii="Times New Roman" w:hAnsi="Times New Roman" w:cs="Times New Roman"/>
          <w:color w:val="0D1217"/>
        </w:rPr>
        <w:t>.</w:t>
      </w:r>
    </w:p>
    <w:p w:rsidR="002E5CEB" w:rsidRDefault="002E5CEB">
      <w:pPr>
        <w:shd w:val="clear" w:color="auto" w:fill="FFFFFF"/>
        <w:jc w:val="both"/>
        <w:rPr>
          <w:b/>
          <w:bCs/>
        </w:rPr>
      </w:pPr>
    </w:p>
    <w:p w:rsidR="002E5CEB" w:rsidRDefault="00652ECD">
      <w:pPr>
        <w:shd w:val="clear" w:color="auto" w:fill="FFFFFF"/>
        <w:jc w:val="both"/>
        <w:rPr>
          <w:b/>
        </w:rPr>
      </w:pPr>
      <w:r>
        <w:rPr>
          <w:b/>
          <w:bCs/>
        </w:rPr>
        <w:t xml:space="preserve">Задание 2: </w:t>
      </w:r>
    </w:p>
    <w:p w:rsidR="002E5CEB" w:rsidRDefault="00652ECD">
      <w:pPr>
        <w:shd w:val="clear" w:color="auto" w:fill="FFFFFF"/>
        <w:jc w:val="both"/>
        <w:rPr>
          <w:i/>
          <w:color w:val="FF0000"/>
          <w:sz w:val="28"/>
          <w:szCs w:val="28"/>
        </w:rPr>
      </w:pPr>
      <w:r>
        <w:t>Выполните практическое задание согласно методическим указаниям:</w:t>
      </w:r>
    </w:p>
    <w:p w:rsidR="002E5CEB" w:rsidRDefault="00F872F3">
      <w:pPr>
        <w:shd w:val="clear" w:color="auto" w:fill="FFFFFF"/>
        <w:jc w:val="both"/>
        <w:rPr>
          <w:i/>
          <w:color w:val="FF0000"/>
          <w:sz w:val="28"/>
          <w:szCs w:val="28"/>
        </w:rPr>
      </w:pPr>
      <w:hyperlink r:id="rId70">
        <w:r w:rsidR="00652ECD">
          <w:t>http://grafika.stu.ru/html/003/uml/Acad_PractIcurs/PZ/Lab_AutoCAD_1.htm</w:t>
        </w:r>
      </w:hyperlink>
    </w:p>
    <w:p w:rsidR="002E5CEB" w:rsidRDefault="00652ECD">
      <w:pPr>
        <w:shd w:val="clear" w:color="auto" w:fill="FFFFFF"/>
        <w:spacing w:line="276" w:lineRule="auto"/>
        <w:jc w:val="both"/>
        <w:rPr>
          <w:i/>
          <w:color w:val="FF0000"/>
          <w:sz w:val="28"/>
          <w:szCs w:val="28"/>
        </w:rPr>
      </w:pPr>
      <w:r>
        <w:t xml:space="preserve">Контрольные вопросы: </w:t>
      </w:r>
    </w:p>
    <w:p w:rsidR="002E5CEB" w:rsidRDefault="00652ECD">
      <w:pPr>
        <w:pStyle w:val="af2"/>
        <w:numPr>
          <w:ilvl w:val="0"/>
          <w:numId w:val="3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Какими способами можно указать расположение точки на чертеже?</w:t>
      </w:r>
    </w:p>
    <w:p w:rsidR="002E5CEB" w:rsidRDefault="00652ECD">
      <w:pPr>
        <w:pStyle w:val="af2"/>
        <w:numPr>
          <w:ilvl w:val="0"/>
          <w:numId w:val="3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задать положение точки по абсолютным координатам?</w:t>
      </w:r>
    </w:p>
    <w:p w:rsidR="002E5CEB" w:rsidRDefault="00652ECD">
      <w:pPr>
        <w:pStyle w:val="af2"/>
        <w:numPr>
          <w:ilvl w:val="0"/>
          <w:numId w:val="3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задать положение точки по абсолютным координатам?</w:t>
      </w:r>
    </w:p>
    <w:p w:rsidR="002E5CEB" w:rsidRDefault="00652ECD">
      <w:pPr>
        <w:pStyle w:val="af2"/>
        <w:numPr>
          <w:ilvl w:val="0"/>
          <w:numId w:val="3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задать положение точки на чертеже способом направление-расстояние?</w:t>
      </w:r>
    </w:p>
    <w:p w:rsidR="002E5CEB" w:rsidRDefault="002E5CEB">
      <w:pPr>
        <w:shd w:val="clear" w:color="auto" w:fill="FFFFFF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shd w:val="clear" w:color="auto" w:fill="FFFFFF"/>
        <w:jc w:val="both"/>
        <w:rPr>
          <w:b/>
        </w:rPr>
      </w:pPr>
      <w:r>
        <w:rPr>
          <w:b/>
          <w:bCs/>
        </w:rPr>
        <w:t>5.1.2 Создание размерных стилей. Простановка размеров на чертеже. Редактирование чертежа.</w:t>
      </w:r>
    </w:p>
    <w:p w:rsidR="002E5CEB" w:rsidRDefault="00652ECD">
      <w:pPr>
        <w:shd w:val="clear" w:color="auto" w:fill="FFFFFF"/>
        <w:jc w:val="both"/>
        <w:rPr>
          <w:i/>
          <w:color w:val="FF0000"/>
          <w:sz w:val="28"/>
          <w:szCs w:val="28"/>
        </w:rPr>
      </w:pPr>
      <w:r>
        <w:t>Выполните практическое задание согласно методическим указаниям:</w:t>
      </w:r>
    </w:p>
    <w:p w:rsidR="002E5CEB" w:rsidRDefault="00F872F3">
      <w:pPr>
        <w:shd w:val="clear" w:color="auto" w:fill="FFFFFF"/>
        <w:jc w:val="both"/>
        <w:rPr>
          <w:i/>
          <w:color w:val="FF0000"/>
          <w:sz w:val="28"/>
          <w:szCs w:val="28"/>
        </w:rPr>
      </w:pPr>
      <w:hyperlink r:id="rId71">
        <w:r w:rsidR="00652ECD">
          <w:t>http://grafika.stu.ru/html/003/uml/Acad_PractIcurs/PZ/Lab_AutoCAD_2.htm</w:t>
        </w:r>
      </w:hyperlink>
    </w:p>
    <w:p w:rsidR="002E5CEB" w:rsidRDefault="00F872F3">
      <w:pPr>
        <w:shd w:val="clear" w:color="auto" w:fill="FFFFFF"/>
        <w:jc w:val="both"/>
        <w:rPr>
          <w:bCs/>
        </w:rPr>
      </w:pPr>
      <w:hyperlink r:id="rId72">
        <w:r w:rsidR="00652ECD">
          <w:rPr>
            <w:bCs/>
          </w:rPr>
          <w:t>http://grafika.stu.ru/html/003/uml/Acad_PractIcurs/PZ/Lab_AutoCAD_4.htm</w:t>
        </w:r>
      </w:hyperlink>
    </w:p>
    <w:p w:rsidR="002E5CEB" w:rsidRDefault="00652ECD">
      <w:pPr>
        <w:shd w:val="clear" w:color="auto" w:fill="FFFFFF"/>
        <w:jc w:val="both"/>
        <w:rPr>
          <w:i/>
          <w:color w:val="FF0000"/>
          <w:sz w:val="28"/>
          <w:szCs w:val="28"/>
        </w:rPr>
      </w:pPr>
      <w:r>
        <w:t xml:space="preserve">Контрольные вопросы: </w:t>
      </w:r>
    </w:p>
    <w:p w:rsidR="002E5CEB" w:rsidRDefault="00652ECD">
      <w:pPr>
        <w:pStyle w:val="af2"/>
        <w:numPr>
          <w:ilvl w:val="0"/>
          <w:numId w:val="37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изменить стиль размерных обозначений?</w:t>
      </w:r>
    </w:p>
    <w:p w:rsidR="002E5CEB" w:rsidRDefault="00652ECD">
      <w:pPr>
        <w:pStyle w:val="af2"/>
        <w:numPr>
          <w:ilvl w:val="0"/>
          <w:numId w:val="37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чего необходима команда </w:t>
      </w:r>
      <w:proofErr w:type="spellStart"/>
      <w:r>
        <w:rPr>
          <w:rFonts w:ascii="Times New Roman" w:hAnsi="Times New Roman"/>
          <w:sz w:val="24"/>
          <w:szCs w:val="24"/>
        </w:rPr>
        <w:t>Мультивыноска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2E5CEB" w:rsidRDefault="00652ECD">
      <w:pPr>
        <w:pStyle w:val="af2"/>
        <w:numPr>
          <w:ilvl w:val="0"/>
          <w:numId w:val="37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и объясните кнопки панели Аннотации?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2E5CEB" w:rsidRDefault="00652ECD">
      <w:pPr>
        <w:pStyle w:val="af2"/>
        <w:numPr>
          <w:ilvl w:val="0"/>
          <w:numId w:val="37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Для чего необходима кнопка Подобие?</w:t>
      </w:r>
    </w:p>
    <w:p w:rsidR="002E5CEB" w:rsidRDefault="00652ECD">
      <w:pPr>
        <w:pStyle w:val="af2"/>
        <w:numPr>
          <w:ilvl w:val="0"/>
          <w:numId w:val="37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 удлинить объект?</w:t>
      </w:r>
    </w:p>
    <w:p w:rsidR="002E5CEB" w:rsidRDefault="00652ECD">
      <w:pPr>
        <w:pStyle w:val="af2"/>
        <w:numPr>
          <w:ilvl w:val="0"/>
          <w:numId w:val="37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 обрезать объект?</w:t>
      </w:r>
    </w:p>
    <w:p w:rsidR="002E5CEB" w:rsidRDefault="00652ECD">
      <w:pPr>
        <w:shd w:val="clear" w:color="auto" w:fill="FFFFFF"/>
        <w:jc w:val="both"/>
        <w:rPr>
          <w:b/>
        </w:rPr>
      </w:pPr>
      <w:r>
        <w:rPr>
          <w:b/>
          <w:bCs/>
        </w:rPr>
        <w:lastRenderedPageBreak/>
        <w:t xml:space="preserve">5.1.3 Точки. Создание массивов. Построение правильных многоугольников, кривых линий и </w:t>
      </w:r>
      <w:proofErr w:type="spellStart"/>
      <w:r>
        <w:rPr>
          <w:b/>
          <w:bCs/>
        </w:rPr>
        <w:t>полилиний</w:t>
      </w:r>
      <w:proofErr w:type="spellEnd"/>
      <w:r>
        <w:rPr>
          <w:b/>
          <w:bCs/>
        </w:rPr>
        <w:t>. Редактирование ручками. Создание слоев. Штриховка.</w:t>
      </w:r>
    </w:p>
    <w:p w:rsidR="002E5CEB" w:rsidRDefault="00652ECD">
      <w:pPr>
        <w:shd w:val="clear" w:color="auto" w:fill="FFFFFF"/>
        <w:jc w:val="both"/>
        <w:rPr>
          <w:i/>
          <w:color w:val="FF0000"/>
          <w:sz w:val="28"/>
          <w:szCs w:val="28"/>
        </w:rPr>
      </w:pPr>
      <w:r>
        <w:t>Выполните практическое задание согласно методическим указаниям:</w:t>
      </w:r>
    </w:p>
    <w:p w:rsidR="002E5CEB" w:rsidRDefault="00F872F3">
      <w:pPr>
        <w:shd w:val="clear" w:color="auto" w:fill="FFFFFF"/>
        <w:jc w:val="both"/>
        <w:rPr>
          <w:i/>
          <w:color w:val="FF0000"/>
          <w:sz w:val="28"/>
          <w:szCs w:val="28"/>
        </w:rPr>
      </w:pPr>
      <w:hyperlink r:id="rId73">
        <w:r w:rsidR="00652ECD">
          <w:t>http://grafika.stu.ru/html/003/uml/Acad_PractIcurs/PZ/Lab_AutoCAD_5.htm</w:t>
        </w:r>
      </w:hyperlink>
    </w:p>
    <w:p w:rsidR="002E5CEB" w:rsidRDefault="00F872F3">
      <w:pPr>
        <w:shd w:val="clear" w:color="auto" w:fill="FFFFFF"/>
        <w:jc w:val="both"/>
        <w:rPr>
          <w:i/>
          <w:color w:val="FF0000"/>
          <w:sz w:val="28"/>
          <w:szCs w:val="28"/>
        </w:rPr>
      </w:pPr>
      <w:hyperlink r:id="rId74">
        <w:r w:rsidR="00652ECD">
          <w:t>http://grafika.stu.ru/html/003/uml/Acad_PractIcurs/PZ/Lab_AutoCAD_6.htm</w:t>
        </w:r>
      </w:hyperlink>
    </w:p>
    <w:p w:rsidR="002E5CEB" w:rsidRDefault="00F872F3">
      <w:pPr>
        <w:shd w:val="clear" w:color="auto" w:fill="FFFFFF"/>
        <w:jc w:val="both"/>
        <w:rPr>
          <w:i/>
          <w:color w:val="FF0000"/>
          <w:sz w:val="28"/>
          <w:szCs w:val="28"/>
        </w:rPr>
      </w:pPr>
      <w:hyperlink r:id="rId75">
        <w:r w:rsidR="00652ECD">
          <w:t>http://grafika.stu.ru/html/003/uml/Acad_PractIcurs/PZ/Lab_AutoCAD_7.htm</w:t>
        </w:r>
      </w:hyperlink>
    </w:p>
    <w:p w:rsidR="002E5CEB" w:rsidRDefault="00652ECD">
      <w:pPr>
        <w:shd w:val="clear" w:color="auto" w:fill="FFFFFF"/>
        <w:jc w:val="both"/>
        <w:rPr>
          <w:i/>
          <w:color w:val="FF0000"/>
          <w:sz w:val="28"/>
          <w:szCs w:val="28"/>
        </w:rPr>
      </w:pPr>
      <w:r>
        <w:t xml:space="preserve">Контрольные вопросы: </w:t>
      </w:r>
    </w:p>
    <w:p w:rsidR="002E5CEB" w:rsidRDefault="00652ECD">
      <w:pPr>
        <w:pStyle w:val="af2"/>
        <w:numPr>
          <w:ilvl w:val="0"/>
          <w:numId w:val="35"/>
        </w:numPr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изменить тип точки? </w:t>
      </w:r>
    </w:p>
    <w:p w:rsidR="002E5CEB" w:rsidRDefault="00652ECD">
      <w:pPr>
        <w:pStyle w:val="af2"/>
        <w:numPr>
          <w:ilvl w:val="0"/>
          <w:numId w:val="35"/>
        </w:numPr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Назовите виды массивов, которые есть в программе? </w:t>
      </w:r>
    </w:p>
    <w:p w:rsidR="002E5CEB" w:rsidRDefault="00652ECD">
      <w:pPr>
        <w:pStyle w:val="af2"/>
        <w:numPr>
          <w:ilvl w:val="0"/>
          <w:numId w:val="35"/>
        </w:numPr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Какие параметры необходимо задавать при создании массивов? </w:t>
      </w:r>
    </w:p>
    <w:p w:rsidR="002E5CEB" w:rsidRDefault="00652ECD">
      <w:pPr>
        <w:pStyle w:val="af2"/>
        <w:numPr>
          <w:ilvl w:val="0"/>
          <w:numId w:val="35"/>
        </w:numPr>
        <w:spacing w:after="0" w:line="259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Какими вариантами опций обладает Команда Прямоугольник? </w:t>
      </w:r>
    </w:p>
    <w:p w:rsidR="002E5CEB" w:rsidRDefault="00652ECD">
      <w:pPr>
        <w:pStyle w:val="af2"/>
        <w:numPr>
          <w:ilvl w:val="0"/>
          <w:numId w:val="35"/>
        </w:numPr>
        <w:spacing w:after="0" w:line="259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помощью какого инструмента можно создать многоугольник? </w:t>
      </w:r>
    </w:p>
    <w:p w:rsidR="002E5CEB" w:rsidRDefault="00652ECD">
      <w:pPr>
        <w:pStyle w:val="af2"/>
        <w:numPr>
          <w:ilvl w:val="0"/>
          <w:numId w:val="35"/>
        </w:numPr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 такое ручки? </w:t>
      </w:r>
    </w:p>
    <w:p w:rsidR="002E5CEB" w:rsidRDefault="00652ECD">
      <w:pPr>
        <w:pStyle w:val="af2"/>
        <w:numPr>
          <w:ilvl w:val="0"/>
          <w:numId w:val="35"/>
        </w:numPr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активации ручки, каким цветом она становится? </w:t>
      </w:r>
    </w:p>
    <w:p w:rsidR="002E5CEB" w:rsidRDefault="00652ECD">
      <w:pPr>
        <w:pStyle w:val="af2"/>
        <w:numPr>
          <w:ilvl w:val="0"/>
          <w:numId w:val="35"/>
        </w:numPr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с помощью двух активных ручек можно изменить фигуру? </w:t>
      </w:r>
    </w:p>
    <w:p w:rsidR="002E5CEB" w:rsidRDefault="00652ECD">
      <w:pPr>
        <w:pStyle w:val="af2"/>
        <w:numPr>
          <w:ilvl w:val="0"/>
          <w:numId w:val="35"/>
        </w:numPr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Какие существуют режимы редактирования при работе с ручками?  </w:t>
      </w:r>
    </w:p>
    <w:p w:rsidR="002E5CEB" w:rsidRDefault="00652ECD">
      <w:pPr>
        <w:pStyle w:val="af2"/>
        <w:numPr>
          <w:ilvl w:val="0"/>
          <w:numId w:val="35"/>
        </w:numPr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помощью какой клавиши осуществляется переход между режимами? </w:t>
      </w:r>
    </w:p>
    <w:p w:rsidR="002E5CEB" w:rsidRDefault="00652ECD">
      <w:pPr>
        <w:pStyle w:val="af2"/>
        <w:numPr>
          <w:ilvl w:val="0"/>
          <w:numId w:val="35"/>
        </w:numPr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создать новые слои для чертежа?</w:t>
      </w:r>
    </w:p>
    <w:p w:rsidR="002E5CEB" w:rsidRDefault="00652ECD">
      <w:pPr>
        <w:pStyle w:val="af2"/>
        <w:numPr>
          <w:ilvl w:val="0"/>
          <w:numId w:val="35"/>
        </w:numPr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изменить масштаб линии?</w:t>
      </w:r>
    </w:p>
    <w:p w:rsidR="002E5CEB" w:rsidRDefault="00652ECD">
      <w:pPr>
        <w:pStyle w:val="af2"/>
        <w:numPr>
          <w:ilvl w:val="0"/>
          <w:numId w:val="35"/>
        </w:numPr>
        <w:spacing w:after="0" w:line="259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помощью какой команды можно создать штриховку?</w:t>
      </w:r>
    </w:p>
    <w:p w:rsidR="002E5CEB" w:rsidRDefault="002E5CEB">
      <w:pPr>
        <w:shd w:val="clear" w:color="auto" w:fill="FFFFFF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ind w:firstLine="567"/>
        <w:jc w:val="both"/>
        <w:rPr>
          <w:b/>
          <w:bCs/>
        </w:rPr>
      </w:pPr>
      <w:r>
        <w:rPr>
          <w:b/>
          <w:bCs/>
        </w:rPr>
        <w:t>3.2 Оценочные материалы для промежуточной аттестации по учебной дисциплине</w:t>
      </w:r>
    </w:p>
    <w:p w:rsidR="002E5CEB" w:rsidRDefault="00652ECD">
      <w:pPr>
        <w:jc w:val="both"/>
        <w:rPr>
          <w:b/>
          <w:bCs/>
        </w:rPr>
      </w:pPr>
      <w:r>
        <w:rPr>
          <w:b/>
          <w:bCs/>
        </w:rPr>
        <w:t>1. Перечень вопросов, выносимых на дифференцированный зачет:</w:t>
      </w:r>
    </w:p>
    <w:p w:rsidR="002E5CEB" w:rsidRDefault="00652ECD">
      <w:pPr>
        <w:pStyle w:val="af2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Форматы, их обозначения, размеры.</w:t>
      </w:r>
    </w:p>
    <w:p w:rsidR="002E5CEB" w:rsidRDefault="002E5CEB">
      <w:pPr>
        <w:spacing w:line="2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tabs>
          <w:tab w:val="left" w:pos="6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Масштабы. Определение. Обозначение чертежа.</w:t>
      </w:r>
    </w:p>
    <w:p w:rsidR="002E5CEB" w:rsidRDefault="00652ECD">
      <w:pPr>
        <w:pStyle w:val="af2"/>
        <w:numPr>
          <w:ilvl w:val="0"/>
          <w:numId w:val="38"/>
        </w:numPr>
        <w:tabs>
          <w:tab w:val="left" w:pos="6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Линии (типы линии, толщина, назначение).</w:t>
      </w:r>
    </w:p>
    <w:p w:rsidR="002E5CEB" w:rsidRDefault="00652ECD">
      <w:pPr>
        <w:pStyle w:val="af2"/>
        <w:numPr>
          <w:ilvl w:val="0"/>
          <w:numId w:val="38"/>
        </w:numPr>
        <w:tabs>
          <w:tab w:val="left" w:pos="6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Выносные элементы: применение, обозначение.</w:t>
      </w:r>
    </w:p>
    <w:p w:rsidR="002E5CEB" w:rsidRDefault="002E5CEB">
      <w:pPr>
        <w:spacing w:line="12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tabs>
          <w:tab w:val="left" w:pos="620"/>
        </w:tabs>
        <w:spacing w:after="0" w:line="232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Сечения. Определение, классификация. Обозначение на чертеже. Примеры.</w:t>
      </w:r>
    </w:p>
    <w:p w:rsidR="002E5CEB" w:rsidRDefault="002E5CEB">
      <w:pPr>
        <w:spacing w:line="2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tabs>
          <w:tab w:val="left" w:pos="6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Условности и упрощения, применяемые на чертежах. Примеры.</w:t>
      </w:r>
    </w:p>
    <w:p w:rsidR="002E5CEB" w:rsidRDefault="00652ECD">
      <w:pPr>
        <w:pStyle w:val="af2"/>
        <w:numPr>
          <w:ilvl w:val="0"/>
          <w:numId w:val="38"/>
        </w:numPr>
        <w:tabs>
          <w:tab w:val="left" w:pos="6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Разрезы. Определение, классификация, обозначение на чертеже. Примеры.</w:t>
      </w:r>
    </w:p>
    <w:p w:rsidR="002E5CEB" w:rsidRDefault="002E5CEB">
      <w:pPr>
        <w:spacing w:line="15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tabs>
          <w:tab w:val="left" w:pos="620"/>
        </w:tabs>
        <w:spacing w:after="0" w:line="232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Виды. Определение, классификация, расположение на чертеже, обозначение.</w:t>
      </w:r>
    </w:p>
    <w:p w:rsidR="002E5CEB" w:rsidRDefault="002E5CEB">
      <w:pPr>
        <w:spacing w:line="2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tabs>
          <w:tab w:val="left" w:pos="6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 простановки угловых и линейных размеров на чертеже.</w:t>
      </w:r>
    </w:p>
    <w:p w:rsidR="002E5CEB" w:rsidRDefault="00652ECD">
      <w:pPr>
        <w:pStyle w:val="af2"/>
        <w:numPr>
          <w:ilvl w:val="0"/>
          <w:numId w:val="38"/>
        </w:numPr>
        <w:spacing w:after="0" w:line="235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Аксонометрические проекции. Классификация. Расположение осей, коэффициенты искажения. Примеры.</w:t>
      </w:r>
    </w:p>
    <w:p w:rsidR="002E5CEB" w:rsidRDefault="002E5CEB">
      <w:pPr>
        <w:spacing w:line="15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spacing w:after="0" w:line="24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Спецификация. ГОСТ 2.108-68 определение. Разделы спецификации, порядок заполнения. Основная надпись спецификации.</w:t>
      </w:r>
    </w:p>
    <w:p w:rsidR="002E5CEB" w:rsidRDefault="002E5CEB">
      <w:pPr>
        <w:spacing w:line="7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spacing w:after="0" w:line="24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Графическое обозначение на чертеже металлов и неметаллических материалов. Угол и шаг штриховки. Изображение узких сечений.</w:t>
      </w:r>
    </w:p>
    <w:p w:rsidR="002E5CEB" w:rsidRDefault="002E5CEB">
      <w:pPr>
        <w:spacing w:line="7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spacing w:after="0" w:line="235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Прямоугольные аксонометрические проекции. Проекции окружностей в аксонометрии.</w:t>
      </w:r>
    </w:p>
    <w:p w:rsidR="002E5CEB" w:rsidRDefault="002E5CEB">
      <w:pPr>
        <w:spacing w:line="15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spacing w:after="0" w:line="235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Графическое изображение и условности обозначения резьбы на чертежах (вал, отверстие, цилиндр, конус). Изображение нестандартных резьбы. Примеры.</w:t>
      </w:r>
    </w:p>
    <w:p w:rsidR="002E5CEB" w:rsidRDefault="002E5CEB">
      <w:pPr>
        <w:spacing w:line="1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Рабочий чертеж. Оформление и содержание чертежа.</w:t>
      </w:r>
    </w:p>
    <w:p w:rsidR="002E5CEB" w:rsidRDefault="002E5CEB">
      <w:pPr>
        <w:spacing w:line="14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spacing w:after="0" w:line="235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Простановка позиций на сборочном чертеже. Упрощения, применяемые на сборочном чертеже.</w:t>
      </w:r>
    </w:p>
    <w:p w:rsidR="002E5CEB" w:rsidRDefault="002E5CEB">
      <w:pPr>
        <w:spacing w:line="15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spacing w:after="0" w:line="232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Ломаные и ступенчатые разрезы. Применение, обозначение, особенности выполнения.</w:t>
      </w:r>
    </w:p>
    <w:p w:rsidR="002E5CEB" w:rsidRDefault="002E5CEB">
      <w:pPr>
        <w:spacing w:line="15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spacing w:after="0" w:line="232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Зубчатые передачи. Цилиндрические зубчатые колеса, их элементы и изображение.</w:t>
      </w:r>
    </w:p>
    <w:p w:rsidR="002E5CEB" w:rsidRDefault="002E5CEB">
      <w:pPr>
        <w:spacing w:line="15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spacing w:after="0" w:line="232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Простановка на чертеже размеров отверстий (сквозных, ступенчатых, глухих)</w:t>
      </w:r>
    </w:p>
    <w:p w:rsidR="002E5CEB" w:rsidRDefault="002E5CEB">
      <w:pPr>
        <w:spacing w:line="18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spacing w:after="0" w:line="232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Стандартные и нестандартные резьбы. Параметры резьбы, условное обозначение на чертеже.</w:t>
      </w:r>
    </w:p>
    <w:p w:rsidR="002E5CEB" w:rsidRDefault="002E5CEB">
      <w:pPr>
        <w:spacing w:line="2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Сварные соединения. Графическое и условное обозначение на чертеже.</w:t>
      </w:r>
    </w:p>
    <w:p w:rsidR="002E5CEB" w:rsidRDefault="002E5CEB">
      <w:pPr>
        <w:spacing w:line="14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spacing w:after="0" w:line="232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Шероховатость. Определение, параметры шероховатости, обозначение шероховатости на поверхности детали.</w:t>
      </w:r>
    </w:p>
    <w:p w:rsidR="002E5CEB" w:rsidRDefault="002E5CEB">
      <w:pPr>
        <w:spacing w:line="15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spacing w:after="0" w:line="235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Сборочный чертеж. Определение. Содержание. Порядок разработки. Размеры, простановка позиций. Упрощения, применяемые на сборочном чертеже.</w:t>
      </w:r>
    </w:p>
    <w:p w:rsidR="002E5CEB" w:rsidRDefault="002E5CEB">
      <w:pPr>
        <w:spacing w:line="13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spacing w:after="0" w:line="232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Графическое изображение и условное обозначение шпоночных соединений.</w:t>
      </w:r>
    </w:p>
    <w:p w:rsidR="002E5CEB" w:rsidRDefault="002E5CEB">
      <w:pPr>
        <w:spacing w:line="13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надпись. Расположение на чертеже, заполнение. Рамка чертежа.</w:t>
      </w:r>
    </w:p>
    <w:p w:rsidR="002E5CEB" w:rsidRDefault="00652ECD">
      <w:pPr>
        <w:pStyle w:val="af2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Графическое изображение и условное обозначение болтов, гаек, шпилек.</w:t>
      </w:r>
    </w:p>
    <w:p w:rsidR="002E5CEB" w:rsidRDefault="00652ECD">
      <w:pPr>
        <w:pStyle w:val="af2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резьбовых соединений. Примеры.</w:t>
      </w:r>
    </w:p>
    <w:p w:rsidR="002E5CEB" w:rsidRDefault="002E5CEB">
      <w:pPr>
        <w:spacing w:line="1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Обозначение на чертеже паяных и </w:t>
      </w:r>
      <w:proofErr w:type="spellStart"/>
      <w:r>
        <w:rPr>
          <w:rFonts w:ascii="Times New Roman" w:hAnsi="Times New Roman"/>
          <w:sz w:val="24"/>
          <w:szCs w:val="24"/>
        </w:rPr>
        <w:t>клеенных</w:t>
      </w:r>
      <w:proofErr w:type="spellEnd"/>
      <w:r>
        <w:rPr>
          <w:rFonts w:ascii="Times New Roman" w:hAnsi="Times New Roman"/>
          <w:sz w:val="24"/>
          <w:szCs w:val="24"/>
        </w:rPr>
        <w:t xml:space="preserve"> соединений.</w:t>
      </w:r>
    </w:p>
    <w:p w:rsidR="002E5CEB" w:rsidRDefault="002E5CEB">
      <w:pPr>
        <w:spacing w:line="12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Схемы. Правила выполнения, классификация, таблица перечня элементов.</w:t>
      </w:r>
    </w:p>
    <w:p w:rsidR="002E5CEB" w:rsidRDefault="002E5CEB">
      <w:pPr>
        <w:spacing w:line="13" w:lineRule="exact"/>
        <w:ind w:firstLine="709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Style w:val="af2"/>
        <w:numPr>
          <w:ilvl w:val="0"/>
          <w:numId w:val="38"/>
        </w:numPr>
        <w:spacing w:after="0" w:line="232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Общие сведения о машинной графике. Выполнение чертежа модели в программе САПР.</w:t>
      </w:r>
    </w:p>
    <w:p w:rsidR="002E5CEB" w:rsidRDefault="002E5CEB">
      <w:pPr>
        <w:pStyle w:val="af2"/>
        <w:spacing w:after="0"/>
        <w:rPr>
          <w:rFonts w:ascii="Times New Roman" w:hAnsi="Times New Roman"/>
          <w:sz w:val="24"/>
          <w:szCs w:val="24"/>
        </w:rPr>
      </w:pPr>
    </w:p>
    <w:p w:rsidR="002E5CEB" w:rsidRDefault="00652ECD">
      <w:pPr>
        <w:spacing w:line="232" w:lineRule="auto"/>
        <w:jc w:val="both"/>
        <w:rPr>
          <w:b/>
        </w:rPr>
      </w:pPr>
      <w:r>
        <w:rPr>
          <w:b/>
        </w:rPr>
        <w:t>2. Перечень творческих работ: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Выполнение различных типов линий и надписей на чертежах.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Вычерчивание контуров деталей по правилам деления окружности на части.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Выполнение построений сопряжений.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Построение чертежей третьего вида и изометрии по двум видам группы геометрических тел. 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Построение чертежей трех проекций геометрических тел, усеченных плоскостью, натуральной величины сечения, развертки и изометрии.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Выполнение чертежей взаимного пересечения поверхностей тел.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Построение чертежей моделей по наглядному изображению.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Построение видов.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Построение различных сечений.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Выполнение чертежей деталей с применением разрезов.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Указание выносных элементов, условностей и упрощений на чертежах. Нанесение размеров и предельных отклонений.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Выполнение эскиза и технического рисунка детали.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Выполнение чертежей резьбовых деталей.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Выполнение чертежа соединений.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Выполнение рабочего чертежа зубчатой передачи.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Спецификации. Выполнение спецификации.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Выполнение схем.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Изучение интерфейса САПР. Общие принципы работы. Способы задания точки.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Создание размерных стилей. Простановка размеров на чертеже.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Редактирование чертежа.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Точки. Создание массивов. Построение правильных многоугольников, кривых линий и </w:t>
      </w:r>
      <w:proofErr w:type="spellStart"/>
      <w:r>
        <w:rPr>
          <w:rFonts w:ascii="Times New Roman" w:hAnsi="Times New Roman" w:cs="Times New Roman"/>
        </w:rPr>
        <w:t>полилиний</w:t>
      </w:r>
      <w:proofErr w:type="spellEnd"/>
      <w:r>
        <w:rPr>
          <w:rFonts w:ascii="Times New Roman" w:hAnsi="Times New Roman" w:cs="Times New Roman"/>
        </w:rPr>
        <w:t>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Редактирование ручками.</w:t>
      </w:r>
    </w:p>
    <w:p w:rsidR="002E5CEB" w:rsidRDefault="00652ECD">
      <w:pPr>
        <w:pStyle w:val="af5"/>
        <w:numPr>
          <w:ilvl w:val="0"/>
          <w:numId w:val="39"/>
        </w:numPr>
        <w:spacing w:beforeAutospacing="0" w:afterAutospacing="0" w:line="276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Создание слоев. Штриховка.</w:t>
      </w:r>
    </w:p>
    <w:p w:rsidR="002E5CEB" w:rsidRDefault="002E5CEB">
      <w:pPr>
        <w:jc w:val="both"/>
        <w:rPr>
          <w:b/>
          <w:i/>
          <w:color w:val="FF0000"/>
          <w:sz w:val="28"/>
          <w:szCs w:val="28"/>
        </w:rPr>
      </w:pPr>
    </w:p>
    <w:p w:rsidR="002E5CEB" w:rsidRDefault="00652ECD">
      <w:pPr>
        <w:jc w:val="both"/>
        <w:rPr>
          <w:b/>
        </w:rPr>
      </w:pPr>
      <w:r>
        <w:rPr>
          <w:b/>
        </w:rPr>
        <w:t xml:space="preserve">3. Дифференцированный зачет </w:t>
      </w:r>
    </w:p>
    <w:p w:rsidR="002E5CEB" w:rsidRDefault="00652ECD">
      <w:pPr>
        <w:ind w:firstLine="709"/>
        <w:jc w:val="both"/>
        <w:outlineLvl w:val="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Дифференцированный зачет проводятся за счет объема времени, отводимого на освоение учебной дисциплины.</w:t>
      </w:r>
    </w:p>
    <w:p w:rsidR="002E5CEB" w:rsidRDefault="00652ECD">
      <w:pPr>
        <w:ind w:firstLine="709"/>
        <w:jc w:val="both"/>
        <w:outlineLvl w:val="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Условия, процедура подготовки дифференцированного зачета, форм оценки знаний, умений и навыков по дисциплине разрабатываются преподавателем самостоятельно, рассматриваются на заседании ПЦК.</w:t>
      </w:r>
    </w:p>
    <w:p w:rsidR="002E5CEB" w:rsidRDefault="00652ECD">
      <w:pPr>
        <w:ind w:firstLine="709"/>
        <w:jc w:val="both"/>
        <w:outlineLvl w:val="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Рекомендуются следующие формы дифференцированного зачета:</w:t>
      </w:r>
    </w:p>
    <w:p w:rsidR="002E5CEB" w:rsidRDefault="00652ECD">
      <w:pPr>
        <w:ind w:firstLine="709"/>
        <w:jc w:val="both"/>
        <w:outlineLvl w:val="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тестирование;</w:t>
      </w:r>
    </w:p>
    <w:p w:rsidR="002E5CEB" w:rsidRDefault="00652ECD">
      <w:pPr>
        <w:ind w:firstLine="709"/>
        <w:jc w:val="both"/>
        <w:outlineLvl w:val="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устный опрос;</w:t>
      </w:r>
    </w:p>
    <w:p w:rsidR="002E5CEB" w:rsidRDefault="00652ECD">
      <w:pPr>
        <w:ind w:firstLine="709"/>
        <w:jc w:val="both"/>
        <w:outlineLvl w:val="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защита графической (творческой) работы;</w:t>
      </w:r>
    </w:p>
    <w:p w:rsidR="002E5CEB" w:rsidRDefault="00652ECD">
      <w:pPr>
        <w:ind w:firstLine="709"/>
        <w:jc w:val="both"/>
        <w:outlineLvl w:val="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выполнение практических заданий;</w:t>
      </w:r>
    </w:p>
    <w:p w:rsidR="002E5CEB" w:rsidRDefault="00652ECD">
      <w:pPr>
        <w:ind w:firstLine="709"/>
        <w:jc w:val="both"/>
        <w:outlineLvl w:val="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комбинированная форма.</w:t>
      </w:r>
    </w:p>
    <w:p w:rsidR="002E5CEB" w:rsidRDefault="00652ECD">
      <w:pPr>
        <w:ind w:firstLine="709"/>
        <w:jc w:val="both"/>
        <w:outlineLvl w:val="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Перечень вопросов или другого материала для проведения дифференцированного зачета доводятся до студентов в начале изучения дисциплины.</w:t>
      </w:r>
    </w:p>
    <w:p w:rsidR="002E5CEB" w:rsidRDefault="00652ECD">
      <w:pPr>
        <w:ind w:firstLine="709"/>
        <w:jc w:val="both"/>
        <w:outlineLvl w:val="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Дополнительное время для подготовки к дифференцированному зачету студентам не предоставляется.</w:t>
      </w:r>
    </w:p>
    <w:p w:rsidR="002E5CEB" w:rsidRDefault="00652ECD">
      <w:pPr>
        <w:ind w:firstLine="709"/>
        <w:jc w:val="both"/>
        <w:outlineLvl w:val="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Преподаватель может освободить от дифференцированного зачета студентов при условии выполнения всех тематических видов контроля на оценку 4 (хорошо), 5 (отлично) в течение семестра.</w:t>
      </w:r>
    </w:p>
    <w:p w:rsidR="002E5CEB" w:rsidRDefault="00652ECD">
      <w:pPr>
        <w:ind w:firstLine="709"/>
        <w:jc w:val="both"/>
        <w:outlineLvl w:val="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случае неявки студента на дифференцированный зачет преподавателем делается в зачетной ведомости отметка «не явился».</w:t>
      </w:r>
    </w:p>
    <w:p w:rsidR="002E5CEB" w:rsidRDefault="00652ECD">
      <w:pPr>
        <w:ind w:firstLine="709"/>
        <w:jc w:val="both"/>
        <w:outlineLvl w:val="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Дифференцированный зачет проводится в учебное время на последнем занятии.</w:t>
      </w:r>
    </w:p>
    <w:p w:rsidR="002E5CEB" w:rsidRDefault="00652ECD">
      <w:pPr>
        <w:ind w:firstLine="709"/>
        <w:jc w:val="both"/>
        <w:outlineLvl w:val="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При проведении дифференцированного зачета уровень подготовки студента оценивается в баллах: 5 (отлично), 4 (хорошо), 3 (удовлетворительно), 2 (неудовлетворительно) и фиксируется в зачетной ведомости (в том числе и неудовлетворительно) и зачетной книжке (за исключением неудовлетворительной) и в журнале учебных занятий в графу дифференцированный зачет. Оценка зачета, дифференцированного зачета является окончательной оценкой по учебной дисциплине за соответствующий семестр.</w:t>
      </w:r>
    </w:p>
    <w:p w:rsidR="002E5CEB" w:rsidRDefault="00652ECD">
      <w:pPr>
        <w:ind w:firstLine="709"/>
        <w:jc w:val="both"/>
        <w:outlineLvl w:val="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Зачетные ведомости оформляются и сдаются преподавателями в день проведения зачета в учебную часть заведующим очного отделения. После проведения аттестации ведомости хранятся как документы строгой отчетности.</w:t>
      </w:r>
    </w:p>
    <w:p w:rsidR="002E5CEB" w:rsidRDefault="00652ECD">
      <w:pPr>
        <w:spacing w:line="276" w:lineRule="auto"/>
        <w:ind w:firstLine="709"/>
        <w:jc w:val="both"/>
        <w:rPr>
          <w:i/>
          <w:color w:val="FF0000"/>
          <w:sz w:val="28"/>
          <w:szCs w:val="28"/>
        </w:rPr>
      </w:pPr>
      <w:r>
        <w:t xml:space="preserve">Дифференцированный зачет по дисциплине </w:t>
      </w:r>
      <w:r>
        <w:rPr>
          <w:i/>
        </w:rPr>
        <w:t>ОП.01 Инженерная графика</w:t>
      </w:r>
      <w:r>
        <w:t xml:space="preserve"> проводится в форме устного опроса и защиты творческих работ / тестирования и защиты творческих работ.</w:t>
      </w:r>
    </w:p>
    <w:p w:rsidR="002E5CEB" w:rsidRDefault="00652ECD">
      <w:pPr>
        <w:spacing w:line="276" w:lineRule="auto"/>
        <w:ind w:firstLine="709"/>
        <w:jc w:val="both"/>
        <w:rPr>
          <w:i/>
          <w:color w:val="FF0000"/>
          <w:sz w:val="28"/>
          <w:szCs w:val="28"/>
        </w:rPr>
      </w:pPr>
      <w:r>
        <w:t>Образец вопросов для тестирования:</w:t>
      </w:r>
    </w:p>
    <w:p w:rsidR="002E5CEB" w:rsidRDefault="00652ECD">
      <w:pPr>
        <w:jc w:val="center"/>
        <w:rPr>
          <w:b/>
        </w:rPr>
      </w:pPr>
      <w:r>
        <w:rPr>
          <w:b/>
        </w:rPr>
        <w:t>Вариант 1</w:t>
      </w: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9214"/>
      </w:tblGrid>
      <w:tr w:rsidR="002E5CEB">
        <w:tc>
          <w:tcPr>
            <w:tcW w:w="567" w:type="dxa"/>
            <w:shd w:val="clear" w:color="auto" w:fill="auto"/>
          </w:tcPr>
          <w:p w:rsidR="002E5CEB" w:rsidRDefault="00652ECD">
            <w:pPr>
              <w:pStyle w:val="afc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9213" w:type="dxa"/>
            <w:shd w:val="clear" w:color="auto" w:fill="auto"/>
          </w:tcPr>
          <w:p w:rsidR="002E5CEB" w:rsidRDefault="00652ECD">
            <w:pPr>
              <w:widowControl w:val="0"/>
              <w:rPr>
                <w:i/>
                <w:color w:val="FF0000"/>
                <w:sz w:val="28"/>
                <w:szCs w:val="28"/>
              </w:rPr>
            </w:pPr>
            <w:r>
              <w:t>В каких единицах измерения указывают на рабочих чертежах линейные размеры?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дм</w:t>
            </w:r>
            <w:proofErr w:type="spellEnd"/>
          </w:p>
          <w:p w:rsidR="002E5CEB" w:rsidRDefault="00652ECD">
            <w:pPr>
              <w:pStyle w:val="af2"/>
              <w:widowControl w:val="0"/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</w:tr>
      <w:tr w:rsidR="002E5CEB">
        <w:tc>
          <w:tcPr>
            <w:tcW w:w="567" w:type="dxa"/>
            <w:shd w:val="clear" w:color="auto" w:fill="auto"/>
          </w:tcPr>
          <w:p w:rsidR="002E5CEB" w:rsidRDefault="00652ECD">
            <w:pPr>
              <w:pStyle w:val="afc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9213" w:type="dxa"/>
            <w:shd w:val="clear" w:color="auto" w:fill="auto"/>
          </w:tcPr>
          <w:p w:rsidR="002E5CEB" w:rsidRDefault="00652ECD">
            <w:pPr>
              <w:widowControl w:val="0"/>
              <w:rPr>
                <w:i/>
                <w:color w:val="FF0000"/>
                <w:sz w:val="28"/>
                <w:szCs w:val="28"/>
              </w:rPr>
            </w:pPr>
            <w:r>
              <w:t>Какие размеры имеет формат А2?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297х210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297х420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594х841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420х594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1189х841</w:t>
            </w:r>
          </w:p>
        </w:tc>
      </w:tr>
      <w:tr w:rsidR="002E5CEB">
        <w:tc>
          <w:tcPr>
            <w:tcW w:w="567" w:type="dxa"/>
            <w:shd w:val="clear" w:color="auto" w:fill="auto"/>
          </w:tcPr>
          <w:p w:rsidR="002E5CEB" w:rsidRDefault="00652ECD">
            <w:pPr>
              <w:pStyle w:val="afc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9213" w:type="dxa"/>
            <w:shd w:val="clear" w:color="auto" w:fill="auto"/>
          </w:tcPr>
          <w:p w:rsidR="002E5CEB" w:rsidRDefault="00652ECD">
            <w:pPr>
              <w:widowControl w:val="0"/>
              <w:rPr>
                <w:i/>
                <w:color w:val="FF0000"/>
                <w:sz w:val="28"/>
                <w:szCs w:val="28"/>
              </w:rPr>
            </w:pPr>
            <w:r>
              <w:t>Какое изображение детали (предмета) проецируется на фронтальную плоскость проекций?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главный вид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слева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вид сверху</w:t>
            </w:r>
          </w:p>
        </w:tc>
      </w:tr>
      <w:tr w:rsidR="002E5CEB">
        <w:tc>
          <w:tcPr>
            <w:tcW w:w="567" w:type="dxa"/>
            <w:shd w:val="clear" w:color="auto" w:fill="auto"/>
          </w:tcPr>
          <w:p w:rsidR="002E5CEB" w:rsidRDefault="00652ECD">
            <w:pPr>
              <w:pStyle w:val="afc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4</w:t>
            </w:r>
          </w:p>
        </w:tc>
        <w:tc>
          <w:tcPr>
            <w:tcW w:w="9213" w:type="dxa"/>
            <w:shd w:val="clear" w:color="auto" w:fill="auto"/>
          </w:tcPr>
          <w:p w:rsidR="002E5CEB" w:rsidRDefault="00652ECD">
            <w:pPr>
              <w:widowControl w:val="0"/>
              <w:rPr>
                <w:i/>
                <w:color w:val="FF0000"/>
                <w:sz w:val="28"/>
                <w:szCs w:val="28"/>
              </w:rPr>
            </w:pPr>
            <w:r>
              <w:t>Изделие, изготовленное из однородного по наименованию и марке материала без применения сборочных операций, называется …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резьбой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болтом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деталью</w:t>
            </w:r>
          </w:p>
        </w:tc>
      </w:tr>
      <w:tr w:rsidR="002E5CEB">
        <w:tc>
          <w:tcPr>
            <w:tcW w:w="567" w:type="dxa"/>
            <w:shd w:val="clear" w:color="auto" w:fill="auto"/>
          </w:tcPr>
          <w:p w:rsidR="002E5CEB" w:rsidRDefault="00652ECD">
            <w:pPr>
              <w:pStyle w:val="afc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9213" w:type="dxa"/>
            <w:shd w:val="clear" w:color="auto" w:fill="auto"/>
          </w:tcPr>
          <w:p w:rsidR="002E5CEB" w:rsidRDefault="00652ECD">
            <w:pPr>
              <w:pStyle w:val="afc"/>
              <w:spacing w:line="24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Поверхность, образованную при винтовом движении плоского контура по цилиндрической или конической поверхности, называют …</w:t>
            </w:r>
          </w:p>
          <w:p w:rsidR="002E5CEB" w:rsidRDefault="00652ECD">
            <w:pPr>
              <w:pStyle w:val="afc"/>
              <w:numPr>
                <w:ilvl w:val="0"/>
                <w:numId w:val="77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цилиндром</w:t>
            </w:r>
          </w:p>
          <w:p w:rsidR="002E5CEB" w:rsidRDefault="00652ECD">
            <w:pPr>
              <w:pStyle w:val="afc"/>
              <w:numPr>
                <w:ilvl w:val="0"/>
                <w:numId w:val="77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резьбой</w:t>
            </w:r>
          </w:p>
          <w:p w:rsidR="002E5CEB" w:rsidRDefault="00652ECD">
            <w:pPr>
              <w:pStyle w:val="afc"/>
              <w:numPr>
                <w:ilvl w:val="0"/>
                <w:numId w:val="77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конусом</w:t>
            </w:r>
          </w:p>
          <w:p w:rsidR="002E5CEB" w:rsidRDefault="00652ECD">
            <w:pPr>
              <w:pStyle w:val="afc"/>
              <w:numPr>
                <w:ilvl w:val="0"/>
                <w:numId w:val="77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сферой</w:t>
            </w:r>
          </w:p>
          <w:p w:rsidR="002E5CEB" w:rsidRDefault="00652ECD">
            <w:pPr>
              <w:pStyle w:val="afc"/>
              <w:numPr>
                <w:ilvl w:val="0"/>
                <w:numId w:val="77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эллипсоидом</w:t>
            </w:r>
          </w:p>
        </w:tc>
      </w:tr>
      <w:tr w:rsidR="002E5CEB">
        <w:tc>
          <w:tcPr>
            <w:tcW w:w="567" w:type="dxa"/>
            <w:shd w:val="clear" w:color="auto" w:fill="auto"/>
          </w:tcPr>
          <w:p w:rsidR="002E5CEB" w:rsidRDefault="00652ECD">
            <w:pPr>
              <w:pStyle w:val="afc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9213" w:type="dxa"/>
            <w:shd w:val="clear" w:color="auto" w:fill="auto"/>
          </w:tcPr>
          <w:p w:rsidR="002E5CEB" w:rsidRDefault="00652ECD">
            <w:pPr>
              <w:pStyle w:val="afc"/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Какая крепежная деталь имеет наружную резьбу?</w:t>
            </w:r>
          </w:p>
          <w:p w:rsidR="002E5CEB" w:rsidRDefault="00652ECD">
            <w:pPr>
              <w:pStyle w:val="afc"/>
              <w:numPr>
                <w:ilvl w:val="0"/>
                <w:numId w:val="78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гайка</w:t>
            </w:r>
          </w:p>
          <w:p w:rsidR="002E5CEB" w:rsidRDefault="00652ECD">
            <w:pPr>
              <w:pStyle w:val="afc"/>
              <w:numPr>
                <w:ilvl w:val="0"/>
                <w:numId w:val="78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штифт</w:t>
            </w:r>
          </w:p>
          <w:p w:rsidR="002E5CEB" w:rsidRDefault="00652ECD">
            <w:pPr>
              <w:pStyle w:val="afc"/>
              <w:numPr>
                <w:ilvl w:val="0"/>
                <w:numId w:val="78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болт</w:t>
            </w:r>
          </w:p>
          <w:p w:rsidR="002E5CEB" w:rsidRDefault="00652ECD">
            <w:pPr>
              <w:pStyle w:val="afc"/>
              <w:numPr>
                <w:ilvl w:val="0"/>
                <w:numId w:val="78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шплинт</w:t>
            </w:r>
          </w:p>
          <w:p w:rsidR="002E5CEB" w:rsidRDefault="00652ECD">
            <w:pPr>
              <w:pStyle w:val="afc"/>
              <w:numPr>
                <w:ilvl w:val="0"/>
                <w:numId w:val="78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шайба</w:t>
            </w:r>
          </w:p>
        </w:tc>
      </w:tr>
      <w:tr w:rsidR="002E5CEB">
        <w:tc>
          <w:tcPr>
            <w:tcW w:w="567" w:type="dxa"/>
            <w:shd w:val="clear" w:color="auto" w:fill="auto"/>
          </w:tcPr>
          <w:p w:rsidR="002E5CEB" w:rsidRDefault="00652ECD">
            <w:pPr>
              <w:pStyle w:val="afc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9213" w:type="dxa"/>
            <w:shd w:val="clear" w:color="auto" w:fill="auto"/>
          </w:tcPr>
          <w:p w:rsidR="002E5CEB" w:rsidRDefault="00652ECD">
            <w:pPr>
              <w:pStyle w:val="afc"/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</w:rPr>
              <w:t>На</w:t>
            </w:r>
            <w:r>
              <w:rPr>
                <w:rStyle w:val="11"/>
                <w:rFonts w:cs="Times New Roman"/>
                <w:bCs/>
              </w:rPr>
              <w:t>д какой линией проставляют численное значение соответствующего линейного размера?</w:t>
            </w:r>
          </w:p>
          <w:p w:rsidR="002E5CEB" w:rsidRDefault="00652ECD">
            <w:pPr>
              <w:pStyle w:val="afc"/>
              <w:numPr>
                <w:ilvl w:val="0"/>
                <w:numId w:val="79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над центровой</w:t>
            </w:r>
          </w:p>
          <w:p w:rsidR="002E5CEB" w:rsidRDefault="00652ECD">
            <w:pPr>
              <w:pStyle w:val="afc"/>
              <w:numPr>
                <w:ilvl w:val="0"/>
                <w:numId w:val="79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над выносной</w:t>
            </w:r>
          </w:p>
          <w:p w:rsidR="002E5CEB" w:rsidRDefault="00652ECD">
            <w:pPr>
              <w:pStyle w:val="afc"/>
              <w:numPr>
                <w:ilvl w:val="0"/>
                <w:numId w:val="79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над осевой</w:t>
            </w:r>
          </w:p>
          <w:p w:rsidR="002E5CEB" w:rsidRDefault="00652ECD">
            <w:pPr>
              <w:pStyle w:val="afc"/>
              <w:numPr>
                <w:ilvl w:val="0"/>
                <w:numId w:val="79"/>
              </w:numPr>
              <w:spacing w:line="240" w:lineRule="auto"/>
              <w:rPr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над размерной</w:t>
            </w:r>
          </w:p>
          <w:p w:rsidR="002E5CEB" w:rsidRDefault="00652ECD">
            <w:pPr>
              <w:pStyle w:val="afc"/>
              <w:numPr>
                <w:ilvl w:val="0"/>
                <w:numId w:val="79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над основной сплошной</w:t>
            </w:r>
          </w:p>
        </w:tc>
      </w:tr>
      <w:tr w:rsidR="002E5CEB">
        <w:tc>
          <w:tcPr>
            <w:tcW w:w="567" w:type="dxa"/>
            <w:shd w:val="clear" w:color="auto" w:fill="auto"/>
          </w:tcPr>
          <w:p w:rsidR="002E5CEB" w:rsidRDefault="00652ECD">
            <w:pPr>
              <w:pStyle w:val="afc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9213" w:type="dxa"/>
            <w:shd w:val="clear" w:color="auto" w:fill="auto"/>
          </w:tcPr>
          <w:p w:rsidR="002E5CEB" w:rsidRDefault="00652ECD">
            <w:pPr>
              <w:pStyle w:val="afc"/>
              <w:spacing w:line="24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Каким инструментом нарезается резьба в отверстии?</w:t>
            </w:r>
          </w:p>
          <w:p w:rsidR="002E5CEB" w:rsidRDefault="00652ECD">
            <w:pPr>
              <w:pStyle w:val="afc"/>
              <w:numPr>
                <w:ilvl w:val="0"/>
                <w:numId w:val="80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метчик</w:t>
            </w:r>
          </w:p>
          <w:p w:rsidR="002E5CEB" w:rsidRDefault="00652ECD">
            <w:pPr>
              <w:pStyle w:val="afc"/>
              <w:numPr>
                <w:ilvl w:val="0"/>
                <w:numId w:val="80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плашка</w:t>
            </w:r>
          </w:p>
          <w:p w:rsidR="002E5CEB" w:rsidRDefault="00652ECD">
            <w:pPr>
              <w:pStyle w:val="afc"/>
              <w:numPr>
                <w:ilvl w:val="0"/>
                <w:numId w:val="80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сверло</w:t>
            </w:r>
          </w:p>
          <w:p w:rsidR="002E5CEB" w:rsidRDefault="00652ECD">
            <w:pPr>
              <w:pStyle w:val="afc"/>
              <w:numPr>
                <w:ilvl w:val="0"/>
                <w:numId w:val="80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proofErr w:type="spellStart"/>
            <w:r>
              <w:rPr>
                <w:rStyle w:val="11"/>
                <w:rFonts w:cs="Times New Roman"/>
                <w:bCs/>
              </w:rPr>
              <w:t>долбяк</w:t>
            </w:r>
            <w:proofErr w:type="spellEnd"/>
          </w:p>
          <w:p w:rsidR="002E5CEB" w:rsidRDefault="00652ECD">
            <w:pPr>
              <w:pStyle w:val="afc"/>
              <w:numPr>
                <w:ilvl w:val="0"/>
                <w:numId w:val="80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фреза</w:t>
            </w:r>
          </w:p>
        </w:tc>
      </w:tr>
      <w:tr w:rsidR="002E5CEB">
        <w:tc>
          <w:tcPr>
            <w:tcW w:w="567" w:type="dxa"/>
            <w:shd w:val="clear" w:color="auto" w:fill="auto"/>
          </w:tcPr>
          <w:p w:rsidR="002E5CEB" w:rsidRDefault="00652ECD">
            <w:pPr>
              <w:pStyle w:val="afc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9213" w:type="dxa"/>
            <w:shd w:val="clear" w:color="auto" w:fill="auto"/>
          </w:tcPr>
          <w:p w:rsidR="002E5CEB" w:rsidRDefault="00652ECD">
            <w:pPr>
              <w:pStyle w:val="afc"/>
              <w:spacing w:line="24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Шпонки применяются для …</w:t>
            </w:r>
          </w:p>
          <w:p w:rsidR="002E5CEB" w:rsidRDefault="00652ECD">
            <w:pPr>
              <w:pStyle w:val="afc"/>
              <w:numPr>
                <w:ilvl w:val="0"/>
                <w:numId w:val="81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резьбового соединения</w:t>
            </w:r>
          </w:p>
          <w:p w:rsidR="002E5CEB" w:rsidRDefault="00652ECD">
            <w:pPr>
              <w:pStyle w:val="afc"/>
              <w:numPr>
                <w:ilvl w:val="0"/>
                <w:numId w:val="81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сварного соединения</w:t>
            </w:r>
          </w:p>
          <w:p w:rsidR="002E5CEB" w:rsidRDefault="00652ECD">
            <w:pPr>
              <w:pStyle w:val="afc"/>
              <w:numPr>
                <w:ilvl w:val="0"/>
                <w:numId w:val="81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передачи крутящего момента</w:t>
            </w:r>
          </w:p>
          <w:p w:rsidR="002E5CEB" w:rsidRDefault="00652ECD">
            <w:pPr>
              <w:pStyle w:val="afc"/>
              <w:numPr>
                <w:ilvl w:val="0"/>
                <w:numId w:val="81"/>
              </w:numPr>
              <w:spacing w:line="240" w:lineRule="auto"/>
              <w:rPr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заклепочного соединения</w:t>
            </w:r>
          </w:p>
          <w:p w:rsidR="002E5CEB" w:rsidRDefault="00652ECD">
            <w:pPr>
              <w:pStyle w:val="afc"/>
              <w:numPr>
                <w:ilvl w:val="0"/>
                <w:numId w:val="81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передачи осевого усилия</w:t>
            </w:r>
          </w:p>
        </w:tc>
      </w:tr>
      <w:tr w:rsidR="002E5CEB">
        <w:trPr>
          <w:trHeight w:val="1599"/>
        </w:trPr>
        <w:tc>
          <w:tcPr>
            <w:tcW w:w="567" w:type="dxa"/>
            <w:shd w:val="clear" w:color="auto" w:fill="auto"/>
          </w:tcPr>
          <w:p w:rsidR="002E5CEB" w:rsidRDefault="00652ECD">
            <w:pPr>
              <w:pStyle w:val="afc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213" w:type="dxa"/>
            <w:shd w:val="clear" w:color="auto" w:fill="auto"/>
          </w:tcPr>
          <w:p w:rsidR="002E5CEB" w:rsidRDefault="00652ECD">
            <w:pPr>
              <w:pStyle w:val="afc"/>
              <w:spacing w:line="24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Сплошной волнистой линией, выполняют …</w:t>
            </w:r>
          </w:p>
          <w:p w:rsidR="002E5CEB" w:rsidRDefault="00652ECD">
            <w:pPr>
              <w:pStyle w:val="afc"/>
              <w:numPr>
                <w:ilvl w:val="0"/>
                <w:numId w:val="82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линию выноски</w:t>
            </w:r>
          </w:p>
          <w:p w:rsidR="002E5CEB" w:rsidRDefault="00652ECD">
            <w:pPr>
              <w:pStyle w:val="afc"/>
              <w:numPr>
                <w:ilvl w:val="0"/>
                <w:numId w:val="82"/>
              </w:numPr>
              <w:spacing w:line="240" w:lineRule="auto"/>
              <w:rPr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линию обрыва</w:t>
            </w:r>
          </w:p>
          <w:p w:rsidR="002E5CEB" w:rsidRDefault="00652ECD">
            <w:pPr>
              <w:pStyle w:val="afc"/>
              <w:numPr>
                <w:ilvl w:val="0"/>
                <w:numId w:val="82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линию видимого контура</w:t>
            </w:r>
          </w:p>
          <w:p w:rsidR="002E5CEB" w:rsidRDefault="00652ECD">
            <w:pPr>
              <w:pStyle w:val="afc"/>
              <w:numPr>
                <w:ilvl w:val="0"/>
                <w:numId w:val="82"/>
              </w:numPr>
              <w:spacing w:line="240" w:lineRule="auto"/>
              <w:rPr>
                <w:rStyle w:val="11"/>
                <w:rFonts w:cs="Times New Roman"/>
                <w:bCs/>
              </w:rPr>
            </w:pPr>
            <w:r>
              <w:rPr>
                <w:rStyle w:val="11"/>
                <w:rFonts w:cs="Times New Roman"/>
                <w:bCs/>
              </w:rPr>
              <w:t>линию невидимого контура</w:t>
            </w:r>
          </w:p>
        </w:tc>
      </w:tr>
    </w:tbl>
    <w:p w:rsidR="002E5CEB" w:rsidRDefault="00652ECD">
      <w:pPr>
        <w:spacing w:line="276" w:lineRule="auto"/>
        <w:ind w:firstLine="709"/>
        <w:jc w:val="both"/>
        <w:rPr>
          <w:i/>
          <w:color w:val="FF0000"/>
          <w:sz w:val="28"/>
          <w:szCs w:val="28"/>
        </w:rPr>
      </w:pPr>
      <w:r>
        <w:t>Образец заданий для устного опроса и защиты творческих работ:</w:t>
      </w:r>
    </w:p>
    <w:p w:rsidR="002E5CEB" w:rsidRDefault="00652EC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color w:val="FF0000"/>
        </w:rPr>
      </w:pPr>
      <w:r>
        <w:rPr>
          <w:lang w:val="en-US"/>
        </w:rPr>
        <w:t>I</w:t>
      </w:r>
      <w:r>
        <w:t>. ЗАДАНИЕ ДЛЯ обучающегося.</w:t>
      </w:r>
      <w:r>
        <w:rPr>
          <w:color w:val="FF0000"/>
        </w:rPr>
        <w:t xml:space="preserve"> </w:t>
      </w:r>
      <w:r>
        <w:t>Вариант № 1-15</w:t>
      </w:r>
    </w:p>
    <w:p w:rsidR="002E5CEB" w:rsidRDefault="002E5CEB">
      <w:pPr>
        <w:spacing w:line="276" w:lineRule="auto"/>
        <w:jc w:val="both"/>
        <w:rPr>
          <w:b/>
          <w:color w:val="FF0000"/>
          <w:sz w:val="16"/>
          <w:szCs w:val="16"/>
        </w:rPr>
      </w:pPr>
    </w:p>
    <w:tbl>
      <w:tblPr>
        <w:tblW w:w="9356" w:type="dxa"/>
        <w:jc w:val="center"/>
        <w:tblLayout w:type="fixed"/>
        <w:tblLook w:val="01E0" w:firstRow="1" w:lastRow="1" w:firstColumn="1" w:lastColumn="1" w:noHBand="0" w:noVBand="0"/>
      </w:tblPr>
      <w:tblGrid>
        <w:gridCol w:w="9356"/>
      </w:tblGrid>
      <w:tr w:rsidR="002E5CEB">
        <w:trPr>
          <w:trHeight w:val="4465"/>
          <w:jc w:val="center"/>
        </w:trPr>
        <w:tc>
          <w:tcPr>
            <w:tcW w:w="9356" w:type="dxa"/>
          </w:tcPr>
          <w:p w:rsidR="002E5CEB" w:rsidRDefault="002E5CEB">
            <w:pPr>
              <w:pStyle w:val="af2"/>
              <w:widowControl w:val="0"/>
              <w:numPr>
                <w:ilvl w:val="0"/>
                <w:numId w:val="40"/>
              </w:numPr>
              <w:spacing w:after="0"/>
              <w:ind w:left="317"/>
              <w:rPr>
                <w:rStyle w:val="FontStyle18"/>
                <w:b w:val="0"/>
                <w:color w:val="FF0000"/>
                <w:sz w:val="24"/>
                <w:szCs w:val="24"/>
              </w:rPr>
            </w:pPr>
          </w:p>
          <w:p w:rsidR="002E5CEB" w:rsidRDefault="00652ECD">
            <w:pPr>
              <w:widowControl w:val="0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Инструкция для обучающихся</w:t>
            </w:r>
          </w:p>
          <w:p w:rsidR="002E5CEB" w:rsidRDefault="00652ECD">
            <w:pPr>
              <w:widowControl w:val="0"/>
              <w:spacing w:line="232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Внимательно прочитайте задание. Практическое задание включает в себя наличие портфолио (альбом творческих работ) и его защита. На вопросы теоретического задания необходимо дать четкие, полные ответы, при необходимости с графическими пояснениями.</w:t>
            </w:r>
          </w:p>
          <w:p w:rsidR="002E5CEB" w:rsidRDefault="00652ECD">
            <w:pPr>
              <w:widowControl w:val="0"/>
              <w:spacing w:line="276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Время выполнения задания – 20 минут.</w:t>
            </w:r>
          </w:p>
          <w:p w:rsidR="002E5CEB" w:rsidRDefault="00652ECD">
            <w:pPr>
              <w:pStyle w:val="af2"/>
              <w:widowControl w:val="0"/>
              <w:ind w:left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Практическое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43"/>
              </w:numPr>
              <w:spacing w:after="0" w:line="232" w:lineRule="auto"/>
              <w:ind w:left="74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портфолио.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Теоретическое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42"/>
              </w:numPr>
              <w:spacing w:after="0" w:line="240" w:lineRule="auto"/>
              <w:ind w:left="720" w:hanging="2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Форматы, их обозначения, размеры.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42"/>
              </w:numPr>
              <w:spacing w:after="0" w:line="240" w:lineRule="auto"/>
              <w:ind w:left="720" w:hanging="2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Простановка позиций на сборочном чертеже. Упрощения, применяемые на сборочном чертеже.</w:t>
            </w:r>
          </w:p>
          <w:p w:rsidR="002E5CEB" w:rsidRDefault="002E5CEB">
            <w:pPr>
              <w:pStyle w:val="af2"/>
              <w:widowControl w:val="0"/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2E5CEB">
        <w:trPr>
          <w:jc w:val="center"/>
        </w:trPr>
        <w:tc>
          <w:tcPr>
            <w:tcW w:w="9356" w:type="dxa"/>
          </w:tcPr>
          <w:p w:rsidR="002E5CEB" w:rsidRDefault="002E5CEB">
            <w:pPr>
              <w:pStyle w:val="af2"/>
              <w:widowControl w:val="0"/>
              <w:numPr>
                <w:ilvl w:val="0"/>
                <w:numId w:val="40"/>
              </w:numPr>
              <w:spacing w:after="0"/>
              <w:ind w:left="317"/>
              <w:rPr>
                <w:rStyle w:val="FontStyle18"/>
                <w:b w:val="0"/>
                <w:sz w:val="24"/>
                <w:szCs w:val="24"/>
              </w:rPr>
            </w:pPr>
          </w:p>
          <w:p w:rsidR="002E5CEB" w:rsidRDefault="00652ECD">
            <w:pPr>
              <w:widowControl w:val="0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Инструкция для обучающихся</w:t>
            </w:r>
          </w:p>
          <w:p w:rsidR="002E5CEB" w:rsidRDefault="00652ECD">
            <w:pPr>
              <w:widowControl w:val="0"/>
              <w:spacing w:line="232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Внимательно прочитайте задание. Практическое задание включает в себя наличие портфолио (альбом творческих работ) и его защита. На вопросы теоретического задания необходимо дать четкие, полные ответы, при необходимости с графическими пояснениями.</w:t>
            </w:r>
          </w:p>
          <w:p w:rsidR="002E5CEB" w:rsidRDefault="00652ECD">
            <w:pPr>
              <w:widowControl w:val="0"/>
              <w:spacing w:line="276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Время выполнения задания – 20 минут.</w:t>
            </w:r>
          </w:p>
          <w:p w:rsidR="002E5CEB" w:rsidRDefault="00652ECD">
            <w:pPr>
              <w:pStyle w:val="af2"/>
              <w:widowControl w:val="0"/>
              <w:ind w:left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Практическое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58"/>
              </w:numPr>
              <w:spacing w:after="0" w:line="23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портфолио.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Теоретическое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44"/>
              </w:numPr>
              <w:tabs>
                <w:tab w:val="left" w:pos="980"/>
              </w:tabs>
              <w:spacing w:after="0" w:line="240" w:lineRule="auto"/>
              <w:ind w:hanging="2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Масштабы. Определение. Обозначение чертежа.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44"/>
              </w:numPr>
              <w:tabs>
                <w:tab w:val="left" w:pos="980"/>
              </w:tabs>
              <w:spacing w:after="0" w:line="240" w:lineRule="auto"/>
              <w:ind w:hanging="2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Спецификация. ГОСТ 2.108-68 определение. Разделы спецификации, порядок заполнения. Основная надпись спецификации.</w:t>
            </w:r>
          </w:p>
          <w:p w:rsidR="002E5CEB" w:rsidRDefault="002E5CEB">
            <w:pPr>
              <w:widowControl w:val="0"/>
              <w:spacing w:line="276" w:lineRule="auto"/>
              <w:rPr>
                <w:color w:val="FF0000"/>
              </w:rPr>
            </w:pPr>
          </w:p>
        </w:tc>
      </w:tr>
      <w:tr w:rsidR="002E5CEB">
        <w:trPr>
          <w:jc w:val="center"/>
        </w:trPr>
        <w:tc>
          <w:tcPr>
            <w:tcW w:w="9356" w:type="dxa"/>
            <w:vAlign w:val="center"/>
          </w:tcPr>
          <w:p w:rsidR="002E5CEB" w:rsidRDefault="002E5CEB">
            <w:pPr>
              <w:pStyle w:val="af2"/>
              <w:widowControl w:val="0"/>
              <w:numPr>
                <w:ilvl w:val="0"/>
                <w:numId w:val="40"/>
              </w:numPr>
              <w:spacing w:after="0"/>
              <w:ind w:left="317"/>
              <w:rPr>
                <w:rStyle w:val="FontStyle18"/>
                <w:b w:val="0"/>
                <w:bCs w:val="0"/>
                <w:color w:val="FF0000"/>
                <w:sz w:val="24"/>
                <w:szCs w:val="24"/>
              </w:rPr>
            </w:pPr>
          </w:p>
          <w:p w:rsidR="002E5CEB" w:rsidRDefault="00652ECD">
            <w:pPr>
              <w:widowControl w:val="0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Инструкция для обучающихся</w:t>
            </w:r>
          </w:p>
          <w:p w:rsidR="002E5CEB" w:rsidRDefault="00652ECD">
            <w:pPr>
              <w:widowControl w:val="0"/>
              <w:spacing w:line="232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Внимательно прочитайте задание. Практическое задание включает в себя наличие портфолио (альбом творческих работ) и его защита. На вопросы теоретического задания необходимо дать четкие, полные ответы, при необходимости с графическими пояснениями.</w:t>
            </w:r>
          </w:p>
          <w:p w:rsidR="002E5CEB" w:rsidRDefault="00652ECD">
            <w:pPr>
              <w:widowControl w:val="0"/>
              <w:spacing w:line="276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Время выполнения задания – 20 минут.</w:t>
            </w:r>
          </w:p>
          <w:p w:rsidR="002E5CEB" w:rsidRDefault="00652ECD">
            <w:pPr>
              <w:pStyle w:val="af2"/>
              <w:widowControl w:val="0"/>
              <w:ind w:left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Практическое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59"/>
              </w:numPr>
              <w:spacing w:after="0" w:line="23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портфолио.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Теоретическое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45"/>
              </w:numPr>
              <w:tabs>
                <w:tab w:val="left" w:pos="980"/>
              </w:tabs>
              <w:spacing w:after="0" w:line="240" w:lineRule="auto"/>
              <w:ind w:hanging="2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Линии (типы линии, толщина, назначение).</w:t>
            </w:r>
          </w:p>
          <w:p w:rsidR="002E5CEB" w:rsidRDefault="002E5CEB">
            <w:pPr>
              <w:widowControl w:val="0"/>
              <w:spacing w:line="13" w:lineRule="exact"/>
              <w:ind w:left="720" w:hanging="260"/>
              <w:rPr>
                <w:i/>
                <w:color w:val="FF0000"/>
                <w:sz w:val="28"/>
                <w:szCs w:val="28"/>
              </w:rPr>
            </w:pPr>
          </w:p>
          <w:p w:rsidR="002E5CEB" w:rsidRDefault="00652ECD">
            <w:pPr>
              <w:pStyle w:val="af2"/>
              <w:widowControl w:val="0"/>
              <w:numPr>
                <w:ilvl w:val="0"/>
                <w:numId w:val="45"/>
              </w:numPr>
              <w:spacing w:after="0"/>
              <w:ind w:hanging="26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Прямоугольные аксонометрические проекции. Проекции окружностей в аксонометрии.</w:t>
            </w:r>
          </w:p>
          <w:p w:rsidR="002E5CEB" w:rsidRDefault="002E5CEB">
            <w:pPr>
              <w:pStyle w:val="af2"/>
              <w:widowControl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2E5CEB" w:rsidRDefault="002E5CEB">
            <w:pPr>
              <w:pStyle w:val="af2"/>
              <w:widowControl w:val="0"/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2E5CEB" w:rsidRDefault="002E5CEB">
            <w:pPr>
              <w:pStyle w:val="af2"/>
              <w:widowControl w:val="0"/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2E5CEB">
        <w:trPr>
          <w:jc w:val="center"/>
        </w:trPr>
        <w:tc>
          <w:tcPr>
            <w:tcW w:w="9356" w:type="dxa"/>
            <w:vAlign w:val="center"/>
          </w:tcPr>
          <w:p w:rsidR="002E5CEB" w:rsidRDefault="002E5CEB">
            <w:pPr>
              <w:pStyle w:val="af2"/>
              <w:widowControl w:val="0"/>
              <w:numPr>
                <w:ilvl w:val="0"/>
                <w:numId w:val="40"/>
              </w:numPr>
              <w:spacing w:after="0"/>
              <w:ind w:left="317"/>
              <w:rPr>
                <w:rStyle w:val="FontStyle18"/>
                <w:bCs w:val="0"/>
                <w:color w:val="FF0000"/>
                <w:sz w:val="24"/>
                <w:szCs w:val="24"/>
              </w:rPr>
            </w:pPr>
          </w:p>
          <w:p w:rsidR="002E5CEB" w:rsidRDefault="00652ECD">
            <w:pPr>
              <w:widowControl w:val="0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Инструкция для обучающихся</w:t>
            </w:r>
          </w:p>
          <w:p w:rsidR="002E5CEB" w:rsidRDefault="00652ECD">
            <w:pPr>
              <w:widowControl w:val="0"/>
              <w:spacing w:line="232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Внимательно прочитайте задание. Практическое задание включает в себя наличие портфолио (альбом творческих работ) и его защита. На вопросы теоретического задания необходимо дать четкие, полные ответы, при необходимости с графическими пояснениями.</w:t>
            </w:r>
          </w:p>
          <w:p w:rsidR="002E5CEB" w:rsidRDefault="00652ECD">
            <w:pPr>
              <w:widowControl w:val="0"/>
              <w:spacing w:line="276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Время выполнения задания – 20 минут.</w:t>
            </w:r>
          </w:p>
          <w:p w:rsidR="002E5CEB" w:rsidRDefault="00652ECD">
            <w:pPr>
              <w:pStyle w:val="af2"/>
              <w:widowControl w:val="0"/>
              <w:ind w:left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Практическое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60"/>
              </w:numPr>
              <w:spacing w:after="0" w:line="23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портфолио.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Теоретическое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46"/>
              </w:numPr>
              <w:tabs>
                <w:tab w:val="left" w:pos="980"/>
              </w:tabs>
              <w:spacing w:after="0" w:line="232" w:lineRule="auto"/>
              <w:ind w:right="480" w:hanging="2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Стандартные и нестандартные резьбы. Параметры резьбы, условное обозначение на чертеже.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46"/>
              </w:numPr>
              <w:tabs>
                <w:tab w:val="left" w:pos="980"/>
              </w:tabs>
              <w:spacing w:after="0" w:line="232" w:lineRule="auto"/>
              <w:ind w:right="480" w:hanging="2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Сечения. Определение, классификация. Обозначение на чертеже. Примеры.</w:t>
            </w:r>
          </w:p>
          <w:p w:rsidR="002E5CEB" w:rsidRDefault="002E5CEB">
            <w:pPr>
              <w:widowControl w:val="0"/>
              <w:spacing w:line="276" w:lineRule="auto"/>
              <w:rPr>
                <w:b/>
                <w:color w:val="FF0000"/>
              </w:rPr>
            </w:pPr>
          </w:p>
        </w:tc>
      </w:tr>
      <w:tr w:rsidR="002E5CEB">
        <w:trPr>
          <w:jc w:val="center"/>
        </w:trPr>
        <w:tc>
          <w:tcPr>
            <w:tcW w:w="9356" w:type="dxa"/>
            <w:vAlign w:val="center"/>
          </w:tcPr>
          <w:p w:rsidR="002E5CEB" w:rsidRDefault="002E5CEB">
            <w:pPr>
              <w:pStyle w:val="af2"/>
              <w:widowControl w:val="0"/>
              <w:numPr>
                <w:ilvl w:val="0"/>
                <w:numId w:val="40"/>
              </w:numPr>
              <w:spacing w:after="0"/>
              <w:ind w:left="317"/>
              <w:rPr>
                <w:rStyle w:val="apple-style-span"/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2E5CEB" w:rsidRDefault="00652ECD">
            <w:pPr>
              <w:widowControl w:val="0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Инструкция для обучающихся</w:t>
            </w:r>
          </w:p>
          <w:p w:rsidR="002E5CEB" w:rsidRDefault="00652ECD">
            <w:pPr>
              <w:widowControl w:val="0"/>
              <w:spacing w:line="232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Внимательно прочитайте задание. Практическое задание включает в себя наличие портфолио (альбом творческих работ) и его защита. На вопросы теоретического задания необходимо дать четкие, полные ответы, при необходимости с графическими пояснениями.</w:t>
            </w:r>
          </w:p>
          <w:p w:rsidR="002E5CEB" w:rsidRDefault="00652ECD">
            <w:pPr>
              <w:widowControl w:val="0"/>
              <w:spacing w:line="276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Время выполнения задания – 20 минут.</w:t>
            </w:r>
          </w:p>
          <w:p w:rsidR="002E5CEB" w:rsidRDefault="00652ECD">
            <w:pPr>
              <w:pStyle w:val="af2"/>
              <w:widowControl w:val="0"/>
              <w:ind w:left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Практическое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61"/>
              </w:numPr>
              <w:spacing w:after="0" w:line="23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портфолио.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Теоретическое задание</w:t>
            </w:r>
          </w:p>
          <w:p w:rsidR="002E5CEB" w:rsidRDefault="00652ECD">
            <w:pPr>
              <w:widowControl w:val="0"/>
              <w:numPr>
                <w:ilvl w:val="0"/>
                <w:numId w:val="57"/>
              </w:numPr>
              <w:tabs>
                <w:tab w:val="left" w:pos="980"/>
                <w:tab w:val="left" w:pos="9107"/>
              </w:tabs>
              <w:spacing w:line="232" w:lineRule="auto"/>
              <w:ind w:hanging="260"/>
              <w:jc w:val="both"/>
              <w:rPr>
                <w:i/>
                <w:color w:val="FF0000"/>
                <w:sz w:val="28"/>
                <w:szCs w:val="28"/>
              </w:rPr>
            </w:pPr>
            <w:r>
              <w:t>Разрезы. Определение, классификация, обозначение на чертеже. Примеры.</w:t>
            </w:r>
          </w:p>
          <w:p w:rsidR="002E5CEB" w:rsidRDefault="00652ECD">
            <w:pPr>
              <w:widowControl w:val="0"/>
              <w:numPr>
                <w:ilvl w:val="0"/>
                <w:numId w:val="57"/>
              </w:numPr>
              <w:tabs>
                <w:tab w:val="left" w:pos="980"/>
                <w:tab w:val="left" w:pos="9107"/>
              </w:tabs>
              <w:spacing w:line="232" w:lineRule="auto"/>
              <w:ind w:hanging="260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Графическое изображение и условное обозначение шпоночных соединений.</w:t>
            </w:r>
          </w:p>
          <w:p w:rsidR="002E5CEB" w:rsidRDefault="002E5CEB">
            <w:pPr>
              <w:pStyle w:val="af2"/>
              <w:widowControl w:val="0"/>
              <w:spacing w:after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2E5CEB">
        <w:trPr>
          <w:jc w:val="center"/>
        </w:trPr>
        <w:tc>
          <w:tcPr>
            <w:tcW w:w="9356" w:type="dxa"/>
            <w:vAlign w:val="center"/>
          </w:tcPr>
          <w:p w:rsidR="002E5CEB" w:rsidRDefault="002E5CEB">
            <w:pPr>
              <w:pStyle w:val="af2"/>
              <w:widowControl w:val="0"/>
              <w:numPr>
                <w:ilvl w:val="0"/>
                <w:numId w:val="40"/>
              </w:numPr>
              <w:spacing w:after="0"/>
              <w:ind w:left="317"/>
              <w:rPr>
                <w:rStyle w:val="apple-style-span"/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2E5CEB" w:rsidRDefault="00652ECD">
            <w:pPr>
              <w:widowControl w:val="0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Инструкция для обучающихся</w:t>
            </w:r>
          </w:p>
          <w:p w:rsidR="002E5CEB" w:rsidRDefault="00652ECD">
            <w:pPr>
              <w:widowControl w:val="0"/>
              <w:spacing w:line="232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Внимательно прочитайте задание. Практическое задание включает в себя наличие портфолио (альбом творческих работ) и его защита. На вопросы теоретического задания необходимо дать четкие, полные ответы, при необходимости с графическими пояснениями.</w:t>
            </w:r>
          </w:p>
          <w:p w:rsidR="002E5CEB" w:rsidRDefault="00652ECD">
            <w:pPr>
              <w:widowControl w:val="0"/>
              <w:spacing w:line="276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Время выполнения задания – 20 минут.</w:t>
            </w:r>
          </w:p>
          <w:p w:rsidR="002E5CEB" w:rsidRDefault="00652ECD">
            <w:pPr>
              <w:pStyle w:val="af2"/>
              <w:widowControl w:val="0"/>
              <w:ind w:left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Практическое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62"/>
              </w:numPr>
              <w:spacing w:after="0" w:line="23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портфолио.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Теоретическое задание</w:t>
            </w:r>
          </w:p>
          <w:p w:rsidR="002E5CEB" w:rsidRDefault="00652ECD">
            <w:pPr>
              <w:widowControl w:val="0"/>
              <w:numPr>
                <w:ilvl w:val="0"/>
                <w:numId w:val="56"/>
              </w:numPr>
              <w:tabs>
                <w:tab w:val="left" w:pos="980"/>
              </w:tabs>
              <w:ind w:hanging="260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Изображение резьбовых соединений. Примеры.</w:t>
            </w:r>
          </w:p>
          <w:p w:rsidR="002E5CEB" w:rsidRDefault="00652ECD">
            <w:pPr>
              <w:widowControl w:val="0"/>
              <w:numPr>
                <w:ilvl w:val="0"/>
                <w:numId w:val="56"/>
              </w:numPr>
              <w:tabs>
                <w:tab w:val="left" w:pos="980"/>
              </w:tabs>
              <w:ind w:hanging="260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Общие сведения о машинной графике. Выполнение чертежа модели в программе САПР.</w:t>
            </w:r>
          </w:p>
          <w:p w:rsidR="002E5CEB" w:rsidRDefault="002E5CEB">
            <w:pPr>
              <w:pStyle w:val="af2"/>
              <w:widowControl w:val="0"/>
              <w:spacing w:after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2E5CEB" w:rsidRDefault="002E5CEB">
            <w:pPr>
              <w:pStyle w:val="af2"/>
              <w:widowControl w:val="0"/>
              <w:spacing w:after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2E5CEB" w:rsidRDefault="002E5CEB">
            <w:pPr>
              <w:pStyle w:val="af2"/>
              <w:widowControl w:val="0"/>
              <w:spacing w:after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2E5CEB" w:rsidRDefault="002E5CEB">
            <w:pPr>
              <w:pStyle w:val="af2"/>
              <w:widowControl w:val="0"/>
              <w:spacing w:after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2E5CEB" w:rsidRDefault="002E5CEB">
            <w:pPr>
              <w:pStyle w:val="af2"/>
              <w:widowControl w:val="0"/>
              <w:spacing w:after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2E5CEB">
        <w:trPr>
          <w:jc w:val="center"/>
        </w:trPr>
        <w:tc>
          <w:tcPr>
            <w:tcW w:w="9356" w:type="dxa"/>
            <w:vAlign w:val="center"/>
          </w:tcPr>
          <w:p w:rsidR="002E5CEB" w:rsidRDefault="002E5CEB">
            <w:pPr>
              <w:pStyle w:val="af2"/>
              <w:widowControl w:val="0"/>
              <w:numPr>
                <w:ilvl w:val="0"/>
                <w:numId w:val="40"/>
              </w:numPr>
              <w:spacing w:after="0"/>
              <w:ind w:left="317"/>
              <w:rPr>
                <w:rStyle w:val="FontStyle18"/>
                <w:bCs w:val="0"/>
                <w:color w:val="FF0000"/>
                <w:sz w:val="24"/>
                <w:szCs w:val="24"/>
              </w:rPr>
            </w:pPr>
          </w:p>
          <w:p w:rsidR="002E5CEB" w:rsidRDefault="00652ECD">
            <w:pPr>
              <w:widowControl w:val="0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Инструкция для обучающихся</w:t>
            </w:r>
          </w:p>
          <w:p w:rsidR="002E5CEB" w:rsidRDefault="00652ECD">
            <w:pPr>
              <w:widowControl w:val="0"/>
              <w:spacing w:line="232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Внимательно прочитайте задание. Практическое задание включает в себя наличие портфолио (альбом творческих работ) и его защита. На вопросы теоретического задания необходимо дать четкие, полные ответы, при необходимости с графическими пояснениями.</w:t>
            </w:r>
          </w:p>
          <w:p w:rsidR="002E5CEB" w:rsidRDefault="00652ECD">
            <w:pPr>
              <w:widowControl w:val="0"/>
              <w:spacing w:line="276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Время выполнения задания – 20 минут.</w:t>
            </w:r>
          </w:p>
          <w:p w:rsidR="002E5CEB" w:rsidRDefault="00652ECD">
            <w:pPr>
              <w:pStyle w:val="af2"/>
              <w:widowControl w:val="0"/>
              <w:ind w:left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Практическое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63"/>
              </w:numPr>
              <w:spacing w:after="0" w:line="23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портфолио.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Теоретическое задание</w:t>
            </w:r>
          </w:p>
          <w:p w:rsidR="002E5CEB" w:rsidRDefault="00652ECD">
            <w:pPr>
              <w:widowControl w:val="0"/>
              <w:numPr>
                <w:ilvl w:val="0"/>
                <w:numId w:val="55"/>
              </w:numPr>
              <w:tabs>
                <w:tab w:val="left" w:pos="980"/>
              </w:tabs>
              <w:ind w:hanging="260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Выносные элементы: применение, обозначение.</w:t>
            </w:r>
          </w:p>
          <w:p w:rsidR="002E5CEB" w:rsidRDefault="00652ECD">
            <w:pPr>
              <w:widowControl w:val="0"/>
              <w:numPr>
                <w:ilvl w:val="0"/>
                <w:numId w:val="55"/>
              </w:numPr>
              <w:tabs>
                <w:tab w:val="left" w:pos="980"/>
              </w:tabs>
              <w:ind w:hanging="260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Ломаные и ступенчатые разрезы. Применение, обозначение, особенности выполнения.</w:t>
            </w:r>
          </w:p>
          <w:p w:rsidR="002E5CEB" w:rsidRDefault="002E5CEB">
            <w:pPr>
              <w:pStyle w:val="af2"/>
              <w:widowControl w:val="0"/>
              <w:spacing w:after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2E5CEB">
        <w:trPr>
          <w:jc w:val="center"/>
        </w:trPr>
        <w:tc>
          <w:tcPr>
            <w:tcW w:w="9356" w:type="dxa"/>
            <w:vAlign w:val="center"/>
          </w:tcPr>
          <w:p w:rsidR="002E5CEB" w:rsidRDefault="002E5CEB">
            <w:pPr>
              <w:pStyle w:val="af2"/>
              <w:widowControl w:val="0"/>
              <w:numPr>
                <w:ilvl w:val="0"/>
                <w:numId w:val="40"/>
              </w:numPr>
              <w:spacing w:after="0"/>
              <w:ind w:left="317"/>
              <w:rPr>
                <w:rStyle w:val="FontStyle18"/>
                <w:b w:val="0"/>
                <w:bCs w:val="0"/>
                <w:color w:val="FF0000"/>
                <w:sz w:val="24"/>
                <w:szCs w:val="24"/>
              </w:rPr>
            </w:pPr>
          </w:p>
          <w:p w:rsidR="002E5CEB" w:rsidRDefault="00652ECD">
            <w:pPr>
              <w:widowControl w:val="0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Инструкция для обучающихся</w:t>
            </w:r>
          </w:p>
          <w:p w:rsidR="002E5CEB" w:rsidRDefault="00652ECD">
            <w:pPr>
              <w:widowControl w:val="0"/>
              <w:spacing w:line="232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Внимательно прочитайте задание. Практическое задание включает в себя наличие портфолио (альбом творческих работ) и его защита. На вопросы теоретического задания необходимо дать четкие, полные ответы, при необходимости с графическими пояснениями.</w:t>
            </w:r>
          </w:p>
          <w:p w:rsidR="002E5CEB" w:rsidRDefault="00652ECD">
            <w:pPr>
              <w:widowControl w:val="0"/>
              <w:spacing w:line="276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Время выполнения задания – 20 минут.</w:t>
            </w:r>
          </w:p>
          <w:p w:rsidR="002E5CEB" w:rsidRDefault="00652ECD">
            <w:pPr>
              <w:pStyle w:val="af2"/>
              <w:widowControl w:val="0"/>
              <w:ind w:left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Практическое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64"/>
              </w:numPr>
              <w:spacing w:after="0" w:line="23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портфолио.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Теоретическое задание</w:t>
            </w:r>
          </w:p>
          <w:p w:rsidR="002E5CEB" w:rsidRDefault="00652ECD">
            <w:pPr>
              <w:widowControl w:val="0"/>
              <w:numPr>
                <w:ilvl w:val="0"/>
                <w:numId w:val="54"/>
              </w:numPr>
              <w:tabs>
                <w:tab w:val="left" w:pos="980"/>
                <w:tab w:val="left" w:pos="9107"/>
                <w:tab w:val="left" w:pos="9140"/>
              </w:tabs>
              <w:spacing w:line="232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Простановка на чертеже размеров отверстий (сквозных, ступенчатых, глухих).</w:t>
            </w:r>
          </w:p>
          <w:p w:rsidR="002E5CEB" w:rsidRDefault="00652ECD">
            <w:pPr>
              <w:widowControl w:val="0"/>
              <w:numPr>
                <w:ilvl w:val="0"/>
                <w:numId w:val="54"/>
              </w:numPr>
              <w:tabs>
                <w:tab w:val="left" w:pos="980"/>
                <w:tab w:val="left" w:pos="8540"/>
                <w:tab w:val="left" w:pos="8824"/>
              </w:tabs>
              <w:spacing w:line="232" w:lineRule="auto"/>
              <w:ind w:right="33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Зубчатые передачи. Цилиндрические зубчатые колеса, их элементы и изображение.</w:t>
            </w:r>
          </w:p>
          <w:p w:rsidR="002E5CEB" w:rsidRDefault="002E5CEB">
            <w:pPr>
              <w:pStyle w:val="af2"/>
              <w:widowControl w:val="0"/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2E5CEB">
        <w:trPr>
          <w:jc w:val="center"/>
        </w:trPr>
        <w:tc>
          <w:tcPr>
            <w:tcW w:w="9356" w:type="dxa"/>
            <w:vAlign w:val="center"/>
          </w:tcPr>
          <w:p w:rsidR="002E5CEB" w:rsidRDefault="002E5CEB">
            <w:pPr>
              <w:pStyle w:val="af2"/>
              <w:widowControl w:val="0"/>
              <w:numPr>
                <w:ilvl w:val="0"/>
                <w:numId w:val="40"/>
              </w:numPr>
              <w:spacing w:after="0"/>
              <w:ind w:left="317"/>
              <w:rPr>
                <w:rStyle w:val="FontStyle18"/>
                <w:b w:val="0"/>
                <w:bCs w:val="0"/>
                <w:color w:val="FF0000"/>
                <w:sz w:val="24"/>
                <w:szCs w:val="24"/>
              </w:rPr>
            </w:pPr>
          </w:p>
          <w:p w:rsidR="002E5CEB" w:rsidRDefault="00652ECD">
            <w:pPr>
              <w:widowControl w:val="0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Инструкция для обучающихся</w:t>
            </w:r>
          </w:p>
          <w:p w:rsidR="002E5CEB" w:rsidRDefault="00652ECD">
            <w:pPr>
              <w:widowControl w:val="0"/>
              <w:spacing w:line="232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Внимательно прочитайте задание. Практическое задание включает в себя наличие портфолио (альбом творческих работ) и его защита. На вопросы теоретического задания необходимо дать четкие, полные ответы, при необходимости с графическими пояснениями.</w:t>
            </w:r>
          </w:p>
          <w:p w:rsidR="002E5CEB" w:rsidRDefault="00652ECD">
            <w:pPr>
              <w:widowControl w:val="0"/>
              <w:spacing w:line="276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Время выполнения задания – 20 минут.</w:t>
            </w:r>
          </w:p>
          <w:p w:rsidR="002E5CEB" w:rsidRDefault="00652ECD">
            <w:pPr>
              <w:pStyle w:val="af2"/>
              <w:widowControl w:val="0"/>
              <w:ind w:left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Практическое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65"/>
              </w:numPr>
              <w:spacing w:after="0" w:line="23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портфолио.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Теоретическое задание</w:t>
            </w:r>
          </w:p>
          <w:p w:rsidR="002E5CEB" w:rsidRDefault="00652ECD">
            <w:pPr>
              <w:widowControl w:val="0"/>
              <w:numPr>
                <w:ilvl w:val="0"/>
                <w:numId w:val="53"/>
              </w:numPr>
              <w:tabs>
                <w:tab w:val="left" w:pos="982"/>
              </w:tabs>
              <w:spacing w:line="232" w:lineRule="auto"/>
              <w:ind w:left="744" w:right="33" w:hanging="284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Правила простановки угловых и линейных размеров на чертеже. Сборочный чертеж. Определение. Содержание. Порядок разработки.</w:t>
            </w:r>
          </w:p>
          <w:p w:rsidR="002E5CEB" w:rsidRDefault="002E5CEB">
            <w:pPr>
              <w:widowControl w:val="0"/>
              <w:spacing w:line="15" w:lineRule="exact"/>
              <w:ind w:left="744" w:right="33" w:hanging="284"/>
              <w:jc w:val="both"/>
              <w:rPr>
                <w:i/>
                <w:color w:val="FF0000"/>
                <w:sz w:val="28"/>
                <w:szCs w:val="28"/>
              </w:rPr>
            </w:pPr>
          </w:p>
          <w:p w:rsidR="002E5CEB" w:rsidRDefault="00652ECD">
            <w:pPr>
              <w:pStyle w:val="af2"/>
              <w:widowControl w:val="0"/>
              <w:numPr>
                <w:ilvl w:val="0"/>
                <w:numId w:val="53"/>
              </w:numPr>
              <w:spacing w:after="0"/>
              <w:ind w:left="744" w:right="3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Размеры, простановка позиций. Упрощения, применяемые на сборочном чертеже.</w:t>
            </w:r>
          </w:p>
          <w:p w:rsidR="002E5CEB" w:rsidRDefault="002E5CEB">
            <w:pPr>
              <w:pStyle w:val="af2"/>
              <w:widowControl w:val="0"/>
              <w:spacing w:after="0"/>
              <w:ind w:left="744" w:right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5CEB" w:rsidRDefault="002E5CEB">
            <w:pPr>
              <w:pStyle w:val="af2"/>
              <w:widowControl w:val="0"/>
              <w:spacing w:after="0"/>
              <w:ind w:left="744" w:right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5CEB" w:rsidRDefault="002E5CEB">
            <w:pPr>
              <w:pStyle w:val="af2"/>
              <w:widowControl w:val="0"/>
              <w:spacing w:after="0"/>
              <w:ind w:left="744" w:right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5CEB" w:rsidRDefault="002E5CEB">
            <w:pPr>
              <w:pStyle w:val="af2"/>
              <w:widowControl w:val="0"/>
              <w:spacing w:after="0"/>
              <w:ind w:left="744" w:right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5CEB">
        <w:trPr>
          <w:jc w:val="center"/>
        </w:trPr>
        <w:tc>
          <w:tcPr>
            <w:tcW w:w="9356" w:type="dxa"/>
            <w:vAlign w:val="center"/>
          </w:tcPr>
          <w:p w:rsidR="002E5CEB" w:rsidRDefault="002E5CEB">
            <w:pPr>
              <w:pStyle w:val="af2"/>
              <w:widowControl w:val="0"/>
              <w:numPr>
                <w:ilvl w:val="0"/>
                <w:numId w:val="40"/>
              </w:numPr>
              <w:spacing w:after="0"/>
              <w:ind w:left="317"/>
              <w:rPr>
                <w:rStyle w:val="FontStyle18"/>
                <w:b w:val="0"/>
                <w:bCs w:val="0"/>
                <w:color w:val="FF0000"/>
                <w:sz w:val="24"/>
                <w:szCs w:val="24"/>
              </w:rPr>
            </w:pPr>
          </w:p>
          <w:p w:rsidR="002E5CEB" w:rsidRDefault="00652ECD">
            <w:pPr>
              <w:widowControl w:val="0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Инструкция для обучающихся</w:t>
            </w:r>
          </w:p>
          <w:p w:rsidR="002E5CEB" w:rsidRDefault="00652ECD">
            <w:pPr>
              <w:widowControl w:val="0"/>
              <w:spacing w:line="232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Внимательно прочитайте задание. Практическое задание включает в себя наличие портфолио (альбом творческих работ) и его защита. На вопросы теоретического задания необходимо дать четкие, полные ответы, при необходимости с графическими пояснениями.</w:t>
            </w:r>
          </w:p>
          <w:p w:rsidR="002E5CEB" w:rsidRDefault="00652ECD">
            <w:pPr>
              <w:widowControl w:val="0"/>
              <w:spacing w:line="276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Время выполнения задания – 20 минут.</w:t>
            </w:r>
          </w:p>
          <w:p w:rsidR="002E5CEB" w:rsidRDefault="00652ECD">
            <w:pPr>
              <w:pStyle w:val="af2"/>
              <w:widowControl w:val="0"/>
              <w:ind w:left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Практическое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66"/>
              </w:numPr>
              <w:spacing w:after="0" w:line="23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портфолио.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Теоретическое задание</w:t>
            </w:r>
          </w:p>
          <w:p w:rsidR="002E5CEB" w:rsidRDefault="00652ECD">
            <w:pPr>
              <w:widowControl w:val="0"/>
              <w:numPr>
                <w:ilvl w:val="0"/>
                <w:numId w:val="52"/>
              </w:numPr>
              <w:spacing w:line="232" w:lineRule="auto"/>
              <w:ind w:hanging="260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Основная надпись. Расположение на чертеже, заполнение. Рамка чертежа.</w:t>
            </w:r>
          </w:p>
          <w:p w:rsidR="002E5CEB" w:rsidRDefault="00652ECD">
            <w:pPr>
              <w:widowControl w:val="0"/>
              <w:numPr>
                <w:ilvl w:val="0"/>
                <w:numId w:val="52"/>
              </w:numPr>
              <w:tabs>
                <w:tab w:val="left" w:pos="980"/>
              </w:tabs>
              <w:spacing w:line="232" w:lineRule="auto"/>
              <w:ind w:hanging="260"/>
              <w:jc w:val="both"/>
              <w:rPr>
                <w:i/>
                <w:color w:val="FF0000"/>
                <w:sz w:val="28"/>
                <w:szCs w:val="28"/>
              </w:rPr>
            </w:pPr>
            <w:r>
              <w:t xml:space="preserve">Обозначение на чертеже паяных и </w:t>
            </w:r>
            <w:proofErr w:type="spellStart"/>
            <w:r>
              <w:t>клеенных</w:t>
            </w:r>
            <w:proofErr w:type="spellEnd"/>
            <w:r>
              <w:t xml:space="preserve"> соединений.</w:t>
            </w:r>
          </w:p>
          <w:p w:rsidR="002E5CEB" w:rsidRDefault="002E5CEB">
            <w:pPr>
              <w:widowControl w:val="0"/>
              <w:spacing w:line="276" w:lineRule="auto"/>
              <w:rPr>
                <w:color w:val="FF0000"/>
              </w:rPr>
            </w:pPr>
          </w:p>
        </w:tc>
      </w:tr>
      <w:tr w:rsidR="002E5CEB">
        <w:trPr>
          <w:jc w:val="center"/>
        </w:trPr>
        <w:tc>
          <w:tcPr>
            <w:tcW w:w="9356" w:type="dxa"/>
            <w:vAlign w:val="center"/>
          </w:tcPr>
          <w:p w:rsidR="002E5CEB" w:rsidRDefault="002E5CEB">
            <w:pPr>
              <w:pStyle w:val="af2"/>
              <w:widowControl w:val="0"/>
              <w:numPr>
                <w:ilvl w:val="0"/>
                <w:numId w:val="40"/>
              </w:numPr>
              <w:spacing w:after="0"/>
              <w:ind w:left="317"/>
              <w:rPr>
                <w:rStyle w:val="FontStyle18"/>
                <w:b w:val="0"/>
                <w:bCs w:val="0"/>
                <w:color w:val="FF0000"/>
                <w:sz w:val="24"/>
                <w:szCs w:val="24"/>
              </w:rPr>
            </w:pPr>
          </w:p>
          <w:p w:rsidR="002E5CEB" w:rsidRDefault="00652ECD">
            <w:pPr>
              <w:widowControl w:val="0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Инструкция для обучающихся</w:t>
            </w:r>
          </w:p>
          <w:p w:rsidR="002E5CEB" w:rsidRDefault="00652ECD">
            <w:pPr>
              <w:widowControl w:val="0"/>
              <w:spacing w:line="232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Внимательно прочитайте задание. Практическое задание включает в себя наличие портфолио (альбом творческих работ) и его защита. На вопросы теоретического задания необходимо дать четкие, полные ответы, при необходимости с графическими пояснениями.</w:t>
            </w:r>
          </w:p>
          <w:p w:rsidR="002E5CEB" w:rsidRDefault="00652ECD">
            <w:pPr>
              <w:widowControl w:val="0"/>
              <w:spacing w:line="276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Время выполнения задания – 20 минут.</w:t>
            </w:r>
          </w:p>
          <w:p w:rsidR="002E5CEB" w:rsidRDefault="00652ECD">
            <w:pPr>
              <w:pStyle w:val="af2"/>
              <w:widowControl w:val="0"/>
              <w:ind w:left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Практическое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67"/>
              </w:numPr>
              <w:spacing w:after="0" w:line="23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портфолио.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Теоретическое задание</w:t>
            </w:r>
          </w:p>
          <w:p w:rsidR="002E5CEB" w:rsidRDefault="00652ECD">
            <w:pPr>
              <w:widowControl w:val="0"/>
              <w:numPr>
                <w:ilvl w:val="0"/>
                <w:numId w:val="51"/>
              </w:numPr>
              <w:tabs>
                <w:tab w:val="left" w:pos="35"/>
              </w:tabs>
              <w:spacing w:line="232" w:lineRule="auto"/>
              <w:ind w:left="744" w:hanging="284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Графическое изображение и условное обозначение болтов, гаек, шпилек.</w:t>
            </w:r>
          </w:p>
          <w:p w:rsidR="002E5CEB" w:rsidRDefault="00652ECD">
            <w:pPr>
              <w:widowControl w:val="0"/>
              <w:numPr>
                <w:ilvl w:val="0"/>
                <w:numId w:val="51"/>
              </w:numPr>
              <w:tabs>
                <w:tab w:val="left" w:pos="35"/>
              </w:tabs>
              <w:spacing w:line="232" w:lineRule="auto"/>
              <w:ind w:left="744" w:hanging="284"/>
              <w:jc w:val="both"/>
              <w:rPr>
                <w:i/>
                <w:color w:val="FF0000"/>
                <w:sz w:val="28"/>
                <w:szCs w:val="28"/>
              </w:rPr>
            </w:pPr>
            <w:r>
              <w:t>Рабочий чертеж. Оформление и содержание чертежа.</w:t>
            </w:r>
          </w:p>
          <w:p w:rsidR="002E5CEB" w:rsidRDefault="002E5CEB">
            <w:pPr>
              <w:widowControl w:val="0"/>
              <w:tabs>
                <w:tab w:val="left" w:pos="35"/>
              </w:tabs>
              <w:spacing w:line="232" w:lineRule="auto"/>
              <w:ind w:left="744"/>
              <w:jc w:val="both"/>
              <w:rPr>
                <w:i/>
                <w:color w:val="FF0000"/>
                <w:sz w:val="28"/>
                <w:szCs w:val="28"/>
              </w:rPr>
            </w:pPr>
          </w:p>
        </w:tc>
      </w:tr>
      <w:tr w:rsidR="002E5CEB">
        <w:trPr>
          <w:jc w:val="center"/>
        </w:trPr>
        <w:tc>
          <w:tcPr>
            <w:tcW w:w="9356" w:type="dxa"/>
            <w:vAlign w:val="center"/>
          </w:tcPr>
          <w:p w:rsidR="002E5CEB" w:rsidRDefault="002E5CEB">
            <w:pPr>
              <w:pStyle w:val="af2"/>
              <w:widowControl w:val="0"/>
              <w:numPr>
                <w:ilvl w:val="0"/>
                <w:numId w:val="40"/>
              </w:numPr>
              <w:spacing w:after="0"/>
              <w:ind w:left="317"/>
              <w:rPr>
                <w:rStyle w:val="FontStyle18"/>
                <w:b w:val="0"/>
                <w:bCs w:val="0"/>
                <w:color w:val="FF0000"/>
                <w:sz w:val="24"/>
                <w:szCs w:val="24"/>
              </w:rPr>
            </w:pPr>
          </w:p>
          <w:p w:rsidR="002E5CEB" w:rsidRDefault="00652ECD">
            <w:pPr>
              <w:widowControl w:val="0"/>
              <w:spacing w:line="232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Внимательно прочитайте задание. Практическое задание включает в себя наличие портфолио (альбом творческих работ) и его защита. На вопросы теоретического задания необходимо дать четкие, полные ответы, при необходимости с графическими пояснениями.</w:t>
            </w:r>
          </w:p>
          <w:p w:rsidR="002E5CEB" w:rsidRDefault="00652ECD">
            <w:pPr>
              <w:widowControl w:val="0"/>
              <w:spacing w:line="276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Время выполнения задания – 20 минут.</w:t>
            </w:r>
          </w:p>
          <w:p w:rsidR="002E5CEB" w:rsidRDefault="00652ECD">
            <w:pPr>
              <w:pStyle w:val="af2"/>
              <w:widowControl w:val="0"/>
              <w:ind w:left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Практическое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68"/>
              </w:numPr>
              <w:spacing w:after="0" w:line="23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портфолио.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Теоретическое задание</w:t>
            </w:r>
          </w:p>
          <w:p w:rsidR="002E5CEB" w:rsidRDefault="00652ECD">
            <w:pPr>
              <w:widowControl w:val="0"/>
              <w:numPr>
                <w:ilvl w:val="0"/>
                <w:numId w:val="50"/>
              </w:numPr>
              <w:tabs>
                <w:tab w:val="left" w:pos="0"/>
              </w:tabs>
              <w:spacing w:line="232" w:lineRule="auto"/>
              <w:ind w:left="744" w:hanging="284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Виды. Определение, классификация, расположение на чертеже, обозначение.</w:t>
            </w:r>
          </w:p>
          <w:p w:rsidR="002E5CEB" w:rsidRDefault="00652ECD">
            <w:pPr>
              <w:widowControl w:val="0"/>
              <w:numPr>
                <w:ilvl w:val="0"/>
                <w:numId w:val="50"/>
              </w:numPr>
              <w:tabs>
                <w:tab w:val="left" w:pos="0"/>
              </w:tabs>
              <w:spacing w:line="232" w:lineRule="auto"/>
              <w:ind w:left="744" w:hanging="284"/>
              <w:jc w:val="both"/>
              <w:rPr>
                <w:i/>
                <w:color w:val="FF0000"/>
                <w:sz w:val="28"/>
                <w:szCs w:val="28"/>
              </w:rPr>
            </w:pPr>
            <w:r>
              <w:t xml:space="preserve">Графическое изображение и условности обозначения резьбы на чертежах (вал, отверстие, цилиндр, конус). Изображение нестандартных </w:t>
            </w:r>
            <w:proofErr w:type="spellStart"/>
            <w:r>
              <w:t>резьб</w:t>
            </w:r>
            <w:proofErr w:type="spellEnd"/>
            <w:r>
              <w:t>. Примеры.</w:t>
            </w:r>
          </w:p>
          <w:p w:rsidR="002E5CEB" w:rsidRDefault="002E5CEB">
            <w:pPr>
              <w:widowControl w:val="0"/>
              <w:tabs>
                <w:tab w:val="left" w:pos="0"/>
              </w:tabs>
              <w:spacing w:line="232" w:lineRule="auto"/>
              <w:ind w:left="744"/>
              <w:jc w:val="both"/>
              <w:rPr>
                <w:i/>
                <w:color w:val="FF0000"/>
                <w:sz w:val="28"/>
                <w:szCs w:val="28"/>
              </w:rPr>
            </w:pPr>
          </w:p>
          <w:p w:rsidR="002E5CEB" w:rsidRDefault="002E5CEB">
            <w:pPr>
              <w:widowControl w:val="0"/>
              <w:tabs>
                <w:tab w:val="left" w:pos="0"/>
              </w:tabs>
              <w:spacing w:line="232" w:lineRule="auto"/>
              <w:ind w:left="744"/>
              <w:jc w:val="both"/>
              <w:rPr>
                <w:i/>
                <w:color w:val="FF0000"/>
                <w:sz w:val="28"/>
                <w:szCs w:val="28"/>
              </w:rPr>
            </w:pPr>
          </w:p>
          <w:p w:rsidR="002E5CEB" w:rsidRDefault="002E5CEB">
            <w:pPr>
              <w:widowControl w:val="0"/>
              <w:tabs>
                <w:tab w:val="left" w:pos="0"/>
              </w:tabs>
              <w:spacing w:line="232" w:lineRule="auto"/>
              <w:ind w:left="744"/>
              <w:jc w:val="both"/>
              <w:rPr>
                <w:i/>
                <w:color w:val="FF0000"/>
                <w:sz w:val="28"/>
                <w:szCs w:val="28"/>
              </w:rPr>
            </w:pPr>
          </w:p>
          <w:p w:rsidR="002E5CEB" w:rsidRDefault="002E5CEB">
            <w:pPr>
              <w:widowControl w:val="0"/>
              <w:tabs>
                <w:tab w:val="left" w:pos="0"/>
              </w:tabs>
              <w:spacing w:line="232" w:lineRule="auto"/>
              <w:ind w:left="744"/>
              <w:jc w:val="both"/>
              <w:rPr>
                <w:i/>
                <w:color w:val="FF0000"/>
                <w:sz w:val="28"/>
                <w:szCs w:val="28"/>
              </w:rPr>
            </w:pPr>
          </w:p>
          <w:p w:rsidR="002E5CEB" w:rsidRDefault="002E5CEB">
            <w:pPr>
              <w:widowControl w:val="0"/>
              <w:tabs>
                <w:tab w:val="left" w:pos="0"/>
              </w:tabs>
              <w:spacing w:line="232" w:lineRule="auto"/>
              <w:ind w:left="744"/>
              <w:jc w:val="both"/>
              <w:rPr>
                <w:i/>
                <w:color w:val="FF0000"/>
                <w:sz w:val="28"/>
                <w:szCs w:val="28"/>
              </w:rPr>
            </w:pPr>
          </w:p>
          <w:p w:rsidR="002E5CEB" w:rsidRDefault="002E5CEB">
            <w:pPr>
              <w:widowControl w:val="0"/>
              <w:tabs>
                <w:tab w:val="left" w:pos="0"/>
              </w:tabs>
              <w:spacing w:line="232" w:lineRule="auto"/>
              <w:ind w:left="744"/>
              <w:jc w:val="both"/>
              <w:rPr>
                <w:i/>
                <w:color w:val="FF0000"/>
                <w:sz w:val="28"/>
                <w:szCs w:val="28"/>
              </w:rPr>
            </w:pPr>
          </w:p>
          <w:p w:rsidR="002E5CEB" w:rsidRDefault="002E5CEB">
            <w:pPr>
              <w:widowControl w:val="0"/>
              <w:tabs>
                <w:tab w:val="left" w:pos="0"/>
              </w:tabs>
              <w:spacing w:line="232" w:lineRule="auto"/>
              <w:ind w:left="744"/>
              <w:jc w:val="both"/>
              <w:rPr>
                <w:i/>
                <w:color w:val="FF0000"/>
                <w:sz w:val="28"/>
                <w:szCs w:val="28"/>
              </w:rPr>
            </w:pPr>
          </w:p>
          <w:p w:rsidR="002E5CEB" w:rsidRDefault="002E5CEB">
            <w:pPr>
              <w:widowControl w:val="0"/>
              <w:tabs>
                <w:tab w:val="left" w:pos="0"/>
              </w:tabs>
              <w:spacing w:line="232" w:lineRule="auto"/>
              <w:ind w:left="744"/>
              <w:jc w:val="both"/>
              <w:rPr>
                <w:i/>
                <w:color w:val="FF0000"/>
                <w:sz w:val="28"/>
                <w:szCs w:val="28"/>
              </w:rPr>
            </w:pPr>
          </w:p>
        </w:tc>
      </w:tr>
      <w:tr w:rsidR="002E5CEB">
        <w:trPr>
          <w:jc w:val="center"/>
        </w:trPr>
        <w:tc>
          <w:tcPr>
            <w:tcW w:w="9356" w:type="dxa"/>
            <w:vAlign w:val="center"/>
          </w:tcPr>
          <w:p w:rsidR="002E5CEB" w:rsidRDefault="002E5CEB">
            <w:pPr>
              <w:pStyle w:val="af2"/>
              <w:widowControl w:val="0"/>
              <w:numPr>
                <w:ilvl w:val="0"/>
                <w:numId w:val="40"/>
              </w:numPr>
              <w:spacing w:after="0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  <w:p w:rsidR="002E5CEB" w:rsidRDefault="00652ECD">
            <w:pPr>
              <w:widowControl w:val="0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Инструкция для обучающихся</w:t>
            </w:r>
          </w:p>
          <w:p w:rsidR="002E5CEB" w:rsidRDefault="00652ECD">
            <w:pPr>
              <w:widowControl w:val="0"/>
              <w:spacing w:line="232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Внимательно прочитайте задание. Практическое задание включает в себя наличие портфолио (альбом творческих работ) и его защита. На вопросы теоретического задания необходимо дать четкие, полные ответы, при необходимости с графическими пояснениями.</w:t>
            </w:r>
          </w:p>
          <w:p w:rsidR="002E5CEB" w:rsidRDefault="00652ECD">
            <w:pPr>
              <w:widowControl w:val="0"/>
              <w:spacing w:line="276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Время выполнения задания – 20 минут.</w:t>
            </w:r>
          </w:p>
          <w:p w:rsidR="002E5CEB" w:rsidRDefault="00652ECD">
            <w:pPr>
              <w:pStyle w:val="af2"/>
              <w:widowControl w:val="0"/>
              <w:ind w:left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Практическое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69"/>
              </w:numPr>
              <w:spacing w:after="0" w:line="23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портфолио.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Теоретическое задание</w:t>
            </w:r>
          </w:p>
          <w:p w:rsidR="002E5CEB" w:rsidRDefault="00652ECD">
            <w:pPr>
              <w:widowControl w:val="0"/>
              <w:numPr>
                <w:ilvl w:val="0"/>
                <w:numId w:val="49"/>
              </w:numPr>
              <w:tabs>
                <w:tab w:val="left" w:pos="980"/>
              </w:tabs>
              <w:ind w:hanging="260"/>
              <w:jc w:val="both"/>
              <w:rPr>
                <w:i/>
                <w:color w:val="FF0000"/>
                <w:sz w:val="28"/>
                <w:szCs w:val="28"/>
              </w:rPr>
            </w:pPr>
            <w:r>
              <w:t>Сварные соединения. Графическое и условное обозначение на чертеже.</w:t>
            </w:r>
          </w:p>
          <w:p w:rsidR="002E5CEB" w:rsidRDefault="00652ECD">
            <w:pPr>
              <w:widowControl w:val="0"/>
              <w:numPr>
                <w:ilvl w:val="0"/>
                <w:numId w:val="49"/>
              </w:numPr>
              <w:tabs>
                <w:tab w:val="left" w:pos="980"/>
              </w:tabs>
              <w:ind w:hanging="260"/>
              <w:jc w:val="both"/>
              <w:rPr>
                <w:i/>
                <w:color w:val="FF0000"/>
                <w:sz w:val="28"/>
                <w:szCs w:val="28"/>
              </w:rPr>
            </w:pPr>
            <w:r>
              <w:t>Шероховатость. Определение, параметры шероховатости, обозначение шероховатости на поверхности детали.</w:t>
            </w:r>
          </w:p>
          <w:p w:rsidR="002E5CEB" w:rsidRDefault="002E5CEB">
            <w:pPr>
              <w:widowControl w:val="0"/>
              <w:spacing w:line="276" w:lineRule="auto"/>
              <w:rPr>
                <w:color w:val="FF0000"/>
                <w:sz w:val="16"/>
                <w:szCs w:val="16"/>
              </w:rPr>
            </w:pPr>
          </w:p>
        </w:tc>
      </w:tr>
      <w:tr w:rsidR="002E5CEB">
        <w:trPr>
          <w:jc w:val="center"/>
        </w:trPr>
        <w:tc>
          <w:tcPr>
            <w:tcW w:w="9356" w:type="dxa"/>
            <w:vAlign w:val="center"/>
          </w:tcPr>
          <w:p w:rsidR="002E5CEB" w:rsidRDefault="002E5CEB">
            <w:pPr>
              <w:pStyle w:val="af2"/>
              <w:widowControl w:val="0"/>
              <w:numPr>
                <w:ilvl w:val="0"/>
                <w:numId w:val="40"/>
              </w:numPr>
              <w:spacing w:after="0"/>
              <w:ind w:left="317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2E5CEB" w:rsidRDefault="00652ECD">
            <w:pPr>
              <w:widowControl w:val="0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Инструкция для обучающихся</w:t>
            </w:r>
          </w:p>
          <w:p w:rsidR="002E5CEB" w:rsidRDefault="00652ECD">
            <w:pPr>
              <w:widowControl w:val="0"/>
              <w:spacing w:line="232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Внимательно прочитайте задание. Практическое задание включает в себя наличие портфолио (альбом творческих работ) и его защита. На вопросы теоретического задания необходимо дать четкие, полные ответы, при необходимости с графическими пояснениями.</w:t>
            </w:r>
          </w:p>
          <w:p w:rsidR="002E5CEB" w:rsidRDefault="00652ECD">
            <w:pPr>
              <w:widowControl w:val="0"/>
              <w:spacing w:line="276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Время выполнения задания – 20 минут.</w:t>
            </w:r>
          </w:p>
          <w:p w:rsidR="002E5CEB" w:rsidRDefault="00652ECD">
            <w:pPr>
              <w:pStyle w:val="af2"/>
              <w:widowControl w:val="0"/>
              <w:ind w:left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Практическое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70"/>
              </w:numPr>
              <w:spacing w:after="0" w:line="23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портфолио.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Теоретическое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48"/>
              </w:numPr>
              <w:tabs>
                <w:tab w:val="left" w:pos="980"/>
              </w:tabs>
              <w:spacing w:after="0" w:line="232" w:lineRule="auto"/>
              <w:ind w:right="480" w:hanging="2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Аксонометрические проекции. Классификация. Расположение осей, коэффициенты искажения. Примеры.</w:t>
            </w:r>
          </w:p>
          <w:p w:rsidR="002E5CEB" w:rsidRDefault="002E5CEB">
            <w:pPr>
              <w:widowControl w:val="0"/>
              <w:spacing w:line="15" w:lineRule="exact"/>
              <w:ind w:hanging="260"/>
              <w:jc w:val="both"/>
              <w:rPr>
                <w:i/>
                <w:color w:val="FF0000"/>
                <w:sz w:val="28"/>
                <w:szCs w:val="28"/>
              </w:rPr>
            </w:pPr>
          </w:p>
          <w:p w:rsidR="002E5CEB" w:rsidRDefault="00652ECD">
            <w:pPr>
              <w:pStyle w:val="af2"/>
              <w:widowControl w:val="0"/>
              <w:numPr>
                <w:ilvl w:val="0"/>
                <w:numId w:val="48"/>
              </w:numPr>
              <w:spacing w:after="0"/>
              <w:ind w:hanging="2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Схемы. Правила выполнения, классификация, таблица перечня элементов.</w:t>
            </w:r>
          </w:p>
          <w:p w:rsidR="002E5CEB" w:rsidRDefault="002E5CEB">
            <w:pPr>
              <w:widowControl w:val="0"/>
              <w:spacing w:line="276" w:lineRule="auto"/>
              <w:rPr>
                <w:color w:val="FF0000"/>
                <w:sz w:val="16"/>
                <w:szCs w:val="16"/>
              </w:rPr>
            </w:pPr>
          </w:p>
        </w:tc>
      </w:tr>
      <w:tr w:rsidR="002E5CEB">
        <w:trPr>
          <w:jc w:val="center"/>
        </w:trPr>
        <w:tc>
          <w:tcPr>
            <w:tcW w:w="9356" w:type="dxa"/>
            <w:vAlign w:val="center"/>
          </w:tcPr>
          <w:p w:rsidR="002E5CEB" w:rsidRDefault="002E5CEB">
            <w:pPr>
              <w:pStyle w:val="af2"/>
              <w:widowControl w:val="0"/>
              <w:numPr>
                <w:ilvl w:val="0"/>
                <w:numId w:val="40"/>
              </w:numPr>
              <w:spacing w:after="0"/>
              <w:ind w:left="317"/>
              <w:rPr>
                <w:rStyle w:val="apple-style-span"/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2E5CEB" w:rsidRDefault="00652ECD">
            <w:pPr>
              <w:widowControl w:val="0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Инструкция для обучающихся</w:t>
            </w:r>
          </w:p>
          <w:p w:rsidR="002E5CEB" w:rsidRDefault="00652ECD">
            <w:pPr>
              <w:widowControl w:val="0"/>
              <w:spacing w:line="232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Внимательно прочитайте задание. Практическое задание включает в себя наличие портфолио (альбом творческих работ) и его защита. На вопросы теоретического задания необходимо дать четкие, полные ответы, при необходимости с графическими пояснениями.</w:t>
            </w:r>
          </w:p>
          <w:p w:rsidR="002E5CEB" w:rsidRDefault="00652ECD">
            <w:pPr>
              <w:widowControl w:val="0"/>
              <w:spacing w:line="276" w:lineRule="auto"/>
              <w:jc w:val="both"/>
              <w:rPr>
                <w:i/>
                <w:color w:val="FF0000"/>
                <w:sz w:val="28"/>
                <w:szCs w:val="28"/>
              </w:rPr>
            </w:pPr>
            <w:r>
              <w:t>Время выполнения задания – 20 минут.</w:t>
            </w:r>
          </w:p>
          <w:p w:rsidR="002E5CEB" w:rsidRDefault="00652ECD">
            <w:pPr>
              <w:pStyle w:val="af2"/>
              <w:widowControl w:val="0"/>
              <w:ind w:left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Практическое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71"/>
              </w:numPr>
              <w:spacing w:after="0" w:line="23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портфолио.</w:t>
            </w:r>
          </w:p>
          <w:p w:rsidR="002E5CEB" w:rsidRDefault="00652ECD">
            <w:pPr>
              <w:widowControl w:val="0"/>
              <w:ind w:left="26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</w:rPr>
              <w:t>Теоретическое задание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47"/>
              </w:numPr>
              <w:tabs>
                <w:tab w:val="left" w:pos="980"/>
              </w:tabs>
              <w:spacing w:after="0" w:line="240" w:lineRule="auto"/>
              <w:ind w:hanging="2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Условности и упрощения, применяемые на чертежах. Примеры.</w:t>
            </w:r>
          </w:p>
          <w:p w:rsidR="002E5CEB" w:rsidRDefault="00652ECD">
            <w:pPr>
              <w:pStyle w:val="af2"/>
              <w:widowControl w:val="0"/>
              <w:numPr>
                <w:ilvl w:val="0"/>
                <w:numId w:val="47"/>
              </w:numPr>
              <w:tabs>
                <w:tab w:val="left" w:pos="980"/>
              </w:tabs>
              <w:spacing w:after="0" w:line="240" w:lineRule="auto"/>
              <w:ind w:hanging="2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Аксонометрические проекции. Классификация. Расположение осей, коэффициенты искажения. Примеры.</w:t>
            </w:r>
          </w:p>
          <w:p w:rsidR="002E5CEB" w:rsidRDefault="002E5CEB">
            <w:pPr>
              <w:widowControl w:val="0"/>
              <w:rPr>
                <w:color w:val="FF0000"/>
              </w:rPr>
            </w:pPr>
          </w:p>
        </w:tc>
      </w:tr>
    </w:tbl>
    <w:p w:rsidR="002E5CEB" w:rsidRDefault="00652ECD">
      <w:pPr>
        <w:spacing w:line="276" w:lineRule="auto"/>
        <w:jc w:val="both"/>
        <w:rPr>
          <w:i/>
          <w:color w:val="FF0000"/>
          <w:sz w:val="28"/>
          <w:szCs w:val="28"/>
        </w:rPr>
      </w:pPr>
      <w:r>
        <w:rPr>
          <w:b/>
        </w:rPr>
        <w:lastRenderedPageBreak/>
        <w:t>Литература для обучающихся:</w:t>
      </w:r>
      <w:r>
        <w:t xml:space="preserve"> </w:t>
      </w:r>
    </w:p>
    <w:p w:rsidR="002E5CEB" w:rsidRDefault="00652ECD">
      <w:pPr>
        <w:pStyle w:val="Style25"/>
        <w:widowControl/>
        <w:numPr>
          <w:ilvl w:val="0"/>
          <w:numId w:val="72"/>
        </w:numPr>
        <w:tabs>
          <w:tab w:val="left" w:pos="888"/>
        </w:tabs>
        <w:spacing w:line="276" w:lineRule="auto"/>
        <w:ind w:firstLine="709"/>
        <w:rPr>
          <w:rStyle w:val="FontStyle33"/>
          <w:sz w:val="24"/>
          <w:szCs w:val="24"/>
        </w:rPr>
      </w:pPr>
      <w:proofErr w:type="spellStart"/>
      <w:r>
        <w:rPr>
          <w:rStyle w:val="FontStyle33"/>
          <w:sz w:val="24"/>
          <w:szCs w:val="24"/>
        </w:rPr>
        <w:t>Фазлулин</w:t>
      </w:r>
      <w:proofErr w:type="spellEnd"/>
      <w:r>
        <w:rPr>
          <w:rStyle w:val="FontStyle33"/>
          <w:sz w:val="24"/>
          <w:szCs w:val="24"/>
        </w:rPr>
        <w:t xml:space="preserve">, Э. М. Основы инженерной графики: учебник для студ. учреждений сред. проф. образования / Э. М. </w:t>
      </w:r>
      <w:proofErr w:type="spellStart"/>
      <w:r>
        <w:rPr>
          <w:rStyle w:val="FontStyle33"/>
          <w:sz w:val="24"/>
          <w:szCs w:val="24"/>
        </w:rPr>
        <w:t>Фазлулин</w:t>
      </w:r>
      <w:proofErr w:type="spellEnd"/>
      <w:r>
        <w:rPr>
          <w:rStyle w:val="FontStyle33"/>
          <w:sz w:val="24"/>
          <w:szCs w:val="24"/>
        </w:rPr>
        <w:t xml:space="preserve">, О. А. </w:t>
      </w:r>
      <w:proofErr w:type="spellStart"/>
      <w:r>
        <w:rPr>
          <w:rStyle w:val="FontStyle33"/>
          <w:sz w:val="24"/>
          <w:szCs w:val="24"/>
        </w:rPr>
        <w:t>Яковук</w:t>
      </w:r>
      <w:proofErr w:type="spellEnd"/>
      <w:r>
        <w:rPr>
          <w:rStyle w:val="FontStyle33"/>
          <w:sz w:val="24"/>
          <w:szCs w:val="24"/>
        </w:rPr>
        <w:t xml:space="preserve">. – М.: Издательский центр «Академия», 2021. – 240 с. </w:t>
      </w:r>
    </w:p>
    <w:p w:rsidR="002E5CEB" w:rsidRDefault="00652ECD">
      <w:pPr>
        <w:pStyle w:val="Style25"/>
        <w:widowControl/>
        <w:numPr>
          <w:ilvl w:val="0"/>
          <w:numId w:val="72"/>
        </w:numPr>
        <w:tabs>
          <w:tab w:val="left" w:pos="888"/>
        </w:tabs>
        <w:spacing w:line="276" w:lineRule="auto"/>
        <w:ind w:firstLine="709"/>
        <w:rPr>
          <w:rStyle w:val="FontStyle33"/>
          <w:sz w:val="24"/>
          <w:szCs w:val="24"/>
        </w:rPr>
      </w:pPr>
      <w:r>
        <w:rPr>
          <w:rStyle w:val="FontStyle33"/>
          <w:sz w:val="24"/>
          <w:szCs w:val="24"/>
        </w:rPr>
        <w:t xml:space="preserve">Бродский, А. М. Инженерная графика (металлообработка): учебник для студ. учреждений сред. проф. образования / А. М. Бродский, Э. М. </w:t>
      </w:r>
      <w:proofErr w:type="spellStart"/>
      <w:r>
        <w:rPr>
          <w:rStyle w:val="FontStyle33"/>
          <w:sz w:val="24"/>
          <w:szCs w:val="24"/>
        </w:rPr>
        <w:t>Фазлулин</w:t>
      </w:r>
      <w:proofErr w:type="spellEnd"/>
      <w:r>
        <w:rPr>
          <w:rStyle w:val="FontStyle33"/>
          <w:sz w:val="24"/>
          <w:szCs w:val="24"/>
        </w:rPr>
        <w:t xml:space="preserve">, В. А. </w:t>
      </w:r>
      <w:proofErr w:type="spellStart"/>
      <w:r>
        <w:rPr>
          <w:rStyle w:val="FontStyle33"/>
          <w:sz w:val="24"/>
          <w:szCs w:val="24"/>
        </w:rPr>
        <w:t>Халдинов</w:t>
      </w:r>
      <w:proofErr w:type="spellEnd"/>
      <w:r>
        <w:rPr>
          <w:rStyle w:val="FontStyle33"/>
          <w:sz w:val="24"/>
          <w:szCs w:val="24"/>
        </w:rPr>
        <w:t xml:space="preserve">. </w:t>
      </w:r>
      <w:r>
        <w:rPr>
          <w:bCs/>
        </w:rPr>
        <w:t>–</w:t>
      </w:r>
      <w:r>
        <w:rPr>
          <w:rStyle w:val="FontStyle33"/>
          <w:sz w:val="24"/>
          <w:szCs w:val="24"/>
        </w:rPr>
        <w:t xml:space="preserve"> 16-е изд., стер. </w:t>
      </w:r>
      <w:r>
        <w:rPr>
          <w:bCs/>
        </w:rPr>
        <w:t>–</w:t>
      </w:r>
      <w:r>
        <w:rPr>
          <w:rStyle w:val="FontStyle33"/>
          <w:sz w:val="24"/>
          <w:szCs w:val="24"/>
        </w:rPr>
        <w:t xml:space="preserve"> М.: Издательский центр "Академия", 2020. </w:t>
      </w:r>
      <w:r>
        <w:rPr>
          <w:bCs/>
        </w:rPr>
        <w:t>–</w:t>
      </w:r>
      <w:r>
        <w:rPr>
          <w:rStyle w:val="FontStyle33"/>
          <w:sz w:val="24"/>
          <w:szCs w:val="24"/>
        </w:rPr>
        <w:t xml:space="preserve"> 400 с.</w:t>
      </w:r>
    </w:p>
    <w:p w:rsidR="002E5CEB" w:rsidRDefault="00652ECD">
      <w:pPr>
        <w:pStyle w:val="Style25"/>
        <w:widowControl/>
        <w:numPr>
          <w:ilvl w:val="0"/>
          <w:numId w:val="72"/>
        </w:numPr>
        <w:tabs>
          <w:tab w:val="left" w:pos="888"/>
        </w:tabs>
        <w:spacing w:line="276" w:lineRule="auto"/>
        <w:ind w:firstLine="709"/>
        <w:rPr>
          <w:rStyle w:val="FontStyle33"/>
          <w:sz w:val="24"/>
          <w:szCs w:val="24"/>
        </w:rPr>
      </w:pPr>
      <w:r>
        <w:rPr>
          <w:rStyle w:val="FontStyle33"/>
          <w:sz w:val="24"/>
          <w:szCs w:val="24"/>
        </w:rPr>
        <w:t xml:space="preserve">Муравьев, С. Н. Инженерная графика: учебник для студ. учреждений сред. проф. образования / С. Н. Муравьев, Ф. И. </w:t>
      </w:r>
      <w:proofErr w:type="spellStart"/>
      <w:r>
        <w:rPr>
          <w:rStyle w:val="FontStyle33"/>
          <w:sz w:val="24"/>
          <w:szCs w:val="24"/>
        </w:rPr>
        <w:t>Пуйческу</w:t>
      </w:r>
      <w:proofErr w:type="spellEnd"/>
      <w:r>
        <w:rPr>
          <w:rStyle w:val="FontStyle33"/>
          <w:sz w:val="24"/>
          <w:szCs w:val="24"/>
        </w:rPr>
        <w:t>, Н. А. Чванова; под ред. С. Н. Муравьева. – 2-е изд., стер. – М.: Издательский центр «Академия», 2018. – 320 с.</w:t>
      </w:r>
    </w:p>
    <w:p w:rsidR="002E5CEB" w:rsidRDefault="002E5CEB">
      <w:pPr>
        <w:pStyle w:val="Style25"/>
        <w:widowControl/>
        <w:tabs>
          <w:tab w:val="left" w:pos="888"/>
        </w:tabs>
        <w:spacing w:line="276" w:lineRule="auto"/>
        <w:ind w:left="709" w:firstLine="0"/>
        <w:rPr>
          <w:sz w:val="26"/>
          <w:szCs w:val="26"/>
        </w:rPr>
      </w:pPr>
    </w:p>
    <w:p w:rsidR="002E5CEB" w:rsidRDefault="00652EC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i/>
          <w:color w:val="FF0000"/>
          <w:sz w:val="28"/>
          <w:szCs w:val="28"/>
        </w:rPr>
      </w:pPr>
      <w:r>
        <w:rPr>
          <w:lang w:val="en-US"/>
        </w:rPr>
        <w:t>II</w:t>
      </w:r>
      <w:r>
        <w:t>. УСЛОВИЯ И КРИТЕРИИ ОЦЕНКИ</w:t>
      </w:r>
    </w:p>
    <w:p w:rsidR="002E5CEB" w:rsidRDefault="002E5CEB">
      <w:pPr>
        <w:spacing w:line="276" w:lineRule="auto"/>
        <w:jc w:val="both"/>
        <w:rPr>
          <w:i/>
          <w:color w:val="FF0000"/>
          <w:sz w:val="28"/>
          <w:szCs w:val="28"/>
        </w:rPr>
      </w:pPr>
    </w:p>
    <w:p w:rsidR="002E5CEB" w:rsidRDefault="00652ECD">
      <w:pPr>
        <w:pBdr>
          <w:bottom w:val="single" w:sz="4" w:space="1" w:color="000000"/>
        </w:pBdr>
        <w:spacing w:line="276" w:lineRule="auto"/>
        <w:jc w:val="both"/>
        <w:rPr>
          <w:i/>
          <w:color w:val="FF0000"/>
          <w:sz w:val="28"/>
          <w:szCs w:val="28"/>
        </w:rPr>
      </w:pPr>
      <w:r>
        <w:t>II а. УСЛОВИЯ</w:t>
      </w:r>
    </w:p>
    <w:p w:rsidR="002E5CEB" w:rsidRDefault="00652ECD">
      <w:pPr>
        <w:spacing w:line="276" w:lineRule="auto"/>
        <w:ind w:firstLine="708"/>
        <w:jc w:val="both"/>
        <w:rPr>
          <w:i/>
        </w:rPr>
      </w:pPr>
      <w:r>
        <w:t>Дифференцированный зачёт проводится на последнем занятии, в пределах учебного времени, отведенного на дисциплину, в присутствии всей группы.</w:t>
      </w:r>
      <w:r>
        <w:rPr>
          <w:i/>
        </w:rPr>
        <w:t xml:space="preserve"> </w:t>
      </w:r>
    </w:p>
    <w:p w:rsidR="002E5CEB" w:rsidRDefault="00652ECD">
      <w:pPr>
        <w:spacing w:line="276" w:lineRule="auto"/>
        <w:ind w:firstLine="708"/>
        <w:jc w:val="both"/>
        <w:rPr>
          <w:i/>
          <w:color w:val="FF0000"/>
          <w:sz w:val="28"/>
          <w:szCs w:val="28"/>
        </w:rPr>
      </w:pPr>
      <w:r>
        <w:t>Уровень подготовки студента оценивается в баллах: 5 (отлично), 4 (хорошо), 3 (удовлетворительно), 2 (неудовлетворительно).</w:t>
      </w:r>
    </w:p>
    <w:p w:rsidR="002E5CEB" w:rsidRDefault="00652ECD">
      <w:pPr>
        <w:spacing w:line="276" w:lineRule="auto"/>
        <w:ind w:firstLine="708"/>
        <w:jc w:val="both"/>
        <w:rPr>
          <w:i/>
          <w:color w:val="FF0000"/>
          <w:sz w:val="28"/>
          <w:szCs w:val="28"/>
        </w:rPr>
      </w:pPr>
      <w:r>
        <w:rPr>
          <w:b/>
        </w:rPr>
        <w:t>Количество вариантов задания для обучающихся</w:t>
      </w:r>
      <w:r>
        <w:t xml:space="preserve"> – 15</w:t>
      </w:r>
    </w:p>
    <w:p w:rsidR="002E5CEB" w:rsidRDefault="00652ECD">
      <w:pPr>
        <w:spacing w:line="276" w:lineRule="auto"/>
        <w:ind w:firstLine="708"/>
        <w:jc w:val="both"/>
        <w:rPr>
          <w:i/>
        </w:rPr>
      </w:pPr>
      <w:r>
        <w:rPr>
          <w:b/>
        </w:rPr>
        <w:t>Время выполнения задания</w:t>
      </w:r>
      <w:r>
        <w:t xml:space="preserve"> – 20 минут, на ответ – 5 минут.</w:t>
      </w:r>
      <w:r>
        <w:rPr>
          <w:i/>
        </w:rPr>
        <w:t xml:space="preserve"> </w:t>
      </w:r>
    </w:p>
    <w:p w:rsidR="002E5CEB" w:rsidRDefault="002E5CEB">
      <w:pPr>
        <w:spacing w:line="276" w:lineRule="auto"/>
        <w:jc w:val="both"/>
        <w:rPr>
          <w:b/>
          <w:color w:val="FF0000"/>
        </w:rPr>
      </w:pPr>
    </w:p>
    <w:p w:rsidR="002E5CEB" w:rsidRDefault="00652ECD">
      <w:pPr>
        <w:pBdr>
          <w:bottom w:val="single" w:sz="4" w:space="1" w:color="000000"/>
        </w:pBdr>
        <w:spacing w:line="276" w:lineRule="auto"/>
        <w:jc w:val="both"/>
        <w:rPr>
          <w:i/>
          <w:color w:val="FF0000"/>
          <w:sz w:val="28"/>
          <w:szCs w:val="28"/>
        </w:rPr>
      </w:pPr>
      <w:r>
        <w:rPr>
          <w:lang w:val="en-US"/>
        </w:rPr>
        <w:t>II</w:t>
      </w:r>
      <w:r>
        <w:t>б. КРИТЕРИИ ОЦЕНКИ</w:t>
      </w:r>
    </w:p>
    <w:p w:rsidR="002E5CEB" w:rsidRDefault="00652ECD">
      <w:pPr>
        <w:spacing w:line="276" w:lineRule="auto"/>
        <w:ind w:firstLine="708"/>
        <w:jc w:val="both"/>
        <w:rPr>
          <w:i/>
          <w:color w:val="FF0000"/>
          <w:sz w:val="28"/>
          <w:szCs w:val="28"/>
        </w:rPr>
      </w:pPr>
      <w:r>
        <w:t xml:space="preserve"> В критерии оценки уровня подготовки обучающихся входят:</w:t>
      </w:r>
    </w:p>
    <w:p w:rsidR="002E5CEB" w:rsidRDefault="00652ECD">
      <w:pPr>
        <w:numPr>
          <w:ilvl w:val="1"/>
          <w:numId w:val="41"/>
        </w:numPr>
        <w:tabs>
          <w:tab w:val="left" w:pos="980"/>
        </w:tabs>
        <w:spacing w:line="235" w:lineRule="auto"/>
        <w:ind w:left="709" w:hanging="283"/>
        <w:jc w:val="both"/>
        <w:rPr>
          <w:i/>
          <w:color w:val="FF0000"/>
          <w:sz w:val="28"/>
          <w:szCs w:val="28"/>
        </w:rPr>
      </w:pPr>
      <w:r>
        <w:t>в практическом задании необходимо графически верно построить заданные изображения, выполнить поставленное задание. При оценивании учитываются: правильное начертание линий чертежа, аккуратность;</w:t>
      </w:r>
    </w:p>
    <w:p w:rsidR="002E5CEB" w:rsidRDefault="002E5CEB">
      <w:pPr>
        <w:spacing w:line="15" w:lineRule="exact"/>
        <w:ind w:left="709" w:hanging="283"/>
        <w:rPr>
          <w:i/>
          <w:color w:val="FF0000"/>
          <w:sz w:val="28"/>
          <w:szCs w:val="28"/>
        </w:rPr>
      </w:pPr>
    </w:p>
    <w:p w:rsidR="002E5CEB" w:rsidRDefault="00652ECD">
      <w:pPr>
        <w:numPr>
          <w:ilvl w:val="1"/>
          <w:numId w:val="41"/>
        </w:numPr>
        <w:tabs>
          <w:tab w:val="left" w:pos="980"/>
        </w:tabs>
        <w:spacing w:line="232" w:lineRule="auto"/>
        <w:ind w:left="709" w:hanging="283"/>
        <w:jc w:val="both"/>
        <w:rPr>
          <w:i/>
          <w:color w:val="FF0000"/>
          <w:sz w:val="28"/>
          <w:szCs w:val="28"/>
        </w:rPr>
      </w:pPr>
      <w:r>
        <w:t>на вопросы теоретического задания дать четкие, полные ответы, при необходимости с графическими пояснениями.</w:t>
      </w:r>
    </w:p>
    <w:p w:rsidR="002E5CEB" w:rsidRDefault="002E5CEB">
      <w:pPr>
        <w:jc w:val="both"/>
        <w:rPr>
          <w:b/>
          <w:color w:val="FF0000"/>
          <w:sz w:val="28"/>
          <w:szCs w:val="28"/>
        </w:rPr>
      </w:pPr>
    </w:p>
    <w:p w:rsidR="002E5CEB" w:rsidRDefault="00652ECD">
      <w:pPr>
        <w:spacing w:line="276" w:lineRule="auto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3.3 Критерии оценки освоения учебной дисциплины</w:t>
      </w:r>
    </w:p>
    <w:p w:rsidR="002E5CEB" w:rsidRDefault="002E5CEB">
      <w:pPr>
        <w:spacing w:line="276" w:lineRule="auto"/>
        <w:ind w:firstLine="720"/>
        <w:jc w:val="both"/>
        <w:rPr>
          <w:b/>
          <w:i/>
          <w:u w:val="single"/>
        </w:rPr>
      </w:pPr>
    </w:p>
    <w:p w:rsidR="002E5CEB" w:rsidRDefault="00652ECD">
      <w:pPr>
        <w:spacing w:line="276" w:lineRule="auto"/>
        <w:ind w:firstLine="720"/>
        <w:jc w:val="both"/>
        <w:rPr>
          <w:b/>
          <w:i/>
          <w:u w:val="single"/>
        </w:rPr>
      </w:pPr>
      <w:r>
        <w:rPr>
          <w:b/>
          <w:i/>
          <w:u w:val="single"/>
        </w:rPr>
        <w:t>В рамках текущего контроля</w:t>
      </w:r>
    </w:p>
    <w:p w:rsidR="002E5CEB" w:rsidRDefault="002E5CEB">
      <w:pPr>
        <w:spacing w:line="276" w:lineRule="auto"/>
        <w:ind w:firstLine="720"/>
        <w:jc w:val="both"/>
        <w:rPr>
          <w:b/>
          <w:i/>
          <w:u w:val="single"/>
        </w:rPr>
      </w:pPr>
    </w:p>
    <w:p w:rsidR="002E5CEB" w:rsidRDefault="00652ECD">
      <w:pPr>
        <w:spacing w:line="276" w:lineRule="auto"/>
        <w:rPr>
          <w:b/>
          <w:bCs/>
        </w:rPr>
      </w:pPr>
      <w:r>
        <w:rPr>
          <w:b/>
          <w:bCs/>
        </w:rPr>
        <w:t>1. Устный опрос</w:t>
      </w:r>
    </w:p>
    <w:p w:rsidR="002E5CEB" w:rsidRDefault="00652ECD">
      <w:pPr>
        <w:spacing w:line="276" w:lineRule="auto"/>
        <w:ind w:firstLine="709"/>
        <w:jc w:val="both"/>
        <w:rPr>
          <w:b/>
        </w:rPr>
      </w:pPr>
      <w:r>
        <w:rPr>
          <w:b/>
        </w:rPr>
        <w:t>Критерии оценивания устного опроса:</w:t>
      </w:r>
    </w:p>
    <w:p w:rsidR="002E5CEB" w:rsidRDefault="00652ECD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>
        <w:t xml:space="preserve">Оценка «отлично» </w:t>
      </w:r>
      <w:r>
        <w:rPr>
          <w:color w:val="000000"/>
        </w:rPr>
        <w:t>ставится, если студент:</w:t>
      </w:r>
    </w:p>
    <w:p w:rsidR="002E5CEB" w:rsidRDefault="00652ECD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- полно излагает изученный материал, даёт правильное определенное языковых понятий;</w:t>
      </w:r>
    </w:p>
    <w:p w:rsidR="002E5CEB" w:rsidRDefault="00652ECD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- обнаруживает понимание материала, может обосновать свои суждения, применить знания на практике, привести необходимые примеры не только по учебнику, но и самостоятельно составленные;</w:t>
      </w:r>
    </w:p>
    <w:p w:rsidR="002E5CEB" w:rsidRDefault="00652ECD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- излагает материал последовательно и правильно с точки зрения норм литературного языка.</w:t>
      </w:r>
    </w:p>
    <w:p w:rsidR="002E5CEB" w:rsidRDefault="00652ECD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>
        <w:lastRenderedPageBreak/>
        <w:t xml:space="preserve">Оценка «хорошо» </w:t>
      </w:r>
      <w:r>
        <w:rPr>
          <w:color w:val="000000"/>
        </w:rPr>
        <w:t xml:space="preserve">ставится, если обучающийся даёт ответ, удовлетворяющий тем же требованиям, что и для </w:t>
      </w:r>
      <w:r>
        <w:t>оценки «отлично»</w:t>
      </w:r>
      <w:r>
        <w:rPr>
          <w:color w:val="000000"/>
        </w:rPr>
        <w:t>, но допускает 1-2 ошибки, которые сам же исправляет, и 1-2 недочёта в последовательности и языковом оформлении излагаемого.</w:t>
      </w:r>
    </w:p>
    <w:p w:rsidR="002E5CEB" w:rsidRDefault="00652ECD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>
        <w:t xml:space="preserve">Оценка «удовлетворительно» </w:t>
      </w:r>
      <w:r>
        <w:rPr>
          <w:color w:val="000000"/>
        </w:rPr>
        <w:t>ставится, если обучающийся обнаруживает знание и понимание основных положений данной темы, но:</w:t>
      </w:r>
    </w:p>
    <w:p w:rsidR="002E5CEB" w:rsidRDefault="00652ECD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- излагает материал неполно и допускает неточности в определении понятий или формулировке правил;</w:t>
      </w:r>
    </w:p>
    <w:p w:rsidR="002E5CEB" w:rsidRDefault="00652ECD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- не умеет достаточно глубоко и доказательно обосновать свои суждения и привести свои примеры;</w:t>
      </w:r>
    </w:p>
    <w:p w:rsidR="002E5CEB" w:rsidRDefault="00652ECD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- излагает материал непоследовательно и допускает ошибки в языковом оформлении излагаемого.</w:t>
      </w:r>
    </w:p>
    <w:p w:rsidR="002E5CEB" w:rsidRDefault="00652ECD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>
        <w:t xml:space="preserve">Оценка «неудовлетворительно» </w:t>
      </w:r>
      <w:r>
        <w:rPr>
          <w:color w:val="000000"/>
        </w:rPr>
        <w:t xml:space="preserve">ставится, если обучающийся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</w:t>
      </w:r>
    </w:p>
    <w:p w:rsidR="002E5CEB" w:rsidRDefault="00652ECD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Оценка "2" отмечает такие недостатки в подготовке обучающегося, которые являются серьёзным препятствием к успешному овладению последующим материалом.</w:t>
      </w:r>
    </w:p>
    <w:p w:rsidR="002E5CEB" w:rsidRDefault="00652ECD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Оценка ("5", "4", "3") может ставиться не только за единовременный ответ (когда на проверку подготовки обучающегося отводится определенное время), но и за рассредоточенный во времени, т. е. за сумму ответов, данных обучающимся на протяжении урока (выводится поурочный балл), при условии, если в процессе урока не только заслушивались ответы учащегося, но и осуществлялась проверка его умения применять знания на практике.</w:t>
      </w:r>
    </w:p>
    <w:p w:rsidR="002E5CEB" w:rsidRDefault="002E5CEB">
      <w:pPr>
        <w:spacing w:line="276" w:lineRule="auto"/>
        <w:jc w:val="both"/>
        <w:rPr>
          <w:i/>
          <w:color w:val="FF0000"/>
        </w:rPr>
      </w:pPr>
    </w:p>
    <w:p w:rsidR="002E5CEB" w:rsidRDefault="00652ECD">
      <w:pPr>
        <w:spacing w:line="276" w:lineRule="auto"/>
        <w:jc w:val="both"/>
        <w:rPr>
          <w:b/>
        </w:rPr>
      </w:pPr>
      <w:r>
        <w:rPr>
          <w:b/>
        </w:rPr>
        <w:t>2. Тестирование</w:t>
      </w:r>
    </w:p>
    <w:p w:rsidR="002E5CEB" w:rsidRDefault="00652ECD">
      <w:pPr>
        <w:spacing w:line="276" w:lineRule="auto"/>
        <w:ind w:firstLine="709"/>
        <w:jc w:val="both"/>
        <w:rPr>
          <w:b/>
          <w:i/>
          <w:color w:val="FF0000"/>
        </w:rPr>
      </w:pPr>
      <w:r>
        <w:rPr>
          <w:b/>
        </w:rPr>
        <w:t xml:space="preserve">Критерии оценки </w:t>
      </w:r>
      <w:r>
        <w:rPr>
          <w:b/>
          <w:bCs/>
        </w:rPr>
        <w:t>тестового задания:</w:t>
      </w:r>
    </w:p>
    <w:p w:rsidR="002E5CEB" w:rsidRDefault="002E5CEB">
      <w:pPr>
        <w:pStyle w:val="af2"/>
        <w:spacing w:after="0" w:line="240" w:lineRule="auto"/>
        <w:ind w:left="360"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Style w:val="afd"/>
        <w:tblW w:w="5000" w:type="pct"/>
        <w:tblLayout w:type="fixed"/>
        <w:tblLook w:val="04A0" w:firstRow="1" w:lastRow="0" w:firstColumn="1" w:lastColumn="0" w:noHBand="0" w:noVBand="1"/>
      </w:tblPr>
      <w:tblGrid>
        <w:gridCol w:w="2695"/>
        <w:gridCol w:w="2128"/>
        <w:gridCol w:w="1666"/>
        <w:gridCol w:w="3082"/>
      </w:tblGrid>
      <w:tr w:rsidR="002E5CEB">
        <w:trPr>
          <w:trHeight w:val="278"/>
        </w:trPr>
        <w:tc>
          <w:tcPr>
            <w:tcW w:w="2634" w:type="dxa"/>
            <w:vMerge w:val="restart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 результативности (правильный ответов)</w:t>
            </w:r>
          </w:p>
        </w:tc>
        <w:tc>
          <w:tcPr>
            <w:tcW w:w="2080" w:type="dxa"/>
            <w:vMerge w:val="restart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-167" w:firstLine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-167" w:firstLine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правильных</w:t>
            </w:r>
          </w:p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-167" w:firstLine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ответов</w:t>
            </w:r>
          </w:p>
        </w:tc>
        <w:tc>
          <w:tcPr>
            <w:tcW w:w="4640" w:type="dxa"/>
            <w:gridSpan w:val="2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Качественная оценка</w:t>
            </w:r>
          </w:p>
        </w:tc>
      </w:tr>
      <w:tr w:rsidR="002E5CEB">
        <w:trPr>
          <w:trHeight w:val="277"/>
        </w:trPr>
        <w:tc>
          <w:tcPr>
            <w:tcW w:w="2634" w:type="dxa"/>
            <w:vMerge/>
          </w:tcPr>
          <w:p w:rsidR="002E5CEB" w:rsidRDefault="002E5CEB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317"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vMerge/>
          </w:tcPr>
          <w:p w:rsidR="002E5CEB" w:rsidRDefault="002E5CEB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-167" w:firstLine="142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7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(балл)</w:t>
            </w:r>
          </w:p>
        </w:tc>
        <w:tc>
          <w:tcPr>
            <w:tcW w:w="3012" w:type="dxa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288" w:hanging="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Вербальный аналог</w:t>
            </w:r>
          </w:p>
        </w:tc>
      </w:tr>
      <w:tr w:rsidR="002E5CEB">
        <w:tc>
          <w:tcPr>
            <w:tcW w:w="2634" w:type="dxa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85-100</w:t>
            </w:r>
          </w:p>
        </w:tc>
        <w:tc>
          <w:tcPr>
            <w:tcW w:w="2080" w:type="dxa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-167" w:firstLine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17-20</w:t>
            </w:r>
          </w:p>
        </w:tc>
        <w:tc>
          <w:tcPr>
            <w:tcW w:w="1628" w:type="dxa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7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012" w:type="dxa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hanging="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отлично</w:t>
            </w:r>
          </w:p>
        </w:tc>
      </w:tr>
      <w:tr w:rsidR="002E5CEB">
        <w:tc>
          <w:tcPr>
            <w:tcW w:w="2634" w:type="dxa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60-84</w:t>
            </w:r>
          </w:p>
        </w:tc>
        <w:tc>
          <w:tcPr>
            <w:tcW w:w="2080" w:type="dxa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-167" w:firstLine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13-16</w:t>
            </w:r>
          </w:p>
        </w:tc>
        <w:tc>
          <w:tcPr>
            <w:tcW w:w="1628" w:type="dxa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7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012" w:type="dxa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hanging="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хорошо</w:t>
            </w:r>
          </w:p>
        </w:tc>
      </w:tr>
      <w:tr w:rsidR="002E5CEB">
        <w:tc>
          <w:tcPr>
            <w:tcW w:w="2634" w:type="dxa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36-59</w:t>
            </w:r>
          </w:p>
        </w:tc>
        <w:tc>
          <w:tcPr>
            <w:tcW w:w="2080" w:type="dxa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-167" w:firstLine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8-12</w:t>
            </w:r>
          </w:p>
        </w:tc>
        <w:tc>
          <w:tcPr>
            <w:tcW w:w="1628" w:type="dxa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7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12" w:type="dxa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hanging="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удовлетворительно</w:t>
            </w:r>
          </w:p>
        </w:tc>
      </w:tr>
      <w:tr w:rsidR="002E5CEB">
        <w:tc>
          <w:tcPr>
            <w:tcW w:w="2634" w:type="dxa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менее 36</w:t>
            </w:r>
          </w:p>
        </w:tc>
        <w:tc>
          <w:tcPr>
            <w:tcW w:w="2080" w:type="dxa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-167" w:firstLine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0-7</w:t>
            </w:r>
          </w:p>
        </w:tc>
        <w:tc>
          <w:tcPr>
            <w:tcW w:w="1628" w:type="dxa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left="7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12" w:type="dxa"/>
          </w:tcPr>
          <w:p w:rsidR="002E5CEB" w:rsidRDefault="00652ECD">
            <w:pPr>
              <w:pStyle w:val="af6"/>
              <w:suppressLineNumbers/>
              <w:tabs>
                <w:tab w:val="left" w:pos="0"/>
              </w:tabs>
              <w:spacing w:line="276" w:lineRule="auto"/>
              <w:ind w:hanging="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неудовлетворительно</w:t>
            </w:r>
          </w:p>
        </w:tc>
      </w:tr>
    </w:tbl>
    <w:p w:rsidR="002E5CEB" w:rsidRDefault="002E5CEB">
      <w:pPr>
        <w:spacing w:line="276" w:lineRule="auto"/>
        <w:jc w:val="both"/>
        <w:rPr>
          <w:i/>
          <w:color w:val="FF0000"/>
          <w:sz w:val="28"/>
          <w:szCs w:val="28"/>
          <w:highlight w:val="yellow"/>
        </w:rPr>
      </w:pPr>
    </w:p>
    <w:p w:rsidR="002E5CEB" w:rsidRDefault="00652ECD">
      <w:pPr>
        <w:spacing w:line="276" w:lineRule="auto"/>
        <w:rPr>
          <w:b/>
        </w:rPr>
      </w:pPr>
      <w:r>
        <w:rPr>
          <w:b/>
        </w:rPr>
        <w:t>3.</w:t>
      </w:r>
      <w:r>
        <w:t xml:space="preserve"> </w:t>
      </w:r>
      <w:r>
        <w:rPr>
          <w:b/>
        </w:rPr>
        <w:t>Творческая работа</w:t>
      </w:r>
    </w:p>
    <w:p w:rsidR="002E5CEB" w:rsidRDefault="00652ECD">
      <w:pPr>
        <w:spacing w:line="276" w:lineRule="auto"/>
        <w:ind w:firstLine="709"/>
        <w:rPr>
          <w:i/>
          <w:color w:val="FF0000"/>
          <w:sz w:val="28"/>
          <w:szCs w:val="28"/>
        </w:rPr>
      </w:pPr>
      <w:r>
        <w:rPr>
          <w:b/>
          <w:bCs/>
          <w:color w:val="000000"/>
        </w:rPr>
        <w:t>Критерии оценивания творческой работы:</w:t>
      </w:r>
    </w:p>
    <w:p w:rsidR="002E5CEB" w:rsidRDefault="00652ECD">
      <w:pPr>
        <w:spacing w:line="276" w:lineRule="auto"/>
        <w:ind w:firstLine="426"/>
        <w:jc w:val="both"/>
        <w:rPr>
          <w:i/>
          <w:color w:val="FF0000"/>
          <w:sz w:val="28"/>
          <w:szCs w:val="28"/>
        </w:rPr>
      </w:pPr>
      <w:r>
        <w:t>Оценка «отлично» ставится, если обучающийся выполняет работу в полном объеме с соблюдением необходимой последовательности, соблюдает требования правил техники безопасности; правильно и аккуратно выполняет все чертежи и вычисления; правильно выполняет вывод.</w:t>
      </w:r>
    </w:p>
    <w:p w:rsidR="002E5CEB" w:rsidRDefault="00652ECD">
      <w:pPr>
        <w:spacing w:line="276" w:lineRule="auto"/>
        <w:ind w:firstLine="426"/>
        <w:jc w:val="both"/>
        <w:rPr>
          <w:i/>
          <w:color w:val="FF0000"/>
          <w:sz w:val="28"/>
          <w:szCs w:val="28"/>
        </w:rPr>
      </w:pPr>
      <w:r>
        <w:t>Оценка «хорошо» ставится, если выполнены требования к оценке 5, но было допущено два-три недочета, не более одной негрубой ошибки и одного недочета.</w:t>
      </w:r>
    </w:p>
    <w:p w:rsidR="002E5CEB" w:rsidRDefault="00652ECD">
      <w:pPr>
        <w:spacing w:line="276" w:lineRule="auto"/>
        <w:ind w:firstLine="426"/>
        <w:jc w:val="both"/>
        <w:rPr>
          <w:i/>
          <w:color w:val="FF0000"/>
          <w:sz w:val="28"/>
          <w:szCs w:val="28"/>
        </w:rPr>
      </w:pPr>
      <w:r>
        <w:lastRenderedPageBreak/>
        <w:t>Оценка «удовлетворительно» ставится, если работа выполнена не полностью, но объем выполненной её части позволяет получить правильный результат и вывод; или если в ходе выполнения работы были допущены ошибки.</w:t>
      </w:r>
    </w:p>
    <w:p w:rsidR="002E5CEB" w:rsidRDefault="00652ECD">
      <w:pPr>
        <w:spacing w:line="276" w:lineRule="auto"/>
        <w:ind w:firstLine="426"/>
        <w:jc w:val="both"/>
        <w:rPr>
          <w:i/>
          <w:color w:val="FF0000"/>
          <w:sz w:val="28"/>
          <w:szCs w:val="28"/>
        </w:rPr>
      </w:pPr>
      <w:r>
        <w:t>Оценка «неудовлетворительно» ставится, если работа выполнена не полностью или объем выполненной части работ не позволяет сделать правильных выводов; или если в ходе выполнения работы все выполнено неправильно.</w:t>
      </w:r>
    </w:p>
    <w:p w:rsidR="002E5CEB" w:rsidRDefault="00652ECD">
      <w:pPr>
        <w:spacing w:line="276" w:lineRule="auto"/>
        <w:ind w:firstLine="426"/>
        <w:jc w:val="both"/>
        <w:rPr>
          <w:b/>
          <w:i/>
          <w:u w:val="single"/>
        </w:rPr>
      </w:pPr>
      <w:r>
        <w:rPr>
          <w:b/>
          <w:i/>
          <w:u w:val="single"/>
        </w:rPr>
        <w:t>В рамках промежуточной аттестации</w:t>
      </w:r>
    </w:p>
    <w:p w:rsidR="002E5CEB" w:rsidRDefault="00652ECD">
      <w:pPr>
        <w:spacing w:line="276" w:lineRule="auto"/>
        <w:jc w:val="both"/>
        <w:rPr>
          <w:b/>
        </w:rPr>
      </w:pPr>
      <w:r>
        <w:rPr>
          <w:b/>
        </w:rPr>
        <w:t>Дифференцированный зачет</w:t>
      </w:r>
    </w:p>
    <w:p w:rsidR="002E5CEB" w:rsidRDefault="00652ECD">
      <w:pPr>
        <w:spacing w:line="276" w:lineRule="auto"/>
        <w:ind w:firstLine="709"/>
        <w:jc w:val="both"/>
        <w:rPr>
          <w:b/>
        </w:rPr>
      </w:pPr>
      <w:r>
        <w:rPr>
          <w:b/>
        </w:rPr>
        <w:t>Критерии оценивания дифференцированного зачета:</w:t>
      </w:r>
    </w:p>
    <w:p w:rsidR="002E5CEB" w:rsidRDefault="00652ECD">
      <w:pPr>
        <w:spacing w:line="276" w:lineRule="auto"/>
        <w:ind w:firstLine="709"/>
        <w:jc w:val="both"/>
        <w:rPr>
          <w:i/>
          <w:color w:val="FF0000"/>
          <w:sz w:val="28"/>
          <w:szCs w:val="28"/>
        </w:rPr>
      </w:pPr>
      <w:r>
        <w:t>Оценка «отлично» – за глубокое и полное овладение содержанием учебного материала, в котором обучающийся легко ориентируется, владение понятийным аппаратом за умение связывать теорию с практикой, решать практические задачи, высказывать и обосновывать свои суждения. Отличная отметка предполагает грамотное, логичное изложение ответа (как в устной, так и в письменной форме), качественное внешнее оформление.</w:t>
      </w:r>
    </w:p>
    <w:p w:rsidR="002E5CEB" w:rsidRDefault="00652ECD">
      <w:pPr>
        <w:spacing w:line="276" w:lineRule="auto"/>
        <w:ind w:firstLine="709"/>
        <w:jc w:val="both"/>
        <w:rPr>
          <w:i/>
          <w:color w:val="FF0000"/>
          <w:sz w:val="28"/>
          <w:szCs w:val="28"/>
        </w:rPr>
      </w:pPr>
      <w:r>
        <w:t>Оценка «хорошо» – если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некоторые неточности.</w:t>
      </w:r>
    </w:p>
    <w:p w:rsidR="002E5CEB" w:rsidRDefault="00652ECD">
      <w:pPr>
        <w:spacing w:line="276" w:lineRule="auto"/>
        <w:ind w:firstLine="709"/>
        <w:jc w:val="both"/>
        <w:rPr>
          <w:i/>
          <w:color w:val="FF0000"/>
          <w:sz w:val="28"/>
          <w:szCs w:val="28"/>
        </w:rPr>
      </w:pPr>
      <w:r>
        <w:t>Оценка «удовлетворительно»</w:t>
      </w:r>
      <w:r>
        <w:rPr>
          <w:b/>
          <w:bCs/>
        </w:rPr>
        <w:t> </w:t>
      </w:r>
      <w:r>
        <w:t>– если 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определение понятий, в применении знаний для решения практических задач, не умеет доказательно обосновать свои суждения.</w:t>
      </w:r>
    </w:p>
    <w:p w:rsidR="002E5CEB" w:rsidRDefault="00652ECD">
      <w:pPr>
        <w:spacing w:line="276" w:lineRule="auto"/>
        <w:ind w:firstLine="709"/>
        <w:jc w:val="both"/>
        <w:rPr>
          <w:b/>
        </w:rPr>
      </w:pPr>
      <w:r>
        <w:t>Оценка «неудовлетворительно» – если обучающийся имеет разрозненные, бессистемные знания, не умеет выделять главное и второстепенное, допускает ошибки в определение понятий, искажает их смысл, беспорядочно и неуверенно излагает материал, не может применять знания для решения практических задач; за полное незнание и непонимание учебного материала или отказ.</w:t>
      </w:r>
    </w:p>
    <w:p w:rsidR="002E5CEB" w:rsidRDefault="002E5CEB">
      <w:pPr>
        <w:spacing w:line="276" w:lineRule="auto"/>
        <w:ind w:firstLine="709"/>
        <w:jc w:val="both"/>
        <w:rPr>
          <w:b/>
        </w:rPr>
      </w:pPr>
    </w:p>
    <w:p w:rsidR="002E5CEB" w:rsidRDefault="002E5CEB">
      <w:pPr>
        <w:pStyle w:val="af5"/>
        <w:spacing w:beforeAutospacing="0" w:afterAutospacing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CEB" w:rsidRDefault="00652ECD">
      <w:pPr>
        <w:rPr>
          <w:b/>
          <w:sz w:val="28"/>
          <w:szCs w:val="28"/>
        </w:rPr>
      </w:pPr>
      <w:r>
        <w:br w:type="page"/>
      </w:r>
    </w:p>
    <w:p w:rsidR="002E5CEB" w:rsidRDefault="00652ECD">
      <w:pPr>
        <w:pStyle w:val="af5"/>
        <w:spacing w:beforeAutospacing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Лист согласования</w:t>
      </w:r>
    </w:p>
    <w:p w:rsidR="002E5CEB" w:rsidRDefault="002E5CEB">
      <w:pPr>
        <w:pStyle w:val="af5"/>
        <w:spacing w:beforeAutospacing="0" w:afterAutospacing="0"/>
        <w:jc w:val="center"/>
        <w:rPr>
          <w:rFonts w:ascii="Times New Roman" w:hAnsi="Times New Roman" w:cs="Times New Roman"/>
          <w:sz w:val="28"/>
          <w:szCs w:val="28"/>
        </w:rPr>
      </w:pPr>
    </w:p>
    <w:p w:rsidR="002E5CEB" w:rsidRDefault="00652ECD">
      <w:pPr>
        <w:pStyle w:val="af5"/>
        <w:spacing w:beforeAutospacing="0" w:afterAutospacing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Дополнения и изменения к комплекту ФОС на учебный год</w:t>
      </w:r>
    </w:p>
    <w:p w:rsidR="002E5CEB" w:rsidRDefault="00652ECD">
      <w:pPr>
        <w:pStyle w:val="af5"/>
        <w:spacing w:beforeAutospacing="0" w:afterAutospacing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/>
        <w:t> </w:t>
      </w:r>
    </w:p>
    <w:p w:rsidR="002E5CEB" w:rsidRDefault="00652ECD">
      <w:pPr>
        <w:pStyle w:val="af5"/>
        <w:spacing w:beforeAutospacing="0" w:afterAutospacing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Дополнения и изменения </w:t>
      </w:r>
      <w:r>
        <w:rPr>
          <w:rFonts w:ascii="Times New Roman" w:hAnsi="Times New Roman" w:cs="Times New Roman"/>
          <w:bCs/>
        </w:rPr>
        <w:t>к комплекту ФОС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на __________ учебный год по дисциплине _________________________________________________________________ </w:t>
      </w:r>
    </w:p>
    <w:p w:rsidR="002E5CEB" w:rsidRDefault="00652ECD">
      <w:pPr>
        <w:pStyle w:val="af5"/>
        <w:spacing w:beforeAutospacing="0" w:afterAutospacing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комплект ФОС внесены следующие изменения:</w:t>
      </w:r>
    </w:p>
    <w:p w:rsidR="002E5CEB" w:rsidRDefault="00652ECD">
      <w:pPr>
        <w:pStyle w:val="af5"/>
        <w:spacing w:beforeAutospacing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</w:t>
      </w:r>
    </w:p>
    <w:p w:rsidR="002E5CEB" w:rsidRDefault="00652ECD">
      <w:pPr>
        <w:pStyle w:val="af5"/>
        <w:spacing w:beforeAutospacing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</w:t>
      </w:r>
    </w:p>
    <w:p w:rsidR="002E5CEB" w:rsidRDefault="00652ECD">
      <w:pPr>
        <w:pStyle w:val="af5"/>
        <w:spacing w:beforeAutospacing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</w:t>
      </w:r>
    </w:p>
    <w:p w:rsidR="002E5CEB" w:rsidRDefault="00652ECD">
      <w:pPr>
        <w:pStyle w:val="af5"/>
        <w:spacing w:beforeAutospacing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</w:t>
      </w:r>
    </w:p>
    <w:p w:rsidR="002E5CEB" w:rsidRDefault="00652ECD">
      <w:pPr>
        <w:pStyle w:val="af5"/>
        <w:spacing w:beforeAutospacing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</w:t>
      </w:r>
    </w:p>
    <w:p w:rsidR="002E5CEB" w:rsidRDefault="00652ECD">
      <w:pPr>
        <w:pStyle w:val="af5"/>
        <w:spacing w:beforeAutospacing="0" w:afterAutospacing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Дополнения и изменения в комплекте ФОС обсуждены на заседании ПЦК _____________________________________________________________________________</w:t>
      </w:r>
    </w:p>
    <w:p w:rsidR="002E5CEB" w:rsidRDefault="00652ECD">
      <w:pPr>
        <w:pStyle w:val="af5"/>
        <w:spacing w:beforeAutospacing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«_____» ____________ 20_____г. (протокол № _______). </w:t>
      </w:r>
    </w:p>
    <w:p w:rsidR="002E5CEB" w:rsidRDefault="00652ECD">
      <w:pPr>
        <w:pStyle w:val="af5"/>
        <w:spacing w:beforeAutospacing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Председатель ПЦК ________________ /___________________/</w:t>
      </w:r>
    </w:p>
    <w:sectPr w:rsidR="002E5CEB">
      <w:footerReference w:type="default" r:id="rId76"/>
      <w:pgSz w:w="11906" w:h="16838"/>
      <w:pgMar w:top="1134" w:right="850" w:bottom="1134" w:left="1701" w:header="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845" w:rsidRDefault="00652ECD">
      <w:r>
        <w:separator/>
      </w:r>
    </w:p>
  </w:endnote>
  <w:endnote w:type="continuationSeparator" w:id="0">
    <w:p w:rsidR="00317845" w:rsidRDefault="00652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 Light">
    <w:altName w:val="Times New Roman"/>
    <w:charset w:val="01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CEB" w:rsidRDefault="002E5CEB">
    <w:pPr>
      <w:pStyle w:val="af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CEB" w:rsidRDefault="002E5CEB">
    <w:pPr>
      <w:pStyle w:val="af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CEB" w:rsidRDefault="002E5CEB">
    <w:pPr>
      <w:pStyle w:val="af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845" w:rsidRDefault="00652ECD">
      <w:r>
        <w:separator/>
      </w:r>
    </w:p>
  </w:footnote>
  <w:footnote w:type="continuationSeparator" w:id="0">
    <w:p w:rsidR="00317845" w:rsidRDefault="00652E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55FA"/>
    <w:multiLevelType w:val="multilevel"/>
    <w:tmpl w:val="3F343F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762115"/>
    <w:multiLevelType w:val="multilevel"/>
    <w:tmpl w:val="C1C4F544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4863DFD"/>
    <w:multiLevelType w:val="multilevel"/>
    <w:tmpl w:val="9B904C7A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3" w15:restartNumberingAfterBreak="0">
    <w:nsid w:val="08170503"/>
    <w:multiLevelType w:val="multilevel"/>
    <w:tmpl w:val="D2605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u w:val="none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4" w15:restartNumberingAfterBreak="0">
    <w:nsid w:val="09604D0A"/>
    <w:multiLevelType w:val="multilevel"/>
    <w:tmpl w:val="8F74EE8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ADA0CB3"/>
    <w:multiLevelType w:val="multilevel"/>
    <w:tmpl w:val="AB94BA4C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BEF0574"/>
    <w:multiLevelType w:val="multilevel"/>
    <w:tmpl w:val="E710E7A0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7" w15:restartNumberingAfterBreak="0">
    <w:nsid w:val="0F711C68"/>
    <w:multiLevelType w:val="multilevel"/>
    <w:tmpl w:val="E73478E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FE73C0A"/>
    <w:multiLevelType w:val="multilevel"/>
    <w:tmpl w:val="2FCAAD7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10414577"/>
    <w:multiLevelType w:val="multilevel"/>
    <w:tmpl w:val="704450D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111743FB"/>
    <w:multiLevelType w:val="multilevel"/>
    <w:tmpl w:val="4CC0DD70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11" w15:restartNumberingAfterBreak="0">
    <w:nsid w:val="11910BE3"/>
    <w:multiLevelType w:val="multilevel"/>
    <w:tmpl w:val="57F2657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Yu Mincho Light" w:hAnsi="Yu Mincho Light" w:cs="Yu Mincho Light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28B0C66"/>
    <w:multiLevelType w:val="multilevel"/>
    <w:tmpl w:val="A31CEF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130A1775"/>
    <w:multiLevelType w:val="multilevel"/>
    <w:tmpl w:val="12BC3D3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155C1CC7"/>
    <w:multiLevelType w:val="multilevel"/>
    <w:tmpl w:val="709ED16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16FB5F30"/>
    <w:multiLevelType w:val="multilevel"/>
    <w:tmpl w:val="051ED132"/>
    <w:lvl w:ilvl="0">
      <w:start w:val="5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18D13601"/>
    <w:multiLevelType w:val="multilevel"/>
    <w:tmpl w:val="18ACBC80"/>
    <w:lvl w:ilvl="0">
      <w:start w:val="4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197C70EA"/>
    <w:multiLevelType w:val="multilevel"/>
    <w:tmpl w:val="155E159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198E2088"/>
    <w:multiLevelType w:val="multilevel"/>
    <w:tmpl w:val="70E8F00E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19" w15:restartNumberingAfterBreak="0">
    <w:nsid w:val="213D5124"/>
    <w:multiLevelType w:val="multilevel"/>
    <w:tmpl w:val="4662874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222F2E25"/>
    <w:multiLevelType w:val="multilevel"/>
    <w:tmpl w:val="FE12B392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1" w15:restartNumberingAfterBreak="0">
    <w:nsid w:val="22E13F0A"/>
    <w:multiLevelType w:val="multilevel"/>
    <w:tmpl w:val="52282008"/>
    <w:lvl w:ilvl="0">
      <w:start w:val="4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23A93232"/>
    <w:multiLevelType w:val="multilevel"/>
    <w:tmpl w:val="E256B1A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24F215C7"/>
    <w:multiLevelType w:val="multilevel"/>
    <w:tmpl w:val="4DB0EA5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252B2BA4"/>
    <w:multiLevelType w:val="multilevel"/>
    <w:tmpl w:val="EB804D4A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5" w15:restartNumberingAfterBreak="0">
    <w:nsid w:val="259F0392"/>
    <w:multiLevelType w:val="multilevel"/>
    <w:tmpl w:val="3E5CD6AA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275E0C98"/>
    <w:multiLevelType w:val="multilevel"/>
    <w:tmpl w:val="B99C3F7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color w:val="auto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7" w15:restartNumberingAfterBreak="0">
    <w:nsid w:val="2CEA53DA"/>
    <w:multiLevelType w:val="multilevel"/>
    <w:tmpl w:val="1CCE83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 w15:restartNumberingAfterBreak="0">
    <w:nsid w:val="2D554E4E"/>
    <w:multiLevelType w:val="multilevel"/>
    <w:tmpl w:val="7C80E02C"/>
    <w:lvl w:ilvl="0">
      <w:start w:val="4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 w15:restartNumberingAfterBreak="0">
    <w:nsid w:val="323440D8"/>
    <w:multiLevelType w:val="multilevel"/>
    <w:tmpl w:val="D0560B70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30" w15:restartNumberingAfterBreak="0">
    <w:nsid w:val="323963A3"/>
    <w:multiLevelType w:val="multilevel"/>
    <w:tmpl w:val="3F645D6E"/>
    <w:lvl w:ilvl="0">
      <w:start w:val="4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335F7863"/>
    <w:multiLevelType w:val="multilevel"/>
    <w:tmpl w:val="7EF4FE78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32" w15:restartNumberingAfterBreak="0">
    <w:nsid w:val="33D81973"/>
    <w:multiLevelType w:val="multilevel"/>
    <w:tmpl w:val="31BC4536"/>
    <w:lvl w:ilvl="0">
      <w:start w:val="4"/>
      <w:numFmt w:val="decimal"/>
      <w:suff w:val="space"/>
      <w:lvlText w:val="%1."/>
      <w:lvlJc w:val="left"/>
      <w:pPr>
        <w:tabs>
          <w:tab w:val="num" w:pos="0"/>
        </w:tabs>
        <w:ind w:left="644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620" w:hanging="360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956" w:hanging="720"/>
      </w:pPr>
      <w:rPr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932" w:hanging="720"/>
      </w:pPr>
      <w:rPr>
        <w:i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268" w:hanging="1080"/>
      </w:pPr>
      <w:rPr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6244" w:hanging="1080"/>
      </w:pPr>
      <w:rPr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7580" w:hanging="1440"/>
      </w:pPr>
      <w:rPr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8556" w:hanging="1440"/>
      </w:pPr>
      <w:rPr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9892" w:hanging="1800"/>
      </w:pPr>
      <w:rPr>
        <w:i w:val="0"/>
      </w:rPr>
    </w:lvl>
  </w:abstractNum>
  <w:abstractNum w:abstractNumId="33" w15:restartNumberingAfterBreak="0">
    <w:nsid w:val="33E0620A"/>
    <w:multiLevelType w:val="multilevel"/>
    <w:tmpl w:val="D67857C0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34" w15:restartNumberingAfterBreak="0">
    <w:nsid w:val="353C085F"/>
    <w:multiLevelType w:val="multilevel"/>
    <w:tmpl w:val="B5620984"/>
    <w:lvl w:ilvl="0">
      <w:start w:val="8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 w15:restartNumberingAfterBreak="0">
    <w:nsid w:val="36DB3CDC"/>
    <w:multiLevelType w:val="multilevel"/>
    <w:tmpl w:val="E36AD7CE"/>
    <w:lvl w:ilvl="0">
      <w:start w:val="8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 w15:restartNumberingAfterBreak="0">
    <w:nsid w:val="39F240AA"/>
    <w:multiLevelType w:val="multilevel"/>
    <w:tmpl w:val="F8626938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37" w15:restartNumberingAfterBreak="0">
    <w:nsid w:val="3B0744C4"/>
    <w:multiLevelType w:val="multilevel"/>
    <w:tmpl w:val="B9488C6A"/>
    <w:lvl w:ilvl="0">
      <w:start w:val="8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3CFD6ADF"/>
    <w:multiLevelType w:val="multilevel"/>
    <w:tmpl w:val="6CFEB21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 w15:restartNumberingAfterBreak="0">
    <w:nsid w:val="3D662882"/>
    <w:multiLevelType w:val="multilevel"/>
    <w:tmpl w:val="89669C8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0" w15:restartNumberingAfterBreak="0">
    <w:nsid w:val="3E42357B"/>
    <w:multiLevelType w:val="multilevel"/>
    <w:tmpl w:val="DE04DDE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1" w15:restartNumberingAfterBreak="0">
    <w:nsid w:val="3E5E593C"/>
    <w:multiLevelType w:val="multilevel"/>
    <w:tmpl w:val="34CCD36E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3E713927"/>
    <w:multiLevelType w:val="multilevel"/>
    <w:tmpl w:val="A2E23CB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3" w15:restartNumberingAfterBreak="0">
    <w:nsid w:val="3ED70BA0"/>
    <w:multiLevelType w:val="multilevel"/>
    <w:tmpl w:val="6BDA1F0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40912DC4"/>
    <w:multiLevelType w:val="multilevel"/>
    <w:tmpl w:val="0BD06EC2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45" w15:restartNumberingAfterBreak="0">
    <w:nsid w:val="42882525"/>
    <w:multiLevelType w:val="multilevel"/>
    <w:tmpl w:val="5BECDCD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 w15:restartNumberingAfterBreak="0">
    <w:nsid w:val="434E5166"/>
    <w:multiLevelType w:val="multilevel"/>
    <w:tmpl w:val="F5CC296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43960486"/>
    <w:multiLevelType w:val="multilevel"/>
    <w:tmpl w:val="781ADA8A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48" w15:restartNumberingAfterBreak="0">
    <w:nsid w:val="449D7390"/>
    <w:multiLevelType w:val="multilevel"/>
    <w:tmpl w:val="651419C0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49" w15:restartNumberingAfterBreak="0">
    <w:nsid w:val="46027171"/>
    <w:multiLevelType w:val="multilevel"/>
    <w:tmpl w:val="BC302078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1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93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5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7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9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1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53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55" w:hanging="180"/>
      </w:pPr>
    </w:lvl>
  </w:abstractNum>
  <w:abstractNum w:abstractNumId="50" w15:restartNumberingAfterBreak="0">
    <w:nsid w:val="4725232B"/>
    <w:multiLevelType w:val="multilevel"/>
    <w:tmpl w:val="D736EBC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47875415"/>
    <w:multiLevelType w:val="multilevel"/>
    <w:tmpl w:val="D1C8772E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2" w15:restartNumberingAfterBreak="0">
    <w:nsid w:val="481E79C5"/>
    <w:multiLevelType w:val="multilevel"/>
    <w:tmpl w:val="9E2EB4E6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3" w15:restartNumberingAfterBreak="0">
    <w:nsid w:val="4BE54D07"/>
    <w:multiLevelType w:val="multilevel"/>
    <w:tmpl w:val="7408B9E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4CFA5154"/>
    <w:multiLevelType w:val="multilevel"/>
    <w:tmpl w:val="9962DEA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4E3F0285"/>
    <w:multiLevelType w:val="multilevel"/>
    <w:tmpl w:val="D018CCF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6" w15:restartNumberingAfterBreak="0">
    <w:nsid w:val="4F3B5D25"/>
    <w:multiLevelType w:val="multilevel"/>
    <w:tmpl w:val="31F639C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color w:val="auto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57" w15:restartNumberingAfterBreak="0">
    <w:nsid w:val="4F901C1F"/>
    <w:multiLevelType w:val="multilevel"/>
    <w:tmpl w:val="2C1CBDE0"/>
    <w:lvl w:ilvl="0">
      <w:start w:val="5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8" w15:restartNumberingAfterBreak="0">
    <w:nsid w:val="51A85736"/>
    <w:multiLevelType w:val="multilevel"/>
    <w:tmpl w:val="E3A6E10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52292A7D"/>
    <w:multiLevelType w:val="multilevel"/>
    <w:tmpl w:val="55D6805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0" w15:restartNumberingAfterBreak="0">
    <w:nsid w:val="52887922"/>
    <w:multiLevelType w:val="multilevel"/>
    <w:tmpl w:val="9980344E"/>
    <w:lvl w:ilvl="0">
      <w:start w:val="1"/>
      <w:numFmt w:val="decimal"/>
      <w:lvlText w:val="Вариант %1 "/>
      <w:lvlJc w:val="left"/>
      <w:pPr>
        <w:tabs>
          <w:tab w:val="num" w:pos="0"/>
        </w:tabs>
        <w:ind w:left="1440" w:hanging="360"/>
      </w:pPr>
      <w:rPr>
        <w:b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61" w15:restartNumberingAfterBreak="0">
    <w:nsid w:val="52960172"/>
    <w:multiLevelType w:val="multilevel"/>
    <w:tmpl w:val="3C2A966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2" w15:restartNumberingAfterBreak="0">
    <w:nsid w:val="52F7111E"/>
    <w:multiLevelType w:val="multilevel"/>
    <w:tmpl w:val="C600652A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63" w15:restartNumberingAfterBreak="0">
    <w:nsid w:val="544F1E51"/>
    <w:multiLevelType w:val="multilevel"/>
    <w:tmpl w:val="9006B37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4" w15:restartNumberingAfterBreak="0">
    <w:nsid w:val="54B30C9F"/>
    <w:multiLevelType w:val="multilevel"/>
    <w:tmpl w:val="D8B8CE1E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5" w15:restartNumberingAfterBreak="0">
    <w:nsid w:val="55EC013B"/>
    <w:multiLevelType w:val="multilevel"/>
    <w:tmpl w:val="C95EA27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66" w15:restartNumberingAfterBreak="0">
    <w:nsid w:val="56862BF1"/>
    <w:multiLevelType w:val="multilevel"/>
    <w:tmpl w:val="CACED9EE"/>
    <w:lvl w:ilvl="0">
      <w:start w:val="4"/>
      <w:numFmt w:val="decimal"/>
      <w:suff w:val="space"/>
      <w:lvlText w:val="%1."/>
      <w:lvlJc w:val="left"/>
      <w:pPr>
        <w:tabs>
          <w:tab w:val="num" w:pos="0"/>
        </w:tabs>
        <w:ind w:left="644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620" w:hanging="360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956" w:hanging="720"/>
      </w:pPr>
      <w:rPr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932" w:hanging="720"/>
      </w:pPr>
      <w:rPr>
        <w:i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268" w:hanging="1080"/>
      </w:pPr>
      <w:rPr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6244" w:hanging="1080"/>
      </w:pPr>
      <w:rPr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7580" w:hanging="1440"/>
      </w:pPr>
      <w:rPr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8556" w:hanging="1440"/>
      </w:pPr>
      <w:rPr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9892" w:hanging="1800"/>
      </w:pPr>
      <w:rPr>
        <w:i w:val="0"/>
      </w:rPr>
    </w:lvl>
  </w:abstractNum>
  <w:abstractNum w:abstractNumId="67" w15:restartNumberingAfterBreak="0">
    <w:nsid w:val="584D54A1"/>
    <w:multiLevelType w:val="multilevel"/>
    <w:tmpl w:val="EEC252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8" w15:restartNumberingAfterBreak="0">
    <w:nsid w:val="59334B48"/>
    <w:multiLevelType w:val="multilevel"/>
    <w:tmpl w:val="AAD2CB5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9" w15:restartNumberingAfterBreak="0">
    <w:nsid w:val="59666009"/>
    <w:multiLevelType w:val="multilevel"/>
    <w:tmpl w:val="1B2261F4"/>
    <w:lvl w:ilvl="0">
      <w:start w:val="4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0" w15:restartNumberingAfterBreak="0">
    <w:nsid w:val="59CD4F7C"/>
    <w:multiLevelType w:val="multilevel"/>
    <w:tmpl w:val="105258F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1" w15:restartNumberingAfterBreak="0">
    <w:nsid w:val="5CB314F8"/>
    <w:multiLevelType w:val="multilevel"/>
    <w:tmpl w:val="637619D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  <w:rPr>
        <w:color w:val="002060"/>
      </w:rPr>
    </w:lvl>
    <w:lvl w:ilvl="1">
      <w:start w:val="2"/>
      <w:numFmt w:val="decimal"/>
      <w:suff w:val="space"/>
      <w:lvlText w:val="%1.%2"/>
      <w:lvlJc w:val="left"/>
      <w:pPr>
        <w:tabs>
          <w:tab w:val="num" w:pos="0"/>
        </w:tabs>
        <w:ind w:left="720" w:hanging="360"/>
      </w:pPr>
      <w:rPr>
        <w:color w:val="auto"/>
        <w:sz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color w:val="auto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  <w:rPr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>
        <w:color w:val="auto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  <w:rPr>
        <w:color w:val="auto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color w:val="auto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  <w:rPr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  <w:rPr>
        <w:color w:val="auto"/>
        <w:sz w:val="24"/>
      </w:rPr>
    </w:lvl>
  </w:abstractNum>
  <w:abstractNum w:abstractNumId="72" w15:restartNumberingAfterBreak="0">
    <w:nsid w:val="5DE8525F"/>
    <w:multiLevelType w:val="multilevel"/>
    <w:tmpl w:val="BFE89864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3" w15:restartNumberingAfterBreak="0">
    <w:nsid w:val="5E7041BD"/>
    <w:multiLevelType w:val="multilevel"/>
    <w:tmpl w:val="5FE2E9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4" w15:restartNumberingAfterBreak="0">
    <w:nsid w:val="5ED13BF4"/>
    <w:multiLevelType w:val="multilevel"/>
    <w:tmpl w:val="5E5C7240"/>
    <w:lvl w:ilvl="0">
      <w:start w:val="5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5" w15:restartNumberingAfterBreak="0">
    <w:nsid w:val="6074116D"/>
    <w:multiLevelType w:val="multilevel"/>
    <w:tmpl w:val="600654A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6" w15:restartNumberingAfterBreak="0">
    <w:nsid w:val="60E50BF7"/>
    <w:multiLevelType w:val="multilevel"/>
    <w:tmpl w:val="76E48B0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7" w15:restartNumberingAfterBreak="0">
    <w:nsid w:val="60EB67AF"/>
    <w:multiLevelType w:val="multilevel"/>
    <w:tmpl w:val="E69C788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8" w15:restartNumberingAfterBreak="0">
    <w:nsid w:val="615304F8"/>
    <w:multiLevelType w:val="multilevel"/>
    <w:tmpl w:val="934EB9C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9" w15:restartNumberingAfterBreak="0">
    <w:nsid w:val="62452D58"/>
    <w:multiLevelType w:val="multilevel"/>
    <w:tmpl w:val="72409EB0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80" w15:restartNumberingAfterBreak="0">
    <w:nsid w:val="653A1D70"/>
    <w:multiLevelType w:val="multilevel"/>
    <w:tmpl w:val="15EE88BE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1" w15:restartNumberingAfterBreak="0">
    <w:nsid w:val="66D24EB9"/>
    <w:multiLevelType w:val="multilevel"/>
    <w:tmpl w:val="A9C0B3D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2" w15:restartNumberingAfterBreak="0">
    <w:nsid w:val="67A7515A"/>
    <w:multiLevelType w:val="multilevel"/>
    <w:tmpl w:val="44783620"/>
    <w:lvl w:ilvl="0">
      <w:start w:val="4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3" w15:restartNumberingAfterBreak="0">
    <w:nsid w:val="67EE6AC9"/>
    <w:multiLevelType w:val="multilevel"/>
    <w:tmpl w:val="E4E249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4" w15:restartNumberingAfterBreak="0">
    <w:nsid w:val="69757188"/>
    <w:multiLevelType w:val="multilevel"/>
    <w:tmpl w:val="945E841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5" w15:restartNumberingAfterBreak="0">
    <w:nsid w:val="6AD66F5C"/>
    <w:multiLevelType w:val="multilevel"/>
    <w:tmpl w:val="EABA9C22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86" w15:restartNumberingAfterBreak="0">
    <w:nsid w:val="6AF347C3"/>
    <w:multiLevelType w:val="multilevel"/>
    <w:tmpl w:val="7A3A82DC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87" w15:restartNumberingAfterBreak="0">
    <w:nsid w:val="6B020BD0"/>
    <w:multiLevelType w:val="multilevel"/>
    <w:tmpl w:val="C1C2CEC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8" w15:restartNumberingAfterBreak="0">
    <w:nsid w:val="6CE3218F"/>
    <w:multiLevelType w:val="multilevel"/>
    <w:tmpl w:val="25C099D8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89" w15:restartNumberingAfterBreak="0">
    <w:nsid w:val="6D3B51C3"/>
    <w:multiLevelType w:val="multilevel"/>
    <w:tmpl w:val="F8EC22D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0" w15:restartNumberingAfterBreak="0">
    <w:nsid w:val="6E120375"/>
    <w:multiLevelType w:val="multilevel"/>
    <w:tmpl w:val="92FE96C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1" w15:restartNumberingAfterBreak="0">
    <w:nsid w:val="6E66021C"/>
    <w:multiLevelType w:val="multilevel"/>
    <w:tmpl w:val="557CD05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2" w15:restartNumberingAfterBreak="0">
    <w:nsid w:val="6EA04E89"/>
    <w:multiLevelType w:val="multilevel"/>
    <w:tmpl w:val="667C163A"/>
    <w:lvl w:ilvl="0">
      <w:start w:val="4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3" w15:restartNumberingAfterBreak="0">
    <w:nsid w:val="6F1A1581"/>
    <w:multiLevelType w:val="multilevel"/>
    <w:tmpl w:val="382A2F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4" w15:restartNumberingAfterBreak="0">
    <w:nsid w:val="7181267A"/>
    <w:multiLevelType w:val="multilevel"/>
    <w:tmpl w:val="925E8C1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 w15:restartNumberingAfterBreak="0">
    <w:nsid w:val="72851ED6"/>
    <w:multiLevelType w:val="multilevel"/>
    <w:tmpl w:val="7AF0C796"/>
    <w:lvl w:ilvl="0">
      <w:start w:val="8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6" w15:restartNumberingAfterBreak="0">
    <w:nsid w:val="732A5ADA"/>
    <w:multiLevelType w:val="multilevel"/>
    <w:tmpl w:val="6C462EBC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11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7" w15:restartNumberingAfterBreak="0">
    <w:nsid w:val="73C80D0D"/>
    <w:multiLevelType w:val="multilevel"/>
    <w:tmpl w:val="C5EA2B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8" w15:restartNumberingAfterBreak="0">
    <w:nsid w:val="74010D1A"/>
    <w:multiLevelType w:val="multilevel"/>
    <w:tmpl w:val="B97443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9" w15:restartNumberingAfterBreak="0">
    <w:nsid w:val="7440138B"/>
    <w:multiLevelType w:val="multilevel"/>
    <w:tmpl w:val="E96A121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0" w15:restartNumberingAfterBreak="0">
    <w:nsid w:val="74A123D1"/>
    <w:multiLevelType w:val="multilevel"/>
    <w:tmpl w:val="77BE0FD0"/>
    <w:lvl w:ilvl="0">
      <w:start w:val="4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1" w15:restartNumberingAfterBreak="0">
    <w:nsid w:val="75230218"/>
    <w:multiLevelType w:val="multilevel"/>
    <w:tmpl w:val="FF88C8FC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2" w15:restartNumberingAfterBreak="0">
    <w:nsid w:val="76BC66DD"/>
    <w:multiLevelType w:val="multilevel"/>
    <w:tmpl w:val="D46828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3" w15:restartNumberingAfterBreak="0">
    <w:nsid w:val="77AC52C1"/>
    <w:multiLevelType w:val="multilevel"/>
    <w:tmpl w:val="FB4ADF7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4" w15:restartNumberingAfterBreak="0">
    <w:nsid w:val="77D171FE"/>
    <w:multiLevelType w:val="multilevel"/>
    <w:tmpl w:val="DBD03714"/>
    <w:lvl w:ilvl="0">
      <w:start w:val="4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5" w15:restartNumberingAfterBreak="0">
    <w:nsid w:val="780B142A"/>
    <w:multiLevelType w:val="multilevel"/>
    <w:tmpl w:val="933E33AA"/>
    <w:lvl w:ilvl="0">
      <w:start w:val="4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6" w15:restartNumberingAfterBreak="0">
    <w:nsid w:val="787737A3"/>
    <w:multiLevelType w:val="multilevel"/>
    <w:tmpl w:val="5546D5C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7" w15:restartNumberingAfterBreak="0">
    <w:nsid w:val="7973708C"/>
    <w:multiLevelType w:val="multilevel"/>
    <w:tmpl w:val="01A8EEA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08" w15:restartNumberingAfterBreak="0">
    <w:nsid w:val="7A34668C"/>
    <w:multiLevelType w:val="multilevel"/>
    <w:tmpl w:val="9A7AAC2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9" w15:restartNumberingAfterBreak="0">
    <w:nsid w:val="7C483CC7"/>
    <w:multiLevelType w:val="multilevel"/>
    <w:tmpl w:val="C2A8304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0" w15:restartNumberingAfterBreak="0">
    <w:nsid w:val="7D1B4273"/>
    <w:multiLevelType w:val="multilevel"/>
    <w:tmpl w:val="EB5CE2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1" w15:restartNumberingAfterBreak="0">
    <w:nsid w:val="7D765D44"/>
    <w:multiLevelType w:val="multilevel"/>
    <w:tmpl w:val="713C8C6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2" w15:restartNumberingAfterBreak="0">
    <w:nsid w:val="7E665AF2"/>
    <w:multiLevelType w:val="multilevel"/>
    <w:tmpl w:val="9266D314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3" w15:restartNumberingAfterBreak="0">
    <w:nsid w:val="7F801BDF"/>
    <w:multiLevelType w:val="multilevel"/>
    <w:tmpl w:val="C944BEA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94"/>
  </w:num>
  <w:num w:numId="2">
    <w:abstractNumId w:val="3"/>
  </w:num>
  <w:num w:numId="3">
    <w:abstractNumId w:val="71"/>
  </w:num>
  <w:num w:numId="4">
    <w:abstractNumId w:val="38"/>
  </w:num>
  <w:num w:numId="5">
    <w:abstractNumId w:val="112"/>
  </w:num>
  <w:num w:numId="6">
    <w:abstractNumId w:val="14"/>
  </w:num>
  <w:num w:numId="7">
    <w:abstractNumId w:val="96"/>
  </w:num>
  <w:num w:numId="8">
    <w:abstractNumId w:val="31"/>
  </w:num>
  <w:num w:numId="9">
    <w:abstractNumId w:val="86"/>
  </w:num>
  <w:num w:numId="10">
    <w:abstractNumId w:val="85"/>
  </w:num>
  <w:num w:numId="11">
    <w:abstractNumId w:val="20"/>
  </w:num>
  <w:num w:numId="12">
    <w:abstractNumId w:val="48"/>
  </w:num>
  <w:num w:numId="13">
    <w:abstractNumId w:val="24"/>
  </w:num>
  <w:num w:numId="14">
    <w:abstractNumId w:val="50"/>
  </w:num>
  <w:num w:numId="15">
    <w:abstractNumId w:val="49"/>
  </w:num>
  <w:num w:numId="16">
    <w:abstractNumId w:val="10"/>
  </w:num>
  <w:num w:numId="17">
    <w:abstractNumId w:val="79"/>
  </w:num>
  <w:num w:numId="18">
    <w:abstractNumId w:val="29"/>
  </w:num>
  <w:num w:numId="19">
    <w:abstractNumId w:val="18"/>
  </w:num>
  <w:num w:numId="20">
    <w:abstractNumId w:val="103"/>
  </w:num>
  <w:num w:numId="21">
    <w:abstractNumId w:val="61"/>
  </w:num>
  <w:num w:numId="22">
    <w:abstractNumId w:val="36"/>
  </w:num>
  <w:num w:numId="23">
    <w:abstractNumId w:val="2"/>
  </w:num>
  <w:num w:numId="24">
    <w:abstractNumId w:val="39"/>
  </w:num>
  <w:num w:numId="25">
    <w:abstractNumId w:val="51"/>
  </w:num>
  <w:num w:numId="26">
    <w:abstractNumId w:val="72"/>
  </w:num>
  <w:num w:numId="27">
    <w:abstractNumId w:val="68"/>
  </w:num>
  <w:num w:numId="28">
    <w:abstractNumId w:val="62"/>
  </w:num>
  <w:num w:numId="29">
    <w:abstractNumId w:val="44"/>
  </w:num>
  <w:num w:numId="30">
    <w:abstractNumId w:val="52"/>
  </w:num>
  <w:num w:numId="31">
    <w:abstractNumId w:val="33"/>
  </w:num>
  <w:num w:numId="32">
    <w:abstractNumId w:val="88"/>
  </w:num>
  <w:num w:numId="33">
    <w:abstractNumId w:val="47"/>
  </w:num>
  <w:num w:numId="34">
    <w:abstractNumId w:val="53"/>
  </w:num>
  <w:num w:numId="35">
    <w:abstractNumId w:val="25"/>
  </w:num>
  <w:num w:numId="36">
    <w:abstractNumId w:val="80"/>
  </w:num>
  <w:num w:numId="37">
    <w:abstractNumId w:val="41"/>
  </w:num>
  <w:num w:numId="38">
    <w:abstractNumId w:val="55"/>
  </w:num>
  <w:num w:numId="39">
    <w:abstractNumId w:val="5"/>
  </w:num>
  <w:num w:numId="40">
    <w:abstractNumId w:val="60"/>
  </w:num>
  <w:num w:numId="41">
    <w:abstractNumId w:val="11"/>
  </w:num>
  <w:num w:numId="42">
    <w:abstractNumId w:val="107"/>
  </w:num>
  <w:num w:numId="43">
    <w:abstractNumId w:val="83"/>
  </w:num>
  <w:num w:numId="44">
    <w:abstractNumId w:val="58"/>
  </w:num>
  <w:num w:numId="45">
    <w:abstractNumId w:val="17"/>
  </w:num>
  <w:num w:numId="46">
    <w:abstractNumId w:val="8"/>
  </w:num>
  <w:num w:numId="47">
    <w:abstractNumId w:val="70"/>
  </w:num>
  <w:num w:numId="48">
    <w:abstractNumId w:val="77"/>
  </w:num>
  <w:num w:numId="49">
    <w:abstractNumId w:val="59"/>
  </w:num>
  <w:num w:numId="50">
    <w:abstractNumId w:val="56"/>
  </w:num>
  <w:num w:numId="51">
    <w:abstractNumId w:val="26"/>
  </w:num>
  <w:num w:numId="52">
    <w:abstractNumId w:val="110"/>
  </w:num>
  <w:num w:numId="53">
    <w:abstractNumId w:val="6"/>
  </w:num>
  <w:num w:numId="54">
    <w:abstractNumId w:val="42"/>
  </w:num>
  <w:num w:numId="55">
    <w:abstractNumId w:val="45"/>
  </w:num>
  <w:num w:numId="56">
    <w:abstractNumId w:val="111"/>
  </w:num>
  <w:num w:numId="57">
    <w:abstractNumId w:val="7"/>
  </w:num>
  <w:num w:numId="58">
    <w:abstractNumId w:val="98"/>
  </w:num>
  <w:num w:numId="59">
    <w:abstractNumId w:val="12"/>
  </w:num>
  <w:num w:numId="60">
    <w:abstractNumId w:val="106"/>
  </w:num>
  <w:num w:numId="61">
    <w:abstractNumId w:val="73"/>
  </w:num>
  <w:num w:numId="62">
    <w:abstractNumId w:val="102"/>
  </w:num>
  <w:num w:numId="63">
    <w:abstractNumId w:val="75"/>
  </w:num>
  <w:num w:numId="64">
    <w:abstractNumId w:val="93"/>
  </w:num>
  <w:num w:numId="65">
    <w:abstractNumId w:val="97"/>
  </w:num>
  <w:num w:numId="66">
    <w:abstractNumId w:val="27"/>
  </w:num>
  <w:num w:numId="67">
    <w:abstractNumId w:val="19"/>
  </w:num>
  <w:num w:numId="68">
    <w:abstractNumId w:val="113"/>
  </w:num>
  <w:num w:numId="69">
    <w:abstractNumId w:val="67"/>
  </w:num>
  <w:num w:numId="70">
    <w:abstractNumId w:val="4"/>
  </w:num>
  <w:num w:numId="71">
    <w:abstractNumId w:val="90"/>
  </w:num>
  <w:num w:numId="72">
    <w:abstractNumId w:val="108"/>
  </w:num>
  <w:num w:numId="73">
    <w:abstractNumId w:val="91"/>
  </w:num>
  <w:num w:numId="74">
    <w:abstractNumId w:val="99"/>
  </w:num>
  <w:num w:numId="75">
    <w:abstractNumId w:val="40"/>
  </w:num>
  <w:num w:numId="76">
    <w:abstractNumId w:val="43"/>
  </w:num>
  <w:num w:numId="77">
    <w:abstractNumId w:val="84"/>
  </w:num>
  <w:num w:numId="78">
    <w:abstractNumId w:val="22"/>
  </w:num>
  <w:num w:numId="79">
    <w:abstractNumId w:val="13"/>
  </w:num>
  <w:num w:numId="80">
    <w:abstractNumId w:val="78"/>
  </w:num>
  <w:num w:numId="81">
    <w:abstractNumId w:val="54"/>
  </w:num>
  <w:num w:numId="82">
    <w:abstractNumId w:val="81"/>
  </w:num>
  <w:num w:numId="83">
    <w:abstractNumId w:val="87"/>
  </w:num>
  <w:num w:numId="84">
    <w:abstractNumId w:val="63"/>
  </w:num>
  <w:num w:numId="85">
    <w:abstractNumId w:val="64"/>
  </w:num>
  <w:num w:numId="86">
    <w:abstractNumId w:val="1"/>
  </w:num>
  <w:num w:numId="87">
    <w:abstractNumId w:val="105"/>
  </w:num>
  <w:num w:numId="88">
    <w:abstractNumId w:val="37"/>
  </w:num>
  <w:num w:numId="89">
    <w:abstractNumId w:val="30"/>
  </w:num>
  <w:num w:numId="90">
    <w:abstractNumId w:val="92"/>
  </w:num>
  <w:num w:numId="91">
    <w:abstractNumId w:val="109"/>
  </w:num>
  <w:num w:numId="92">
    <w:abstractNumId w:val="46"/>
  </w:num>
  <w:num w:numId="93">
    <w:abstractNumId w:val="69"/>
  </w:num>
  <w:num w:numId="94">
    <w:abstractNumId w:val="21"/>
  </w:num>
  <w:num w:numId="95">
    <w:abstractNumId w:val="16"/>
  </w:num>
  <w:num w:numId="96">
    <w:abstractNumId w:val="100"/>
  </w:num>
  <w:num w:numId="97">
    <w:abstractNumId w:val="104"/>
  </w:num>
  <w:num w:numId="98">
    <w:abstractNumId w:val="28"/>
  </w:num>
  <w:num w:numId="99">
    <w:abstractNumId w:val="57"/>
  </w:num>
  <w:num w:numId="100">
    <w:abstractNumId w:val="82"/>
  </w:num>
  <w:num w:numId="101">
    <w:abstractNumId w:val="74"/>
  </w:num>
  <w:num w:numId="102">
    <w:abstractNumId w:val="34"/>
  </w:num>
  <w:num w:numId="103">
    <w:abstractNumId w:val="32"/>
  </w:num>
  <w:num w:numId="104">
    <w:abstractNumId w:val="66"/>
  </w:num>
  <w:num w:numId="105">
    <w:abstractNumId w:val="15"/>
  </w:num>
  <w:num w:numId="106">
    <w:abstractNumId w:val="95"/>
  </w:num>
  <w:num w:numId="107">
    <w:abstractNumId w:val="35"/>
  </w:num>
  <w:num w:numId="108">
    <w:abstractNumId w:val="65"/>
  </w:num>
  <w:num w:numId="109">
    <w:abstractNumId w:val="9"/>
  </w:num>
  <w:num w:numId="110">
    <w:abstractNumId w:val="76"/>
  </w:num>
  <w:num w:numId="111">
    <w:abstractNumId w:val="101"/>
  </w:num>
  <w:num w:numId="112">
    <w:abstractNumId w:val="0"/>
  </w:num>
  <w:num w:numId="113">
    <w:abstractNumId w:val="23"/>
  </w:num>
  <w:num w:numId="114">
    <w:abstractNumId w:val="89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CEB"/>
    <w:rsid w:val="002E5CEB"/>
    <w:rsid w:val="00317845"/>
    <w:rsid w:val="00652ECD"/>
    <w:rsid w:val="00F8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4410D8-E577-49EA-945E-49B243F28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011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C0115"/>
    <w:pPr>
      <w:keepNext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locked/>
    <w:rsid w:val="000949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locked/>
    <w:rsid w:val="00275830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qFormat/>
    <w:locked/>
    <w:rsid w:val="00BC011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3">
    <w:name w:val="Нижний колонтитул Знак"/>
    <w:uiPriority w:val="99"/>
    <w:qFormat/>
    <w:locked/>
    <w:rsid w:val="00BC0115"/>
    <w:rPr>
      <w:rFonts w:ascii="Times New Roman" w:hAnsi="Times New Roman" w:cs="Times New Roman"/>
      <w:sz w:val="24"/>
      <w:szCs w:val="24"/>
      <w:lang w:eastAsia="ru-RU"/>
    </w:rPr>
  </w:style>
  <w:style w:type="character" w:styleId="a4">
    <w:name w:val="page number"/>
    <w:uiPriority w:val="99"/>
    <w:qFormat/>
    <w:rsid w:val="00BC0115"/>
    <w:rPr>
      <w:rFonts w:cs="Times New Roman"/>
    </w:rPr>
  </w:style>
  <w:style w:type="character" w:customStyle="1" w:styleId="FontStyle44">
    <w:name w:val="Font Style44"/>
    <w:uiPriority w:val="99"/>
    <w:qFormat/>
    <w:rsid w:val="00BC0115"/>
    <w:rPr>
      <w:rFonts w:ascii="Times New Roman" w:hAnsi="Times New Roman"/>
      <w:sz w:val="26"/>
    </w:rPr>
  </w:style>
  <w:style w:type="character" w:customStyle="1" w:styleId="-">
    <w:name w:val="Интернет-ссылка"/>
    <w:uiPriority w:val="99"/>
    <w:rsid w:val="00BC0115"/>
    <w:rPr>
      <w:rFonts w:cs="Times New Roman"/>
      <w:color w:val="0000FF"/>
      <w:u w:val="single"/>
    </w:rPr>
  </w:style>
  <w:style w:type="character" w:customStyle="1" w:styleId="a5">
    <w:name w:val="Основной текст с отступом Знак"/>
    <w:uiPriority w:val="99"/>
    <w:qFormat/>
    <w:locked/>
    <w:rPr>
      <w:rFonts w:ascii="Times New Roman" w:hAnsi="Times New Roman" w:cs="Times New Roman"/>
      <w:sz w:val="24"/>
      <w:szCs w:val="24"/>
    </w:rPr>
  </w:style>
  <w:style w:type="character" w:customStyle="1" w:styleId="a6">
    <w:name w:val="Схема документа Знак"/>
    <w:uiPriority w:val="99"/>
    <w:semiHidden/>
    <w:qFormat/>
    <w:rsid w:val="00B27B11"/>
    <w:rPr>
      <w:rFonts w:ascii="Times New Roman" w:eastAsia="Times New Roman" w:hAnsi="Times New Roman"/>
      <w:sz w:val="0"/>
      <w:szCs w:val="0"/>
    </w:rPr>
  </w:style>
  <w:style w:type="character" w:customStyle="1" w:styleId="a7">
    <w:name w:val="Верхний колонтитул Знак"/>
    <w:basedOn w:val="a0"/>
    <w:uiPriority w:val="99"/>
    <w:qFormat/>
    <w:rsid w:val="005542C9"/>
    <w:rPr>
      <w:rFonts w:ascii="Times New Roman" w:eastAsia="Times New Roman" w:hAnsi="Times New Roman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qFormat/>
    <w:rsid w:val="009E7CE6"/>
    <w:rPr>
      <w:sz w:val="16"/>
      <w:szCs w:val="16"/>
    </w:rPr>
  </w:style>
  <w:style w:type="character" w:customStyle="1" w:styleId="a9">
    <w:name w:val="Текст примечания Знак"/>
    <w:basedOn w:val="a0"/>
    <w:uiPriority w:val="99"/>
    <w:semiHidden/>
    <w:qFormat/>
    <w:rsid w:val="009E7CE6"/>
    <w:rPr>
      <w:rFonts w:ascii="Times New Roman" w:eastAsia="Times New Roman" w:hAnsi="Times New Roman"/>
    </w:rPr>
  </w:style>
  <w:style w:type="character" w:customStyle="1" w:styleId="aa">
    <w:name w:val="Тема примечания Знак"/>
    <w:basedOn w:val="a9"/>
    <w:uiPriority w:val="99"/>
    <w:semiHidden/>
    <w:qFormat/>
    <w:rsid w:val="009E7CE6"/>
    <w:rPr>
      <w:rFonts w:ascii="Times New Roman" w:eastAsia="Times New Roman" w:hAnsi="Times New Roman"/>
      <w:b/>
      <w:bCs/>
    </w:rPr>
  </w:style>
  <w:style w:type="character" w:customStyle="1" w:styleId="ab">
    <w:name w:val="Текст выноски Знак"/>
    <w:basedOn w:val="a0"/>
    <w:uiPriority w:val="99"/>
    <w:semiHidden/>
    <w:qFormat/>
    <w:rsid w:val="009E7CE6"/>
    <w:rPr>
      <w:rFonts w:ascii="Segoe UI" w:eastAsia="Times New Roman" w:hAnsi="Segoe UI" w:cs="Segoe UI"/>
      <w:sz w:val="18"/>
      <w:szCs w:val="18"/>
    </w:rPr>
  </w:style>
  <w:style w:type="character" w:customStyle="1" w:styleId="30">
    <w:name w:val="Основной текст 3 Знак"/>
    <w:basedOn w:val="a0"/>
    <w:link w:val="30"/>
    <w:uiPriority w:val="99"/>
    <w:semiHidden/>
    <w:qFormat/>
    <w:rsid w:val="00152ED5"/>
    <w:rPr>
      <w:rFonts w:ascii="Times New Roman" w:eastAsia="Times New Roman" w:hAnsi="Times New Roman"/>
      <w:sz w:val="16"/>
      <w:szCs w:val="16"/>
    </w:rPr>
  </w:style>
  <w:style w:type="character" w:customStyle="1" w:styleId="31">
    <w:name w:val="Основной текст 3 Знак1"/>
    <w:basedOn w:val="a0"/>
    <w:link w:val="32"/>
    <w:uiPriority w:val="9"/>
    <w:semiHidden/>
    <w:qFormat/>
    <w:rsid w:val="002758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ac">
    <w:name w:val="Strong"/>
    <w:basedOn w:val="a0"/>
    <w:uiPriority w:val="22"/>
    <w:qFormat/>
    <w:locked/>
    <w:rsid w:val="00275830"/>
    <w:rPr>
      <w:b/>
      <w:bCs/>
    </w:rPr>
  </w:style>
  <w:style w:type="character" w:customStyle="1" w:styleId="20">
    <w:name w:val="Заголовок 2 Знак"/>
    <w:basedOn w:val="a0"/>
    <w:link w:val="2"/>
    <w:semiHidden/>
    <w:qFormat/>
    <w:rsid w:val="0009491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21">
    <w:name w:val="Основной текст 2 Знак"/>
    <w:basedOn w:val="a0"/>
    <w:link w:val="21"/>
    <w:uiPriority w:val="99"/>
    <w:semiHidden/>
    <w:qFormat/>
    <w:rsid w:val="00094919"/>
    <w:rPr>
      <w:rFonts w:ascii="Times New Roman" w:eastAsia="Times New Roman" w:hAnsi="Times New Roman"/>
      <w:sz w:val="24"/>
      <w:szCs w:val="24"/>
    </w:rPr>
  </w:style>
  <w:style w:type="character" w:customStyle="1" w:styleId="FontStyle17">
    <w:name w:val="Font Style17"/>
    <w:qFormat/>
    <w:rsid w:val="00F52B39"/>
    <w:rPr>
      <w:rFonts w:ascii="Times New Roman" w:hAnsi="Times New Roman" w:cs="Times New Roman"/>
      <w:sz w:val="22"/>
      <w:szCs w:val="22"/>
    </w:rPr>
  </w:style>
  <w:style w:type="character" w:customStyle="1" w:styleId="FontStyle18">
    <w:name w:val="Font Style18"/>
    <w:basedOn w:val="a0"/>
    <w:qFormat/>
    <w:rsid w:val="007C63F3"/>
    <w:rPr>
      <w:rFonts w:ascii="Times New Roman" w:hAnsi="Times New Roman" w:cs="Times New Roman"/>
      <w:b/>
      <w:bCs/>
      <w:sz w:val="22"/>
      <w:szCs w:val="22"/>
    </w:rPr>
  </w:style>
  <w:style w:type="character" w:customStyle="1" w:styleId="apple-style-span">
    <w:name w:val="apple-style-span"/>
    <w:basedOn w:val="a0"/>
    <w:qFormat/>
    <w:rsid w:val="007C63F3"/>
  </w:style>
  <w:style w:type="character" w:customStyle="1" w:styleId="FontStyle33">
    <w:name w:val="Font Style33"/>
    <w:basedOn w:val="a0"/>
    <w:uiPriority w:val="99"/>
    <w:qFormat/>
    <w:rsid w:val="007C63F3"/>
    <w:rPr>
      <w:rFonts w:ascii="Times New Roman" w:hAnsi="Times New Roman" w:cs="Times New Roman"/>
      <w:sz w:val="26"/>
      <w:szCs w:val="26"/>
    </w:rPr>
  </w:style>
  <w:style w:type="character" w:customStyle="1" w:styleId="11">
    <w:name w:val="Основной шрифт абзаца1"/>
    <w:qFormat/>
    <w:rsid w:val="0050516F"/>
  </w:style>
  <w:style w:type="character" w:customStyle="1" w:styleId="22">
    <w:name w:val="Основной текст (2)_"/>
    <w:link w:val="23"/>
    <w:qFormat/>
    <w:rsid w:val="001F374F"/>
    <w:rPr>
      <w:b/>
      <w:bCs/>
      <w:i/>
      <w:iCs/>
      <w:sz w:val="26"/>
      <w:szCs w:val="26"/>
      <w:shd w:val="clear" w:color="auto" w:fill="FFFFFF"/>
    </w:rPr>
  </w:style>
  <w:style w:type="paragraph" w:styleId="ad">
    <w:name w:val="Title"/>
    <w:basedOn w:val="a"/>
    <w:next w:val="a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e">
    <w:name w:val="Body Text"/>
    <w:basedOn w:val="a"/>
    <w:pPr>
      <w:spacing w:after="140" w:line="276" w:lineRule="auto"/>
    </w:pPr>
  </w:style>
  <w:style w:type="paragraph" w:styleId="af">
    <w:name w:val="List"/>
    <w:basedOn w:val="ae"/>
    <w:rPr>
      <w:rFonts w:cs="Lucida Sans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f1">
    <w:name w:val="index heading"/>
    <w:basedOn w:val="a"/>
    <w:qFormat/>
    <w:pPr>
      <w:suppressLineNumbers/>
    </w:pPr>
    <w:rPr>
      <w:rFonts w:cs="Lucida Sans"/>
    </w:rPr>
  </w:style>
  <w:style w:type="paragraph" w:styleId="af2">
    <w:name w:val="List Paragraph"/>
    <w:basedOn w:val="a"/>
    <w:uiPriority w:val="34"/>
    <w:qFormat/>
    <w:rsid w:val="00BC01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3">
    <w:name w:val="Верхний и нижний колонтитулы"/>
    <w:basedOn w:val="a"/>
    <w:qFormat/>
  </w:style>
  <w:style w:type="paragraph" w:styleId="af4">
    <w:name w:val="footer"/>
    <w:basedOn w:val="a"/>
    <w:uiPriority w:val="99"/>
    <w:rsid w:val="00BC0115"/>
    <w:pPr>
      <w:tabs>
        <w:tab w:val="center" w:pos="4677"/>
        <w:tab w:val="right" w:pos="9355"/>
      </w:tabs>
    </w:pPr>
  </w:style>
  <w:style w:type="paragraph" w:customStyle="1" w:styleId="Style7">
    <w:name w:val="Style7"/>
    <w:basedOn w:val="a"/>
    <w:uiPriority w:val="99"/>
    <w:qFormat/>
    <w:rsid w:val="00BC0115"/>
    <w:pPr>
      <w:widowControl w:val="0"/>
      <w:spacing w:line="317" w:lineRule="exact"/>
      <w:ind w:firstLine="734"/>
      <w:jc w:val="both"/>
    </w:pPr>
  </w:style>
  <w:style w:type="paragraph" w:styleId="12">
    <w:name w:val="toc 1"/>
    <w:basedOn w:val="a"/>
    <w:next w:val="a"/>
    <w:autoRedefine/>
    <w:uiPriority w:val="99"/>
    <w:semiHidden/>
    <w:rsid w:val="00BC0115"/>
    <w:pPr>
      <w:tabs>
        <w:tab w:val="right" w:leader="dot" w:pos="9269"/>
      </w:tabs>
      <w:spacing w:line="360" w:lineRule="auto"/>
    </w:pPr>
    <w:rPr>
      <w:sz w:val="28"/>
      <w:szCs w:val="28"/>
    </w:rPr>
  </w:style>
  <w:style w:type="paragraph" w:styleId="24">
    <w:name w:val="toc 2"/>
    <w:basedOn w:val="a"/>
    <w:next w:val="a"/>
    <w:autoRedefine/>
    <w:uiPriority w:val="99"/>
    <w:semiHidden/>
    <w:rsid w:val="00BC0115"/>
    <w:pPr>
      <w:tabs>
        <w:tab w:val="right" w:leader="dot" w:pos="9269"/>
      </w:tabs>
      <w:spacing w:line="360" w:lineRule="auto"/>
    </w:pPr>
    <w:rPr>
      <w:sz w:val="28"/>
      <w:szCs w:val="28"/>
    </w:rPr>
  </w:style>
  <w:style w:type="paragraph" w:styleId="af5">
    <w:name w:val="Normal (Web)"/>
    <w:basedOn w:val="a"/>
    <w:qFormat/>
    <w:rsid w:val="00BC0115"/>
    <w:pPr>
      <w:spacing w:beforeAutospacing="1" w:afterAutospacing="1"/>
    </w:pPr>
    <w:rPr>
      <w:rFonts w:ascii="Arial Unicode MS" w:hAnsi="Arial Unicode MS" w:cs="Arial Unicode MS"/>
    </w:rPr>
  </w:style>
  <w:style w:type="paragraph" w:customStyle="1" w:styleId="13">
    <w:name w:val="Без интервала1"/>
    <w:uiPriority w:val="99"/>
    <w:qFormat/>
    <w:rsid w:val="00707FEA"/>
    <w:rPr>
      <w:rFonts w:eastAsia="Times New Roman" w:cs="Calibri"/>
      <w:sz w:val="22"/>
      <w:szCs w:val="22"/>
      <w:lang w:eastAsia="zh-CN"/>
    </w:rPr>
  </w:style>
  <w:style w:type="paragraph" w:styleId="af6">
    <w:name w:val="Body Text Indent"/>
    <w:basedOn w:val="a"/>
    <w:uiPriority w:val="99"/>
    <w:rsid w:val="00707FEA"/>
    <w:pPr>
      <w:ind w:left="720"/>
      <w:jc w:val="both"/>
    </w:pPr>
    <w:rPr>
      <w:rFonts w:eastAsia="Calibri"/>
      <w:sz w:val="32"/>
      <w:szCs w:val="20"/>
      <w:lang w:eastAsia="zh-CN"/>
    </w:rPr>
  </w:style>
  <w:style w:type="paragraph" w:styleId="af7">
    <w:name w:val="Document Map"/>
    <w:basedOn w:val="a"/>
    <w:uiPriority w:val="99"/>
    <w:semiHidden/>
    <w:qFormat/>
    <w:rsid w:val="00F9738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Normal">
    <w:name w:val="ConsPlusNormal"/>
    <w:uiPriority w:val="99"/>
    <w:qFormat/>
    <w:rsid w:val="00B8462A"/>
    <w:pPr>
      <w:widowControl w:val="0"/>
    </w:pPr>
    <w:rPr>
      <w:rFonts w:ascii="Arial" w:eastAsia="Times New Roman" w:hAnsi="Arial" w:cs="Arial"/>
    </w:rPr>
  </w:style>
  <w:style w:type="paragraph" w:styleId="af8">
    <w:name w:val="header"/>
    <w:basedOn w:val="a"/>
    <w:uiPriority w:val="99"/>
    <w:unhideWhenUsed/>
    <w:rsid w:val="005542C9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9E7CE6"/>
    <w:rPr>
      <w:sz w:val="20"/>
      <w:szCs w:val="20"/>
    </w:rPr>
  </w:style>
  <w:style w:type="paragraph" w:styleId="afa">
    <w:name w:val="annotation subject"/>
    <w:basedOn w:val="af9"/>
    <w:next w:val="af9"/>
    <w:uiPriority w:val="99"/>
    <w:semiHidden/>
    <w:unhideWhenUsed/>
    <w:qFormat/>
    <w:rsid w:val="009E7CE6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9E7CE6"/>
    <w:rPr>
      <w:rFonts w:ascii="Segoe UI" w:hAnsi="Segoe UI" w:cs="Segoe UI"/>
      <w:sz w:val="18"/>
      <w:szCs w:val="18"/>
    </w:rPr>
  </w:style>
  <w:style w:type="paragraph" w:styleId="32">
    <w:name w:val="Body Text 3"/>
    <w:basedOn w:val="a"/>
    <w:link w:val="31"/>
    <w:uiPriority w:val="99"/>
    <w:semiHidden/>
    <w:unhideWhenUsed/>
    <w:qFormat/>
    <w:rsid w:val="00152ED5"/>
    <w:pPr>
      <w:spacing w:after="120"/>
    </w:pPr>
    <w:rPr>
      <w:sz w:val="16"/>
      <w:szCs w:val="16"/>
    </w:rPr>
  </w:style>
  <w:style w:type="paragraph" w:styleId="25">
    <w:name w:val="Body Text 2"/>
    <w:basedOn w:val="a"/>
    <w:uiPriority w:val="99"/>
    <w:semiHidden/>
    <w:unhideWhenUsed/>
    <w:qFormat/>
    <w:rsid w:val="00094919"/>
    <w:pPr>
      <w:spacing w:after="120" w:line="480" w:lineRule="auto"/>
    </w:pPr>
  </w:style>
  <w:style w:type="paragraph" w:customStyle="1" w:styleId="14">
    <w:name w:val="Абзац списка1"/>
    <w:basedOn w:val="a"/>
    <w:qFormat/>
    <w:rsid w:val="009D2DC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7">
    <w:name w:val="Style27"/>
    <w:basedOn w:val="a"/>
    <w:uiPriority w:val="99"/>
    <w:qFormat/>
    <w:rsid w:val="007C63F3"/>
    <w:pPr>
      <w:widowControl w:val="0"/>
      <w:spacing w:line="490" w:lineRule="exact"/>
      <w:ind w:firstLine="350"/>
      <w:jc w:val="both"/>
    </w:pPr>
    <w:rPr>
      <w:rFonts w:eastAsiaTheme="minorEastAsia"/>
    </w:rPr>
  </w:style>
  <w:style w:type="paragraph" w:customStyle="1" w:styleId="Style25">
    <w:name w:val="Style25"/>
    <w:basedOn w:val="a"/>
    <w:uiPriority w:val="99"/>
    <w:qFormat/>
    <w:rsid w:val="00765F20"/>
    <w:pPr>
      <w:widowControl w:val="0"/>
      <w:spacing w:line="480" w:lineRule="exact"/>
      <w:ind w:firstLine="370"/>
      <w:jc w:val="both"/>
    </w:pPr>
  </w:style>
  <w:style w:type="paragraph" w:customStyle="1" w:styleId="afc">
    <w:name w:val="Содержимое таблицы"/>
    <w:basedOn w:val="a"/>
    <w:qFormat/>
    <w:rsid w:val="0050516F"/>
    <w:pPr>
      <w:widowControl w:val="0"/>
      <w:suppressLineNumbers/>
      <w:spacing w:line="100" w:lineRule="atLeast"/>
      <w:textAlignment w:val="baseline"/>
    </w:pPr>
    <w:rPr>
      <w:rFonts w:eastAsia="Droid Sans Fallback" w:cs="FreeSans"/>
      <w:kern w:val="2"/>
      <w:lang w:eastAsia="hi-IN" w:bidi="hi-IN"/>
    </w:rPr>
  </w:style>
  <w:style w:type="paragraph" w:customStyle="1" w:styleId="23">
    <w:name w:val="Основной текст (2)"/>
    <w:basedOn w:val="a"/>
    <w:link w:val="22"/>
    <w:qFormat/>
    <w:rsid w:val="001F374F"/>
    <w:pPr>
      <w:widowControl w:val="0"/>
      <w:shd w:val="clear" w:color="auto" w:fill="FFFFFF"/>
      <w:spacing w:line="494" w:lineRule="exact"/>
      <w:jc w:val="both"/>
    </w:pPr>
    <w:rPr>
      <w:rFonts w:ascii="Calibri" w:eastAsia="Calibri" w:hAnsi="Calibri"/>
      <w:b/>
      <w:bCs/>
      <w:i/>
      <w:iCs/>
      <w:sz w:val="26"/>
      <w:szCs w:val="26"/>
    </w:rPr>
  </w:style>
  <w:style w:type="table" w:styleId="afd">
    <w:name w:val="Table Grid"/>
    <w:basedOn w:val="a1"/>
    <w:uiPriority w:val="59"/>
    <w:rsid w:val="00505E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hyperlink" Target="http://grafika.stu.ru/html/003/uml/Acad_PractIcurs/PZ/Lab_AutoCAD_6.ht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72" Type="http://schemas.openxmlformats.org/officeDocument/2006/relationships/hyperlink" Target="http://grafika.stu.ru/html/003/uml/Acad_PractIcurs/PZ/Lab_AutoCAD_4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hyperlink" Target="http://grafika.stu.ru/html/003/uml/Acad_PractIcurs/PZ/Lab_AutoCAD_1.htm" TargetMode="External"/><Relationship Id="rId75" Type="http://schemas.openxmlformats.org/officeDocument/2006/relationships/hyperlink" Target="http://grafika.stu.ru/html/003/uml/Acad_PractIcurs/PZ/Lab_AutoCAD_7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hyperlink" Target="http://grafika.stu.ru/html/003/uml/Acad_PractIcurs/PZ/Lab_AutoCAD_5.htm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hyperlink" Target="http://grafika.stu.ru/html/003/uml/Acad_PractIcurs/PZ/Lab_AutoCAD_2.htm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28293-BAB5-4155-8C34-689FFC8FB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53</Pages>
  <Words>9913</Words>
  <Characters>56510</Characters>
  <Application>Microsoft Office Word</Application>
  <DocSecurity>0</DocSecurity>
  <Lines>470</Lines>
  <Paragraphs>132</Paragraphs>
  <ScaleCrop>false</ScaleCrop>
  <Company>Lenovo</Company>
  <LinksUpToDate>false</LinksUpToDate>
  <CharactersWithSpaces>66291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dc:description/>
  <cp:lastModifiedBy>Владелец</cp:lastModifiedBy>
  <cp:revision>5</cp:revision>
  <cp:lastPrinted>2022-12-08T10:21:00Z</cp:lastPrinted>
  <dcterms:created xsi:type="dcterms:W3CDTF">2023-05-19T10:19:00Z</dcterms:created>
  <dcterms:modified xsi:type="dcterms:W3CDTF">2023-08-25T12:14:00Z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Lenovo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