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A14" w:rsidRDefault="00FF7346">
      <w:pPr>
        <w:jc w:val="right"/>
      </w:pPr>
      <w:r>
        <w:rPr>
          <w:b/>
        </w:rPr>
        <w:t xml:space="preserve">Приложение </w:t>
      </w:r>
      <w:r>
        <w:rPr>
          <w:b/>
          <w:color w:val="002060"/>
        </w:rPr>
        <w:t>2.6</w:t>
      </w:r>
    </w:p>
    <w:p w:rsidR="00355A14" w:rsidRDefault="00FF7346">
      <w:pPr>
        <w:jc w:val="right"/>
        <w:rPr>
          <w:b/>
          <w:i/>
        </w:rPr>
      </w:pPr>
      <w:r>
        <w:t xml:space="preserve">к ОПОП по </w:t>
      </w:r>
      <w:r>
        <w:rPr>
          <w:i/>
        </w:rPr>
        <w:t>специальности</w:t>
      </w:r>
    </w:p>
    <w:p w:rsidR="00355A14" w:rsidRPr="00FF7346" w:rsidRDefault="00FF7346">
      <w:pPr>
        <w:spacing w:line="360" w:lineRule="auto"/>
        <w:jc w:val="center"/>
        <w:rPr>
          <w:color w:val="000000" w:themeColor="text1"/>
        </w:rPr>
      </w:pPr>
      <w:r w:rsidRPr="00FF7346">
        <w:rPr>
          <w:color w:val="000000" w:themeColor="text1"/>
          <w:u w:val="single"/>
          <w:lang w:eastAsia="en-US"/>
        </w:rPr>
        <w:t>18.02.05</w:t>
      </w:r>
      <w:r w:rsidRPr="00FF7346">
        <w:rPr>
          <w:color w:val="000000" w:themeColor="text1"/>
          <w:spacing w:val="1"/>
          <w:u w:val="single"/>
          <w:lang w:eastAsia="en-US"/>
        </w:rPr>
        <w:t xml:space="preserve"> </w:t>
      </w:r>
      <w:r w:rsidRPr="00FF7346">
        <w:rPr>
          <w:color w:val="000000" w:themeColor="text1"/>
          <w:u w:val="single"/>
          <w:lang w:eastAsia="en-US"/>
        </w:rPr>
        <w:t>Производство</w:t>
      </w:r>
      <w:r w:rsidRPr="00FF7346">
        <w:rPr>
          <w:color w:val="000000" w:themeColor="text1"/>
          <w:spacing w:val="1"/>
          <w:u w:val="single"/>
          <w:lang w:eastAsia="en-US"/>
        </w:rPr>
        <w:t xml:space="preserve"> </w:t>
      </w:r>
      <w:r w:rsidRPr="00FF7346">
        <w:rPr>
          <w:color w:val="000000" w:themeColor="text1"/>
          <w:u w:val="single"/>
          <w:lang w:eastAsia="en-US"/>
        </w:rPr>
        <w:t>тугоплавких</w:t>
      </w:r>
      <w:r w:rsidRPr="00FF7346">
        <w:rPr>
          <w:color w:val="000000" w:themeColor="text1"/>
          <w:spacing w:val="1"/>
          <w:u w:val="single"/>
          <w:lang w:eastAsia="en-US"/>
        </w:rPr>
        <w:t xml:space="preserve"> </w:t>
      </w:r>
      <w:r w:rsidRPr="00FF7346">
        <w:rPr>
          <w:color w:val="000000" w:themeColor="text1"/>
          <w:u w:val="single"/>
          <w:lang w:eastAsia="en-US"/>
        </w:rPr>
        <w:t>неметаллических</w:t>
      </w:r>
      <w:r w:rsidRPr="00FF7346">
        <w:rPr>
          <w:color w:val="000000" w:themeColor="text1"/>
          <w:spacing w:val="1"/>
          <w:u w:val="single"/>
          <w:lang w:eastAsia="en-US"/>
        </w:rPr>
        <w:t xml:space="preserve"> </w:t>
      </w:r>
      <w:r w:rsidRPr="00FF7346">
        <w:rPr>
          <w:color w:val="000000" w:themeColor="text1"/>
          <w:u w:val="single"/>
          <w:lang w:eastAsia="en-US"/>
        </w:rPr>
        <w:t>и</w:t>
      </w:r>
      <w:r w:rsidRPr="00FF7346">
        <w:rPr>
          <w:color w:val="000000" w:themeColor="text1"/>
          <w:spacing w:val="1"/>
          <w:u w:val="single"/>
          <w:lang w:eastAsia="en-US"/>
        </w:rPr>
        <w:t xml:space="preserve"> </w:t>
      </w:r>
      <w:r w:rsidRPr="00FF7346">
        <w:rPr>
          <w:color w:val="000000" w:themeColor="text1"/>
          <w:u w:val="single"/>
          <w:lang w:eastAsia="en-US"/>
        </w:rPr>
        <w:t>силикатных</w:t>
      </w:r>
      <w:r w:rsidRPr="00FF7346">
        <w:rPr>
          <w:color w:val="000000" w:themeColor="text1"/>
          <w:spacing w:val="1"/>
          <w:u w:val="single"/>
          <w:lang w:eastAsia="en-US"/>
        </w:rPr>
        <w:t xml:space="preserve"> </w:t>
      </w:r>
      <w:r w:rsidRPr="00FF7346">
        <w:rPr>
          <w:color w:val="000000" w:themeColor="text1"/>
          <w:u w:val="single"/>
          <w:lang w:eastAsia="en-US"/>
        </w:rPr>
        <w:t xml:space="preserve">материалов и изделий </w:t>
      </w:r>
    </w:p>
    <w:p w:rsidR="00355A14" w:rsidRDefault="00355A14">
      <w:pPr>
        <w:jc w:val="center"/>
        <w:rPr>
          <w:b/>
          <w:i/>
        </w:rPr>
      </w:pPr>
    </w:p>
    <w:p w:rsidR="00355A14" w:rsidRDefault="00355A14">
      <w:pPr>
        <w:jc w:val="center"/>
        <w:rPr>
          <w:b/>
          <w:i/>
        </w:rPr>
      </w:pPr>
    </w:p>
    <w:p w:rsidR="00355A14" w:rsidRDefault="00FF7346">
      <w:pPr>
        <w:jc w:val="center"/>
      </w:pPr>
      <w:r>
        <w:t>Министерство образования Московской области</w:t>
      </w:r>
    </w:p>
    <w:p w:rsidR="00355A14" w:rsidRDefault="00FF7346">
      <w:pPr>
        <w:jc w:val="center"/>
      </w:pPr>
      <w:r>
        <w:t xml:space="preserve">Государственное бюджетное профессиональное образовательное учреждение </w:t>
      </w:r>
    </w:p>
    <w:p w:rsidR="00355A14" w:rsidRDefault="00FF7346">
      <w:pPr>
        <w:jc w:val="center"/>
      </w:pPr>
      <w:r>
        <w:t xml:space="preserve">Московской </w:t>
      </w:r>
      <w:r>
        <w:t>области «Воскресенский колледж»</w:t>
      </w:r>
    </w:p>
    <w:p w:rsidR="00355A14" w:rsidRDefault="00355A14">
      <w:pPr>
        <w:jc w:val="center"/>
      </w:pPr>
    </w:p>
    <w:p w:rsidR="00355A14" w:rsidRDefault="00355A14">
      <w:pPr>
        <w:jc w:val="center"/>
        <w:rPr>
          <w:sz w:val="28"/>
          <w:szCs w:val="28"/>
        </w:rPr>
      </w:pPr>
    </w:p>
    <w:tbl>
      <w:tblPr>
        <w:tblW w:w="10270" w:type="dxa"/>
        <w:tblInd w:w="4503" w:type="dxa"/>
        <w:tblLayout w:type="fixed"/>
        <w:tblLook w:val="04A0" w:firstRow="1" w:lastRow="0" w:firstColumn="1" w:lastColumn="0" w:noHBand="0" w:noVBand="1"/>
      </w:tblPr>
      <w:tblGrid>
        <w:gridCol w:w="5135"/>
        <w:gridCol w:w="5135"/>
      </w:tblGrid>
      <w:tr w:rsidR="00FF7346" w:rsidTr="00FF7346">
        <w:tc>
          <w:tcPr>
            <w:tcW w:w="5135" w:type="dxa"/>
          </w:tcPr>
          <w:p w:rsidR="00FF7346" w:rsidRPr="00A6568E" w:rsidRDefault="00FF7346" w:rsidP="00FF7346">
            <w:pPr>
              <w:jc w:val="right"/>
              <w:rPr>
                <w:b/>
                <w:sz w:val="20"/>
              </w:rPr>
            </w:pPr>
            <w:bookmarkStart w:id="0" w:name="_GoBack" w:colFirst="0" w:colLast="0"/>
            <w:r w:rsidRPr="00A6568E">
              <w:t>Утверждена приказом</w:t>
            </w:r>
            <w:r w:rsidRPr="00A6568E">
              <w:rPr>
                <w:lang w:eastAsia="zh-CN"/>
              </w:rPr>
              <w:t xml:space="preserve"> </w:t>
            </w:r>
            <w:r w:rsidRPr="00A6568E">
              <w:t>руководителя</w:t>
            </w:r>
          </w:p>
          <w:p w:rsidR="00FF7346" w:rsidRPr="00A6568E" w:rsidRDefault="00FF7346" w:rsidP="00FF7346">
            <w:pPr>
              <w:jc w:val="right"/>
            </w:pPr>
            <w:r w:rsidRPr="00A6568E">
              <w:t xml:space="preserve"> образовательной организации</w:t>
            </w:r>
          </w:p>
        </w:tc>
        <w:tc>
          <w:tcPr>
            <w:tcW w:w="5135" w:type="dxa"/>
          </w:tcPr>
          <w:p w:rsidR="00FF7346" w:rsidRDefault="00FF7346" w:rsidP="00FF7346">
            <w:pPr>
              <w:widowControl w:val="0"/>
              <w:jc w:val="right"/>
            </w:pPr>
            <w:r>
              <w:t>Утверждена приказом</w:t>
            </w:r>
            <w:r>
              <w:rPr>
                <w:lang w:eastAsia="zh-CN"/>
              </w:rPr>
              <w:t xml:space="preserve"> </w:t>
            </w:r>
            <w:r>
              <w:t>директора</w:t>
            </w:r>
          </w:p>
          <w:p w:rsidR="00FF7346" w:rsidRDefault="00FF7346" w:rsidP="00FF7346">
            <w:pPr>
              <w:widowControl w:val="0"/>
              <w:jc w:val="right"/>
              <w:rPr>
                <w:highlight w:val="yellow"/>
              </w:rPr>
            </w:pPr>
            <w:r>
              <w:t xml:space="preserve">            ГБПОУ МО «Воскресенский колледж»</w:t>
            </w:r>
          </w:p>
        </w:tc>
      </w:tr>
      <w:tr w:rsidR="00FF7346" w:rsidTr="00FF7346">
        <w:tc>
          <w:tcPr>
            <w:tcW w:w="5135" w:type="dxa"/>
          </w:tcPr>
          <w:p w:rsidR="00FF7346" w:rsidRPr="00A6568E" w:rsidRDefault="00FF7346" w:rsidP="00FF7346">
            <w:pPr>
              <w:jc w:val="right"/>
            </w:pPr>
            <w:r w:rsidRPr="00A6568E">
              <w:t>№</w:t>
            </w:r>
            <w:r>
              <w:t xml:space="preserve"> </w:t>
            </w:r>
            <w:r>
              <w:rPr>
                <w:u w:val="single"/>
              </w:rPr>
              <w:t xml:space="preserve">182-о </w:t>
            </w:r>
            <w:r w:rsidRPr="00A6568E">
              <w:t xml:space="preserve">от </w:t>
            </w:r>
            <w:r w:rsidRPr="00D05745">
              <w:rPr>
                <w:u w:val="single"/>
              </w:rPr>
              <w:t>04.</w:t>
            </w:r>
            <w:r>
              <w:rPr>
                <w:u w:val="single"/>
              </w:rPr>
              <w:t>07.2023 г.</w:t>
            </w:r>
          </w:p>
        </w:tc>
        <w:tc>
          <w:tcPr>
            <w:tcW w:w="5135" w:type="dxa"/>
          </w:tcPr>
          <w:p w:rsidR="00FF7346" w:rsidRDefault="00FF7346" w:rsidP="00FF7346">
            <w:pPr>
              <w:widowControl w:val="0"/>
              <w:jc w:val="right"/>
            </w:pPr>
            <w:r>
              <w:t>№ _______ от ________</w:t>
            </w:r>
          </w:p>
        </w:tc>
      </w:tr>
      <w:bookmarkEnd w:id="0"/>
    </w:tbl>
    <w:p w:rsidR="00355A14" w:rsidRDefault="00355A14">
      <w:pPr>
        <w:jc w:val="center"/>
        <w:rPr>
          <w:b/>
          <w:i/>
        </w:rPr>
      </w:pPr>
    </w:p>
    <w:p w:rsidR="00355A14" w:rsidRDefault="00355A14">
      <w:pPr>
        <w:jc w:val="center"/>
        <w:rPr>
          <w:b/>
          <w:i/>
        </w:rPr>
      </w:pPr>
    </w:p>
    <w:p w:rsidR="00355A14" w:rsidRDefault="00355A14">
      <w:pPr>
        <w:jc w:val="center"/>
        <w:rPr>
          <w:b/>
          <w:i/>
        </w:rPr>
      </w:pPr>
    </w:p>
    <w:p w:rsidR="00355A14" w:rsidRDefault="00355A14">
      <w:pPr>
        <w:jc w:val="center"/>
      </w:pPr>
    </w:p>
    <w:p w:rsidR="00355A14" w:rsidRDefault="00FF7346">
      <w:pPr>
        <w:shd w:val="clear" w:color="auto" w:fill="FFFFFF"/>
        <w:spacing w:line="360" w:lineRule="auto"/>
        <w:jc w:val="center"/>
        <w:rPr>
          <w:caps/>
        </w:rPr>
      </w:pPr>
      <w:r>
        <w:rPr>
          <w:caps/>
        </w:rPr>
        <w:t xml:space="preserve">фонд оценочных средств </w:t>
      </w:r>
    </w:p>
    <w:p w:rsidR="00355A14" w:rsidRDefault="00FF7346">
      <w:pPr>
        <w:jc w:val="center"/>
        <w:rPr>
          <w:bCs/>
        </w:rPr>
      </w:pPr>
      <w:r>
        <w:rPr>
          <w:caps/>
        </w:rPr>
        <w:t xml:space="preserve"> </w:t>
      </w:r>
      <w:r>
        <w:rPr>
          <w:bCs/>
        </w:rPr>
        <w:t>для текущего контроля и промежуточной аттестации</w:t>
      </w:r>
    </w:p>
    <w:p w:rsidR="00355A14" w:rsidRDefault="00FF7346">
      <w:pPr>
        <w:widowControl w:val="0"/>
        <w:spacing w:line="360" w:lineRule="auto"/>
        <w:jc w:val="center"/>
        <w:rPr>
          <w:caps/>
          <w:color w:val="002060"/>
        </w:rPr>
      </w:pPr>
      <w:r>
        <w:rPr>
          <w:bCs/>
        </w:rPr>
        <w:t>по профессиональному модулю ПМ.03 «</w:t>
      </w:r>
      <w:r>
        <w:rPr>
          <w:bCs/>
          <w:caps/>
        </w:rPr>
        <w:t xml:space="preserve">Ведение </w:t>
      </w:r>
      <w:r>
        <w:rPr>
          <w:bCs/>
          <w:caps/>
        </w:rPr>
        <w:t xml:space="preserve">технологическОГО процессА </w:t>
      </w:r>
      <w:r>
        <w:rPr>
          <w:bCs/>
        </w:rPr>
        <w:t>»</w:t>
      </w:r>
    </w:p>
    <w:p w:rsidR="00355A14" w:rsidRDefault="00FF7346">
      <w:pPr>
        <w:tabs>
          <w:tab w:val="left" w:pos="2528"/>
          <w:tab w:val="left" w:pos="3538"/>
          <w:tab w:val="left" w:pos="5123"/>
          <w:tab w:val="left" w:pos="6605"/>
          <w:tab w:val="left" w:pos="8583"/>
          <w:tab w:val="left" w:pos="8919"/>
        </w:tabs>
        <w:spacing w:before="39" w:line="276" w:lineRule="auto"/>
        <w:ind w:left="1148" w:right="321"/>
      </w:pPr>
      <w:r>
        <w:t>МДК.03.01</w:t>
      </w:r>
      <w:r>
        <w:rPr>
          <w:b/>
          <w:bCs/>
        </w:rPr>
        <w:tab/>
      </w:r>
      <w:r>
        <w:rPr>
          <w:bCs/>
        </w:rPr>
        <w:t>Основы</w:t>
      </w:r>
      <w:r>
        <w:rPr>
          <w:bCs/>
        </w:rPr>
        <w:tab/>
        <w:t>производства</w:t>
      </w:r>
      <w:r>
        <w:rPr>
          <w:bCs/>
        </w:rPr>
        <w:tab/>
        <w:t>тугоплавких</w:t>
      </w:r>
      <w:r>
        <w:rPr>
          <w:bCs/>
        </w:rPr>
        <w:tab/>
        <w:t>неметаллических</w:t>
      </w:r>
      <w:r>
        <w:rPr>
          <w:bCs/>
        </w:rPr>
        <w:tab/>
        <w:t>и</w:t>
      </w:r>
      <w:r>
        <w:rPr>
          <w:bCs/>
        </w:rPr>
        <w:tab/>
      </w:r>
      <w:r>
        <w:rPr>
          <w:bCs/>
          <w:spacing w:val="-1"/>
        </w:rPr>
        <w:t>силикатных</w:t>
      </w:r>
      <w:r>
        <w:rPr>
          <w:bCs/>
          <w:spacing w:val="-57"/>
        </w:rPr>
        <w:t xml:space="preserve"> </w:t>
      </w:r>
      <w:r>
        <w:rPr>
          <w:bCs/>
        </w:rPr>
        <w:t>материалов</w:t>
      </w:r>
      <w:r>
        <w:rPr>
          <w:bCs/>
          <w:spacing w:val="-2"/>
        </w:rPr>
        <w:t xml:space="preserve"> </w:t>
      </w:r>
      <w:r>
        <w:rPr>
          <w:bCs/>
        </w:rPr>
        <w:t>и изделий</w:t>
      </w:r>
    </w:p>
    <w:p w:rsidR="00355A14" w:rsidRDefault="00FF7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УЧЕБНАЯ ПРАКТИКА УП 03.01</w:t>
      </w:r>
    </w:p>
    <w:p w:rsidR="00355A14" w:rsidRDefault="00FF7346">
      <w:pPr>
        <w:shd w:val="clear" w:color="auto" w:fill="FFFFFF"/>
        <w:spacing w:line="360" w:lineRule="auto"/>
        <w:jc w:val="center"/>
        <w:rPr>
          <w:caps/>
        </w:rPr>
      </w:pPr>
      <w:r>
        <w:rPr>
          <w:caps/>
        </w:rPr>
        <w:t>Производственная практика ПП.03.01</w:t>
      </w:r>
    </w:p>
    <w:p w:rsidR="00355A14" w:rsidRDefault="00355A14">
      <w:pPr>
        <w:shd w:val="clear" w:color="auto" w:fill="FFFFFF"/>
        <w:spacing w:line="360" w:lineRule="auto"/>
        <w:ind w:left="1670" w:hanging="1118"/>
        <w:jc w:val="center"/>
      </w:pPr>
    </w:p>
    <w:p w:rsidR="00355A14" w:rsidRDefault="00355A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center"/>
        <w:rPr>
          <w:bCs/>
        </w:rPr>
      </w:pPr>
    </w:p>
    <w:p w:rsidR="00355A14" w:rsidRDefault="00355A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355A14" w:rsidRDefault="00355A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355A14" w:rsidRDefault="00355A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355A14" w:rsidRDefault="00355A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355A14" w:rsidRDefault="00355A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355A14" w:rsidRDefault="00355A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355A14" w:rsidRDefault="00355A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355A14" w:rsidRDefault="00355A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355A14" w:rsidRDefault="00355A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355A14" w:rsidRDefault="00355A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355A14" w:rsidRDefault="00355A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355A14" w:rsidRDefault="00355A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355A14" w:rsidRDefault="00355A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55A14" w:rsidRDefault="00355A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55A14" w:rsidRDefault="00355A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55A14" w:rsidRDefault="00355A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355A14" w:rsidRDefault="00355A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55A14" w:rsidRDefault="00355A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55A14" w:rsidRDefault="00FF7346">
      <w:pPr>
        <w:widowControl w:val="0"/>
        <w:shd w:val="clear" w:color="auto" w:fill="FFFFFF"/>
        <w:ind w:firstLine="709"/>
        <w:jc w:val="center"/>
        <w:rPr>
          <w:bCs/>
        </w:rPr>
      </w:pPr>
      <w:r>
        <w:rPr>
          <w:bCs/>
        </w:rPr>
        <w:t>Воскресенск, 2023 г.</w:t>
      </w:r>
    </w:p>
    <w:p w:rsidR="00355A14" w:rsidRDefault="00355A14">
      <w:pPr>
        <w:spacing w:line="360" w:lineRule="auto"/>
        <w:jc w:val="both"/>
        <w:rPr>
          <w:color w:val="FF0000"/>
          <w:sz w:val="28"/>
          <w:szCs w:val="28"/>
        </w:rPr>
      </w:pPr>
    </w:p>
    <w:p w:rsidR="00355A14" w:rsidRDefault="00FF7346">
      <w:pPr>
        <w:spacing w:after="160" w:line="259" w:lineRule="auto"/>
      </w:pPr>
      <w:r>
        <w:br w:type="page"/>
      </w:r>
    </w:p>
    <w:p w:rsidR="00355A14" w:rsidRDefault="00FF734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rPr>
          <w:b/>
        </w:rPr>
        <w:lastRenderedPageBreak/>
        <w:t>СОДЕРЖАНИЕ</w:t>
      </w:r>
    </w:p>
    <w:p w:rsidR="00355A14" w:rsidRDefault="00355A14"/>
    <w:p w:rsidR="00355A14" w:rsidRDefault="00FF7346">
      <w:pPr>
        <w:pStyle w:val="14"/>
        <w:numPr>
          <w:ilvl w:val="0"/>
          <w:numId w:val="1"/>
        </w:numPr>
        <w:tabs>
          <w:tab w:val="left" w:pos="360"/>
        </w:tabs>
        <w:ind w:hanging="720"/>
        <w:jc w:val="both"/>
        <w:rPr>
          <w:sz w:val="24"/>
          <w:szCs w:val="24"/>
        </w:rPr>
      </w:pPr>
      <w:hyperlink w:anchor="_Toc306743744">
        <w:r>
          <w:rPr>
            <w:sz w:val="24"/>
            <w:szCs w:val="24"/>
          </w:rPr>
          <w:t>Паспорт комплекта фонда оценочных средств</w:t>
        </w:r>
        <w:r>
          <w:fldChar w:fldCharType="begin"/>
        </w:r>
        <w:r>
          <w:rPr>
            <w:webHidden/>
          </w:rPr>
          <w:instrText>PAGEREF _Toc306743744 \h</w:instrText>
        </w:r>
        <w:r>
          <w:fldChar w:fldCharType="separate"/>
        </w:r>
        <w:r>
          <w:rPr>
            <w:vanish/>
            <w:webHidden/>
          </w:rPr>
          <w:fldChar w:fldCharType="begin"/>
        </w:r>
        <w:r>
          <w:rPr>
            <w:webHidden/>
          </w:rPr>
          <w:fldChar w:fldCharType="end"/>
        </w:r>
        <w:r>
          <w:rPr>
            <w:vanish/>
          </w:rPr>
          <w:t>PAGEREF _Toc306743744 \hОшибка: источник перекрёстной ссылки не найден</w:t>
        </w:r>
        <w:r>
          <w:rPr>
            <w:vanish/>
          </w:rPr>
          <w:fldChar w:fldCharType="end"/>
        </w:r>
      </w:hyperlink>
    </w:p>
    <w:p w:rsidR="00355A14" w:rsidRDefault="00FF7346">
      <w:pPr>
        <w:pStyle w:val="14"/>
        <w:numPr>
          <w:ilvl w:val="0"/>
          <w:numId w:val="1"/>
        </w:numPr>
        <w:tabs>
          <w:tab w:val="left" w:pos="360"/>
        </w:tabs>
        <w:ind w:hanging="720"/>
        <w:jc w:val="both"/>
        <w:rPr>
          <w:sz w:val="24"/>
          <w:szCs w:val="24"/>
        </w:rPr>
      </w:pPr>
      <w:hyperlink w:anchor="_Toc306743745">
        <w:r>
          <w:rPr>
            <w:sz w:val="24"/>
            <w:szCs w:val="24"/>
          </w:rPr>
          <w:t>Результаты освоения МДК, УП, ПП, подлежащие проверке</w:t>
        </w:r>
        <w:r>
          <w:fldChar w:fldCharType="begin"/>
        </w:r>
        <w:r>
          <w:rPr>
            <w:webHidden/>
          </w:rPr>
          <w:instrText>PAGEREF _Toc306743745 \h</w:instrText>
        </w:r>
        <w:r>
          <w:fldChar w:fldCharType="separate"/>
        </w:r>
        <w:r>
          <w:rPr>
            <w:vanish/>
            <w:webHidden/>
          </w:rPr>
          <w:fldChar w:fldCharType="begin"/>
        </w:r>
        <w:r>
          <w:rPr>
            <w:webHidden/>
          </w:rPr>
          <w:fldChar w:fldCharType="end"/>
        </w:r>
        <w:r>
          <w:rPr>
            <w:vanish/>
          </w:rPr>
          <w:t>PAGEREF _Toc306743745 \hОшибка: источник перекрёстной ссылки не найден</w:t>
        </w:r>
        <w:r>
          <w:rPr>
            <w:vanish/>
          </w:rPr>
          <w:fldChar w:fldCharType="end"/>
        </w:r>
      </w:hyperlink>
    </w:p>
    <w:p w:rsidR="00355A14" w:rsidRDefault="00FF7346">
      <w:pPr>
        <w:pStyle w:val="14"/>
        <w:jc w:val="both"/>
        <w:rPr>
          <w:sz w:val="24"/>
          <w:szCs w:val="24"/>
        </w:rPr>
      </w:pPr>
      <w:hyperlink w:anchor="_Toc306743750">
        <w:r>
          <w:rPr>
            <w:sz w:val="24"/>
            <w:szCs w:val="24"/>
          </w:rPr>
          <w:t>3.  Оценка освоения МДК,УП, ПП</w:t>
        </w:r>
        <w:r>
          <w:fldChar w:fldCharType="begin"/>
        </w:r>
        <w:r>
          <w:rPr>
            <w:webHidden/>
          </w:rPr>
          <w:instrText>PAGEREF _Toc306743750 \h</w:instrText>
        </w:r>
        <w:r>
          <w:fldChar w:fldCharType="separate"/>
        </w:r>
        <w:r>
          <w:rPr>
            <w:vanish/>
            <w:webHidden/>
          </w:rPr>
          <w:fldChar w:fldCharType="begin"/>
        </w:r>
        <w:r>
          <w:rPr>
            <w:webHidden/>
          </w:rPr>
          <w:fldChar w:fldCharType="end"/>
        </w:r>
        <w:r>
          <w:rPr>
            <w:vanish/>
          </w:rPr>
          <w:t>PAGEREF _Toc306743750 \hОшибка: источник перекрёстной ссылки не найден</w:t>
        </w:r>
        <w:r>
          <w:rPr>
            <w:vanish/>
          </w:rPr>
          <w:fldChar w:fldCharType="end"/>
        </w:r>
      </w:hyperlink>
    </w:p>
    <w:p w:rsidR="00355A14" w:rsidRDefault="00FF7346">
      <w:pPr>
        <w:pStyle w:val="22"/>
        <w:jc w:val="both"/>
        <w:rPr>
          <w:sz w:val="24"/>
          <w:szCs w:val="24"/>
        </w:rPr>
      </w:pPr>
      <w:hyperlink w:anchor="_Toc306743752">
        <w:r>
          <w:rPr>
            <w:sz w:val="24"/>
            <w:szCs w:val="24"/>
          </w:rPr>
          <w:t>3.1 Типовые задания для оценки освоения МДК, УП, ПП в порядке текущего контроля</w:t>
        </w:r>
        <w:r>
          <w:fldChar w:fldCharType="begin"/>
        </w:r>
        <w:r>
          <w:rPr>
            <w:webHidden/>
          </w:rPr>
          <w:instrText>PAGEREF _Toc306743752 \h</w:instrText>
        </w:r>
        <w:r>
          <w:fldChar w:fldCharType="separate"/>
        </w:r>
        <w:r>
          <w:rPr>
            <w:vanish/>
            <w:webHidden/>
          </w:rPr>
          <w:fldChar w:fldCharType="begin"/>
        </w:r>
        <w:r>
          <w:rPr>
            <w:webHidden/>
          </w:rPr>
          <w:fldChar w:fldCharType="end"/>
        </w:r>
        <w:r>
          <w:rPr>
            <w:vanish/>
          </w:rPr>
          <w:t>PAGEREF _Toc306743752 \hОшибка: источник перекрёстной ссылки не найден</w:t>
        </w:r>
        <w:r>
          <w:rPr>
            <w:vanish/>
          </w:rPr>
          <w:fldChar w:fldCharType="end"/>
        </w:r>
      </w:hyperlink>
    </w:p>
    <w:p w:rsidR="00355A14" w:rsidRDefault="00FF7346">
      <w:pPr>
        <w:pStyle w:val="14"/>
        <w:jc w:val="both"/>
        <w:rPr>
          <w:sz w:val="24"/>
          <w:szCs w:val="24"/>
        </w:rPr>
      </w:pPr>
      <w:r>
        <w:rPr>
          <w:sz w:val="24"/>
          <w:szCs w:val="24"/>
        </w:rPr>
        <w:t>3.2</w:t>
      </w:r>
      <w:r>
        <w:rPr>
          <w:sz w:val="24"/>
          <w:szCs w:val="24"/>
        </w:rPr>
        <w:t xml:space="preserve"> Оценочные материалы для промежуточной  аттестации по МДК,УП, ПП</w:t>
      </w:r>
      <w:r>
        <w:rPr>
          <w:vanish/>
          <w:sz w:val="24"/>
          <w:szCs w:val="24"/>
        </w:rPr>
        <w:tab/>
      </w:r>
    </w:p>
    <w:p w:rsidR="00355A14" w:rsidRDefault="00FF7346">
      <w:pPr>
        <w:spacing w:line="360" w:lineRule="auto"/>
        <w:jc w:val="both"/>
      </w:pPr>
      <w:r>
        <w:t>3.3 Критерии оценки  освоения МДК, УП, ПП ……………………………………….</w:t>
      </w:r>
    </w:p>
    <w:p w:rsidR="00355A14" w:rsidRDefault="00FF7346">
      <w:pPr>
        <w:spacing w:line="360" w:lineRule="auto"/>
        <w:jc w:val="both"/>
      </w:pPr>
      <w:r>
        <w:t>4. Лист изменений………………………………………………………………………………</w:t>
      </w:r>
    </w:p>
    <w:p w:rsidR="00355A14" w:rsidRDefault="00355A14">
      <w:pPr>
        <w:spacing w:line="360" w:lineRule="auto"/>
        <w:jc w:val="both"/>
        <w:rPr>
          <w:b/>
        </w:rPr>
      </w:pPr>
    </w:p>
    <w:p w:rsidR="00355A14" w:rsidRDefault="00FF7346">
      <w:pPr>
        <w:spacing w:line="360" w:lineRule="auto"/>
        <w:jc w:val="both"/>
        <w:rPr>
          <w:b/>
          <w:sz w:val="28"/>
          <w:szCs w:val="28"/>
        </w:rPr>
      </w:pPr>
      <w:r>
        <w:br w:type="page"/>
      </w:r>
    </w:p>
    <w:p w:rsidR="00355A14" w:rsidRDefault="00FF7346">
      <w:pPr>
        <w:numPr>
          <w:ilvl w:val="0"/>
          <w:numId w:val="2"/>
        </w:num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Паспорт комплекта фонда оценочных средств </w:t>
      </w:r>
      <w:r>
        <w:rPr>
          <w:b/>
          <w:sz w:val="26"/>
          <w:szCs w:val="26"/>
        </w:rPr>
        <w:tab/>
      </w:r>
    </w:p>
    <w:p w:rsidR="00355A14" w:rsidRDefault="00FF7346">
      <w:pPr>
        <w:spacing w:line="360" w:lineRule="auto"/>
        <w:jc w:val="both"/>
      </w:pPr>
      <w:r>
        <w:tab/>
        <w:t xml:space="preserve">В результате освоения </w:t>
      </w:r>
      <w:r>
        <w:t>МДК.03.01</w:t>
      </w:r>
      <w:r>
        <w:rPr>
          <w:b/>
          <w:bCs/>
        </w:rPr>
        <w:tab/>
      </w:r>
      <w:r>
        <w:rPr>
          <w:bCs/>
        </w:rPr>
        <w:t>Осн</w:t>
      </w:r>
      <w:r>
        <w:rPr>
          <w:bCs/>
        </w:rPr>
        <w:t>овы</w:t>
      </w:r>
      <w:r>
        <w:rPr>
          <w:bCs/>
        </w:rPr>
        <w:tab/>
        <w:t>производства</w:t>
      </w:r>
      <w:r>
        <w:rPr>
          <w:bCs/>
        </w:rPr>
        <w:tab/>
        <w:t>тугоплавких</w:t>
      </w:r>
      <w:r>
        <w:rPr>
          <w:bCs/>
        </w:rPr>
        <w:tab/>
        <w:t>неметаллических</w:t>
      </w:r>
      <w:r>
        <w:rPr>
          <w:bCs/>
        </w:rPr>
        <w:tab/>
        <w:t>и</w:t>
      </w:r>
      <w:r>
        <w:rPr>
          <w:bCs/>
        </w:rPr>
        <w:tab/>
      </w:r>
      <w:r>
        <w:rPr>
          <w:bCs/>
          <w:spacing w:val="-1"/>
        </w:rPr>
        <w:t>силикатных</w:t>
      </w:r>
      <w:r>
        <w:rPr>
          <w:bCs/>
          <w:spacing w:val="-57"/>
        </w:rPr>
        <w:t xml:space="preserve"> </w:t>
      </w:r>
      <w:r>
        <w:rPr>
          <w:bCs/>
        </w:rPr>
        <w:t>материалов</w:t>
      </w:r>
      <w:r>
        <w:rPr>
          <w:bCs/>
          <w:spacing w:val="-2"/>
        </w:rPr>
        <w:t xml:space="preserve"> </w:t>
      </w:r>
      <w:r>
        <w:rPr>
          <w:bCs/>
        </w:rPr>
        <w:t>и изделий</w:t>
      </w:r>
      <w:r>
        <w:t>, УП.03.01, ПП.03.01,</w:t>
      </w:r>
      <w:r>
        <w:rPr>
          <w:i/>
        </w:rPr>
        <w:t xml:space="preserve"> </w:t>
      </w:r>
      <w:r>
        <w:t>обучающийся должен обладать предусмотренными ФГОС по специальности 18.02.03 Химическая технология неорганических веществ (базовый уровень)</w:t>
      </w:r>
      <w:r>
        <w:rPr>
          <w:iCs/>
        </w:rPr>
        <w:t xml:space="preserve"> следующими </w:t>
      </w:r>
      <w:r>
        <w:t xml:space="preserve">умениями, знаниями, которые формируют профессиональные и </w:t>
      </w:r>
      <w:r>
        <w:rPr>
          <w:rStyle w:val="FontStyle44"/>
          <w:sz w:val="24"/>
        </w:rPr>
        <w:t>общие компетенции:</w:t>
      </w:r>
    </w:p>
    <w:tbl>
      <w:tblPr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09"/>
        <w:gridCol w:w="3104"/>
        <w:gridCol w:w="2932"/>
        <w:gridCol w:w="2737"/>
      </w:tblGrid>
      <w:tr w:rsidR="00355A14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A14" w:rsidRDefault="00FF7346">
            <w:pPr>
              <w:widowControl w:val="0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Код</w:t>
            </w:r>
          </w:p>
          <w:p w:rsidR="00355A14" w:rsidRDefault="00FF7346">
            <w:pPr>
              <w:widowControl w:val="0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ОК, ПК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A14" w:rsidRDefault="00FF7346">
            <w:pPr>
              <w:widowControl w:val="0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Умения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A14" w:rsidRDefault="00FF7346">
            <w:pPr>
              <w:widowControl w:val="0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Знания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Практический опыт</w:t>
            </w:r>
          </w:p>
        </w:tc>
      </w:tr>
      <w:tr w:rsidR="00355A14">
        <w:trPr>
          <w:trHeight w:val="615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A14" w:rsidRDefault="00FF7346">
            <w:pPr>
              <w:widowControl w:val="0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ОК 02.</w:t>
            </w:r>
          </w:p>
          <w:p w:rsidR="00355A14" w:rsidRDefault="00FF7346">
            <w:pPr>
              <w:widowControl w:val="0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ОК 03.</w:t>
            </w:r>
          </w:p>
          <w:p w:rsidR="00355A14" w:rsidRDefault="00FF7346">
            <w:pPr>
              <w:widowControl w:val="0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ОК 05.</w:t>
            </w:r>
          </w:p>
          <w:p w:rsidR="00355A14" w:rsidRDefault="00FF7346">
            <w:pPr>
              <w:widowControl w:val="0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ОК 09.</w:t>
            </w:r>
          </w:p>
          <w:p w:rsidR="00355A14" w:rsidRDefault="00FF7346">
            <w:pPr>
              <w:widowControl w:val="0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ПК 3.1.</w:t>
            </w:r>
          </w:p>
          <w:p w:rsidR="00355A14" w:rsidRDefault="00FF7346">
            <w:pPr>
              <w:widowControl w:val="0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ПК 3.2.</w:t>
            </w:r>
          </w:p>
          <w:p w:rsidR="00355A14" w:rsidRDefault="00FF7346">
            <w:pPr>
              <w:widowControl w:val="0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ПК 3.3.</w:t>
            </w:r>
          </w:p>
          <w:p w:rsidR="00355A14" w:rsidRDefault="00FF7346">
            <w:pPr>
              <w:widowControl w:val="0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ПК 3.4.</w:t>
            </w:r>
          </w:p>
          <w:p w:rsidR="00355A14" w:rsidRDefault="00355A14">
            <w:pPr>
              <w:widowControl w:val="0"/>
              <w:jc w:val="center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14" w:rsidRDefault="00FF734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1 Получать продукты производства заданного количества и качества.</w:t>
            </w:r>
          </w:p>
          <w:p w:rsidR="00355A14" w:rsidRDefault="00FF734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2 </w:t>
            </w:r>
            <w:r>
              <w:rPr>
                <w:rFonts w:eastAsiaTheme="minorHAnsi" w:cstheme="minorBidi"/>
                <w:lang w:eastAsia="en-US"/>
              </w:rPr>
              <w:t>Выполнять требования безопасности производства и охраны труда.</w:t>
            </w:r>
          </w:p>
          <w:p w:rsidR="00355A14" w:rsidRDefault="00FF734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3 Контролировать и регулировать параметры технологических процессов.</w:t>
            </w:r>
          </w:p>
          <w:p w:rsidR="00355A14" w:rsidRDefault="00FF734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4 Применять аппаратно-программные средства для ведения технологических процессов.</w:t>
            </w:r>
          </w:p>
          <w:p w:rsidR="00355A14" w:rsidRDefault="00FF734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5 Анализировать причины брака, разрабатыва</w:t>
            </w:r>
            <w:r>
              <w:rPr>
                <w:rFonts w:eastAsiaTheme="minorHAnsi" w:cstheme="minorBidi"/>
                <w:lang w:eastAsia="en-US"/>
              </w:rPr>
              <w:t>ть мероприятия по их предупреждению и ликвидации.</w:t>
            </w:r>
          </w:p>
          <w:p w:rsidR="00355A14" w:rsidRDefault="00FF734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6 Производить расчет материального и теплового баланса, расходных коэффициентов по сырью и энергии.</w:t>
            </w:r>
          </w:p>
          <w:p w:rsidR="00355A14" w:rsidRDefault="00FF734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7 Обосновывать параметры технологического процесса с целью получения конечного продукта заданного </w:t>
            </w:r>
            <w:r>
              <w:rPr>
                <w:rFonts w:eastAsiaTheme="minorHAnsi" w:cstheme="minorBidi"/>
                <w:lang w:eastAsia="en-US"/>
              </w:rPr>
              <w:t>качества.</w:t>
            </w:r>
          </w:p>
          <w:p w:rsidR="00355A14" w:rsidRDefault="00FF734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8 Обеспечивать безопасность окружающей среды.</w:t>
            </w:r>
          </w:p>
          <w:p w:rsidR="00355A14" w:rsidRDefault="00FF734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9 Производить выбор средств автоматизации технологического процесса.</w:t>
            </w:r>
          </w:p>
          <w:p w:rsidR="00355A14" w:rsidRDefault="00FF734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10 Использовать компьютерные и телекоммуникационные средства, программное обеспечение в профессиональной деятельности.</w:t>
            </w:r>
          </w:p>
          <w:p w:rsidR="00355A14" w:rsidRDefault="00FF734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lastRenderedPageBreak/>
              <w:t>11 Организов</w:t>
            </w:r>
            <w:r>
              <w:rPr>
                <w:rFonts w:eastAsiaTheme="minorHAnsi" w:cstheme="minorBidi"/>
                <w:lang w:eastAsia="en-US"/>
              </w:rPr>
              <w:t>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355A14" w:rsidRDefault="00FF734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12 Принимать решения в стандартных и нестандартных ситуациях и нести за них ответственность.</w:t>
            </w:r>
          </w:p>
          <w:p w:rsidR="00355A14" w:rsidRDefault="00FF734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13 Использовать информа</w:t>
            </w:r>
            <w:r>
              <w:rPr>
                <w:rFonts w:eastAsiaTheme="minorHAnsi" w:cstheme="minorBidi"/>
                <w:lang w:eastAsia="en-US"/>
              </w:rPr>
              <w:t>ционно-коммуникационные технологии в профессиональной деятельности.</w:t>
            </w:r>
          </w:p>
          <w:p w:rsidR="00355A14" w:rsidRDefault="00FF734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14 Ориентироваться в условиях частой смены технологий в профессиональной деятельности.</w:t>
            </w:r>
          </w:p>
        </w:tc>
        <w:tc>
          <w:tcPr>
            <w:tcW w:w="2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14" w:rsidRDefault="00FF734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lastRenderedPageBreak/>
              <w:t>1 Знать физические и химические свойства неорганических веществ.</w:t>
            </w:r>
          </w:p>
          <w:p w:rsidR="00355A14" w:rsidRDefault="00FF734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2 Знать методы получения неорганичес</w:t>
            </w:r>
            <w:r>
              <w:rPr>
                <w:rFonts w:eastAsiaTheme="minorHAnsi" w:cstheme="minorBidi"/>
                <w:lang w:eastAsia="en-US"/>
              </w:rPr>
              <w:t>ких веществ и способы выделения основных и побочных продуктов.</w:t>
            </w:r>
          </w:p>
          <w:p w:rsidR="00355A14" w:rsidRDefault="00FF734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3 Знать типовые технологические схемы производства неорганических веществ.</w:t>
            </w:r>
          </w:p>
          <w:p w:rsidR="00355A14" w:rsidRDefault="00FF734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4 Знать качественные характеристики продуктов производства.</w:t>
            </w:r>
          </w:p>
          <w:p w:rsidR="00355A14" w:rsidRDefault="00FF734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5 Знать параметры типовых технологических процессов произв</w:t>
            </w:r>
            <w:r>
              <w:rPr>
                <w:rFonts w:eastAsiaTheme="minorHAnsi" w:cstheme="minorBidi"/>
                <w:lang w:eastAsia="en-US"/>
              </w:rPr>
              <w:t>одства неорганических веществ.</w:t>
            </w:r>
          </w:p>
          <w:p w:rsidR="00355A14" w:rsidRDefault="00FF734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6 Знать правовые, нормативные и организационные основы охраны труда и окружающей среды в организации.</w:t>
            </w:r>
          </w:p>
          <w:p w:rsidR="00355A14" w:rsidRDefault="00FF734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7 Знать устройство и принципы действия механических и автоматических средств управления технологическими процессами.</w:t>
            </w:r>
          </w:p>
          <w:p w:rsidR="00355A14" w:rsidRDefault="00FF734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8 Знат</w:t>
            </w:r>
            <w:r>
              <w:rPr>
                <w:rFonts w:eastAsiaTheme="minorHAnsi" w:cstheme="minorBidi"/>
                <w:lang w:eastAsia="en-US"/>
              </w:rPr>
              <w:t>ь 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  <w:p w:rsidR="00355A14" w:rsidRDefault="00355A14">
            <w:pPr>
              <w:widowControl w:val="0"/>
              <w:rPr>
                <w:rFonts w:eastAsiaTheme="minorHAnsi" w:cstheme="minorBidi"/>
                <w:lang w:eastAsia="en-US"/>
              </w:rPr>
            </w:pPr>
          </w:p>
          <w:p w:rsidR="00355A14" w:rsidRDefault="00355A14">
            <w:pPr>
              <w:widowControl w:val="0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lastRenderedPageBreak/>
              <w:t>1 Получения неорганических веществ;</w:t>
            </w:r>
          </w:p>
          <w:p w:rsidR="00355A14" w:rsidRDefault="00FF734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2 Выполнения расчетов расхода сырья, материалов, энергии;</w:t>
            </w:r>
          </w:p>
          <w:p w:rsidR="00355A14" w:rsidRDefault="00FF734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3 Работы с технологическими схем</w:t>
            </w:r>
            <w:r>
              <w:rPr>
                <w:rFonts w:eastAsiaTheme="minorHAnsi" w:cstheme="minorBidi"/>
                <w:lang w:eastAsia="en-US"/>
              </w:rPr>
              <w:t>ами;</w:t>
            </w:r>
          </w:p>
          <w:p w:rsidR="00355A14" w:rsidRDefault="00FF734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4 Принятия решений при нестандартных ситуациях;</w:t>
            </w:r>
          </w:p>
          <w:p w:rsidR="00355A14" w:rsidRDefault="00FF734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5 Снятия показаний приборов, регулирующих технологический процесс, и оценки достоверности информации;</w:t>
            </w:r>
          </w:p>
          <w:p w:rsidR="00355A14" w:rsidRDefault="00FF734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6 Ведения операционного журнала;</w:t>
            </w:r>
          </w:p>
          <w:p w:rsidR="00355A14" w:rsidRDefault="00FF734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7 Работы на персональном компьютере с использованием операционных </w:t>
            </w:r>
            <w:r>
              <w:rPr>
                <w:rFonts w:eastAsiaTheme="minorHAnsi" w:cstheme="minorBidi"/>
                <w:lang w:eastAsia="en-US"/>
              </w:rPr>
              <w:t>систем и прикладных программ;</w:t>
            </w:r>
          </w:p>
          <w:p w:rsidR="00355A14" w:rsidRDefault="00355A14">
            <w:pPr>
              <w:widowControl w:val="0"/>
              <w:rPr>
                <w:rFonts w:eastAsiaTheme="minorHAnsi" w:cstheme="minorBidi"/>
                <w:lang w:eastAsia="en-US"/>
              </w:rPr>
            </w:pPr>
          </w:p>
        </w:tc>
      </w:tr>
    </w:tbl>
    <w:p w:rsidR="00355A14" w:rsidRDefault="00355A14">
      <w:pPr>
        <w:pStyle w:val="2"/>
        <w:spacing w:before="0"/>
        <w:jc w:val="both"/>
        <w:rPr>
          <w:rStyle w:val="a3"/>
          <w:rFonts w:ascii="Times New Roman" w:hAnsi="Times New Roman"/>
          <w:b/>
          <w:sz w:val="24"/>
          <w:szCs w:val="24"/>
        </w:rPr>
      </w:pPr>
    </w:p>
    <w:p w:rsidR="00355A14" w:rsidRDefault="00FF7346">
      <w:pPr>
        <w:ind w:firstLine="709"/>
        <w:jc w:val="both"/>
        <w:rPr>
          <w:b/>
        </w:rPr>
      </w:pPr>
      <w:r>
        <w:rPr>
          <w:b/>
        </w:rPr>
        <w:t>2</w:t>
      </w:r>
      <w:r>
        <w:rPr>
          <w:b/>
          <w:sz w:val="26"/>
          <w:szCs w:val="26"/>
        </w:rPr>
        <w:t>. Результаты освоения МДК, УП, ПП, подлежащие проверке</w:t>
      </w:r>
    </w:p>
    <w:p w:rsidR="00355A14" w:rsidRDefault="00355A14">
      <w:pPr>
        <w:ind w:firstLine="709"/>
        <w:jc w:val="both"/>
        <w:rPr>
          <w:b/>
        </w:rPr>
      </w:pPr>
    </w:p>
    <w:p w:rsidR="00355A14" w:rsidRDefault="00FF7346">
      <w:pPr>
        <w:ind w:firstLine="709"/>
        <w:jc w:val="both"/>
        <w:rPr>
          <w:b/>
        </w:rPr>
      </w:pPr>
      <w:r>
        <w:rPr>
          <w:b/>
        </w:rPr>
        <w:t>1.2. Распределение планируемых результатов освоения профессионального модуля:</w:t>
      </w:r>
    </w:p>
    <w:p w:rsidR="00355A14" w:rsidRDefault="00FF7346">
      <w:pPr>
        <w:ind w:firstLine="709"/>
        <w:jc w:val="both"/>
      </w:pPr>
      <w:r>
        <w:t>В рамках программы учебной дисциплины обучающимися осваиваются умения и знания</w:t>
      </w:r>
    </w:p>
    <w:tbl>
      <w:tblPr>
        <w:tblW w:w="988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00"/>
        <w:gridCol w:w="2453"/>
        <w:gridCol w:w="3076"/>
        <w:gridCol w:w="3260"/>
      </w:tblGrid>
      <w:tr w:rsidR="00355A14">
        <w:trPr>
          <w:trHeight w:val="649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Код </w:t>
            </w:r>
          </w:p>
          <w:p w:rsidR="00355A14" w:rsidRDefault="00FF7346">
            <w:pPr>
              <w:widowControl w:val="0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ОК, </w:t>
            </w:r>
            <w:r>
              <w:rPr>
                <w:rFonts w:eastAsiaTheme="minorHAnsi" w:cstheme="minorBidi"/>
                <w:lang w:eastAsia="en-US"/>
              </w:rPr>
              <w:t>ПК, ЛР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Наименование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ind w:left="-8"/>
              <w:jc w:val="center"/>
              <w:rPr>
                <w:rFonts w:eastAsiaTheme="minorHAnsi" w:cstheme="minorBidi"/>
                <w:w w:val="90"/>
                <w:lang w:eastAsia="en-US"/>
              </w:rPr>
            </w:pPr>
            <w:r>
              <w:rPr>
                <w:rFonts w:eastAsiaTheme="minorHAnsi" w:cstheme="minorBidi"/>
                <w:w w:val="90"/>
                <w:lang w:eastAsia="en-US"/>
              </w:rPr>
              <w:t>Умения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Знания</w:t>
            </w:r>
          </w:p>
        </w:tc>
      </w:tr>
      <w:tr w:rsidR="00355A14">
        <w:trPr>
          <w:trHeight w:val="21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ОК 02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1 Получать продукты производства заданного количества и качества.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2 Выполнять требования безопасности производства и охраны труда.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3 Контролировать и регулировать параметры технологических процессов.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8 Обеспечивать безопасность окружающей среды.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10 Использовать информационно-коммуникационные технологии в профессиональной</w:t>
            </w:r>
            <w:r>
              <w:rPr>
                <w:rFonts w:eastAsiaTheme="minorHAnsi" w:cstheme="minorBidi"/>
                <w:lang w:eastAsia="en-US"/>
              </w:rPr>
              <w:t xml:space="preserve"> деятельности.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w w:val="90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14 Ориентироваться в </w:t>
            </w:r>
            <w:r>
              <w:rPr>
                <w:rFonts w:eastAsiaTheme="minorHAnsi" w:cstheme="minorBidi"/>
                <w:lang w:eastAsia="en-US"/>
              </w:rPr>
              <w:lastRenderedPageBreak/>
              <w:t>условиях частой смены технологий в профессиональной деятельности.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lastRenderedPageBreak/>
              <w:t>3 Знать типовые технологические схемы производства неорганических веществ.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5 Знать параметры типовых технологических процессов производства неорганических</w:t>
            </w:r>
            <w:r>
              <w:rPr>
                <w:rFonts w:eastAsiaTheme="minorHAnsi" w:cstheme="minorBidi"/>
                <w:lang w:eastAsia="en-US"/>
              </w:rPr>
              <w:t xml:space="preserve"> веществ.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w w:val="90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7 Знать устройство и принципы действия механических и автоматических средств управления технологическими процессами.</w:t>
            </w:r>
          </w:p>
        </w:tc>
      </w:tr>
      <w:tr w:rsidR="00355A14">
        <w:trPr>
          <w:trHeight w:val="21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lastRenderedPageBreak/>
              <w:t>ОК 03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3 Контролировать и регулировать </w:t>
            </w:r>
            <w:r>
              <w:rPr>
                <w:rFonts w:eastAsiaTheme="minorHAnsi" w:cstheme="minorBidi"/>
                <w:lang w:eastAsia="en-US"/>
              </w:rPr>
              <w:t>параметры технологических процессов.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4 Применять аппаратно-программные средства для ведения технологических процессов.</w:t>
            </w:r>
          </w:p>
          <w:p w:rsidR="00355A14" w:rsidRDefault="00FF7346">
            <w:pPr>
              <w:widowControl w:val="0"/>
              <w:ind w:left="-8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5 Анализировать причины брака, разрабатывать мероприятия по их предупреждению и ликвидации.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7 Обосновывать параметры технологического про</w:t>
            </w:r>
            <w:r>
              <w:rPr>
                <w:rFonts w:eastAsiaTheme="minorHAnsi" w:cstheme="minorBidi"/>
                <w:lang w:eastAsia="en-US"/>
              </w:rPr>
              <w:t>цесса с целью получения конечного продукта заданного качества.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8 Обеспечивать безопасность окружающей среды.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11 Организовывать собственную деятельность, выбирать типовые методы и способы выполнения профессиональных задач, оценивать их эффективность и качес</w:t>
            </w:r>
            <w:r>
              <w:rPr>
                <w:rFonts w:eastAsiaTheme="minorHAnsi" w:cstheme="minorBidi"/>
                <w:lang w:eastAsia="en-US"/>
              </w:rPr>
              <w:t>тво.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12 Принимать решения в стандартных и нестандартных ситуациях и нести за них ответственность.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w w:val="90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14 Ориентироваться в условиях частой смены технологий в профессиональной деятельности.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3 Знать типовые технологические схемы производства неорганических вещес</w:t>
            </w:r>
            <w:r>
              <w:rPr>
                <w:rFonts w:eastAsiaTheme="minorHAnsi" w:cstheme="minorBidi"/>
                <w:lang w:eastAsia="en-US"/>
              </w:rPr>
              <w:t>тв.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5 Знать параметры типовых технологических процессов производства неорганических веществ.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w w:val="90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6 Знать правовые, нормативные и организационные основы охраны труда и окружающей среды в организации.</w:t>
            </w:r>
          </w:p>
        </w:tc>
      </w:tr>
      <w:tr w:rsidR="00355A14">
        <w:trPr>
          <w:trHeight w:val="21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ОК 05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Использовать информационно-коммуникационные технологии</w:t>
            </w:r>
            <w:r>
              <w:rPr>
                <w:rFonts w:eastAsiaTheme="minorHAnsi" w:cstheme="minorBidi"/>
                <w:lang w:eastAsia="en-US"/>
              </w:rPr>
              <w:t xml:space="preserve"> в профессиональной деятельности.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3 Контролировать и регулировать параметры технологических процессов.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4 Применять аппаратно-программные средства для ведения технологических процессов.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w w:val="90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10 Использовать компьютерные и телекоммуникационные </w:t>
            </w:r>
            <w:r>
              <w:rPr>
                <w:rFonts w:eastAsiaTheme="minorHAnsi" w:cstheme="minorBidi"/>
                <w:lang w:eastAsia="en-US"/>
              </w:rPr>
              <w:lastRenderedPageBreak/>
              <w:t>средства, программн</w:t>
            </w:r>
            <w:r>
              <w:rPr>
                <w:rFonts w:eastAsiaTheme="minorHAnsi" w:cstheme="minorBidi"/>
                <w:lang w:eastAsia="en-US"/>
              </w:rPr>
              <w:t>ое обеспечение в профессиональной деятельности.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lastRenderedPageBreak/>
              <w:t>11 Знать устройство и принципы действия механических и автоматических средств управления технологическими процессами.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w w:val="90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12 Знать состав, функции и возможности использования информационных и телекоммуникационных</w:t>
            </w:r>
            <w:r>
              <w:rPr>
                <w:rFonts w:eastAsiaTheme="minorHAnsi" w:cstheme="minorBidi"/>
                <w:lang w:eastAsia="en-US"/>
              </w:rPr>
              <w:t xml:space="preserve"> </w:t>
            </w:r>
            <w:r>
              <w:rPr>
                <w:rFonts w:eastAsiaTheme="minorHAnsi" w:cstheme="minorBidi"/>
                <w:lang w:eastAsia="en-US"/>
              </w:rPr>
              <w:lastRenderedPageBreak/>
              <w:t>технологий в профессиональной деятельности.</w:t>
            </w:r>
          </w:p>
        </w:tc>
      </w:tr>
      <w:tr w:rsidR="00355A14">
        <w:trPr>
          <w:trHeight w:val="21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lastRenderedPageBreak/>
              <w:t>ОК 09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1 Получать продукты производства заданного количества и качества.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4 Применять аппаратно-программные средства для ведения</w:t>
            </w:r>
            <w:r>
              <w:rPr>
                <w:rFonts w:eastAsiaTheme="minorHAnsi" w:cstheme="minorBidi"/>
                <w:lang w:eastAsia="en-US"/>
              </w:rPr>
              <w:t xml:space="preserve"> технологических процессов.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5 Анализировать причины брака, разрабатывать мероприятия по их предупреждению и ликвидации.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6 Производить расчет материального и теплового баланса, расходных коэффициентов по сырью и энергии.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7 Обосновывать параметры технологиче</w:t>
            </w:r>
            <w:r>
              <w:rPr>
                <w:rFonts w:eastAsiaTheme="minorHAnsi" w:cstheme="minorBidi"/>
                <w:lang w:eastAsia="en-US"/>
              </w:rPr>
              <w:t>ского процесса с целью получения конечного продукта заданного качества.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11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12 Принимать решения в стандартн</w:t>
            </w:r>
            <w:r>
              <w:rPr>
                <w:rFonts w:eastAsiaTheme="minorHAnsi" w:cstheme="minorBidi"/>
                <w:lang w:eastAsia="en-US"/>
              </w:rPr>
              <w:t>ых и нестандартных ситуациях и нести за них ответственность.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w w:val="90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14 Ориентироваться в условиях частой смены технологий в профессиональной деятельности.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1 Знать физические и химические свойства неорганических веществ.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2 Знать методы получения неорганических </w:t>
            </w:r>
            <w:r>
              <w:rPr>
                <w:rFonts w:eastAsiaTheme="minorHAnsi" w:cstheme="minorBidi"/>
                <w:lang w:eastAsia="en-US"/>
              </w:rPr>
              <w:t>веществ и способы выделения основных и побочных продуктов.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5 Знать типовые технологические схемы производства неорганических веществ.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6 Знать параметры типовых технологических процессов производства неорганических веществ.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w w:val="90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8 Знать состав, функции и возможн</w:t>
            </w:r>
            <w:r>
              <w:rPr>
                <w:rFonts w:eastAsiaTheme="minorHAnsi" w:cstheme="minorBidi"/>
                <w:lang w:eastAsia="en-US"/>
              </w:rPr>
              <w:t>ости использования информационных и телекоммуникационных технологий в профессиональной деятельности.</w:t>
            </w:r>
          </w:p>
        </w:tc>
      </w:tr>
      <w:tr w:rsidR="00355A14">
        <w:trPr>
          <w:trHeight w:val="21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ПК 3.1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Получать продукты производства заданного количества и качества.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3 Контролировать и регулировать параметры технологических процессов.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5 Анализироват</w:t>
            </w:r>
            <w:r>
              <w:rPr>
                <w:rFonts w:eastAsiaTheme="minorHAnsi" w:cstheme="minorBidi"/>
                <w:lang w:eastAsia="en-US"/>
              </w:rPr>
              <w:t>ь причины брака, разрабатывать мероприятия по их предупреждению и ликвидации.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7 Обосновывать параметры </w:t>
            </w:r>
            <w:r>
              <w:rPr>
                <w:rFonts w:eastAsiaTheme="minorHAnsi" w:cstheme="minorBidi"/>
                <w:lang w:eastAsia="en-US"/>
              </w:rPr>
              <w:lastRenderedPageBreak/>
              <w:t>технологического процесса с целью получения конечного продукта заданного качества.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12 Принимать решения в стандартных и нестандартных ситуациях и нести з</w:t>
            </w:r>
            <w:r>
              <w:rPr>
                <w:rFonts w:eastAsiaTheme="minorHAnsi" w:cstheme="minorBidi"/>
                <w:lang w:eastAsia="en-US"/>
              </w:rPr>
              <w:t>а них ответственность.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w w:val="90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14 Ориентироваться в условиях частой смены технологий в профессиональной деятельности.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w w:val="90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lastRenderedPageBreak/>
              <w:t>2 Знать методы получения неорганических веществ и способы выделения основных и побочных продуктов.</w:t>
            </w:r>
          </w:p>
        </w:tc>
      </w:tr>
      <w:tr w:rsidR="00355A14">
        <w:trPr>
          <w:trHeight w:val="21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lastRenderedPageBreak/>
              <w:t>ПК 3.2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Выполнять требования безопасности </w:t>
            </w:r>
            <w:r>
              <w:rPr>
                <w:rFonts w:eastAsiaTheme="minorHAnsi" w:cstheme="minorBidi"/>
                <w:lang w:eastAsia="en-US"/>
              </w:rPr>
              <w:t>производства и охраны труда.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2 Выполнять требования безопасности производства и охраны труда.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3 Контролировать и регулировать параметры технологических процессов.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4 Применять аппаратно-программные средства для ведения технологических процессов.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8 Обеспечив</w:t>
            </w:r>
            <w:r>
              <w:rPr>
                <w:rFonts w:eastAsiaTheme="minorHAnsi" w:cstheme="minorBidi"/>
                <w:lang w:eastAsia="en-US"/>
              </w:rPr>
              <w:t>ать безопасность окружающей среды.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12 Принимать решения в стандартных и нестандартных ситуациях и нести за них ответственность.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14 Ориентироваться в условиях частой смены технологий в профессиональной деятельности.</w:t>
            </w:r>
          </w:p>
          <w:p w:rsidR="00355A14" w:rsidRDefault="00355A14">
            <w:pPr>
              <w:widowControl w:val="0"/>
              <w:jc w:val="both"/>
              <w:rPr>
                <w:rFonts w:eastAsiaTheme="minorHAnsi" w:cstheme="minorBidi"/>
                <w:w w:val="9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1 Знать физические и химические свойства</w:t>
            </w:r>
            <w:r>
              <w:rPr>
                <w:rFonts w:eastAsiaTheme="minorHAnsi" w:cstheme="minorBidi"/>
                <w:lang w:eastAsia="en-US"/>
              </w:rPr>
              <w:t xml:space="preserve"> неорганических веществ.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5 Знать параметры типовых технологических процессов производства неорганических веществ.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w w:val="90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6 Знать правовые, нормативные и организационные основы охраны труда и окружающей среды в организации.</w:t>
            </w:r>
          </w:p>
        </w:tc>
      </w:tr>
      <w:tr w:rsidR="00355A14">
        <w:trPr>
          <w:trHeight w:val="21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ПК 3.3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Контролировать и регулировать </w:t>
            </w:r>
            <w:r>
              <w:rPr>
                <w:rFonts w:eastAsiaTheme="minorHAnsi" w:cstheme="minorBidi"/>
                <w:lang w:eastAsia="en-US"/>
              </w:rPr>
              <w:t>параметры технологических процессов.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3 Контролировать и регулировать параметры технологических процессов.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4 Применять аппаратно-программные средства для ведения технологических процессов.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5 Анализировать причины брака, разрабатывать мероприятия по их преду</w:t>
            </w:r>
            <w:r>
              <w:rPr>
                <w:rFonts w:eastAsiaTheme="minorHAnsi" w:cstheme="minorBidi"/>
                <w:lang w:eastAsia="en-US"/>
              </w:rPr>
              <w:t>преждению и ликвидации.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6 Производить расчет </w:t>
            </w:r>
            <w:r>
              <w:rPr>
                <w:rFonts w:eastAsiaTheme="minorHAnsi" w:cstheme="minorBidi"/>
                <w:lang w:eastAsia="en-US"/>
              </w:rPr>
              <w:lastRenderedPageBreak/>
              <w:t>материального и теплового баланса, расходных коэффициентов по сырью и энергии.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7 Обосновывать параметры технологического процесса с целью получения конечного продукта заданного качества.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10 Использовать </w:t>
            </w:r>
            <w:r>
              <w:rPr>
                <w:rFonts w:eastAsiaTheme="minorHAnsi" w:cstheme="minorBidi"/>
                <w:lang w:eastAsia="en-US"/>
              </w:rPr>
              <w:t>компьютерные и телекоммуникационные средства, программное обеспечение в профессиональной деятельности.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12 Принимать решения в стандартных и нестандартных ситуациях и нести за них ответственность.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13 Использовать информационно-коммуникационные технологии в </w:t>
            </w:r>
            <w:r>
              <w:rPr>
                <w:rFonts w:eastAsiaTheme="minorHAnsi" w:cstheme="minorBidi"/>
                <w:lang w:eastAsia="en-US"/>
              </w:rPr>
              <w:t>профессиональной деятельности.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14 Ориентироваться в условиях частой смены технологий в профессиональной деятельности.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lastRenderedPageBreak/>
              <w:t>2 Знать методы получения неорганических веществ и способы выделения основных и побочных продуктов.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3 Знать типовые технологические схемы п</w:t>
            </w:r>
            <w:r>
              <w:rPr>
                <w:rFonts w:eastAsiaTheme="minorHAnsi" w:cstheme="minorBidi"/>
                <w:lang w:eastAsia="en-US"/>
              </w:rPr>
              <w:t>роизводства неорганических веществ.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5 Знать параметры типовых технологических процессов производства неорганических веществ.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7 Знать устройство и </w:t>
            </w:r>
            <w:r>
              <w:rPr>
                <w:rFonts w:eastAsiaTheme="minorHAnsi" w:cstheme="minorBidi"/>
                <w:lang w:eastAsia="en-US"/>
              </w:rPr>
              <w:lastRenderedPageBreak/>
              <w:t>принципы действия механических и автоматических средств управления технологическими процессами.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bCs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12 Знать соста</w:t>
            </w:r>
            <w:r>
              <w:rPr>
                <w:rFonts w:eastAsiaTheme="minorHAnsi" w:cstheme="minorBidi"/>
                <w:lang w:eastAsia="en-US"/>
              </w:rPr>
              <w:t>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</w:tr>
      <w:tr w:rsidR="00355A14">
        <w:trPr>
          <w:trHeight w:val="21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lastRenderedPageBreak/>
              <w:t>ПК 3.4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Применять аппаратно-программные средства для ведения технологических процессов.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3 Контролировать и регулировать параметры техно</w:t>
            </w:r>
            <w:r>
              <w:rPr>
                <w:rFonts w:eastAsiaTheme="minorHAnsi" w:cstheme="minorBidi"/>
                <w:lang w:eastAsia="en-US"/>
              </w:rPr>
              <w:t>логических процессов.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4 Применять аппаратно-программные средства для ведения технологических процессов.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9 Производить выбор средств автоматизации технологического процесса.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10 Использовать компьютерные и телекоммуникационные средства, программное </w:t>
            </w:r>
            <w:r>
              <w:rPr>
                <w:rFonts w:eastAsiaTheme="minorHAnsi" w:cstheme="minorBidi"/>
                <w:lang w:eastAsia="en-US"/>
              </w:rPr>
              <w:t>обеспечение в профессиональной деятельности.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13 Использовать информационно-</w:t>
            </w:r>
            <w:r>
              <w:rPr>
                <w:rFonts w:eastAsiaTheme="minorHAnsi" w:cstheme="minorBidi"/>
                <w:lang w:eastAsia="en-US"/>
              </w:rPr>
              <w:lastRenderedPageBreak/>
              <w:t>коммуникационные технологии в профессиональной деятельности.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14 Ориентироваться в условиях частой смены технологий в профессиональной деятельности.</w:t>
            </w:r>
          </w:p>
          <w:p w:rsidR="00355A14" w:rsidRDefault="00355A14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lastRenderedPageBreak/>
              <w:t>5 Знать параметры типовых технол</w:t>
            </w:r>
            <w:r>
              <w:rPr>
                <w:rFonts w:eastAsiaTheme="minorHAnsi" w:cstheme="minorBidi"/>
                <w:lang w:eastAsia="en-US"/>
              </w:rPr>
              <w:t>огических процессов производства неорганических веществ.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7 Знать устройство и принципы действия механических и автоматических средств управления технологическими процессами.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bCs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8 Знать состав, функции и возможности использования информационных и телекоммуника</w:t>
            </w:r>
            <w:r>
              <w:rPr>
                <w:rFonts w:eastAsiaTheme="minorHAnsi" w:cstheme="minorBidi"/>
                <w:lang w:eastAsia="en-US"/>
              </w:rPr>
              <w:t>ционных технологий в профессиональной деятельности.</w:t>
            </w:r>
          </w:p>
        </w:tc>
      </w:tr>
      <w:tr w:rsidR="00355A14">
        <w:trPr>
          <w:trHeight w:val="21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jc w:val="center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lastRenderedPageBreak/>
              <w:t>ПК 3.5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Анализировать причины брака, разрабатывать мероприятия по их предупреждению и ликвидации.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1 Получать продукты производства заданного количества и качества.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5 Анализировать причины брака, разрабаты</w:t>
            </w:r>
            <w:r>
              <w:rPr>
                <w:rFonts w:eastAsiaTheme="minorHAnsi" w:cstheme="minorBidi"/>
                <w:lang w:eastAsia="en-US"/>
              </w:rPr>
              <w:t>вать мероприятия по их предупреждению и ликвидации.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6 Производить расчет материального и теплового баланса, расходных коэффициентов по сырью и энергии.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7 Обосновывать параметры технологического процесса с целью получения конечного продукта заданного качест</w:t>
            </w:r>
            <w:r>
              <w:rPr>
                <w:rFonts w:eastAsiaTheme="minorHAnsi" w:cstheme="minorBidi"/>
                <w:lang w:eastAsia="en-US"/>
              </w:rPr>
              <w:t>ва.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10 Использовать компьютерные и телекоммуникационные средства, программное обеспечение в профессиональной деятельности.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11 Организовывать собственную деятельность, выбирать типовые методы и способы выполнения профессиональных задач, оценивать их эффекти</w:t>
            </w:r>
            <w:r>
              <w:rPr>
                <w:rFonts w:eastAsiaTheme="minorHAnsi" w:cstheme="minorBidi"/>
                <w:lang w:eastAsia="en-US"/>
              </w:rPr>
              <w:t>вность и качество.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12 Принимать решения в стандартных и нестандартных ситуациях и нести за них ответственность.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13 Использовать информационно-коммуникационные технологии в профессиональной деятельности.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lastRenderedPageBreak/>
              <w:t>14 Ориентироваться в условиях частой смены технологий</w:t>
            </w:r>
            <w:r>
              <w:rPr>
                <w:rFonts w:eastAsiaTheme="minorHAnsi" w:cstheme="minorBidi"/>
                <w:lang w:eastAsia="en-US"/>
              </w:rPr>
              <w:t xml:space="preserve"> в профессиональной деятельности.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lastRenderedPageBreak/>
              <w:t>1 Знать физические и химические свойства неорганических веществ.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2 Знать методы получения неорганических веществ и способы выделения основных и побочных продуктов.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3 Знать типовые технологические схемы производства </w:t>
            </w:r>
            <w:r>
              <w:rPr>
                <w:rFonts w:eastAsiaTheme="minorHAnsi" w:cstheme="minorBidi"/>
                <w:lang w:eastAsia="en-US"/>
              </w:rPr>
              <w:t>неорганических веществ.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4 Знать качественные характеристики продуктов производства.</w:t>
            </w:r>
          </w:p>
          <w:p w:rsidR="00355A14" w:rsidRDefault="00FF7346">
            <w:pPr>
              <w:widowControl w:val="0"/>
              <w:jc w:val="both"/>
              <w:rPr>
                <w:rFonts w:eastAsiaTheme="minorHAnsi" w:cstheme="minorBidi"/>
                <w:bCs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5 Знать параметры типовых технологических процессов производства неорганических веществ.</w:t>
            </w:r>
          </w:p>
        </w:tc>
      </w:tr>
      <w:tr w:rsidR="00355A14">
        <w:trPr>
          <w:trHeight w:val="21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firstLine="33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ЛР 1</w:t>
            </w:r>
          </w:p>
        </w:tc>
        <w:tc>
          <w:tcPr>
            <w:tcW w:w="87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5A14" w:rsidRDefault="00FF7346">
            <w:pPr>
              <w:widowControl w:val="0"/>
              <w:spacing w:before="120"/>
              <w:jc w:val="both"/>
              <w:rPr>
                <w:b/>
                <w:bCs/>
                <w:i/>
                <w:iCs/>
                <w:lang w:val="x-none" w:eastAsia="x-none"/>
              </w:rPr>
            </w:pPr>
            <w:r>
              <w:t>Осознающий себя гражданином и защитником великой страны</w:t>
            </w:r>
          </w:p>
        </w:tc>
      </w:tr>
      <w:tr w:rsidR="00355A14">
        <w:trPr>
          <w:trHeight w:val="21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firstLine="33"/>
              <w:jc w:val="center"/>
              <w:rPr>
                <w:bCs/>
              </w:rPr>
            </w:pPr>
            <w:r>
              <w:rPr>
                <w:bCs/>
              </w:rPr>
              <w:t>ЛР 2</w:t>
            </w:r>
          </w:p>
        </w:tc>
        <w:tc>
          <w:tcPr>
            <w:tcW w:w="87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5A14" w:rsidRDefault="00FF7346">
            <w:pPr>
              <w:widowControl w:val="0"/>
              <w:ind w:firstLine="33"/>
              <w:jc w:val="both"/>
              <w:rPr>
                <w:b/>
                <w:bCs/>
              </w:rPr>
            </w:pPr>
            <w:r>
              <w:t xml:space="preserve">Проявляющий </w:t>
            </w:r>
            <w:r>
              <w:t>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</w:t>
            </w:r>
            <w:r>
              <w:t>твующий и участвующий в деятельности общественных организаций</w:t>
            </w:r>
          </w:p>
        </w:tc>
      </w:tr>
      <w:tr w:rsidR="00355A14">
        <w:trPr>
          <w:trHeight w:val="21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firstLine="33"/>
              <w:jc w:val="center"/>
              <w:rPr>
                <w:bCs/>
              </w:rPr>
            </w:pPr>
            <w:r>
              <w:rPr>
                <w:bCs/>
              </w:rPr>
              <w:t>ЛР 3</w:t>
            </w:r>
          </w:p>
        </w:tc>
        <w:tc>
          <w:tcPr>
            <w:tcW w:w="87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5A14" w:rsidRDefault="00FF7346">
            <w:pPr>
              <w:widowControl w:val="0"/>
              <w:ind w:firstLine="33"/>
              <w:jc w:val="both"/>
              <w:rPr>
                <w:b/>
                <w:bCs/>
              </w:rPr>
            </w:pPr>
            <w: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</w:t>
            </w:r>
            <w:r>
              <w:t>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</w:tr>
      <w:tr w:rsidR="00355A14">
        <w:trPr>
          <w:trHeight w:val="21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firstLine="33"/>
              <w:jc w:val="center"/>
              <w:rPr>
                <w:bCs/>
              </w:rPr>
            </w:pPr>
            <w:r>
              <w:rPr>
                <w:bCs/>
              </w:rPr>
              <w:t>ЛР 4</w:t>
            </w:r>
          </w:p>
        </w:tc>
        <w:tc>
          <w:tcPr>
            <w:tcW w:w="87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5A14" w:rsidRDefault="00FF7346">
            <w:pPr>
              <w:widowControl w:val="0"/>
              <w:ind w:firstLine="33"/>
              <w:jc w:val="both"/>
              <w:rPr>
                <w:b/>
                <w:bCs/>
              </w:rPr>
            </w:pPr>
            <w:r>
              <w:t>Проявляющий и демонстрирующий уважение к людям труда, осознающий ценность собственного труда. Стрем</w:t>
            </w:r>
            <w:r>
              <w:t>ящийся к формированию в сетевой среде личностно и профессионального конструктивного «цифрового следа»</w:t>
            </w:r>
          </w:p>
        </w:tc>
      </w:tr>
      <w:tr w:rsidR="00355A14">
        <w:trPr>
          <w:trHeight w:val="21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firstLine="33"/>
              <w:jc w:val="center"/>
              <w:rPr>
                <w:bCs/>
              </w:rPr>
            </w:pPr>
            <w:r>
              <w:rPr>
                <w:bCs/>
              </w:rPr>
              <w:t>ЛР 6</w:t>
            </w:r>
          </w:p>
        </w:tc>
        <w:tc>
          <w:tcPr>
            <w:tcW w:w="87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5A14" w:rsidRDefault="00FF7346">
            <w:pPr>
              <w:widowControl w:val="0"/>
              <w:ind w:firstLine="33"/>
              <w:jc w:val="both"/>
              <w:rPr>
                <w:b/>
                <w:bCs/>
              </w:rPr>
            </w:pPr>
            <w: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</w:tr>
      <w:tr w:rsidR="00355A14">
        <w:trPr>
          <w:trHeight w:val="21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firstLine="33"/>
              <w:jc w:val="center"/>
              <w:rPr>
                <w:bCs/>
              </w:rPr>
            </w:pPr>
            <w:r>
              <w:rPr>
                <w:bCs/>
              </w:rPr>
              <w:t>ЛР 7</w:t>
            </w:r>
          </w:p>
        </w:tc>
        <w:tc>
          <w:tcPr>
            <w:tcW w:w="87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5A14" w:rsidRDefault="00FF7346">
            <w:pPr>
              <w:widowControl w:val="0"/>
              <w:ind w:firstLine="33"/>
              <w:jc w:val="both"/>
              <w:rPr>
                <w:b/>
                <w:bCs/>
              </w:rPr>
            </w:pPr>
            <w:r>
              <w:t>Осознающий приоритетную</w:t>
            </w:r>
            <w:r>
              <w:t xml:space="preserve">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355A14">
        <w:trPr>
          <w:trHeight w:val="21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firstLine="33"/>
              <w:jc w:val="center"/>
              <w:rPr>
                <w:bCs/>
              </w:rPr>
            </w:pPr>
            <w:r>
              <w:rPr>
                <w:bCs/>
              </w:rPr>
              <w:t>ЛР 8</w:t>
            </w:r>
          </w:p>
        </w:tc>
        <w:tc>
          <w:tcPr>
            <w:tcW w:w="87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5A14" w:rsidRDefault="00FF7346">
            <w:pPr>
              <w:widowControl w:val="0"/>
              <w:ind w:firstLine="33"/>
              <w:jc w:val="both"/>
              <w:rPr>
                <w:b/>
                <w:bCs/>
              </w:rPr>
            </w:pPr>
            <w:r>
              <w:t xml:space="preserve">Проявляющий и демонстрирующий уважение к представителям различных этнокультурных, социальных, конфессиональных и иных </w:t>
            </w:r>
            <w:r>
              <w:t>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</w:tr>
      <w:tr w:rsidR="00355A14">
        <w:trPr>
          <w:trHeight w:val="21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firstLine="33"/>
              <w:jc w:val="center"/>
              <w:rPr>
                <w:bCs/>
              </w:rPr>
            </w:pPr>
            <w:r>
              <w:rPr>
                <w:bCs/>
              </w:rPr>
              <w:t>ЛР 10</w:t>
            </w:r>
          </w:p>
        </w:tc>
        <w:tc>
          <w:tcPr>
            <w:tcW w:w="87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55A14" w:rsidRDefault="00FF7346">
            <w:pPr>
              <w:widowControl w:val="0"/>
              <w:jc w:val="both"/>
              <w:rPr>
                <w:b/>
                <w:bCs/>
              </w:rPr>
            </w:pPr>
            <w:r>
              <w:t>Заботящийся о защите окружающей среды, собственной и чужой безопасности, в том числе цифровой</w:t>
            </w:r>
          </w:p>
        </w:tc>
      </w:tr>
      <w:tr w:rsidR="00355A14">
        <w:trPr>
          <w:trHeight w:val="21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firstLine="33"/>
              <w:jc w:val="center"/>
              <w:rPr>
                <w:bCs/>
              </w:rPr>
            </w:pPr>
            <w:r>
              <w:rPr>
                <w:bCs/>
              </w:rPr>
              <w:t>ЛР 13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rPr>
                <w:b/>
                <w:bCs/>
              </w:rPr>
            </w:pPr>
            <w:r>
              <w:t>Демонстрирующ</w:t>
            </w:r>
            <w:r>
              <w:t>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</w:tr>
      <w:tr w:rsidR="00355A14">
        <w:trPr>
          <w:trHeight w:val="21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firstLine="33"/>
              <w:jc w:val="center"/>
              <w:rPr>
                <w:bCs/>
              </w:rPr>
            </w:pPr>
            <w:r>
              <w:rPr>
                <w:bCs/>
              </w:rPr>
              <w:t>ЛР 14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rPr>
                <w:b/>
                <w:bCs/>
              </w:rPr>
            </w:pPr>
            <w:r>
              <w:t xml:space="preserve">Проявляющий сознательное отношение к непрерывному образованию как </w:t>
            </w:r>
            <w:r>
              <w:t>условию успешной профессиональной и общественной деятельности</w:t>
            </w:r>
          </w:p>
        </w:tc>
      </w:tr>
      <w:tr w:rsidR="00355A14">
        <w:trPr>
          <w:trHeight w:val="21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ЛР 15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rPr>
                <w:b/>
                <w:bCs/>
              </w:rPr>
            </w:pPr>
            <w: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</w:tr>
      <w:tr w:rsidR="00355A14">
        <w:trPr>
          <w:trHeight w:val="21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ЛР 16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</w:pPr>
            <w:r>
              <w:t>Принимающий ос</w:t>
            </w:r>
            <w:r>
              <w:t>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</w:tr>
      <w:tr w:rsidR="00355A14">
        <w:trPr>
          <w:trHeight w:val="21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ЛР 18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rPr>
                <w:bCs/>
              </w:rPr>
            </w:pPr>
            <w:r>
              <w:t>Готовый с</w:t>
            </w:r>
            <w:r>
              <w:t>оответствовать ожиданиям работодателей: активный, проектно-мыслящий, эффективно взаимодействующий и сотрудничающий с коллективом, осознанно выполняющий профессиональные требования, ответственный, пунктуальный, дисциплинированный, трудолюбивый, критически м</w:t>
            </w:r>
            <w:r>
              <w:t>ыслящий, демонстрирующий профессиональную жизнестойкость.</w:t>
            </w:r>
          </w:p>
        </w:tc>
      </w:tr>
      <w:tr w:rsidR="00355A14">
        <w:trPr>
          <w:trHeight w:val="21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ЛР 20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rPr>
                <w:bCs/>
              </w:rPr>
            </w:pPr>
            <w:r>
              <w:t>Содействующий поддержанию престижа своей профессии, отрасли и образовательной организации.</w:t>
            </w:r>
          </w:p>
        </w:tc>
      </w:tr>
      <w:tr w:rsidR="00355A14">
        <w:trPr>
          <w:trHeight w:val="21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ЛР 21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</w:pPr>
            <w:r>
              <w:rPr>
                <w:rFonts w:eastAsiaTheme="minorHAnsi"/>
                <w:lang w:eastAsia="en-US"/>
              </w:rPr>
              <w:t xml:space="preserve">Способный искать нужные источники информации и данные, воспринимать, анализировать, </w:t>
            </w:r>
            <w:r>
              <w:rPr>
                <w:rFonts w:eastAsiaTheme="minorHAnsi"/>
                <w:lang w:eastAsia="en-US"/>
              </w:rPr>
              <w:t xml:space="preserve">запоминать и передавать информацию с использованием цифровых </w:t>
            </w:r>
            <w:r>
              <w:rPr>
                <w:rFonts w:eastAsiaTheme="minorHAnsi"/>
                <w:lang w:eastAsia="en-US"/>
              </w:rPr>
              <w:lastRenderedPageBreak/>
              <w:t>средств; предупреждающий собственное и чужое деструктивное поведение в сетевом пространстве</w:t>
            </w:r>
          </w:p>
        </w:tc>
      </w:tr>
      <w:tr w:rsidR="00355A14">
        <w:trPr>
          <w:trHeight w:val="212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ЛР 22</w:t>
            </w:r>
          </w:p>
        </w:tc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ind w:firstLine="33"/>
            </w:pPr>
            <w:r>
              <w:rPr>
                <w:rFonts w:eastAsiaTheme="minorHAnsi"/>
                <w:lang w:eastAsia="en-US"/>
              </w:rPr>
              <w:t>Мотивированный к освоению функционально близких видов профессиональной деятельности, имеющих общ</w:t>
            </w:r>
            <w:r>
              <w:rPr>
                <w:rFonts w:eastAsiaTheme="minorHAnsi"/>
                <w:lang w:eastAsia="en-US"/>
              </w:rPr>
              <w:t>ие объекты (условия, цели) труда, либо иные схожие характеристики</w:t>
            </w:r>
          </w:p>
        </w:tc>
      </w:tr>
    </w:tbl>
    <w:p w:rsidR="00355A14" w:rsidRDefault="00355A14">
      <w:pPr>
        <w:pStyle w:val="af4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355A14" w:rsidRDefault="00FF7346">
      <w:pPr>
        <w:pStyle w:val="af4"/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  Оценка освоения МДК,УП, ПП</w:t>
      </w:r>
    </w:p>
    <w:p w:rsidR="00355A14" w:rsidRDefault="00FF7346">
      <w:pPr>
        <w:spacing w:line="360" w:lineRule="auto"/>
        <w:ind w:firstLine="426"/>
        <w:jc w:val="both"/>
        <w:rPr>
          <w:color w:val="000000"/>
        </w:rPr>
        <w:sectPr w:rsidR="00355A14">
          <w:pgSz w:w="11906" w:h="16838"/>
          <w:pgMar w:top="1134" w:right="851" w:bottom="992" w:left="1418" w:header="0" w:footer="0" w:gutter="0"/>
          <w:cols w:space="720"/>
          <w:formProt w:val="0"/>
          <w:docGrid w:linePitch="100"/>
        </w:sectPr>
      </w:pPr>
      <w:r>
        <w:rPr>
          <w:color w:val="000000"/>
        </w:rPr>
        <w:t xml:space="preserve">Предметом оценки служат умения, знания и практический опыт,  предусмотренные ФГОС по </w:t>
      </w:r>
      <w:r>
        <w:t>МДК.03.01 Технология производства неорганических вещес</w:t>
      </w:r>
      <w:r>
        <w:t xml:space="preserve">тв, МДК.03.02 Контроль и регулирование параметров технологического процесса, МДК.03.03 Аппаратно-программные средства для управления технологическим процессом, УП.03.01, ПП.03.01, </w:t>
      </w:r>
      <w:r>
        <w:rPr>
          <w:color w:val="000000"/>
        </w:rPr>
        <w:t>направленные на формирование общих и профессиональных компетенций, личностны</w:t>
      </w:r>
      <w:r>
        <w:rPr>
          <w:color w:val="000000"/>
        </w:rPr>
        <w:t xml:space="preserve">х результатов. </w:t>
      </w:r>
    </w:p>
    <w:p w:rsidR="00355A14" w:rsidRDefault="00355A14">
      <w:pPr>
        <w:rPr>
          <w:b/>
          <w:i/>
        </w:rPr>
      </w:pPr>
    </w:p>
    <w:p w:rsidR="00355A14" w:rsidRDefault="00FF7346">
      <w:pPr>
        <w:jc w:val="center"/>
        <w:rPr>
          <w:b/>
          <w:i/>
        </w:rPr>
      </w:pPr>
      <w:r>
        <w:rPr>
          <w:b/>
        </w:rPr>
        <w:t>Контроль и оценка освоения МДК.02.01 Контроль качества сырья, материалов и готовой продукции по темам</w:t>
      </w:r>
    </w:p>
    <w:p w:rsidR="00355A14" w:rsidRDefault="00355A14">
      <w:pPr>
        <w:jc w:val="center"/>
        <w:rPr>
          <w:b/>
        </w:rPr>
      </w:pPr>
    </w:p>
    <w:tbl>
      <w:tblPr>
        <w:tblW w:w="5000" w:type="pct"/>
        <w:tblInd w:w="-572" w:type="dxa"/>
        <w:tblLayout w:type="fixed"/>
        <w:tblLook w:val="01E0" w:firstRow="1" w:lastRow="1" w:firstColumn="1" w:lastColumn="1" w:noHBand="0" w:noVBand="0"/>
      </w:tblPr>
      <w:tblGrid>
        <w:gridCol w:w="1773"/>
        <w:gridCol w:w="1142"/>
        <w:gridCol w:w="1139"/>
        <w:gridCol w:w="1140"/>
        <w:gridCol w:w="1392"/>
        <w:gridCol w:w="1268"/>
        <w:gridCol w:w="1137"/>
        <w:gridCol w:w="1138"/>
        <w:gridCol w:w="1143"/>
        <w:gridCol w:w="1517"/>
        <w:gridCol w:w="1771"/>
      </w:tblGrid>
      <w:tr w:rsidR="00355A14">
        <w:trPr>
          <w:cantSplit/>
          <w:trHeight w:val="20"/>
        </w:trPr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Элементы </w:t>
            </w:r>
          </w:p>
          <w:p w:rsidR="00355A14" w:rsidRDefault="00FF734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МДК</w:t>
            </w:r>
          </w:p>
        </w:tc>
        <w:tc>
          <w:tcPr>
            <w:tcW w:w="12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Формы и методы контроля</w:t>
            </w:r>
          </w:p>
        </w:tc>
      </w:tr>
      <w:tr w:rsidR="00355A14">
        <w:trPr>
          <w:cantSplit/>
          <w:trHeight w:val="20"/>
        </w:trPr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355A1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Текущий контроль</w:t>
            </w:r>
          </w:p>
        </w:tc>
        <w:tc>
          <w:tcPr>
            <w:tcW w:w="6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Промежуточная аттестация</w:t>
            </w:r>
          </w:p>
        </w:tc>
      </w:tr>
      <w:tr w:rsidR="00355A14">
        <w:trPr>
          <w:cantSplit/>
          <w:trHeight w:val="1225"/>
        </w:trPr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355A1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ОК, ПК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Умения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Знания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rPr>
                <w:b/>
                <w:bCs/>
                <w:sz w:val="22"/>
                <w:szCs w:val="22"/>
              </w:rPr>
            </w:pPr>
          </w:p>
          <w:p w:rsidR="00355A14" w:rsidRDefault="00355A1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355A14" w:rsidRDefault="00FF734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Личностные результаты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355A1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355A14" w:rsidRDefault="00FF734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Форма </w:t>
            </w:r>
            <w:r>
              <w:rPr>
                <w:b/>
                <w:bCs/>
                <w:sz w:val="22"/>
                <w:szCs w:val="22"/>
              </w:rPr>
              <w:t>контроля</w:t>
            </w:r>
          </w:p>
          <w:p w:rsidR="00355A14" w:rsidRDefault="00355A1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355A14" w:rsidRDefault="00355A1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ОК, ПК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Умения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Знания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355A14" w:rsidRDefault="00FF734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Личностные результаты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Форма контроля</w:t>
            </w:r>
          </w:p>
        </w:tc>
      </w:tr>
      <w:tr w:rsidR="00355A14">
        <w:trPr>
          <w:cantSplit/>
          <w:trHeight w:val="20"/>
        </w:trPr>
        <w:tc>
          <w:tcPr>
            <w:tcW w:w="7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Тема 1 Технология производства неорганических веществ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rPr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rPr>
                <w:b/>
                <w:bCs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rPr>
                <w:b/>
                <w:bCs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rPr>
                <w:b/>
                <w:bCs/>
              </w:rPr>
            </w:pPr>
          </w:p>
        </w:tc>
      </w:tr>
      <w:tr w:rsidR="00355A14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 Производство серной кислоты..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05, ОК.09</w:t>
            </w:r>
          </w:p>
          <w:p w:rsidR="00355A14" w:rsidRDefault="00FF7346">
            <w:pPr>
              <w:widowControl w:val="0"/>
              <w:ind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3.1, ПК 3.2, ПК 3.3, ПК 3.4, ПК 3.5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У6, У7, У10, У11, У12, </w:t>
            </w:r>
            <w:r>
              <w:rPr>
                <w:bCs/>
                <w:sz w:val="22"/>
                <w:szCs w:val="22"/>
              </w:rPr>
              <w:t>У13, У14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З2, З3, З4, З5, З6, З8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ЛР16, ЛР18, Л20, Л21, Л22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355A14" w:rsidRDefault="00355A14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05, ОК.09</w:t>
            </w:r>
          </w:p>
          <w:p w:rsidR="00355A14" w:rsidRDefault="00FF7346">
            <w:pPr>
              <w:widowControl w:val="0"/>
              <w:ind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3.1, ПК 3.2, ПК 3.3, ПК 3.4, ПК 3.5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У6, У7, У10, У11, У12, У13, У14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З2, З3, З4, З5, З6, З8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ЛР16, ЛР18, Л20, Л21, Л22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355A14" w:rsidRDefault="00355A14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55A14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1.2 </w:t>
            </w:r>
            <w:r>
              <w:rPr>
                <w:bCs/>
                <w:sz w:val="22"/>
                <w:szCs w:val="22"/>
              </w:rPr>
              <w:t>Производство экстракционной фосфорной кислоты.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05, ОК.09</w:t>
            </w:r>
          </w:p>
          <w:p w:rsidR="00355A14" w:rsidRDefault="00FF7346">
            <w:pPr>
              <w:widowControl w:val="0"/>
              <w:ind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3.1, ПК 3.2, ПК 3.3, ПК 3.4, ПК 3.5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У6, У7, У10, У11, У12, У13, У14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З2, З3, З4, З5, З6, З8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ЛР16, ЛР18, Л20, Л21, Л22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355A14" w:rsidRDefault="00355A14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05, ОК.09</w:t>
            </w:r>
          </w:p>
          <w:p w:rsidR="00355A14" w:rsidRDefault="00FF7346">
            <w:pPr>
              <w:widowControl w:val="0"/>
              <w:ind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ПК 3.1, ПК 3.2, </w:t>
            </w:r>
            <w:r>
              <w:rPr>
                <w:bCs/>
                <w:sz w:val="22"/>
                <w:szCs w:val="22"/>
              </w:rPr>
              <w:t>ПК 3.3, ПК 3.4, ПК 3.5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У6, У7, У10, У11, У12, У13, У14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З2, З3, З4, З5, З6, З8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ЛР16, ЛР18, Л20, Л21, Л22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355A14" w:rsidRDefault="00355A14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55A14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1.3 Производство аммофоса, азотно-фосфорно-калийных удобрений.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05, ОК.09</w:t>
            </w:r>
          </w:p>
          <w:p w:rsidR="00355A14" w:rsidRDefault="00FF7346">
            <w:pPr>
              <w:widowControl w:val="0"/>
              <w:ind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3.1, ПК 3.2, ПК 3.3, ПК 3.4, ПК 3.5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У6,</w:t>
            </w:r>
            <w:r>
              <w:rPr>
                <w:bCs/>
                <w:sz w:val="22"/>
                <w:szCs w:val="22"/>
              </w:rPr>
              <w:t xml:space="preserve"> У7, У10, У11, У12, У13, У14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З2, З3, З4, З5, З6, З8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ЛР16, ЛР18, Л20, Л21, Л22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355A14" w:rsidRDefault="00355A14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05, ОК.09</w:t>
            </w:r>
          </w:p>
          <w:p w:rsidR="00355A14" w:rsidRDefault="00FF7346">
            <w:pPr>
              <w:widowControl w:val="0"/>
              <w:ind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3.1, ПК 3.2, ПК 3.3, ПК 3.4, ПК 3.5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У6, У7, У10, У11, У12, У13, У14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З2, З3, З4, З5, З6, З8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ЛР16, ЛР18, Л20, Л21, Л22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Устный </w:t>
            </w:r>
            <w:r>
              <w:rPr>
                <w:bCs/>
                <w:sz w:val="20"/>
                <w:szCs w:val="20"/>
              </w:rPr>
              <w:t>опрос</w:t>
            </w:r>
          </w:p>
          <w:p w:rsidR="00355A14" w:rsidRDefault="00355A14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55A14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hanging="111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1.4 Отделение приема, хранения и выдачи аммиака.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05, ОК.09</w:t>
            </w:r>
          </w:p>
          <w:p w:rsidR="00355A14" w:rsidRDefault="00FF7346">
            <w:pPr>
              <w:widowControl w:val="0"/>
              <w:ind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3.1, ПК 3.2, ПК 3.3, ПК 3.4, ПК 3.5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У6, У7, У10, У11, У12, У13, У14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З2, З3, З4, З5, З6, З8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ЛР16, ЛР18, Л20, Л21, Л22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355A14" w:rsidRDefault="00355A14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05, ОК.09</w:t>
            </w:r>
          </w:p>
          <w:p w:rsidR="00355A14" w:rsidRDefault="00FF7346">
            <w:pPr>
              <w:widowControl w:val="0"/>
              <w:ind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ПК </w:t>
            </w:r>
            <w:r>
              <w:rPr>
                <w:bCs/>
                <w:sz w:val="22"/>
                <w:szCs w:val="22"/>
              </w:rPr>
              <w:t>3.1, ПК 3.2, ПК 3.3, ПК 3.4, ПК 3.5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У6, У7, У10, У11, У12, У13, У14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З2, З3, З4, З5, З6, З8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ЛР16, ЛР18, Л20, Л21, Л22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355A14" w:rsidRDefault="00355A14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55A14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1.5 Ознакомительные лекции по основным производствам технологии неорганических веществ.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05, ОК.09</w:t>
            </w:r>
          </w:p>
          <w:p w:rsidR="00355A14" w:rsidRDefault="00FF7346">
            <w:pPr>
              <w:widowControl w:val="0"/>
              <w:ind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ПК </w:t>
            </w:r>
            <w:r>
              <w:rPr>
                <w:bCs/>
                <w:sz w:val="22"/>
                <w:szCs w:val="22"/>
              </w:rPr>
              <w:t>3.1, ПК 3.2, ПК 3.3, ПК 3.4, ПК 3.5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У6, У7, У10, У11, У12, У13, У14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З2, З3, З4, З5, З6, З8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ЛР16, ЛР18, Л20, Л21, Л22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355A14" w:rsidRDefault="00355A14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05,ОК.09</w:t>
            </w:r>
          </w:p>
          <w:p w:rsidR="00355A14" w:rsidRDefault="00FF7346">
            <w:pPr>
              <w:widowControl w:val="0"/>
              <w:ind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3.1, ПК 3.2, ПК 3.3, ПК 3.4, ПК 3.5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У6, У7, У10, У11, У12, У13, У14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З2, З3, З4, З5, З6,</w:t>
            </w:r>
            <w:r>
              <w:rPr>
                <w:bCs/>
                <w:sz w:val="22"/>
                <w:szCs w:val="22"/>
              </w:rPr>
              <w:t xml:space="preserve"> З8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ЛР16, ЛР18, Л20, Л21, Л22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355A14" w:rsidRDefault="00355A14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55A14">
        <w:trPr>
          <w:cantSplit/>
          <w:trHeight w:val="20"/>
        </w:trPr>
        <w:tc>
          <w:tcPr>
            <w:tcW w:w="7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Промежуточная аттестация в форме дифференцированного зачета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04, ОК 05,</w:t>
            </w:r>
          </w:p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2.1, ПК 2.2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У1, У2, У3 У4, У5, У6 У7, У8, У9 У10, У11, У12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З2, З4, З5, З7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ЛР16, ЛР18, Л20, Л21, Л22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Сдача </w:t>
            </w:r>
            <w:r>
              <w:rPr>
                <w:bCs/>
                <w:sz w:val="22"/>
                <w:szCs w:val="22"/>
              </w:rPr>
              <w:t>дифференцированного зачета</w:t>
            </w:r>
          </w:p>
        </w:tc>
      </w:tr>
      <w:tr w:rsidR="00355A14">
        <w:trPr>
          <w:cantSplit/>
          <w:trHeight w:val="20"/>
        </w:trPr>
        <w:tc>
          <w:tcPr>
            <w:tcW w:w="7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Тема 2 Контроль и регулирование параметров технологического процесса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rPr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rPr>
                <w:b/>
                <w:bCs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rPr>
                <w:b/>
                <w:bCs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rPr>
                <w:b/>
                <w:bCs/>
              </w:rPr>
            </w:pPr>
          </w:p>
        </w:tc>
      </w:tr>
      <w:tr w:rsidR="00355A14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2.1 Состав и структура систем технического контроля и управления.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05, ОК.09</w:t>
            </w:r>
          </w:p>
          <w:p w:rsidR="00355A14" w:rsidRDefault="00FF7346">
            <w:pPr>
              <w:widowControl w:val="0"/>
              <w:ind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3.2, ПК 3.3, ПК 3.5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У7, У8, У9, У10, У11, У12, У13, У14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З3, З5, З5, З7, З8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ЛР16, ЛР18, Л20, Л21, Л22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355A14" w:rsidRDefault="00355A14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05, ОК.09</w:t>
            </w:r>
          </w:p>
          <w:p w:rsidR="00355A14" w:rsidRDefault="00FF7346">
            <w:pPr>
              <w:widowControl w:val="0"/>
              <w:ind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3.2, ПК 3.3, ПК 3.5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У7, У8, У9, У10, У11, У12, У13, У14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З3, З5, З5, З7, З8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ЛР16, ЛР18, Л20, Л21, Л22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355A14" w:rsidRDefault="00355A14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55A14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2.2 Органы регулировки.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02, ОК 03, ОК 05, </w:t>
            </w:r>
            <w:r>
              <w:rPr>
                <w:bCs/>
                <w:sz w:val="22"/>
                <w:szCs w:val="22"/>
              </w:rPr>
              <w:t>ОК.09</w:t>
            </w:r>
          </w:p>
          <w:p w:rsidR="00355A14" w:rsidRDefault="00FF7346">
            <w:pPr>
              <w:widowControl w:val="0"/>
              <w:ind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3.2, ПК 3.3, ПК 3.5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У7, У8, У9, У10, У11, У12, У13, У14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З3, З5, З5, З7, З8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ЛР16, ЛР18, Л20, Л21, Л22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355A14" w:rsidRDefault="00355A14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05, ОК.09</w:t>
            </w:r>
          </w:p>
          <w:p w:rsidR="00355A14" w:rsidRDefault="00FF7346">
            <w:pPr>
              <w:widowControl w:val="0"/>
              <w:ind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3.2, ПК 3.3, ПК 3.5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У7, У8, У9, У10, У11, У12, У13, У14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З3, З5, З5, З7, З8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ЛР16, ЛР18, Л20, Л21, Л22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355A14" w:rsidRDefault="00355A14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55A14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2.3 Контроль и регулирование температуры технологического процесса.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05, ОК.09</w:t>
            </w:r>
          </w:p>
          <w:p w:rsidR="00355A14" w:rsidRDefault="00FF7346">
            <w:pPr>
              <w:widowControl w:val="0"/>
              <w:ind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3.2, ПК 3.3, ПК 3.5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У7, У8, У9, У10, У11, У12, У13, У14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З3, З5, З5, З7, З8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ЛР16, ЛР18, Л20, Л21, Л22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355A14" w:rsidRDefault="00355A14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05, ОК.09</w:t>
            </w:r>
          </w:p>
          <w:p w:rsidR="00355A14" w:rsidRDefault="00FF7346">
            <w:pPr>
              <w:widowControl w:val="0"/>
              <w:ind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3.2, ПК 3.3, ПК 3.5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У7, У8, У9, У10, У11, У12, У13, У14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З3, З5, З5, З7, З8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ЛР16, ЛР18, Л20, Л21, Л22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355A14" w:rsidRDefault="00355A14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55A14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2.4 Контроль и регулирование давления технологического процесса.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05, ОК.09</w:t>
            </w:r>
          </w:p>
          <w:p w:rsidR="00355A14" w:rsidRDefault="00FF7346">
            <w:pPr>
              <w:widowControl w:val="0"/>
              <w:ind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3.2, ПК 3.3, ПК 3.5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У7, У8, У9, У10, </w:t>
            </w:r>
            <w:r>
              <w:rPr>
                <w:bCs/>
                <w:sz w:val="22"/>
                <w:szCs w:val="22"/>
              </w:rPr>
              <w:t>У11, У12, У13, У14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З3, З5, З5, З7, З8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ЛР16, ЛР18, Л20, Л21, Л22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355A14" w:rsidRDefault="00355A14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05, ОК.09</w:t>
            </w:r>
          </w:p>
          <w:p w:rsidR="00355A14" w:rsidRDefault="00FF7346">
            <w:pPr>
              <w:widowControl w:val="0"/>
              <w:ind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3.2, ПК 3.3, ПК 3.5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У7, У8, У9, У10, У11, У12, У13, У14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З3, З5, З5, З7, З8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ЛР16, ЛР18, Л20, Л21, Л22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355A14" w:rsidRDefault="00355A14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55A14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2.5 Контроль и регулирование </w:t>
            </w:r>
            <w:r>
              <w:rPr>
                <w:bCs/>
                <w:sz w:val="22"/>
                <w:szCs w:val="22"/>
              </w:rPr>
              <w:t>расхода компонентов технологического процесса.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05, ОК.09</w:t>
            </w:r>
          </w:p>
          <w:p w:rsidR="00355A14" w:rsidRDefault="00FF7346">
            <w:pPr>
              <w:widowControl w:val="0"/>
              <w:ind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3.2, ПК 3.3, ПК 3.5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У7, У8, У9, У10, У11, У12, У13, У14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З3, З5, З5, З7, З8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ЛР16, ЛР18, Л20, Л21, Л22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355A14" w:rsidRDefault="00355A14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05, ОК.09</w:t>
            </w:r>
          </w:p>
          <w:p w:rsidR="00355A14" w:rsidRDefault="00FF7346">
            <w:pPr>
              <w:widowControl w:val="0"/>
              <w:ind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3.2, ПК 3.3, ПК 3.5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У7, У8, У9, </w:t>
            </w:r>
            <w:r>
              <w:rPr>
                <w:bCs/>
                <w:sz w:val="22"/>
                <w:szCs w:val="22"/>
              </w:rPr>
              <w:t>У10, У11, У12, У13, У14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З3, З5, З5, З7, З8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ЛР16, ЛР18, Л20, Л21, Л22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355A14" w:rsidRDefault="00355A14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55A14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2.6 Контроль и регулирование уровня в технологическом процессе.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05, ОК.09</w:t>
            </w:r>
          </w:p>
          <w:p w:rsidR="00355A14" w:rsidRDefault="00FF7346">
            <w:pPr>
              <w:widowControl w:val="0"/>
              <w:ind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3.2, ПК 3.3, ПК 3.5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У7, У8, У9, У10, У11, У12, У13, У14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З3, З5, З5, З7, З8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ЛР16, ЛР18, Л20, Л21, Л22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355A14" w:rsidRDefault="00355A14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05, ОК.09</w:t>
            </w:r>
          </w:p>
          <w:p w:rsidR="00355A14" w:rsidRDefault="00FF7346">
            <w:pPr>
              <w:widowControl w:val="0"/>
              <w:ind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3.2, ПК 3.3, ПК 3.5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У7, У8, У9, У10, У11, У12, У13, У14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З3, З5, З5, З7, З8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ЛР16, ЛР18, Л20, Л21, Л22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355A14" w:rsidRDefault="00355A14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55A14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2.7 Контроль и регулирование состава вещества.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02, ОК 03, ОК 05, </w:t>
            </w:r>
            <w:r>
              <w:rPr>
                <w:bCs/>
                <w:sz w:val="22"/>
                <w:szCs w:val="22"/>
              </w:rPr>
              <w:t>ОК.09</w:t>
            </w:r>
          </w:p>
          <w:p w:rsidR="00355A14" w:rsidRDefault="00FF7346">
            <w:pPr>
              <w:widowControl w:val="0"/>
              <w:ind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3.2, ПК 3.3, ПК 3.5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У7, У8, У9, У10, У11, У12, У13, У14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З3, З5, З5, З7, З8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ЛР16, ЛР18, Л20, Л21, Л22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355A14" w:rsidRDefault="00355A14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05, ОК.09</w:t>
            </w:r>
          </w:p>
          <w:p w:rsidR="00355A14" w:rsidRDefault="00FF7346">
            <w:pPr>
              <w:widowControl w:val="0"/>
              <w:ind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3.2, ПК 3.3, ПК 3.5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У7, У8, У9, У10, У11, У12, У13, У14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З3, З5, З5, З7, З8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ЛР16, ЛР18, Л20, Л21, Л22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355A14" w:rsidRDefault="00355A14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55A14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2.8 Контроль плотности, вязкости, влажности.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05, ОК.09</w:t>
            </w:r>
          </w:p>
          <w:p w:rsidR="00355A14" w:rsidRDefault="00FF7346">
            <w:pPr>
              <w:widowControl w:val="0"/>
              <w:ind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3.2, ПК 3.3, ПК 3.5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У7, У8, У9, У10, У11, У12, У13, У14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З3, З5, З5, З7, З8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ЛР16, ЛР18, Л20, Л21, Л22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355A14" w:rsidRDefault="00355A14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05, ОК.09</w:t>
            </w:r>
          </w:p>
          <w:p w:rsidR="00355A14" w:rsidRDefault="00FF7346">
            <w:pPr>
              <w:widowControl w:val="0"/>
              <w:ind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3.2, ПК 3.3, ПК 3.5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У7, У8, У9, У10, У11, У12, У13, У14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З3, З5, З5, З7, З8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ЛР16, ЛР18, Л20, Л21, Л22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355A14" w:rsidRDefault="00355A14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55A14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2.9 Контроль и регулирование процесса производства серной кислоты на базе существующего производства.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05, ОК.09</w:t>
            </w:r>
          </w:p>
          <w:p w:rsidR="00355A14" w:rsidRDefault="00FF7346">
            <w:pPr>
              <w:widowControl w:val="0"/>
              <w:ind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3.2, ПК 3.3, ПК 3.5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У7, </w:t>
            </w:r>
            <w:r>
              <w:rPr>
                <w:bCs/>
                <w:sz w:val="22"/>
                <w:szCs w:val="22"/>
              </w:rPr>
              <w:t>У8, У9, У10, У11, У12, У13, У14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З3, З5, З5, З7, З8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ЛР16, ЛР18, Л20, Л21, Л22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355A14" w:rsidRDefault="00355A14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05, ОК.09</w:t>
            </w:r>
          </w:p>
          <w:p w:rsidR="00355A14" w:rsidRDefault="00FF7346">
            <w:pPr>
              <w:widowControl w:val="0"/>
              <w:ind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3.2, ПК 3.3, ПК 3.5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У7, У8, У9, У10, У11, У12, У13, У14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З3, З5, З5, З7, З8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ЛР16, ЛР18, Л20, Л21, Л22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355A14" w:rsidRDefault="00355A14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55A14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2.10 Контроль и </w:t>
            </w:r>
            <w:r>
              <w:rPr>
                <w:bCs/>
                <w:sz w:val="22"/>
                <w:szCs w:val="22"/>
              </w:rPr>
              <w:t>регулирование процесса производства экстракционной фосфорной кислоты на базе существующего производства.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05, ОК.09</w:t>
            </w:r>
          </w:p>
          <w:p w:rsidR="00355A14" w:rsidRDefault="00FF7346">
            <w:pPr>
              <w:widowControl w:val="0"/>
              <w:ind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3.2, ПК 3.3, ПК 3.5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У7, У8, У9, У10, У11, У12, У13, У14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З3, З5, З5, З7, З8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ЛР16, ЛР18, Л20, Л21, Л22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355A14" w:rsidRDefault="00355A14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</w:t>
            </w:r>
            <w:r>
              <w:rPr>
                <w:bCs/>
                <w:sz w:val="22"/>
                <w:szCs w:val="22"/>
              </w:rPr>
              <w:t>02, ОК 03, ОК 05, ОК.09</w:t>
            </w:r>
          </w:p>
          <w:p w:rsidR="00355A14" w:rsidRDefault="00FF7346">
            <w:pPr>
              <w:widowControl w:val="0"/>
              <w:ind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3.2, ПК 3.3, ПК 3.5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У7, У8, У9, У10, У11, У12, У13, У14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З3, З5, З5, З7, З8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ЛР16, ЛР18, Л20, Л21, Л22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355A14" w:rsidRDefault="00355A14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55A14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2.11 Контроль и регулирование процесса производства аммофоса и азотно-фосфорно-калийных удобрений на базе </w:t>
            </w:r>
            <w:r>
              <w:rPr>
                <w:bCs/>
                <w:sz w:val="22"/>
                <w:szCs w:val="22"/>
              </w:rPr>
              <w:t>существующего производства.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05, ОК.09</w:t>
            </w:r>
          </w:p>
          <w:p w:rsidR="00355A14" w:rsidRDefault="00FF7346">
            <w:pPr>
              <w:widowControl w:val="0"/>
              <w:ind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3.2, ПК 3.3, ПК 3.5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У7, У8, У9, У10, У11, У12, У13, У14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З3, З5, З5, З7, З8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ЛР16, ЛР18, Л20, Л21, Л22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355A14" w:rsidRDefault="00355A14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05, ОК.09</w:t>
            </w:r>
          </w:p>
          <w:p w:rsidR="00355A14" w:rsidRDefault="00FF7346">
            <w:pPr>
              <w:widowControl w:val="0"/>
              <w:ind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3.2, ПК 3.3, ПК 3.5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У7, У8, У9, У10, У11, У12, У13, </w:t>
            </w:r>
            <w:r>
              <w:rPr>
                <w:bCs/>
                <w:sz w:val="22"/>
                <w:szCs w:val="22"/>
              </w:rPr>
              <w:t>У14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З3, З5, З5, З7, З8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ЛР16, ЛР18, Л20, Л21, Л22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355A14" w:rsidRDefault="00355A14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55A14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2.12 Контроль и регулирование процесса эксплуатации отделения аммиака на базе существующего производства.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05, ОК.09</w:t>
            </w:r>
          </w:p>
          <w:p w:rsidR="00355A14" w:rsidRDefault="00FF7346">
            <w:pPr>
              <w:widowControl w:val="0"/>
              <w:ind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3.2, ПК 3.3, ПК 3.5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У7, У8, У9, У10, У11, У12, У13, У14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З3, З5, З5, З7, З8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ЛР16, ЛР18, Л20, Л21, Л22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355A14" w:rsidRDefault="00355A14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05, ОК.09</w:t>
            </w:r>
          </w:p>
          <w:p w:rsidR="00355A14" w:rsidRDefault="00FF7346">
            <w:pPr>
              <w:widowControl w:val="0"/>
              <w:ind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3.2, ПК 3.3, ПК 3.5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У7, У8, У9, У10, У11, У12, У13, У14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З3, З5, З5, З7, З8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ЛР16, ЛР18, Л20, Л21, Л22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355A14" w:rsidRDefault="00355A14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55A14">
        <w:trPr>
          <w:cantSplit/>
          <w:trHeight w:val="20"/>
        </w:trPr>
        <w:tc>
          <w:tcPr>
            <w:tcW w:w="7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Промежуточная аттестация в форме </w:t>
            </w:r>
            <w:r>
              <w:rPr>
                <w:b/>
                <w:bCs/>
                <w:sz w:val="22"/>
                <w:szCs w:val="22"/>
              </w:rPr>
              <w:t>дифференцированного зачета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05, ОК.09</w:t>
            </w:r>
          </w:p>
          <w:p w:rsidR="00355A14" w:rsidRDefault="00FF7346">
            <w:pPr>
              <w:widowControl w:val="0"/>
              <w:ind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ПК 3.2, ПК 3.3, ПК 3.5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У7, У8, У9, У10, У11, У12, У13, У14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З3, З5, З5, З7, З8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ЛР16, ЛР18, Л20, Л21, Л22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Сдача дифференцированного зачета</w:t>
            </w:r>
          </w:p>
        </w:tc>
      </w:tr>
      <w:tr w:rsidR="00355A14">
        <w:trPr>
          <w:cantSplit/>
          <w:trHeight w:val="20"/>
        </w:trPr>
        <w:tc>
          <w:tcPr>
            <w:tcW w:w="7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Курсовой проект (работа)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05, ОК.09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У3, У4, У6 </w:t>
            </w:r>
            <w:r>
              <w:rPr>
                <w:bCs/>
                <w:sz w:val="22"/>
                <w:szCs w:val="22"/>
              </w:rPr>
              <w:t>У7, У8, У9 У10, У11, У12, У13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З3, З4, З5, З6, З7, З8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ЛР16, Л21, Л22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Защита курсового проекта (работы)</w:t>
            </w:r>
          </w:p>
        </w:tc>
      </w:tr>
      <w:tr w:rsidR="00355A14">
        <w:trPr>
          <w:cantSplit/>
          <w:trHeight w:val="20"/>
        </w:trPr>
        <w:tc>
          <w:tcPr>
            <w:tcW w:w="7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3 Аппаратно-программные средства для управления технологическим процессом.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355A1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355A1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355A1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55A14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3.1 Типовые технические средства автоматизации.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02, ОК 03, ОК </w:t>
            </w:r>
            <w:r>
              <w:rPr>
                <w:bCs/>
                <w:sz w:val="22"/>
                <w:szCs w:val="22"/>
              </w:rPr>
              <w:t>05, ОК.09</w:t>
            </w:r>
          </w:p>
          <w:p w:rsidR="00355A14" w:rsidRDefault="00FF7346">
            <w:pPr>
              <w:widowControl w:val="0"/>
              <w:ind w:right="-1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ПК 3.2, ПК 3.4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У3, У4, У9, У10, У11, У12, У13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З3, З5, З7, З8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ЛР16, ЛР18, Л20, Л21, Л22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355A14" w:rsidRDefault="00355A14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05, ОК.09</w:t>
            </w:r>
          </w:p>
          <w:p w:rsidR="00355A14" w:rsidRDefault="00FF7346">
            <w:pPr>
              <w:widowControl w:val="0"/>
              <w:ind w:right="-1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ПК 3.2, ПК 3.4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У3, У4, У9, У10, У11, У12, У13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З3, З5, З7, З8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ЛР16, ЛР18, Л20, Л21, Л22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355A14" w:rsidRDefault="00355A14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55A14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3.2 Органы </w:t>
            </w:r>
            <w:r>
              <w:rPr>
                <w:bCs/>
                <w:sz w:val="22"/>
                <w:szCs w:val="22"/>
              </w:rPr>
              <w:t>регулировки.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05, ОК.09</w:t>
            </w:r>
          </w:p>
          <w:p w:rsidR="00355A14" w:rsidRDefault="00FF7346">
            <w:pPr>
              <w:widowControl w:val="0"/>
              <w:ind w:right="-1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ПК 3.2, ПК 3.4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У3, У4, У9, У10, У11, У12, У13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З3, З5, З7, З8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ЛР16, ЛР18, Л20, Л21, Л22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355A14" w:rsidRDefault="00355A14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05, ОК.09</w:t>
            </w:r>
          </w:p>
          <w:p w:rsidR="00355A14" w:rsidRDefault="00FF7346">
            <w:pPr>
              <w:widowControl w:val="0"/>
              <w:ind w:right="-1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ПК 3.2, ПК 3.4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У3, У4, У9, У10, У11, У12, У13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З3, З5, З7, З8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ЛР16, ЛР18, Л20, Л21, </w:t>
            </w:r>
            <w:r>
              <w:rPr>
                <w:bCs/>
                <w:sz w:val="22"/>
                <w:szCs w:val="22"/>
              </w:rPr>
              <w:t>Л22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355A14" w:rsidRDefault="00355A14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55A14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3.3 Структура и состав АСУ ТП.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05, ОК.09</w:t>
            </w:r>
          </w:p>
          <w:p w:rsidR="00355A14" w:rsidRDefault="00FF7346">
            <w:pPr>
              <w:widowControl w:val="0"/>
              <w:ind w:right="-1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ПК 3.2, ПК 3.4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У3, У4, У9, У10, У11, У12, У13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З3, З5, З7, З8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ЛР16, ЛР18, Л20, Л21, Л22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355A14" w:rsidRDefault="00355A14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05, ОК.09</w:t>
            </w:r>
          </w:p>
          <w:p w:rsidR="00355A14" w:rsidRDefault="00FF7346">
            <w:pPr>
              <w:widowControl w:val="0"/>
              <w:ind w:right="-1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ПК 3.2, ПК 3.4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У3, У4, У9, У10, У11, У12, У13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З3, З5, З7, З8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ЛР16, ЛР18, Л20, Л21, Л22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355A14" w:rsidRDefault="00355A14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55A14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firstLine="3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3.4 Автоматизация процессов химической технологии.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05, ОК.09</w:t>
            </w:r>
          </w:p>
          <w:p w:rsidR="00355A14" w:rsidRDefault="00FF7346">
            <w:pPr>
              <w:widowControl w:val="0"/>
              <w:ind w:right="-1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ПК 3.2, ПК 3.4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У3, У4, У9, У10, У11, У12, У13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З3, З5, З7, З8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ЛР16, ЛР18, Л20, Л21, Л22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355A14" w:rsidRDefault="00355A14">
            <w:pPr>
              <w:widowControl w:val="0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ОК 02, ОК 03, ОК </w:t>
            </w:r>
            <w:r>
              <w:rPr>
                <w:bCs/>
                <w:sz w:val="22"/>
                <w:szCs w:val="22"/>
              </w:rPr>
              <w:t>05, ОК.09</w:t>
            </w:r>
          </w:p>
          <w:p w:rsidR="00355A14" w:rsidRDefault="00FF7346">
            <w:pPr>
              <w:widowControl w:val="0"/>
              <w:ind w:right="-1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ПК 3.2, ПК 3.4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У3, У4, У9, У10, У11, У12, У13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З3, З5, З7, З8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ЛР16, ЛР18, Л20, Л21, Л22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</w:t>
            </w:r>
          </w:p>
          <w:p w:rsidR="00355A14" w:rsidRDefault="00355A14">
            <w:pPr>
              <w:widowControl w:val="0"/>
              <w:rPr>
                <w:bCs/>
                <w:sz w:val="22"/>
                <w:szCs w:val="22"/>
              </w:rPr>
            </w:pPr>
          </w:p>
        </w:tc>
      </w:tr>
      <w:tr w:rsidR="00355A14">
        <w:trPr>
          <w:cantSplit/>
          <w:trHeight w:val="20"/>
        </w:trPr>
        <w:tc>
          <w:tcPr>
            <w:tcW w:w="7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Промежуточная аттестация в форме дифференцированного зачета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82" w:right="-16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 02, ОК 03, ОК 05, ОК.09</w:t>
            </w:r>
          </w:p>
          <w:p w:rsidR="00355A14" w:rsidRDefault="00FF7346">
            <w:pPr>
              <w:widowControl w:val="0"/>
              <w:ind w:right="-17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ПК 3.2, ПК 3.4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У3, У4, У9, У10, У11, У12, У13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З3, З5, </w:t>
            </w:r>
            <w:r>
              <w:rPr>
                <w:bCs/>
                <w:sz w:val="22"/>
                <w:szCs w:val="22"/>
              </w:rPr>
              <w:t>З7, З8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jc w:val="center"/>
              <w:rPr>
                <w:bCs/>
                <w:sz w:val="22"/>
                <w:szCs w:val="22"/>
              </w:rPr>
            </w:pPr>
          </w:p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ЛР16, ЛР18, Л20, Л21, Л22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Сдача дифференцированного зачета</w:t>
            </w:r>
          </w:p>
        </w:tc>
      </w:tr>
    </w:tbl>
    <w:p w:rsidR="00355A14" w:rsidRDefault="00355A14">
      <w:pPr>
        <w:rPr>
          <w:b/>
          <w:i/>
        </w:rPr>
      </w:pPr>
    </w:p>
    <w:p w:rsidR="00355A14" w:rsidRDefault="00355A14">
      <w:pPr>
        <w:rPr>
          <w:b/>
          <w:i/>
        </w:rPr>
      </w:pPr>
    </w:p>
    <w:p w:rsidR="00355A14" w:rsidRDefault="00355A14">
      <w:pPr>
        <w:rPr>
          <w:b/>
          <w:i/>
        </w:rPr>
      </w:pPr>
    </w:p>
    <w:p w:rsidR="00355A14" w:rsidRDefault="00355A14">
      <w:pPr>
        <w:rPr>
          <w:b/>
          <w:i/>
        </w:rPr>
      </w:pPr>
    </w:p>
    <w:p w:rsidR="00355A14" w:rsidRDefault="00FF7346">
      <w:pPr>
        <w:spacing w:after="160" w:line="259" w:lineRule="auto"/>
        <w:rPr>
          <w:b/>
        </w:rPr>
      </w:pPr>
      <w:r>
        <w:br w:type="page"/>
      </w:r>
    </w:p>
    <w:p w:rsidR="00355A14" w:rsidRDefault="00FF7346">
      <w:pPr>
        <w:jc w:val="center"/>
        <w:rPr>
          <w:b/>
          <w:i/>
        </w:rPr>
      </w:pPr>
      <w:r>
        <w:rPr>
          <w:b/>
        </w:rPr>
        <w:lastRenderedPageBreak/>
        <w:t>Контроль и оценка освоения УП по темам</w:t>
      </w:r>
    </w:p>
    <w:p w:rsidR="00355A14" w:rsidRDefault="00355A14">
      <w:pPr>
        <w:jc w:val="center"/>
        <w:rPr>
          <w:b/>
        </w:rPr>
      </w:pPr>
    </w:p>
    <w:tbl>
      <w:tblPr>
        <w:tblW w:w="5000" w:type="pct"/>
        <w:tblInd w:w="-572" w:type="dxa"/>
        <w:tblLayout w:type="fixed"/>
        <w:tblLook w:val="01E0" w:firstRow="1" w:lastRow="1" w:firstColumn="1" w:lastColumn="1" w:noHBand="0" w:noVBand="0"/>
      </w:tblPr>
      <w:tblGrid>
        <w:gridCol w:w="1773"/>
        <w:gridCol w:w="1142"/>
        <w:gridCol w:w="1139"/>
        <w:gridCol w:w="1140"/>
        <w:gridCol w:w="1392"/>
        <w:gridCol w:w="1268"/>
        <w:gridCol w:w="1137"/>
        <w:gridCol w:w="1138"/>
        <w:gridCol w:w="1143"/>
        <w:gridCol w:w="1517"/>
        <w:gridCol w:w="1771"/>
      </w:tblGrid>
      <w:tr w:rsidR="00355A14">
        <w:trPr>
          <w:cantSplit/>
          <w:trHeight w:val="20"/>
        </w:trPr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Элементы </w:t>
            </w:r>
          </w:p>
          <w:p w:rsidR="00355A14" w:rsidRDefault="00FF734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УП</w:t>
            </w:r>
          </w:p>
        </w:tc>
        <w:tc>
          <w:tcPr>
            <w:tcW w:w="12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Формы и методы контроля</w:t>
            </w:r>
          </w:p>
        </w:tc>
      </w:tr>
      <w:tr w:rsidR="00355A14">
        <w:trPr>
          <w:cantSplit/>
          <w:trHeight w:val="20"/>
        </w:trPr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355A1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Текущий контроль</w:t>
            </w:r>
          </w:p>
        </w:tc>
        <w:tc>
          <w:tcPr>
            <w:tcW w:w="6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Промежуточная аттестация</w:t>
            </w:r>
          </w:p>
        </w:tc>
      </w:tr>
      <w:tr w:rsidR="00355A14">
        <w:trPr>
          <w:cantSplit/>
          <w:trHeight w:val="1225"/>
        </w:trPr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355A1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ОК, ПК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Умения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Знания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rPr>
                <w:b/>
                <w:bCs/>
                <w:sz w:val="22"/>
                <w:szCs w:val="22"/>
              </w:rPr>
            </w:pPr>
          </w:p>
          <w:p w:rsidR="00355A14" w:rsidRDefault="00355A1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355A14" w:rsidRDefault="00FF734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Личностные результаты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355A1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355A14" w:rsidRDefault="00FF734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Форма </w:t>
            </w:r>
            <w:r>
              <w:rPr>
                <w:b/>
                <w:bCs/>
                <w:sz w:val="22"/>
                <w:szCs w:val="22"/>
              </w:rPr>
              <w:t>контроля</w:t>
            </w:r>
          </w:p>
          <w:p w:rsidR="00355A14" w:rsidRDefault="00355A1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355A14" w:rsidRDefault="00355A1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ОК, ПК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Умения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Знания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355A14" w:rsidRDefault="00FF734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Личностные результаты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Форма контроля</w:t>
            </w:r>
          </w:p>
        </w:tc>
      </w:tr>
      <w:tr w:rsidR="00355A14">
        <w:trPr>
          <w:cantSplit/>
          <w:trHeight w:val="20"/>
        </w:trPr>
        <w:tc>
          <w:tcPr>
            <w:tcW w:w="7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Тема 1 Ведение технологических процессов производства неорганических веществ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rPr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rPr>
                <w:b/>
                <w:bCs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rPr>
                <w:b/>
                <w:bCs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rPr>
                <w:b/>
                <w:bCs/>
              </w:rPr>
            </w:pPr>
          </w:p>
        </w:tc>
      </w:tr>
      <w:tr w:rsidR="00355A14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right="-14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 Построение блок-схем расчеты материального по отделениям и целым технологическим схемам..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A14" w:rsidRDefault="00FF73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 02, </w:t>
            </w:r>
            <w:r>
              <w:rPr>
                <w:sz w:val="22"/>
                <w:szCs w:val="22"/>
              </w:rPr>
              <w:t>ОК 03, ОК 05, ОК 09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У6, У7, У8, У10, У11, У12, У13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З3, З4, З5, З6, З8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Л21, Л22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129" w:right="-1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Практическая работа</w:t>
            </w:r>
          </w:p>
          <w:p w:rsidR="00355A14" w:rsidRDefault="00355A14">
            <w:pPr>
              <w:widowControl w:val="0"/>
              <w:ind w:left="-129" w:right="-10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02, ОК 03, ОК 05, ОК 09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У6, У7, У8, У10, У11, У12, У13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З3, З4, З5, З6, З8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Л21, Л22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Устный опрос</w:t>
            </w:r>
          </w:p>
        </w:tc>
      </w:tr>
      <w:tr w:rsidR="00355A14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right="-14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1.2 Расчеты </w:t>
            </w:r>
            <w:r>
              <w:rPr>
                <w:bCs/>
                <w:sz w:val="22"/>
                <w:szCs w:val="22"/>
              </w:rPr>
              <w:t>теплового баланса по отдельным технологическим аппаратам и технологическим схемам.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A14" w:rsidRDefault="00FF73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02, ОК 03, ОК 05, ОК 09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У6, У7, У8, У10, У11, У12, У13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З3, З4, З5, З6, З8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Л21, Л22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129" w:right="-1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Практическая работа</w:t>
            </w:r>
          </w:p>
          <w:p w:rsidR="00355A14" w:rsidRDefault="00355A14">
            <w:pPr>
              <w:widowControl w:val="0"/>
              <w:ind w:left="-129" w:right="-10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02, ОК 03, ОК 05, ОК 09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У6, У7, У8, У10, </w:t>
            </w:r>
            <w:r>
              <w:rPr>
                <w:bCs/>
                <w:sz w:val="22"/>
                <w:szCs w:val="22"/>
              </w:rPr>
              <w:t>У11, У12, У13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З3, З4, З5, З6, З8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Л21, Л22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Устный опрос</w:t>
            </w:r>
          </w:p>
        </w:tc>
      </w:tr>
      <w:tr w:rsidR="00355A14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right="-14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1.3 Подбор оборудования на основе технических расчетов.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A14" w:rsidRDefault="00FF73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02, ОК 03, ОК 05, ОК 09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У7, У8, У10, У11, У12, У13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З3, З4, З5, З6, З8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Л21, Л22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129" w:right="-1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Практическая работа</w:t>
            </w:r>
          </w:p>
          <w:p w:rsidR="00355A14" w:rsidRDefault="00355A14">
            <w:pPr>
              <w:widowControl w:val="0"/>
              <w:ind w:left="-129" w:right="-10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02, ОК 03, ОК 05, ОК 09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У7, У8, У10, У11, У12, У13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З3, З4, З5, З6, З8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Л21, Л22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Устный опрос</w:t>
            </w:r>
          </w:p>
        </w:tc>
      </w:tr>
      <w:tr w:rsidR="00355A14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right="-14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1.4 Технико-экономические расчеты, определения эффективности различных схем производства.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A14" w:rsidRDefault="00FF73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02, ОК 03, ОК 05, ОК 09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У7, У8, У10, У11, </w:t>
            </w:r>
            <w:r>
              <w:rPr>
                <w:bCs/>
                <w:sz w:val="22"/>
                <w:szCs w:val="22"/>
              </w:rPr>
              <w:t>У12, У13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З3, З4, З5, З6, З8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Л21, Л22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129" w:right="-1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Практическая работа</w:t>
            </w:r>
          </w:p>
          <w:p w:rsidR="00355A14" w:rsidRDefault="00355A14">
            <w:pPr>
              <w:widowControl w:val="0"/>
              <w:ind w:left="-129" w:right="-10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02, ОК 03, ОК 05, ОК 09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У7, У8, У10, У11, У12, У13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З3, З4, З5, З6, З8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Л21, Л22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Устный опрос</w:t>
            </w:r>
          </w:p>
        </w:tc>
      </w:tr>
      <w:tr w:rsidR="00355A14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right="-14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1.5 Изучение типовых инструкций: по охране труда, пожарной </w:t>
            </w:r>
            <w:r>
              <w:rPr>
                <w:bCs/>
                <w:sz w:val="22"/>
                <w:szCs w:val="22"/>
              </w:rPr>
              <w:t>безопасности, электробезопасности, производственной санитарии.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A14" w:rsidRDefault="00FF73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02, ОК 03, ОК 05, ОК 09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У7, У8, У10, У11, У12, У13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З3, З4, З5, З6, З8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Л21, Л22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129" w:right="-1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Практическая работа</w:t>
            </w:r>
          </w:p>
          <w:p w:rsidR="00355A14" w:rsidRDefault="00355A14">
            <w:pPr>
              <w:widowControl w:val="0"/>
              <w:ind w:left="-129" w:right="-10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02, ОК 03, ОК 05, ОК 09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У7, У8, У10, У11, У12, У13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З3, З4, З5,</w:t>
            </w:r>
            <w:r>
              <w:rPr>
                <w:bCs/>
                <w:sz w:val="22"/>
                <w:szCs w:val="22"/>
              </w:rPr>
              <w:t xml:space="preserve"> З6, З8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Л21, Л22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Устный опрос</w:t>
            </w:r>
          </w:p>
        </w:tc>
      </w:tr>
      <w:tr w:rsidR="00355A14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rFonts w:eastAsia="Calibri"/>
                <w:bCs/>
                <w:sz w:val="22"/>
                <w:szCs w:val="22"/>
                <w:lang w:val="ru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1.6 </w:t>
            </w:r>
            <w:r>
              <w:rPr>
                <w:rFonts w:eastAsia="Calibri"/>
                <w:bCs/>
                <w:sz w:val="22"/>
                <w:szCs w:val="22"/>
                <w:lang w:val="ru"/>
              </w:rPr>
              <w:t>Изучение теоретических характеристик производства:</w:t>
            </w:r>
          </w:p>
          <w:p w:rsidR="00355A14" w:rsidRDefault="00FF7346">
            <w:pPr>
              <w:widowControl w:val="0"/>
              <w:rPr>
                <w:rFonts w:eastAsia="Calibri"/>
                <w:bCs/>
                <w:sz w:val="22"/>
                <w:szCs w:val="22"/>
                <w:lang w:val="ru"/>
              </w:rPr>
            </w:pPr>
            <w:r>
              <w:rPr>
                <w:rFonts w:eastAsia="Calibri"/>
                <w:bCs/>
                <w:sz w:val="22"/>
                <w:szCs w:val="22"/>
                <w:lang w:val="ru"/>
              </w:rPr>
              <w:t xml:space="preserve"> -общая характеристика</w:t>
            </w:r>
          </w:p>
          <w:p w:rsidR="00355A14" w:rsidRDefault="00FF7346">
            <w:pPr>
              <w:widowControl w:val="0"/>
              <w:rPr>
                <w:rFonts w:eastAsia="Calibri"/>
                <w:bCs/>
                <w:sz w:val="22"/>
                <w:szCs w:val="22"/>
                <w:lang w:val="ru"/>
              </w:rPr>
            </w:pPr>
            <w:r>
              <w:rPr>
                <w:rFonts w:eastAsia="Calibri"/>
                <w:bCs/>
                <w:sz w:val="22"/>
                <w:szCs w:val="22"/>
                <w:lang w:val="ru"/>
              </w:rPr>
              <w:t>-физико-химические свойства сырья, материалов и готовой продукции</w:t>
            </w:r>
          </w:p>
          <w:p w:rsidR="00355A14" w:rsidRDefault="00FF7346">
            <w:pPr>
              <w:widowControl w:val="0"/>
              <w:rPr>
                <w:rFonts w:eastAsia="Calibri"/>
                <w:bCs/>
                <w:sz w:val="22"/>
                <w:szCs w:val="22"/>
                <w:lang w:val="ru"/>
              </w:rPr>
            </w:pPr>
            <w:r>
              <w:rPr>
                <w:rFonts w:eastAsia="Calibri"/>
                <w:bCs/>
                <w:sz w:val="22"/>
                <w:szCs w:val="22"/>
                <w:lang w:val="ru"/>
              </w:rPr>
              <w:t xml:space="preserve">-характеристика пожаро-, взрывоопасных и токсичных свойств </w:t>
            </w:r>
            <w:r>
              <w:rPr>
                <w:rFonts w:eastAsia="Calibri"/>
                <w:bCs/>
                <w:sz w:val="22"/>
                <w:szCs w:val="22"/>
                <w:lang w:val="ru"/>
              </w:rPr>
              <w:t>сырья, материалов и готовой продукции</w:t>
            </w:r>
          </w:p>
          <w:p w:rsidR="00355A14" w:rsidRDefault="00FF7346">
            <w:pPr>
              <w:widowControl w:val="0"/>
              <w:rPr>
                <w:bCs/>
                <w:sz w:val="22"/>
                <w:szCs w:val="22"/>
                <w:lang w:val="ru"/>
              </w:rPr>
            </w:pPr>
            <w:r>
              <w:rPr>
                <w:rFonts w:eastAsia="Calibri"/>
                <w:bCs/>
                <w:sz w:val="22"/>
                <w:szCs w:val="22"/>
                <w:lang w:val="ru"/>
              </w:rPr>
              <w:t>-область применения готового продукта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A14" w:rsidRDefault="00FF73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02, ОК 03, ОК 05, ОК 09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У7, У8, У10, У11, У12, У13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З3, З4, З5, З6, З8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Л21, Л22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129" w:right="-1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Практическая работа</w:t>
            </w:r>
          </w:p>
          <w:p w:rsidR="00355A14" w:rsidRDefault="00355A14">
            <w:pPr>
              <w:widowControl w:val="0"/>
              <w:ind w:left="-129" w:right="-10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02, ОК 03, ОК 05, ОК 09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У7, У8, У10, У11, У12, У13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З3, З4, З5, З6, З8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Л21, Л22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Устный опрос</w:t>
            </w:r>
          </w:p>
        </w:tc>
      </w:tr>
      <w:tr w:rsidR="00355A14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right="-14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1.7 Работа с технологическим регламентом производства, инструкциями и специальной технической литературой.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A14" w:rsidRDefault="00FF73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02, ОК 03, ОК 05, ОК 09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У6, У7, У8, У10, У11, У12, У13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З3, З4, З5, З6, З8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</w:t>
            </w:r>
            <w:r>
              <w:rPr>
                <w:bCs/>
                <w:sz w:val="22"/>
                <w:szCs w:val="22"/>
              </w:rPr>
              <w:t xml:space="preserve"> ЛР17, Л18, Л21, Л22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129" w:right="-1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Практическая работа</w:t>
            </w:r>
          </w:p>
          <w:p w:rsidR="00355A14" w:rsidRDefault="00355A14">
            <w:pPr>
              <w:widowControl w:val="0"/>
              <w:ind w:left="-129" w:right="-10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02, ОК 03, ОК 05, ОК 09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У6, У7, У8, У10, У11, У12, У13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З3, З4, З5, З6, З8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Л21, Л22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Устный опрос</w:t>
            </w:r>
          </w:p>
        </w:tc>
      </w:tr>
      <w:tr w:rsidR="00355A14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right="-14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1.8 Изучение технологических схем производства.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A14" w:rsidRDefault="00FF73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02, ОК 03, ОК 05, ОК 09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У8, У10, У11, У12,</w:t>
            </w:r>
            <w:r>
              <w:rPr>
                <w:bCs/>
                <w:sz w:val="22"/>
                <w:szCs w:val="22"/>
              </w:rPr>
              <w:t xml:space="preserve"> У13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З3, З4, З5, З6, З8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Л21, Л22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129" w:right="-1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Практическая работа</w:t>
            </w:r>
          </w:p>
          <w:p w:rsidR="00355A14" w:rsidRDefault="00355A14">
            <w:pPr>
              <w:widowControl w:val="0"/>
              <w:ind w:left="-129" w:right="-10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02, ОК 03, ОК 05, ОК 09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У8, У10, У11, У12, У13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З3, З4, З5, З6, З8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Л21, Л22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Устный опрос</w:t>
            </w:r>
          </w:p>
        </w:tc>
      </w:tr>
      <w:tr w:rsidR="00355A14">
        <w:trPr>
          <w:cantSplit/>
          <w:trHeight w:val="20"/>
        </w:trPr>
        <w:tc>
          <w:tcPr>
            <w:tcW w:w="7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Промежуточная аттестация в форме дифференцированного зачета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 02, </w:t>
            </w:r>
            <w:r>
              <w:rPr>
                <w:sz w:val="22"/>
                <w:szCs w:val="22"/>
              </w:rPr>
              <w:t>ОК 03, ОК 05, ОК 09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У6, У7, У8, У10, У11, У12, У13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З3, З4, З5, З6, З8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Л21, Л22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Сдача дифференцированного зачета</w:t>
            </w:r>
          </w:p>
        </w:tc>
      </w:tr>
    </w:tbl>
    <w:p w:rsidR="00355A14" w:rsidRDefault="00355A14">
      <w:pPr>
        <w:rPr>
          <w:b/>
          <w:i/>
        </w:rPr>
      </w:pPr>
    </w:p>
    <w:p w:rsidR="00355A14" w:rsidRDefault="00355A14">
      <w:pPr>
        <w:rPr>
          <w:b/>
          <w:i/>
        </w:rPr>
      </w:pPr>
    </w:p>
    <w:p w:rsidR="00355A14" w:rsidRDefault="00FF7346">
      <w:pPr>
        <w:jc w:val="center"/>
        <w:rPr>
          <w:b/>
          <w:i/>
        </w:rPr>
      </w:pPr>
      <w:r>
        <w:rPr>
          <w:b/>
        </w:rPr>
        <w:t>Контроль и оценка освоения ПП по темам</w:t>
      </w:r>
    </w:p>
    <w:p w:rsidR="00355A14" w:rsidRDefault="00355A14">
      <w:pPr>
        <w:jc w:val="center"/>
        <w:rPr>
          <w:b/>
        </w:rPr>
      </w:pPr>
    </w:p>
    <w:tbl>
      <w:tblPr>
        <w:tblW w:w="5000" w:type="pct"/>
        <w:tblInd w:w="-572" w:type="dxa"/>
        <w:tblLayout w:type="fixed"/>
        <w:tblLook w:val="01E0" w:firstRow="1" w:lastRow="1" w:firstColumn="1" w:lastColumn="1" w:noHBand="0" w:noVBand="0"/>
      </w:tblPr>
      <w:tblGrid>
        <w:gridCol w:w="1773"/>
        <w:gridCol w:w="1142"/>
        <w:gridCol w:w="1139"/>
        <w:gridCol w:w="1140"/>
        <w:gridCol w:w="1392"/>
        <w:gridCol w:w="1268"/>
        <w:gridCol w:w="1137"/>
        <w:gridCol w:w="1138"/>
        <w:gridCol w:w="1143"/>
        <w:gridCol w:w="1517"/>
        <w:gridCol w:w="1771"/>
      </w:tblGrid>
      <w:tr w:rsidR="00355A14">
        <w:trPr>
          <w:cantSplit/>
          <w:trHeight w:val="20"/>
        </w:trPr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Элементы </w:t>
            </w:r>
          </w:p>
          <w:p w:rsidR="00355A14" w:rsidRDefault="00FF734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УП</w:t>
            </w:r>
          </w:p>
        </w:tc>
        <w:tc>
          <w:tcPr>
            <w:tcW w:w="127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Формы и методы контроля</w:t>
            </w:r>
          </w:p>
        </w:tc>
      </w:tr>
      <w:tr w:rsidR="00355A14">
        <w:trPr>
          <w:cantSplit/>
          <w:trHeight w:val="20"/>
        </w:trPr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355A1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Текущий контроль</w:t>
            </w:r>
          </w:p>
        </w:tc>
        <w:tc>
          <w:tcPr>
            <w:tcW w:w="67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Промежуточная аттестация</w:t>
            </w:r>
          </w:p>
        </w:tc>
      </w:tr>
      <w:tr w:rsidR="00355A14">
        <w:trPr>
          <w:cantSplit/>
          <w:trHeight w:val="1225"/>
        </w:trPr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355A1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ОК, ПК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Умения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Знания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rPr>
                <w:b/>
                <w:bCs/>
                <w:sz w:val="22"/>
                <w:szCs w:val="22"/>
              </w:rPr>
            </w:pPr>
          </w:p>
          <w:p w:rsidR="00355A14" w:rsidRDefault="00355A1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355A14" w:rsidRDefault="00FF734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Личностные результаты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355A1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355A14" w:rsidRDefault="00FF734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Форма контроля</w:t>
            </w:r>
          </w:p>
          <w:p w:rsidR="00355A14" w:rsidRDefault="00355A1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355A14" w:rsidRDefault="00355A1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ОК, ПК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Умения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Знания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355A14" w:rsidRDefault="00FF734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Личностные результаты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Форма контроля</w:t>
            </w:r>
          </w:p>
        </w:tc>
      </w:tr>
      <w:tr w:rsidR="00355A14">
        <w:trPr>
          <w:cantSplit/>
          <w:trHeight w:val="20"/>
        </w:trPr>
        <w:tc>
          <w:tcPr>
            <w:tcW w:w="7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Тема 1 Ведение технологических процессов производства неорганических веществ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rPr>
                <w:b/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rPr>
                <w:b/>
                <w:bCs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rPr>
                <w:b/>
                <w:bCs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rPr>
                <w:b/>
                <w:bCs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rPr>
                <w:b/>
                <w:bCs/>
              </w:rPr>
            </w:pPr>
          </w:p>
        </w:tc>
      </w:tr>
      <w:tr w:rsidR="00355A14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right="-14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1.1 Проведение инструктажа на рабочем месте, </w:t>
            </w:r>
            <w:r>
              <w:rPr>
                <w:bCs/>
                <w:sz w:val="22"/>
                <w:szCs w:val="22"/>
              </w:rPr>
              <w:t>ознакомление с предприятием..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A14" w:rsidRDefault="00FF73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02, ОК 03, ОК 05, ОК 09</w:t>
            </w:r>
          </w:p>
          <w:p w:rsidR="00355A14" w:rsidRDefault="00FF73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3.2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З6, З8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Л21, Л22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129" w:right="-1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Практическая работа</w:t>
            </w:r>
          </w:p>
          <w:p w:rsidR="00355A14" w:rsidRDefault="00355A14">
            <w:pPr>
              <w:widowControl w:val="0"/>
              <w:ind w:left="-129" w:right="-10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02, ОК 03, ОК 05, ОК 09</w:t>
            </w:r>
          </w:p>
          <w:p w:rsidR="00355A14" w:rsidRDefault="00FF73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3.2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У2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З6, З8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Л21, Л22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129" w:right="-1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Практическая работа</w:t>
            </w:r>
          </w:p>
          <w:p w:rsidR="00355A14" w:rsidRDefault="00355A14">
            <w:pPr>
              <w:widowControl w:val="0"/>
              <w:ind w:left="-129" w:right="-100"/>
              <w:jc w:val="center"/>
              <w:rPr>
                <w:bCs/>
                <w:sz w:val="22"/>
                <w:szCs w:val="22"/>
              </w:rPr>
            </w:pPr>
          </w:p>
        </w:tc>
      </w:tr>
      <w:tr w:rsidR="00355A14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right="-14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 Выполнение правил и норм охраны труда и</w:t>
            </w:r>
            <w:r>
              <w:rPr>
                <w:bCs/>
                <w:sz w:val="22"/>
                <w:szCs w:val="22"/>
              </w:rPr>
              <w:t xml:space="preserve"> промышленной безопасности.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A14" w:rsidRDefault="00FF73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02, ОК 03, ОК 05, ОК 09</w:t>
            </w:r>
          </w:p>
          <w:p w:rsidR="00355A14" w:rsidRDefault="00FF73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3.2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У2, У8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З3, З4, З5, З6, З8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Л21, Л22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129" w:right="-1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Практическая работа</w:t>
            </w:r>
          </w:p>
          <w:p w:rsidR="00355A14" w:rsidRDefault="00355A14">
            <w:pPr>
              <w:widowControl w:val="0"/>
              <w:ind w:left="-129" w:right="-10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02, ОК 03, ОК 05, ОК 09</w:t>
            </w:r>
          </w:p>
          <w:p w:rsidR="00355A14" w:rsidRDefault="00FF73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3.2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У2, У8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З3, З4, З5, З6, З8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Л21, Л22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129" w:right="-1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Практическая работа</w:t>
            </w:r>
          </w:p>
          <w:p w:rsidR="00355A14" w:rsidRDefault="00355A14">
            <w:pPr>
              <w:widowControl w:val="0"/>
              <w:ind w:left="-129" w:right="-100"/>
              <w:jc w:val="center"/>
              <w:rPr>
                <w:bCs/>
                <w:sz w:val="22"/>
                <w:szCs w:val="22"/>
              </w:rPr>
            </w:pPr>
          </w:p>
        </w:tc>
      </w:tr>
      <w:tr w:rsidR="00355A14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right="-14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1.3 </w:t>
            </w:r>
            <w:r>
              <w:rPr>
                <w:bCs/>
                <w:sz w:val="22"/>
                <w:szCs w:val="22"/>
              </w:rPr>
              <w:t>Изучение свойств сырья, материалов и энергетических ресурсов производства.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A14" w:rsidRDefault="00FF73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02, ОК 03, ОК 05, ОК 09</w:t>
            </w:r>
          </w:p>
          <w:p w:rsidR="00355A14" w:rsidRDefault="00FF73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3.1, ПК 3.2, ПК 3.5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У10, У11, У12, У13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З2, З3, З4, З5, З6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Л21, Л22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129" w:right="-1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Практическая работа</w:t>
            </w:r>
          </w:p>
          <w:p w:rsidR="00355A14" w:rsidRDefault="00355A14">
            <w:pPr>
              <w:widowControl w:val="0"/>
              <w:ind w:left="-129" w:right="-10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02, ОК 03, ОК 05, ОК 09</w:t>
            </w:r>
          </w:p>
          <w:p w:rsidR="00355A14" w:rsidRDefault="00FF73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3.1, ПК 3.2,</w:t>
            </w:r>
            <w:r>
              <w:rPr>
                <w:sz w:val="22"/>
                <w:szCs w:val="22"/>
              </w:rPr>
              <w:t xml:space="preserve"> ПК 3.5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У10, У11, У12, У13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З2, З3, З4, З5, З6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Л21, Л22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129" w:right="-1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Практическая работа</w:t>
            </w:r>
          </w:p>
          <w:p w:rsidR="00355A14" w:rsidRDefault="00355A14">
            <w:pPr>
              <w:widowControl w:val="0"/>
              <w:ind w:left="-129" w:right="-100"/>
              <w:jc w:val="center"/>
              <w:rPr>
                <w:bCs/>
                <w:sz w:val="22"/>
                <w:szCs w:val="22"/>
              </w:rPr>
            </w:pPr>
          </w:p>
        </w:tc>
      </w:tr>
      <w:tr w:rsidR="00355A14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right="-14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1.4 Ознакомление с техническими характеристиками оборудования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A14" w:rsidRDefault="00FF73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02, ОК 03, ОК 05, ОК 09</w:t>
            </w:r>
          </w:p>
          <w:p w:rsidR="00355A14" w:rsidRDefault="00FF73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3.2, ПК 3.4, ПК 3.5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У7, У9, У10, У11, У12, У13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З3, З5, З7, З8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Л21, Л22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129" w:right="-1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Практическая работа</w:t>
            </w:r>
          </w:p>
          <w:p w:rsidR="00355A14" w:rsidRDefault="00355A14">
            <w:pPr>
              <w:widowControl w:val="0"/>
              <w:ind w:left="-129" w:right="-10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02, ОК 03, ОК 05, ОК 09</w:t>
            </w:r>
          </w:p>
          <w:p w:rsidR="00355A14" w:rsidRDefault="00FF73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3.2, ПК 3.4, ПК 3.5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У7, У9, У10, У11, У12, У13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З3, З5, З7, З8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Л21, Л22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129" w:right="-1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Практическая работа</w:t>
            </w:r>
          </w:p>
          <w:p w:rsidR="00355A14" w:rsidRDefault="00355A14">
            <w:pPr>
              <w:widowControl w:val="0"/>
              <w:ind w:left="-129" w:right="-100"/>
              <w:jc w:val="center"/>
              <w:rPr>
                <w:bCs/>
                <w:sz w:val="22"/>
                <w:szCs w:val="22"/>
              </w:rPr>
            </w:pPr>
          </w:p>
        </w:tc>
      </w:tr>
      <w:tr w:rsidR="00355A14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rPr>
                <w:b/>
                <w:i/>
              </w:rPr>
            </w:pPr>
            <w:r>
              <w:t>1.5 Способы ремонта: централизованный, децентрализованный, смешанный.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A14" w:rsidRDefault="00FF73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02, ОК 03, ОК 05, ОК 09</w:t>
            </w:r>
          </w:p>
          <w:p w:rsidR="00355A14" w:rsidRDefault="00FF73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3.2, ПК 3.4, ПК 3.5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У7, У9, У10, У11, У12, У13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З3, З7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Л21, Л22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129" w:right="-1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Практическая работа</w:t>
            </w:r>
          </w:p>
          <w:p w:rsidR="00355A14" w:rsidRDefault="00355A14">
            <w:pPr>
              <w:widowControl w:val="0"/>
              <w:ind w:left="-129" w:right="-10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02, ОК 03, ОК 05, ОК 09</w:t>
            </w:r>
          </w:p>
          <w:p w:rsidR="00355A14" w:rsidRDefault="00FF73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3.2, ПК 3.4, ПК 3.5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У7, У9, У10, У11, У12, У13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З3, З7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Л21, Л22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129" w:right="-1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Практическая </w:t>
            </w:r>
            <w:r>
              <w:rPr>
                <w:bCs/>
                <w:sz w:val="20"/>
                <w:szCs w:val="20"/>
              </w:rPr>
              <w:t>работа</w:t>
            </w:r>
          </w:p>
          <w:p w:rsidR="00355A14" w:rsidRDefault="00355A14">
            <w:pPr>
              <w:widowControl w:val="0"/>
              <w:ind w:left="-129" w:right="-100"/>
              <w:jc w:val="center"/>
              <w:rPr>
                <w:bCs/>
                <w:sz w:val="22"/>
                <w:szCs w:val="22"/>
              </w:rPr>
            </w:pPr>
          </w:p>
        </w:tc>
      </w:tr>
      <w:tr w:rsidR="00355A14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rPr>
                <w:b/>
                <w:i/>
              </w:rPr>
            </w:pPr>
            <w:r>
              <w:t>1.6 Изучение НТД в части эксплуатации оборудования, технологического регламента, контроля качества продукции..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A14" w:rsidRDefault="00FF73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02, ОК 03, ОК 05, ОК 09</w:t>
            </w:r>
          </w:p>
          <w:p w:rsidR="00355A14" w:rsidRDefault="00FF73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3.2, ПК 3.4, ПК 3.5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У7, У8, У10, У11, У12, У13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З2, З3, З4, З5, З7, З8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Л21, Л22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129" w:right="-1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Практическая работа</w:t>
            </w:r>
          </w:p>
          <w:p w:rsidR="00355A14" w:rsidRDefault="00355A14">
            <w:pPr>
              <w:widowControl w:val="0"/>
              <w:ind w:left="-129" w:right="-10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02, ОК 03, ОК 05, ОК 09</w:t>
            </w:r>
          </w:p>
          <w:p w:rsidR="00355A14" w:rsidRDefault="00FF73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3.2, ПК 3.4, ПК 3.5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У7, У8, У10, У11, У12, У13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З2, З3, З4, З5, З7, З8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Л21, Л22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129" w:right="-1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Практическая работа</w:t>
            </w:r>
          </w:p>
          <w:p w:rsidR="00355A14" w:rsidRDefault="00355A14">
            <w:pPr>
              <w:widowControl w:val="0"/>
              <w:ind w:left="-129" w:right="-100"/>
              <w:jc w:val="center"/>
              <w:rPr>
                <w:bCs/>
                <w:sz w:val="22"/>
                <w:szCs w:val="22"/>
              </w:rPr>
            </w:pPr>
          </w:p>
        </w:tc>
      </w:tr>
      <w:tr w:rsidR="00355A14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right="-14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1.7 Освоение практических навыков работы.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A14" w:rsidRDefault="00FF73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02, ОК 03, ОК 05, ОК 09</w:t>
            </w:r>
          </w:p>
          <w:p w:rsidR="00355A14" w:rsidRDefault="00FF73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3.1, ПК 3.2, ПК</w:t>
            </w:r>
            <w:r>
              <w:rPr>
                <w:sz w:val="22"/>
                <w:szCs w:val="22"/>
              </w:rPr>
              <w:t xml:space="preserve"> 3.3, ПК 3.4, ПК 3.5,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У1, У2, У3, У4, У5, У6, У7, У8, У9, У10, У11, У12, У13, У14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З2, З3, З4, З5, З6, З7, З8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Л21, Л22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129" w:right="-1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Практическая работа</w:t>
            </w:r>
          </w:p>
          <w:p w:rsidR="00355A14" w:rsidRDefault="00355A14">
            <w:pPr>
              <w:widowControl w:val="0"/>
              <w:ind w:left="-129" w:right="-10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02, ОК 03, ОК 05, ОК 09</w:t>
            </w:r>
          </w:p>
          <w:p w:rsidR="00355A14" w:rsidRDefault="00FF73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3.1, ПК 3.2, ПК 3.3, ПК 3.4, ПК 3.5,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У1, У2, У3, У4, У5, У6, У7, </w:t>
            </w:r>
            <w:r>
              <w:rPr>
                <w:bCs/>
                <w:sz w:val="22"/>
                <w:szCs w:val="22"/>
              </w:rPr>
              <w:t>У8, У9, У10, У11, У12, У13, У14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З2, З3, З4, З5, З6, З7, З8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Л21, Л22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129" w:right="-1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Практическая работа</w:t>
            </w:r>
          </w:p>
          <w:p w:rsidR="00355A14" w:rsidRDefault="00355A14">
            <w:pPr>
              <w:widowControl w:val="0"/>
              <w:ind w:left="-129" w:right="-100"/>
              <w:jc w:val="center"/>
              <w:rPr>
                <w:bCs/>
                <w:sz w:val="22"/>
                <w:szCs w:val="22"/>
              </w:rPr>
            </w:pPr>
          </w:p>
        </w:tc>
      </w:tr>
      <w:tr w:rsidR="00355A14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right="-14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1.8 Систематизация собранного материала.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A14" w:rsidRDefault="00FF73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02, ОК 03, ОК 05, ОК 09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У11, У12, У13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З2, З3, З4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Л21, Л22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129" w:right="-1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Практическая работа</w:t>
            </w:r>
          </w:p>
          <w:p w:rsidR="00355A14" w:rsidRDefault="00355A14">
            <w:pPr>
              <w:widowControl w:val="0"/>
              <w:ind w:left="-129" w:right="-10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02, ОК 03, ОК 05, ОК 09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У11, У12, У13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З2, З3, З4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Л21, Л22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129" w:right="-1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Практическая работа</w:t>
            </w:r>
          </w:p>
          <w:p w:rsidR="00355A14" w:rsidRDefault="00355A14">
            <w:pPr>
              <w:widowControl w:val="0"/>
              <w:ind w:left="-129" w:right="-100"/>
              <w:jc w:val="center"/>
              <w:rPr>
                <w:bCs/>
                <w:sz w:val="20"/>
                <w:szCs w:val="20"/>
              </w:rPr>
            </w:pPr>
          </w:p>
        </w:tc>
      </w:tr>
      <w:tr w:rsidR="00355A14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right="-14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1.9 Предоставление аттестационного листа, дневника и отчета по практике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A14" w:rsidRDefault="00FF73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02, ОК 03, ОК 05, ОК 09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У11, У12, У13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З2, З3, З4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ЛР14, ЛР17, Л18, Л21, </w:t>
            </w:r>
            <w:r>
              <w:rPr>
                <w:bCs/>
                <w:sz w:val="22"/>
                <w:szCs w:val="22"/>
              </w:rPr>
              <w:t>Л22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129" w:right="-1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Практическая работа</w:t>
            </w:r>
          </w:p>
          <w:p w:rsidR="00355A14" w:rsidRDefault="00355A14">
            <w:pPr>
              <w:widowControl w:val="0"/>
              <w:ind w:left="-129" w:right="-10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02, ОК 03, ОК 05, ОК 09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У11, У12, У13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З2, З3, З4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Л21, Л22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129" w:right="-1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Практическая работа</w:t>
            </w:r>
          </w:p>
          <w:p w:rsidR="00355A14" w:rsidRDefault="00355A14">
            <w:pPr>
              <w:widowControl w:val="0"/>
              <w:ind w:left="-129" w:right="-100"/>
              <w:jc w:val="center"/>
              <w:rPr>
                <w:bCs/>
                <w:sz w:val="20"/>
                <w:szCs w:val="20"/>
              </w:rPr>
            </w:pPr>
          </w:p>
        </w:tc>
      </w:tr>
      <w:tr w:rsidR="00355A14">
        <w:trPr>
          <w:cantSplit/>
          <w:trHeight w:val="20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right="-146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1.10 Сдача дифференцированного зачета.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A14" w:rsidRDefault="00FF73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02, ОК 03, ОК 05, ОК 09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У11, У12, У13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З2, З3, З4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Л21, Л22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129" w:right="-1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Практическая работа</w:t>
            </w:r>
          </w:p>
          <w:p w:rsidR="00355A14" w:rsidRDefault="00355A14">
            <w:pPr>
              <w:widowControl w:val="0"/>
              <w:ind w:left="-129" w:right="-10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02, ОК 03, ОК 05, ОК 09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У11, У12, У13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З2, З3, З4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Л21, Л22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ind w:left="-129" w:right="-10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Практическая работа</w:t>
            </w:r>
          </w:p>
          <w:p w:rsidR="00355A14" w:rsidRDefault="00355A14">
            <w:pPr>
              <w:widowControl w:val="0"/>
              <w:ind w:left="-129" w:right="-100"/>
              <w:jc w:val="center"/>
              <w:rPr>
                <w:bCs/>
                <w:sz w:val="20"/>
                <w:szCs w:val="20"/>
              </w:rPr>
            </w:pPr>
          </w:p>
        </w:tc>
      </w:tr>
      <w:tr w:rsidR="00355A14">
        <w:trPr>
          <w:cantSplit/>
          <w:trHeight w:val="20"/>
        </w:trPr>
        <w:tc>
          <w:tcPr>
            <w:tcW w:w="7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Промежуточная аттестация в форме дифференцированного зачета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02, ОК 03, ОК 05, ОК 09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У1, У2, У3, У4, У5, У6, У7, У8, У9, У10, </w:t>
            </w:r>
            <w:r>
              <w:rPr>
                <w:bCs/>
                <w:sz w:val="22"/>
                <w:szCs w:val="22"/>
              </w:rPr>
              <w:t>У11, У12, У13, У14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З1, З2, З3, З4, З5, З6, З7, З8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ЛР14, ЛР17, Л18, Л21, Л22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Сдача дифференцированного зачета</w:t>
            </w:r>
          </w:p>
        </w:tc>
      </w:tr>
    </w:tbl>
    <w:p w:rsidR="00355A14" w:rsidRDefault="00355A14">
      <w:pPr>
        <w:sectPr w:rsidR="00355A14">
          <w:pgSz w:w="16838" w:h="11906" w:orient="landscape"/>
          <w:pgMar w:top="850" w:right="1134" w:bottom="1701" w:left="1134" w:header="0" w:footer="0" w:gutter="0"/>
          <w:cols w:space="720"/>
          <w:formProt w:val="0"/>
          <w:docGrid w:linePitch="360"/>
        </w:sectPr>
      </w:pPr>
    </w:p>
    <w:p w:rsidR="00355A14" w:rsidRDefault="00FF7346">
      <w:pPr>
        <w:ind w:firstLine="720"/>
        <w:jc w:val="both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3.1 Типовые задания для оценки освоения МДК, УП, ПП в порядке текущего контроля </w:t>
      </w:r>
    </w:p>
    <w:p w:rsidR="00355A14" w:rsidRDefault="00355A14">
      <w:pPr>
        <w:spacing w:line="360" w:lineRule="auto"/>
        <w:jc w:val="both"/>
        <w:rPr>
          <w:b/>
          <w:bCs/>
        </w:rPr>
      </w:pPr>
    </w:p>
    <w:p w:rsidR="00355A14" w:rsidRDefault="00FF7346">
      <w:pPr>
        <w:rPr>
          <w:b/>
          <w:bCs/>
        </w:rPr>
      </w:pPr>
      <w:r>
        <w:rPr>
          <w:b/>
          <w:bCs/>
        </w:rPr>
        <w:t xml:space="preserve">Тема 1.3 Производство аммофоса, </w:t>
      </w:r>
      <w:r>
        <w:rPr>
          <w:b/>
          <w:bCs/>
        </w:rPr>
        <w:t>азотно-фосфорно-калийных удобрений.</w:t>
      </w:r>
    </w:p>
    <w:p w:rsidR="00355A14" w:rsidRDefault="00FF7346">
      <w:pPr>
        <w:rPr>
          <w:b/>
          <w:bCs/>
        </w:rPr>
      </w:pPr>
      <w:r>
        <w:rPr>
          <w:b/>
          <w:bCs/>
        </w:rPr>
        <w:t>1.1 Устный опрос</w:t>
      </w:r>
    </w:p>
    <w:p w:rsidR="00355A14" w:rsidRDefault="00FF7346">
      <w:pPr>
        <w:jc w:val="both"/>
        <w:rPr>
          <w:b/>
          <w:i/>
        </w:rPr>
      </w:pPr>
      <w:r>
        <w:t>1 Введение. N-P-K удобрения, назначение, основные свойства.</w:t>
      </w:r>
    </w:p>
    <w:p w:rsidR="00355A14" w:rsidRDefault="00FF7346">
      <w:pPr>
        <w:jc w:val="both"/>
        <w:rPr>
          <w:b/>
          <w:i/>
        </w:rPr>
      </w:pPr>
      <w:r>
        <w:t>2 Основные способы производства комплексных сложных удобрений.</w:t>
      </w:r>
    </w:p>
    <w:p w:rsidR="00355A14" w:rsidRDefault="00FF7346">
      <w:pPr>
        <w:jc w:val="both"/>
        <w:rPr>
          <w:b/>
          <w:i/>
        </w:rPr>
      </w:pPr>
      <w:r>
        <w:t>3 Подготовка сырья в производстве комплексных сложных удобрений.</w:t>
      </w:r>
    </w:p>
    <w:p w:rsidR="00355A14" w:rsidRDefault="00FF7346">
      <w:pPr>
        <w:jc w:val="both"/>
        <w:rPr>
          <w:b/>
          <w:i/>
        </w:rPr>
      </w:pPr>
      <w:r>
        <w:t>4 Стадия приема</w:t>
      </w:r>
      <w:r>
        <w:t xml:space="preserve"> экстракционной фосфорной кислоты (ЭФК), прием серной кислоты, подача кислот в системы абсорбции. Аппаратурное оформление.</w:t>
      </w:r>
    </w:p>
    <w:p w:rsidR="00355A14" w:rsidRDefault="00FF7346">
      <w:pPr>
        <w:jc w:val="both"/>
        <w:rPr>
          <w:b/>
          <w:i/>
        </w:rPr>
      </w:pPr>
      <w:r>
        <w:t>5 Стадия приема молотого брусита и подача его в бак фосфорной кислоты. Аппаратурное оформление.</w:t>
      </w:r>
    </w:p>
    <w:p w:rsidR="00355A14" w:rsidRDefault="00FF7346">
      <w:pPr>
        <w:jc w:val="both"/>
        <w:rPr>
          <w:b/>
          <w:i/>
        </w:rPr>
      </w:pPr>
      <w:r>
        <w:t>6 Стадия приема возвратных отходов из</w:t>
      </w:r>
      <w:r>
        <w:t xml:space="preserve"> отделения сложных минеральных удобрений. Аппаратурное оформление.</w:t>
      </w:r>
    </w:p>
    <w:p w:rsidR="00355A14" w:rsidRDefault="00FF7346">
      <w:pPr>
        <w:jc w:val="both"/>
        <w:rPr>
          <w:b/>
          <w:i/>
        </w:rPr>
      </w:pPr>
      <w:r>
        <w:t>7 Стадия нейтрализации фосфорной и серной кислот газообразным аммиаком в САИ с получением пульпы фосфата аммония; очистка газов, выходящих из САИ и баков отделения нейтрализации. Аппаратурн</w:t>
      </w:r>
      <w:r>
        <w:t>ое оформление.</w:t>
      </w:r>
    </w:p>
    <w:p w:rsidR="00355A14" w:rsidRDefault="00FF7346">
      <w:pPr>
        <w:jc w:val="both"/>
        <w:rPr>
          <w:b/>
          <w:i/>
        </w:rPr>
      </w:pPr>
      <w:r>
        <w:t>8 Стадия нейтрализации пульпы фосфата аммония из САИ сжиженным и газообразным аммиаком в трубчатых реакторах. Аппаратурное оформление.</w:t>
      </w:r>
    </w:p>
    <w:p w:rsidR="00355A14" w:rsidRDefault="00FF7346">
      <w:pPr>
        <w:jc w:val="both"/>
        <w:rPr>
          <w:b/>
          <w:i/>
        </w:rPr>
      </w:pPr>
      <w:r>
        <w:t>9 Стадия приёма хлористого калия, фосфоритной муки, апатитового концентрата и подача их в БГС. Аппаратурно</w:t>
      </w:r>
      <w:r>
        <w:t>е оформление.</w:t>
      </w:r>
    </w:p>
    <w:p w:rsidR="00355A14" w:rsidRDefault="00FF7346">
      <w:pPr>
        <w:jc w:val="both"/>
        <w:rPr>
          <w:b/>
          <w:i/>
        </w:rPr>
      </w:pPr>
      <w:r>
        <w:t>10 Стадия грануляции и сушки пульпы фосфата аммония в БГС. Аппаратурное оформление.</w:t>
      </w:r>
    </w:p>
    <w:p w:rsidR="00355A14" w:rsidRDefault="00FF7346">
      <w:pPr>
        <w:jc w:val="both"/>
        <w:rPr>
          <w:b/>
          <w:i/>
        </w:rPr>
      </w:pPr>
      <w:r>
        <w:t>11 Стадия классификации высушенного продукта, дробление крупной фракции. Аппаратурное оформление.</w:t>
      </w:r>
    </w:p>
    <w:p w:rsidR="00355A14" w:rsidRDefault="00FF7346">
      <w:pPr>
        <w:jc w:val="both"/>
        <w:rPr>
          <w:b/>
          <w:i/>
        </w:rPr>
      </w:pPr>
      <w:r>
        <w:t xml:space="preserve">12 Стадия очистки газов, выходящих из БГС, и запыленного </w:t>
      </w:r>
      <w:r>
        <w:t>воздуха узла рассева и дробления. Аппаратурное оформление.</w:t>
      </w:r>
    </w:p>
    <w:p w:rsidR="00355A14" w:rsidRDefault="00FF7346">
      <w:pPr>
        <w:jc w:val="both"/>
        <w:rPr>
          <w:b/>
          <w:i/>
        </w:rPr>
      </w:pPr>
      <w:r>
        <w:t>13 Стадия охлаждения продукта в аппарате КС, мокрая очистка воздуха из аппарата КС. Аппаратурное оформление.</w:t>
      </w:r>
    </w:p>
    <w:p w:rsidR="00355A14" w:rsidRDefault="00FF7346">
      <w:pPr>
        <w:jc w:val="both"/>
        <w:rPr>
          <w:b/>
          <w:i/>
        </w:rPr>
      </w:pPr>
      <w:r>
        <w:t>14 Стадия приёма кондиционирующей добавки и кондиционирования готового продукта. Аппарат</w:t>
      </w:r>
      <w:r>
        <w:t>урное оформление.</w:t>
      </w:r>
    </w:p>
    <w:p w:rsidR="00355A14" w:rsidRDefault="00FF7346">
      <w:pPr>
        <w:jc w:val="both"/>
        <w:rPr>
          <w:b/>
          <w:i/>
        </w:rPr>
      </w:pPr>
      <w:r>
        <w:t>15 Стадия подачи готового продукта на хранение на склад готового продукта, в бункеры. Выборка продукта из склада, погрузка его в железнодорожные вагоны и автомашины. Аппаратурное оформление.</w:t>
      </w:r>
    </w:p>
    <w:p w:rsidR="00355A14" w:rsidRDefault="00FF7346">
      <w:pPr>
        <w:jc w:val="both"/>
        <w:rPr>
          <w:b/>
          <w:i/>
        </w:rPr>
      </w:pPr>
      <w:r>
        <w:t>16 Стадия фасовки аммофоса и азотно-фосфорно-ка</w:t>
      </w:r>
      <w:r>
        <w:t>лийных удобрений в мягкие контейнеры и погрузка их в вагоны и в автомашины.</w:t>
      </w:r>
    </w:p>
    <w:p w:rsidR="00355A14" w:rsidRDefault="00FF7346">
      <w:pPr>
        <w:jc w:val="both"/>
        <w:rPr>
          <w:b/>
        </w:rPr>
      </w:pPr>
      <w:r>
        <w:t>17 Разработка мероприятий по безопасности в производстве аммофоса.</w:t>
      </w:r>
    </w:p>
    <w:p w:rsidR="00355A14" w:rsidRDefault="00355A14">
      <w:pPr>
        <w:rPr>
          <w:b/>
          <w:bCs/>
        </w:rPr>
      </w:pPr>
    </w:p>
    <w:p w:rsidR="00355A14" w:rsidRDefault="00FF7346">
      <w:pPr>
        <w:rPr>
          <w:b/>
          <w:bCs/>
          <w:i/>
          <w:iCs/>
          <w:sz w:val="27"/>
          <w:szCs w:val="27"/>
        </w:rPr>
      </w:pPr>
      <w:r>
        <w:rPr>
          <w:b/>
          <w:bCs/>
        </w:rPr>
        <w:t>1.2 Практическая работа</w:t>
      </w:r>
      <w:r>
        <w:rPr>
          <w:b/>
          <w:bCs/>
          <w:i/>
          <w:iCs/>
          <w:sz w:val="27"/>
          <w:szCs w:val="27"/>
        </w:rPr>
        <w:t xml:space="preserve"> </w:t>
      </w:r>
    </w:p>
    <w:p w:rsidR="00355A14" w:rsidRDefault="00FF7346">
      <w:pPr>
        <w:rPr>
          <w:b/>
        </w:rPr>
      </w:pPr>
      <w:r>
        <w:rPr>
          <w:b/>
          <w:bCs/>
          <w:i/>
          <w:iCs/>
        </w:rPr>
        <w:t>Выполнение работы по теме: «</w:t>
      </w:r>
      <w:r>
        <w:rPr>
          <w:b/>
        </w:rPr>
        <w:t>Расчет расхода пара на нагрев среды в реакторе.»</w:t>
      </w:r>
    </w:p>
    <w:p w:rsidR="00355A14" w:rsidRDefault="00FF7346">
      <w:pPr>
        <w:jc w:val="both"/>
        <w:rPr>
          <w:b/>
          <w:i/>
        </w:rPr>
      </w:pPr>
      <w:r>
        <w:t>Условия вы</w:t>
      </w:r>
      <w:r>
        <w:t>полнения:</w:t>
      </w:r>
    </w:p>
    <w:p w:rsidR="00355A14" w:rsidRDefault="00FF7346">
      <w:pPr>
        <w:jc w:val="both"/>
        <w:rPr>
          <w:b/>
          <w:i/>
        </w:rPr>
      </w:pPr>
      <w:r>
        <w:t>Для выполнения практической работы обучающийся должен иметь тетрадь для выполнения практических заданий. Задания выполняются в соответствии с текстом в методических указаниях по проведению практических занятий, а также образцы бланков для заполне</w:t>
      </w:r>
      <w:r>
        <w:t>ния.</w:t>
      </w:r>
    </w:p>
    <w:p w:rsidR="00355A14" w:rsidRDefault="00355A14">
      <w:pPr>
        <w:jc w:val="both"/>
        <w:rPr>
          <w:b/>
          <w:i/>
        </w:rPr>
      </w:pPr>
    </w:p>
    <w:p w:rsidR="00355A14" w:rsidRDefault="00FF7346">
      <w:pPr>
        <w:jc w:val="both"/>
        <w:rPr>
          <w:b/>
          <w:i/>
        </w:rPr>
      </w:pPr>
      <w:r>
        <w:t>Время на выполнение практической работы 2 часа (академических).</w:t>
      </w:r>
    </w:p>
    <w:p w:rsidR="00355A14" w:rsidRDefault="00355A14">
      <w:pPr>
        <w:pStyle w:val="221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A14" w:rsidRDefault="00FF7346">
      <w:pPr>
        <w:ind w:right="20" w:firstLine="840"/>
        <w:jc w:val="both"/>
        <w:rPr>
          <w:b/>
        </w:rPr>
      </w:pPr>
      <w:r>
        <w:rPr>
          <w:b/>
        </w:rPr>
        <w:t>Методические указания для проведения расчета</w:t>
      </w:r>
    </w:p>
    <w:p w:rsidR="00355A14" w:rsidRDefault="00FF7346">
      <w:pPr>
        <w:ind w:right="20" w:firstLine="840"/>
        <w:jc w:val="both"/>
        <w:rPr>
          <w:b/>
          <w:i/>
        </w:rPr>
      </w:pPr>
      <w:r>
        <w:t>В каждом конкретном случае тепловая нагрузка аппарата (затраченное тепло) может быть определена из теплового баланса процесса. Например, теп</w:t>
      </w:r>
      <w:r>
        <w:t>ло, затраченное на нагрев продукта от начальной (t</w:t>
      </w:r>
      <w:r>
        <w:rPr>
          <w:vertAlign w:val="subscript"/>
        </w:rPr>
        <w:t>н</w:t>
      </w:r>
      <w:r>
        <w:t>) до конечной (t</w:t>
      </w:r>
      <w:r>
        <w:rPr>
          <w:vertAlign w:val="subscript"/>
        </w:rPr>
        <w:t>к</w:t>
      </w:r>
      <w:r>
        <w:t>) температуры для аппарата периодического действия, определяют по формуле:</w:t>
      </w:r>
    </w:p>
    <w:p w:rsidR="00355A14" w:rsidRDefault="00355A14">
      <w:pPr>
        <w:ind w:right="20" w:firstLine="840"/>
        <w:jc w:val="both"/>
        <w:rPr>
          <w:b/>
          <w:i/>
        </w:rPr>
      </w:pPr>
    </w:p>
    <w:p w:rsidR="00355A14" w:rsidRDefault="00FF7346">
      <w:pPr>
        <w:ind w:right="20" w:firstLine="840"/>
        <w:jc w:val="both"/>
        <w:rPr>
          <w:b/>
          <w:i/>
        </w:rPr>
      </w:pPr>
      <w:r>
        <w:t>Q</w:t>
      </w:r>
      <w:r>
        <w:rPr>
          <w:vertAlign w:val="subscript"/>
        </w:rPr>
        <w:t>пр</w:t>
      </w:r>
      <w:r>
        <w:t xml:space="preserve"> = m•c•(t</w:t>
      </w:r>
      <w:r>
        <w:rPr>
          <w:vertAlign w:val="subscript"/>
        </w:rPr>
        <w:t>к</w:t>
      </w:r>
      <w:r>
        <w:t xml:space="preserve"> –t</w:t>
      </w:r>
      <w:r>
        <w:rPr>
          <w:vertAlign w:val="subscript"/>
        </w:rPr>
        <w:t>н</w:t>
      </w:r>
      <w:r>
        <w:t>), кДж</w:t>
      </w:r>
    </w:p>
    <w:p w:rsidR="00355A14" w:rsidRDefault="00FF7346">
      <w:pPr>
        <w:ind w:right="20" w:firstLine="840"/>
        <w:jc w:val="both"/>
        <w:rPr>
          <w:b/>
          <w:i/>
        </w:rPr>
      </w:pPr>
      <w:r>
        <w:t>где m – масса продукта, кг;</w:t>
      </w:r>
    </w:p>
    <w:p w:rsidR="00355A14" w:rsidRDefault="00FF7346">
      <w:pPr>
        <w:ind w:right="20" w:firstLine="840"/>
        <w:jc w:val="both"/>
        <w:rPr>
          <w:b/>
          <w:i/>
        </w:rPr>
      </w:pPr>
      <w:r>
        <w:t xml:space="preserve">с – удельная теплоемкость продукта при его средней </w:t>
      </w:r>
      <w:r>
        <w:t>температуре, кДж/кг•К;</w:t>
      </w:r>
    </w:p>
    <w:p w:rsidR="00355A14" w:rsidRDefault="00FF7346">
      <w:pPr>
        <w:ind w:right="20" w:firstLine="840"/>
        <w:jc w:val="both"/>
        <w:rPr>
          <w:b/>
          <w:i/>
        </w:rPr>
      </w:pPr>
      <w:r>
        <w:lastRenderedPageBreak/>
        <w:t>t</w:t>
      </w:r>
      <w:r>
        <w:rPr>
          <w:vertAlign w:val="subscript"/>
        </w:rPr>
        <w:t>к</w:t>
      </w:r>
      <w:r>
        <w:t xml:space="preserve"> – конечная температура воды, </w:t>
      </w:r>
      <w:r>
        <w:rPr>
          <w:vertAlign w:val="superscript"/>
        </w:rPr>
        <w:t>о</w:t>
      </w:r>
      <w:r>
        <w:t>С;</w:t>
      </w:r>
    </w:p>
    <w:p w:rsidR="00355A14" w:rsidRDefault="00FF7346">
      <w:pPr>
        <w:ind w:right="20" w:firstLine="840"/>
        <w:jc w:val="both"/>
        <w:rPr>
          <w:b/>
          <w:i/>
        </w:rPr>
      </w:pPr>
      <w:r>
        <w:t>t</w:t>
      </w:r>
      <w:r>
        <w:rPr>
          <w:vertAlign w:val="subscript"/>
        </w:rPr>
        <w:t>н</w:t>
      </w:r>
      <w:r>
        <w:t xml:space="preserve"> – начальная температура воды, </w:t>
      </w:r>
      <w:r>
        <w:rPr>
          <w:vertAlign w:val="superscript"/>
        </w:rPr>
        <w:t>о</w:t>
      </w:r>
      <w:r>
        <w:t>С;</w:t>
      </w:r>
    </w:p>
    <w:p w:rsidR="00355A14" w:rsidRDefault="00FF7346">
      <w:pPr>
        <w:ind w:right="20" w:firstLine="840"/>
        <w:jc w:val="both"/>
        <w:rPr>
          <w:b/>
          <w:i/>
        </w:rPr>
      </w:pPr>
      <w:r>
        <w:t>φ – коэффициент, учитывающий потери тепла в окружающую среду (φ = 1,03÷1,05).</w:t>
      </w:r>
    </w:p>
    <w:p w:rsidR="00355A14" w:rsidRDefault="00FF7346">
      <w:pPr>
        <w:ind w:right="20" w:firstLine="840"/>
        <w:jc w:val="both"/>
        <w:rPr>
          <w:b/>
          <w:i/>
        </w:rPr>
      </w:pPr>
      <w:r>
        <w:t>Теплоемкость продукта выбирают либо по известным справочникам, либо рассчитывают п</w:t>
      </w:r>
      <w:r>
        <w:t>о принципу аддитивности для многокомпонентных систем (теплоемкость воды (4,19 кДж/кг К)).</w:t>
      </w:r>
    </w:p>
    <w:p w:rsidR="00355A14" w:rsidRDefault="00FF7346">
      <w:pPr>
        <w:tabs>
          <w:tab w:val="left" w:pos="3068"/>
        </w:tabs>
        <w:ind w:right="20" w:firstLine="840"/>
        <w:jc w:val="both"/>
        <w:rPr>
          <w:b/>
          <w:i/>
        </w:rPr>
      </w:pPr>
      <w:r>
        <w:t>Время для разогрева продукта до требуемой температуры в реакторе принимает 0,5 часа.</w:t>
      </w:r>
    </w:p>
    <w:p w:rsidR="00355A14" w:rsidRDefault="00FF7346">
      <w:pPr>
        <w:tabs>
          <w:tab w:val="left" w:pos="3068"/>
        </w:tabs>
        <w:ind w:right="20" w:firstLine="840"/>
        <w:jc w:val="both"/>
        <w:rPr>
          <w:b/>
          <w:i/>
        </w:rPr>
      </w:pPr>
      <w:r>
        <w:t>Тогда расход тепла должен составлять:</w:t>
      </w:r>
    </w:p>
    <w:p w:rsidR="00355A14" w:rsidRDefault="00FF7346">
      <w:pPr>
        <w:tabs>
          <w:tab w:val="left" w:pos="3068"/>
        </w:tabs>
        <w:ind w:right="20" w:firstLine="840"/>
        <w:jc w:val="both"/>
        <w:rPr>
          <w:b/>
          <w:i/>
        </w:rPr>
      </w:pPr>
      <w:r>
        <w:rPr>
          <w:lang w:val="en-US"/>
        </w:rPr>
        <w:t>G</w:t>
      </w:r>
      <w:r>
        <w:t xml:space="preserve"> = 1,15•Q</w:t>
      </w:r>
      <w:r>
        <w:rPr>
          <w:vertAlign w:val="subscript"/>
        </w:rPr>
        <w:t>пр</w:t>
      </w:r>
      <w:r>
        <w:t>/1800, кДж/</w:t>
      </w:r>
      <w:r>
        <w:rPr>
          <w:lang w:val="en-US"/>
        </w:rPr>
        <w:t>c</w:t>
      </w:r>
    </w:p>
    <w:p w:rsidR="00355A14" w:rsidRDefault="00FF7346">
      <w:pPr>
        <w:ind w:right="20" w:firstLine="840"/>
        <w:jc w:val="both"/>
        <w:rPr>
          <w:b/>
          <w:i/>
        </w:rPr>
      </w:pPr>
      <w:r>
        <w:t xml:space="preserve">где 1,15 – </w:t>
      </w:r>
      <w:r>
        <w:t>коэффициент, учитывающий потери тепла в окружающую среду, при теплопередаче через стенки реактора и режим работы мешалки.</w:t>
      </w:r>
    </w:p>
    <w:p w:rsidR="00355A14" w:rsidRDefault="00FF7346">
      <w:pPr>
        <w:ind w:right="20" w:firstLine="840"/>
        <w:jc w:val="both"/>
        <w:rPr>
          <w:b/>
          <w:i/>
        </w:rPr>
      </w:pPr>
      <w:r>
        <w:t>Для аппаратов непрерывного действия рассчитывают расход тепла за единицу времени (Дж/с (Вт) – тепловой поток), а для аппаратов периоди</w:t>
      </w:r>
      <w:r>
        <w:t xml:space="preserve">ческого действия – за цикл работы (Дж). Чтобы определить расход тепла за смену (сутки), необходимо умножить тепловой поток на время работы аппарата в смену, сутки или на число циклов работы аппарата периодического действия и количество подобных аппаратов. </w:t>
      </w:r>
    </w:p>
    <w:p w:rsidR="00355A14" w:rsidRDefault="00FF7346">
      <w:pPr>
        <w:tabs>
          <w:tab w:val="left" w:pos="3068"/>
        </w:tabs>
        <w:ind w:right="20" w:firstLine="840"/>
        <w:jc w:val="both"/>
        <w:rPr>
          <w:b/>
          <w:i/>
        </w:rPr>
      </w:pPr>
      <w:r>
        <w:t>При нагревании «глухим» паром, тепло передается жидкости через разделяющую их стенку. Пар, соприкасаясь с более холодной стенкой конденсируется на ней, и пленка конденсата стекает по поверхности стенки, отдавая тепло</w:t>
      </w:r>
    </w:p>
    <w:p w:rsidR="00355A14" w:rsidRDefault="00FF7346">
      <w:pPr>
        <w:ind w:right="20" w:firstLine="840"/>
        <w:jc w:val="both"/>
        <w:rPr>
          <w:b/>
          <w:i/>
        </w:rPr>
      </w:pPr>
      <w:r>
        <w:t>Тепло, передаваемое паром через парову</w:t>
      </w:r>
      <w:r>
        <w:t>ю рубашку реактора складывается из тепла полученного при конденсации пара и тепла, полученного при остывании конденсата.</w:t>
      </w:r>
    </w:p>
    <w:p w:rsidR="00355A14" w:rsidRDefault="00FF7346">
      <w:pPr>
        <w:ind w:right="20" w:firstLine="840"/>
        <w:jc w:val="both"/>
        <w:rPr>
          <w:vertAlign w:val="subscript"/>
        </w:rPr>
      </w:pPr>
      <w:r>
        <w:rPr>
          <w:lang w:val="en-US"/>
        </w:rPr>
        <w:t>Q</w:t>
      </w:r>
      <w:r>
        <w:rPr>
          <w:vertAlign w:val="subscript"/>
        </w:rPr>
        <w:t>общ</w:t>
      </w:r>
      <w:r>
        <w:t xml:space="preserve"> = Q</w:t>
      </w:r>
      <w:r>
        <w:rPr>
          <w:vertAlign w:val="subscript"/>
        </w:rPr>
        <w:t>пар</w:t>
      </w:r>
      <w:r>
        <w:t xml:space="preserve"> + Q</w:t>
      </w:r>
      <w:r>
        <w:rPr>
          <w:vertAlign w:val="subscript"/>
        </w:rPr>
        <w:t xml:space="preserve">конд. </w:t>
      </w:r>
    </w:p>
    <w:p w:rsidR="00355A14" w:rsidRDefault="00FF7346">
      <w:pPr>
        <w:ind w:right="20" w:firstLine="840"/>
        <w:jc w:val="both"/>
        <w:rPr>
          <w:b/>
          <w:i/>
        </w:rPr>
      </w:pPr>
      <w:r>
        <w:t>Q</w:t>
      </w:r>
      <w:r>
        <w:rPr>
          <w:vertAlign w:val="subscript"/>
        </w:rPr>
        <w:t>конд</w:t>
      </w:r>
      <w:r>
        <w:t xml:space="preserve"> = </w:t>
      </w:r>
      <w:r>
        <w:rPr>
          <w:lang w:val="en-US"/>
        </w:rPr>
        <w:t>D</w:t>
      </w:r>
      <w:r>
        <w:rPr>
          <w:vertAlign w:val="subscript"/>
        </w:rPr>
        <w:t>конд</w:t>
      </w:r>
      <w:r>
        <w:t>•c•(t</w:t>
      </w:r>
      <w:r>
        <w:rPr>
          <w:vertAlign w:val="subscript"/>
        </w:rPr>
        <w:t>к</w:t>
      </w:r>
      <w:r>
        <w:t xml:space="preserve"> –t</w:t>
      </w:r>
      <w:r>
        <w:rPr>
          <w:vertAlign w:val="subscript"/>
        </w:rPr>
        <w:t>н</w:t>
      </w:r>
      <w:r>
        <w:t>)</w:t>
      </w:r>
    </w:p>
    <w:p w:rsidR="00355A14" w:rsidRDefault="00355A14">
      <w:pPr>
        <w:ind w:right="20" w:firstLine="840"/>
        <w:jc w:val="both"/>
        <w:rPr>
          <w:b/>
          <w:i/>
        </w:rPr>
      </w:pPr>
    </w:p>
    <w:p w:rsidR="00355A14" w:rsidRDefault="00FF7346">
      <w:pPr>
        <w:ind w:right="20" w:firstLine="840"/>
        <w:jc w:val="both"/>
        <w:rPr>
          <w:b/>
          <w:i/>
        </w:rPr>
      </w:pPr>
      <w:r>
        <w:t>где D</w:t>
      </w:r>
      <w:r>
        <w:rPr>
          <w:vertAlign w:val="subscript"/>
        </w:rPr>
        <w:t>конд</w:t>
      </w:r>
      <w:r>
        <w:t xml:space="preserve"> – количество конденсата, равное количеству сконденсировавшегося водяного пара</w:t>
      </w:r>
      <w:r>
        <w:t>, кг</w:t>
      </w:r>
    </w:p>
    <w:p w:rsidR="00355A14" w:rsidRDefault="00FF7346">
      <w:pPr>
        <w:ind w:right="20" w:firstLine="840"/>
        <w:jc w:val="both"/>
        <w:rPr>
          <w:b/>
          <w:i/>
        </w:rPr>
      </w:pPr>
      <w:r>
        <w:t>с – удельная теплоемкость воды при его средней температуре, кДж/кг•К; (4,19 для воды)</w:t>
      </w:r>
    </w:p>
    <w:p w:rsidR="00355A14" w:rsidRDefault="00FF7346">
      <w:pPr>
        <w:ind w:right="20" w:firstLine="840"/>
        <w:jc w:val="both"/>
        <w:rPr>
          <w:b/>
          <w:i/>
        </w:rPr>
      </w:pPr>
      <w:r>
        <w:t>tк – конечная температура конденсата, (50</w:t>
      </w:r>
      <w:r>
        <w:rPr>
          <w:vertAlign w:val="superscript"/>
        </w:rPr>
        <w:t>о</w:t>
      </w:r>
      <w:r>
        <w:t>С);</w:t>
      </w:r>
    </w:p>
    <w:p w:rsidR="00355A14" w:rsidRDefault="00FF7346">
      <w:pPr>
        <w:ind w:right="20" w:firstLine="840"/>
        <w:jc w:val="both"/>
        <w:rPr>
          <w:b/>
          <w:i/>
        </w:rPr>
      </w:pPr>
      <w:r>
        <w:t>tн – начальная температура воды, (100</w:t>
      </w:r>
      <w:r>
        <w:rPr>
          <w:vertAlign w:val="superscript"/>
        </w:rPr>
        <w:t>о</w:t>
      </w:r>
      <w:r>
        <w:t>С);</w:t>
      </w:r>
    </w:p>
    <w:p w:rsidR="00355A14" w:rsidRDefault="00FF7346">
      <w:pPr>
        <w:ind w:right="20" w:firstLine="840"/>
        <w:jc w:val="both"/>
        <w:rPr>
          <w:b/>
          <w:i/>
        </w:rPr>
      </w:pPr>
      <w:r>
        <w:t>Расход насыщенного водяного пара как теплоносителя при условии его полной кон</w:t>
      </w:r>
      <w:r>
        <w:t>денсации определяют по уравнению:</w:t>
      </w:r>
    </w:p>
    <w:p w:rsidR="00355A14" w:rsidRDefault="00FF7346">
      <w:pPr>
        <w:ind w:right="20" w:firstLine="840"/>
        <w:jc w:val="both"/>
        <w:rPr>
          <w:b/>
          <w:i/>
        </w:rPr>
      </w:pPr>
      <w:r>
        <w:t>Q</w:t>
      </w:r>
      <w:r>
        <w:rPr>
          <w:vertAlign w:val="subscript"/>
        </w:rPr>
        <w:t>пар</w:t>
      </w:r>
      <w:r>
        <w:t xml:space="preserve"> = </w:t>
      </w:r>
      <w:r>
        <w:rPr>
          <w:lang w:val="en-US"/>
        </w:rPr>
        <w:t>D</w:t>
      </w:r>
      <w:r>
        <w:t xml:space="preserve">• </w:t>
      </w:r>
      <w:r>
        <w:rPr>
          <w:lang w:val="en-US"/>
        </w:rPr>
        <w:t>r</w:t>
      </w:r>
    </w:p>
    <w:p w:rsidR="00355A14" w:rsidRDefault="00FF7346">
      <w:pPr>
        <w:ind w:right="20" w:firstLine="840"/>
        <w:jc w:val="both"/>
        <w:rPr>
          <w:b/>
          <w:i/>
        </w:rPr>
      </w:pPr>
      <w:r>
        <w:t>где D – количество греющего водяного пара, кг (или расход, кг/с);</w:t>
      </w:r>
    </w:p>
    <w:p w:rsidR="00355A14" w:rsidRDefault="00FF7346">
      <w:pPr>
        <w:ind w:right="20" w:firstLine="840"/>
        <w:jc w:val="both"/>
        <w:rPr>
          <w:b/>
          <w:i/>
        </w:rPr>
      </w:pPr>
      <w:r>
        <w:rPr>
          <w:lang w:val="en-US"/>
        </w:rPr>
        <w:t>r</w:t>
      </w:r>
      <w:r>
        <w:t xml:space="preserve"> – удельная теплота парообразования, кДж/кг (2260 для воды)</w:t>
      </w:r>
    </w:p>
    <w:p w:rsidR="00355A14" w:rsidRDefault="00FF7346">
      <w:pPr>
        <w:ind w:right="20" w:firstLine="840"/>
        <w:jc w:val="both"/>
        <w:rPr>
          <w:b/>
          <w:i/>
        </w:rPr>
      </w:pPr>
      <w:r>
        <w:t>Общее количество переданного тепла:</w:t>
      </w:r>
    </w:p>
    <w:p w:rsidR="00355A14" w:rsidRDefault="00FF7346">
      <w:pPr>
        <w:ind w:right="20" w:firstLine="840"/>
        <w:jc w:val="both"/>
        <w:rPr>
          <w:b/>
          <w:i/>
        </w:rPr>
      </w:pPr>
      <w:r>
        <w:rPr>
          <w:lang w:val="en-US"/>
        </w:rPr>
        <w:t>Q</w:t>
      </w:r>
      <w:r>
        <w:rPr>
          <w:vertAlign w:val="subscript"/>
        </w:rPr>
        <w:t>общ</w:t>
      </w:r>
      <w:r>
        <w:t xml:space="preserve"> = </w:t>
      </w:r>
      <w:r>
        <w:rPr>
          <w:lang w:val="en-US"/>
        </w:rPr>
        <w:t>D</w:t>
      </w:r>
      <w:r>
        <w:rPr>
          <w:vertAlign w:val="subscript"/>
        </w:rPr>
        <w:t>конд</w:t>
      </w:r>
      <w:r>
        <w:t>•c•(t</w:t>
      </w:r>
      <w:r>
        <w:rPr>
          <w:vertAlign w:val="subscript"/>
        </w:rPr>
        <w:t>к</w:t>
      </w:r>
      <w:r>
        <w:t xml:space="preserve"> –t</w:t>
      </w:r>
      <w:r>
        <w:rPr>
          <w:vertAlign w:val="subscript"/>
        </w:rPr>
        <w:t>н</w:t>
      </w:r>
      <w:r>
        <w:t xml:space="preserve">) + </w:t>
      </w:r>
      <w:r>
        <w:rPr>
          <w:lang w:val="en-US"/>
        </w:rPr>
        <w:t>D</w:t>
      </w:r>
      <w:r>
        <w:t xml:space="preserve">• </w:t>
      </w:r>
      <w:r>
        <w:rPr>
          <w:lang w:val="en-US"/>
        </w:rPr>
        <w:t>r</w:t>
      </w:r>
    </w:p>
    <w:p w:rsidR="00355A14" w:rsidRDefault="00FF7346">
      <w:pPr>
        <w:tabs>
          <w:tab w:val="left" w:pos="3068"/>
        </w:tabs>
        <w:ind w:right="20" w:firstLine="840"/>
        <w:jc w:val="both"/>
        <w:rPr>
          <w:b/>
          <w:i/>
        </w:rPr>
      </w:pPr>
      <w:r>
        <w:t xml:space="preserve">Так как </w:t>
      </w:r>
      <w:r>
        <w:rPr>
          <w:lang w:val="en-US"/>
        </w:rPr>
        <w:t>D</w:t>
      </w:r>
      <w:r>
        <w:rPr>
          <w:vertAlign w:val="subscript"/>
        </w:rPr>
        <w:t>конд</w:t>
      </w:r>
      <w:r>
        <w:t xml:space="preserve"> = </w:t>
      </w:r>
      <w:r>
        <w:rPr>
          <w:lang w:val="en-US"/>
        </w:rPr>
        <w:t>D</w:t>
      </w:r>
      <w:r>
        <w:t>, расход греющего пара можно представить в виде формулы:</w:t>
      </w:r>
    </w:p>
    <w:p w:rsidR="00355A14" w:rsidRDefault="00FF7346">
      <w:pPr>
        <w:tabs>
          <w:tab w:val="left" w:pos="3068"/>
        </w:tabs>
        <w:ind w:right="20" w:firstLine="840"/>
        <w:jc w:val="center"/>
        <w:rPr>
          <w:b/>
          <w:i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D</m:t>
          </m:r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G</m:t>
              </m:r>
            </m:num>
            <m:den>
              <m:r>
                <w:rPr>
                  <w:rFonts w:ascii="Cambria Math" w:hAnsi="Cambria Math"/>
                </w:rPr>
                <m:t>c</m:t>
              </m:r>
              <m:r>
                <w:rPr>
                  <w:rFonts w:ascii="Cambria Math" w:hAnsi="Cambria Math"/>
                </w:rPr>
                <m:t>•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  <m:r>
                    <w:rPr>
                      <w:rFonts w:ascii="Cambria Math" w:hAnsi="Cambria Math"/>
                    </w:rPr>
                    <m:t>к–</m:t>
                  </m:r>
                  <m:r>
                    <w:rPr>
                      <w:rFonts w:ascii="Cambria Math" w:hAnsi="Cambria Math"/>
                    </w:rPr>
                    <m:t>t</m:t>
                  </m:r>
                  <m:r>
                    <w:rPr>
                      <w:rFonts w:ascii="Cambria Math" w:hAnsi="Cambria Math"/>
                    </w:rPr>
                    <m:t>н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r</m:t>
              </m:r>
            </m:den>
          </m:f>
        </m:oMath>
      </m:oMathPara>
    </w:p>
    <w:p w:rsidR="00355A14" w:rsidRDefault="00355A14">
      <w:pPr>
        <w:jc w:val="both"/>
        <w:rPr>
          <w:b/>
          <w:i/>
        </w:rPr>
      </w:pPr>
    </w:p>
    <w:p w:rsidR="00355A14" w:rsidRDefault="00FF7346">
      <w:pPr>
        <w:jc w:val="both"/>
        <w:rPr>
          <w:b/>
          <w:i/>
        </w:rPr>
      </w:pPr>
      <w:r>
        <w:t>При выполнении задания обучающийся может использовать методические указания по проведению практических занятий.</w:t>
      </w:r>
    </w:p>
    <w:p w:rsidR="00355A14" w:rsidRDefault="00FF7346">
      <w:pPr>
        <w:spacing w:after="160" w:line="259" w:lineRule="auto"/>
        <w:rPr>
          <w:b/>
          <w:bCs/>
          <w:sz w:val="26"/>
          <w:szCs w:val="26"/>
        </w:rPr>
      </w:pPr>
      <w:r>
        <w:br w:type="page"/>
      </w:r>
    </w:p>
    <w:p w:rsidR="00355A14" w:rsidRDefault="00FF7346">
      <w:pPr>
        <w:ind w:firstLine="567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3.2 Оценочные материалы для промежуточной  аттестации по МДК,УП,</w:t>
      </w:r>
      <w:r>
        <w:rPr>
          <w:b/>
          <w:bCs/>
          <w:sz w:val="26"/>
          <w:szCs w:val="26"/>
        </w:rPr>
        <w:t xml:space="preserve"> ПП</w:t>
      </w:r>
    </w:p>
    <w:p w:rsidR="00355A14" w:rsidRDefault="00355A14">
      <w:pPr>
        <w:ind w:firstLine="709"/>
        <w:jc w:val="both"/>
        <w:rPr>
          <w:b/>
          <w:bCs/>
        </w:rPr>
      </w:pPr>
    </w:p>
    <w:p w:rsidR="00355A14" w:rsidRDefault="00FF7346">
      <w:pPr>
        <w:ind w:firstLine="720"/>
        <w:jc w:val="both"/>
        <w:rPr>
          <w:iCs/>
        </w:rPr>
      </w:pPr>
      <w:r>
        <w:rPr>
          <w:iCs/>
        </w:rPr>
        <w:t>Предметом оценки освоения МДК является сформированность элементов компетенций (знаний и умений).</w:t>
      </w:r>
    </w:p>
    <w:p w:rsidR="00355A14" w:rsidRDefault="00FF7346">
      <w:pPr>
        <w:shd w:val="clear" w:color="auto" w:fill="FFFFFF"/>
        <w:spacing w:before="19"/>
        <w:ind w:right="19" w:firstLine="710"/>
        <w:jc w:val="both"/>
        <w:rPr>
          <w:color w:val="000000"/>
          <w:spacing w:val="-3"/>
        </w:rPr>
      </w:pPr>
      <w:r>
        <w:rPr>
          <w:color w:val="000000"/>
          <w:spacing w:val="-3"/>
        </w:rPr>
        <w:t>Критерии оценки междисциплинарных курсов профессионального модуля:</w:t>
      </w:r>
    </w:p>
    <w:p w:rsidR="00355A14" w:rsidRDefault="00FF7346">
      <w:pPr>
        <w:shd w:val="clear" w:color="auto" w:fill="FFFFFF"/>
        <w:spacing w:before="19"/>
        <w:ind w:right="19" w:firstLine="710"/>
        <w:jc w:val="both"/>
        <w:rPr>
          <w:b/>
          <w:i/>
        </w:rPr>
      </w:pPr>
      <w:r>
        <w:rPr>
          <w:color w:val="000000"/>
          <w:spacing w:val="-3"/>
        </w:rPr>
        <w:t xml:space="preserve"> «5» (отлично) - за глубокое и полное овладение содержанием учебного материала, в котор</w:t>
      </w:r>
      <w:r>
        <w:rPr>
          <w:color w:val="000000"/>
          <w:spacing w:val="-3"/>
        </w:rPr>
        <w:t>ом студент легко ориентируется; научно-понятийным аппаратом; за умение практически применять теоретические знания, качественно выполнять все виды лабораторных и практических работ, высказывать и обосновывать свои суждения. Отличная отметка предполагает гра</w:t>
      </w:r>
      <w:r>
        <w:rPr>
          <w:color w:val="000000"/>
          <w:spacing w:val="-3"/>
        </w:rPr>
        <w:t>мотное и логичное изложение ответа (в устной форме) на практико-ориентированные вопросы, обоснование своего высказывания с точки зрения известных теоретических положений.</w:t>
      </w:r>
    </w:p>
    <w:p w:rsidR="00355A14" w:rsidRDefault="00FF7346">
      <w:pPr>
        <w:shd w:val="clear" w:color="auto" w:fill="FFFFFF"/>
        <w:ind w:left="5" w:firstLine="71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«4» (хорошо) – если студент полно освоил учебный материал, владеет научно-понятийным </w:t>
      </w:r>
      <w:r>
        <w:rPr>
          <w:color w:val="000000"/>
          <w:spacing w:val="-1"/>
        </w:rPr>
        <w:t>аппаратом, ориентируется в изученном материале, осознанно применяет знания на практике, грамотно излагает ответ (в устной или письменной форме), но содержание и форма ответа имеют отдельные неточности.</w:t>
      </w:r>
    </w:p>
    <w:p w:rsidR="00355A14" w:rsidRDefault="00FF7346">
      <w:pPr>
        <w:shd w:val="clear" w:color="auto" w:fill="FFFFFF"/>
        <w:ind w:left="5" w:firstLine="710"/>
        <w:jc w:val="both"/>
        <w:rPr>
          <w:b/>
          <w:i/>
        </w:rPr>
      </w:pPr>
      <w:r>
        <w:rPr>
          <w:color w:val="000000"/>
          <w:spacing w:val="2"/>
        </w:rPr>
        <w:t>«3» (удовлетворительно) – если студент обнаруживает зн</w:t>
      </w:r>
      <w:r>
        <w:rPr>
          <w:color w:val="000000"/>
          <w:spacing w:val="2"/>
        </w:rPr>
        <w:t>ание и понимание основных положений учебного материала, но излагает его неполно, непоследовательно, допускает неточности в определении понятий, в применении теоретических знаний при ответе на практикоориентированные вопросы; не умеет доказательно обосноват</w:t>
      </w:r>
      <w:r>
        <w:rPr>
          <w:color w:val="000000"/>
          <w:spacing w:val="2"/>
        </w:rPr>
        <w:t>ь свои суждения.</w:t>
      </w:r>
    </w:p>
    <w:p w:rsidR="00355A14" w:rsidRDefault="00FF7346">
      <w:pPr>
        <w:rPr>
          <w:color w:val="000000"/>
        </w:rPr>
      </w:pPr>
      <w:r>
        <w:rPr>
          <w:color w:val="000000"/>
        </w:rPr>
        <w:t>«2» (неудовлетворительно) – если студент имеет разрозненные, бессистемные знания по дисциплине, допускает ошибки в определении базовых понятий, искажает их смысл; не может практически применять теоретические знания.</w:t>
      </w:r>
    </w:p>
    <w:p w:rsidR="00355A14" w:rsidRDefault="00355A14">
      <w:pPr>
        <w:shd w:val="clear" w:color="auto" w:fill="FFFFFF"/>
        <w:spacing w:before="5"/>
        <w:ind w:right="5" w:firstLine="710"/>
        <w:jc w:val="both"/>
        <w:rPr>
          <w:b/>
          <w:iCs/>
        </w:rPr>
      </w:pPr>
    </w:p>
    <w:p w:rsidR="00355A14" w:rsidRDefault="00FF7346">
      <w:pPr>
        <w:shd w:val="clear" w:color="auto" w:fill="FFFFFF"/>
        <w:spacing w:before="5"/>
        <w:ind w:right="5" w:firstLine="710"/>
        <w:jc w:val="both"/>
        <w:rPr>
          <w:b/>
          <w:iCs/>
        </w:rPr>
      </w:pPr>
      <w:r>
        <w:rPr>
          <w:b/>
          <w:iCs/>
        </w:rPr>
        <w:t>Типовые задания для оц</w:t>
      </w:r>
      <w:r>
        <w:rPr>
          <w:b/>
          <w:iCs/>
        </w:rPr>
        <w:t xml:space="preserve">енки освоения МДК </w:t>
      </w:r>
    </w:p>
    <w:p w:rsidR="00355A14" w:rsidRDefault="00FF7346">
      <w:pPr>
        <w:spacing w:line="360" w:lineRule="auto"/>
        <w:jc w:val="both"/>
        <w:rPr>
          <w:iCs/>
        </w:rPr>
      </w:pPr>
      <w:r>
        <w:rPr>
          <w:b/>
          <w:iCs/>
        </w:rPr>
        <w:t xml:space="preserve">МДК.03.01 Технология производства неорганических веществ </w:t>
      </w:r>
    </w:p>
    <w:p w:rsidR="00355A14" w:rsidRDefault="00FF7346">
      <w:pPr>
        <w:ind w:firstLine="709"/>
        <w:jc w:val="both"/>
        <w:rPr>
          <w:iCs/>
        </w:rPr>
      </w:pPr>
      <w:r>
        <w:rPr>
          <w:b/>
          <w:iCs/>
        </w:rPr>
        <w:t>Задание 1</w:t>
      </w:r>
      <w:r>
        <w:rPr>
          <w:iCs/>
        </w:rPr>
        <w:t xml:space="preserve"> (практикоориентированное)</w:t>
      </w:r>
    </w:p>
    <w:p w:rsidR="00355A14" w:rsidRDefault="00FF7346">
      <w:pPr>
        <w:rPr>
          <w:iCs/>
        </w:rPr>
      </w:pPr>
      <w:r>
        <w:rPr>
          <w:iCs/>
        </w:rPr>
        <w:t>1 Сырье применяемое для получения серной кислоты. Получение обжигового газа.</w:t>
      </w:r>
    </w:p>
    <w:p w:rsidR="00355A14" w:rsidRDefault="00FF7346">
      <w:pPr>
        <w:rPr>
          <w:iCs/>
        </w:rPr>
      </w:pPr>
      <w:r>
        <w:rPr>
          <w:iCs/>
        </w:rPr>
        <w:t>2 Производство карбамида (сырье, теоретические основы, схема произ</w:t>
      </w:r>
      <w:r>
        <w:rPr>
          <w:iCs/>
        </w:rPr>
        <w:t>водства).</w:t>
      </w:r>
    </w:p>
    <w:p w:rsidR="00355A14" w:rsidRDefault="00FF7346">
      <w:pPr>
        <w:rPr>
          <w:iCs/>
        </w:rPr>
      </w:pPr>
      <w:r>
        <w:rPr>
          <w:iCs/>
        </w:rPr>
        <w:t>3 Схема автоматического регулирования расхода после центробежного насоса.</w:t>
      </w:r>
    </w:p>
    <w:p w:rsidR="00355A14" w:rsidRDefault="00FF7346">
      <w:pPr>
        <w:rPr>
          <w:b/>
          <w:i/>
        </w:rPr>
      </w:pPr>
      <w:r>
        <w:rPr>
          <w:iCs/>
        </w:rPr>
        <w:t>Практическое задание: Разработать мероприятия по обеспечению безопасности работ в отделении абсорбции серной кислоты.</w:t>
      </w:r>
    </w:p>
    <w:p w:rsidR="00355A14" w:rsidRDefault="00355A14">
      <w:pPr>
        <w:shd w:val="clear" w:color="auto" w:fill="FFFFFF"/>
        <w:spacing w:before="5"/>
        <w:ind w:right="5" w:firstLine="710"/>
        <w:jc w:val="both"/>
        <w:rPr>
          <w:b/>
          <w:iCs/>
        </w:rPr>
      </w:pPr>
    </w:p>
    <w:p w:rsidR="00355A14" w:rsidRDefault="00FF7346">
      <w:pPr>
        <w:shd w:val="clear" w:color="auto" w:fill="FFFFFF"/>
        <w:spacing w:before="5"/>
        <w:ind w:right="5" w:firstLine="710"/>
        <w:jc w:val="both"/>
        <w:rPr>
          <w:b/>
          <w:iCs/>
        </w:rPr>
      </w:pPr>
      <w:r>
        <w:rPr>
          <w:b/>
          <w:iCs/>
        </w:rPr>
        <w:t xml:space="preserve">Требования к дифференцированному зачету по учебной </w:t>
      </w:r>
      <w:r>
        <w:rPr>
          <w:b/>
          <w:iCs/>
        </w:rPr>
        <w:t>практике</w:t>
      </w:r>
    </w:p>
    <w:p w:rsidR="00355A14" w:rsidRDefault="00FF7346">
      <w:pPr>
        <w:rPr>
          <w:b/>
          <w:i/>
        </w:rPr>
      </w:pPr>
      <w:r>
        <w:t>Дифференцированный зачет по учебной практике выставляется на основании данных аттестационного листа (характеристики профессиональной деятельности обучающегося/студента на практике) с указанием видов работ, выполненных обучающимся во время практики</w:t>
      </w:r>
      <w:r>
        <w:t>, их объема, качества выполнения в соответствии с требованиями рабочей программы учебной практики.</w:t>
      </w:r>
    </w:p>
    <w:p w:rsidR="00355A14" w:rsidRDefault="00FF7346">
      <w:pPr>
        <w:rPr>
          <w:b/>
          <w:sz w:val="28"/>
          <w:szCs w:val="28"/>
        </w:rPr>
      </w:pPr>
      <w:r>
        <w:br w:type="page"/>
      </w:r>
    </w:p>
    <w:p w:rsidR="00355A14" w:rsidRDefault="00FF7346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Виды работ учебной практики и проверяемые результаты  обучения по  профессиональному модулю</w:t>
      </w:r>
    </w:p>
    <w:p w:rsidR="00355A14" w:rsidRDefault="00355A14">
      <w:pPr>
        <w:spacing w:line="360" w:lineRule="auto"/>
        <w:ind w:firstLine="709"/>
        <w:rPr>
          <w:sz w:val="28"/>
          <w:szCs w:val="28"/>
        </w:rPr>
      </w:pPr>
    </w:p>
    <w:tbl>
      <w:tblPr>
        <w:tblW w:w="867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445"/>
        <w:gridCol w:w="4225"/>
      </w:tblGrid>
      <w:tr w:rsidR="00355A14"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14" w:rsidRDefault="00FF7346">
            <w:pPr>
              <w:widowControl w:val="0"/>
              <w:spacing w:line="360" w:lineRule="auto"/>
              <w:ind w:left="142" w:hanging="142"/>
              <w:jc w:val="both"/>
              <w:rPr>
                <w:b/>
                <w:i/>
              </w:rPr>
            </w:pPr>
            <w:r>
              <w:t>Виды работ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14" w:rsidRDefault="00FF7346">
            <w:pPr>
              <w:widowControl w:val="0"/>
              <w:spacing w:line="360" w:lineRule="auto"/>
              <w:jc w:val="both"/>
              <w:rPr>
                <w:b/>
                <w:i/>
              </w:rPr>
            </w:pPr>
            <w:r>
              <w:t xml:space="preserve">Коды проверяемых результатов </w:t>
            </w:r>
          </w:p>
        </w:tc>
      </w:tr>
      <w:tr w:rsidR="00355A14">
        <w:trPr>
          <w:trHeight w:val="480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14" w:rsidRDefault="00FF7346">
            <w:pPr>
              <w:widowControl w:val="0"/>
              <w:jc w:val="both"/>
              <w:rPr>
                <w:b/>
                <w:i/>
              </w:rPr>
            </w:pPr>
            <w:r>
              <w:t xml:space="preserve">Вводный инструктаж, </w:t>
            </w:r>
            <w:r>
              <w:t>инструктаж на рабочем месте.</w:t>
            </w:r>
          </w:p>
          <w:p w:rsidR="00355A14" w:rsidRDefault="00FF7346">
            <w:pPr>
              <w:widowControl w:val="0"/>
              <w:jc w:val="both"/>
              <w:rPr>
                <w:b/>
                <w:i/>
              </w:rPr>
            </w:pPr>
            <w:r>
              <w:t>Изучение целей и задач практики.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14" w:rsidRDefault="00FF7346">
            <w:pPr>
              <w:widowControl w:val="0"/>
              <w:jc w:val="both"/>
              <w:rPr>
                <w:b/>
                <w:i/>
              </w:rPr>
            </w:pPr>
            <w:r>
              <w:t>ОК 01, ОК 02</w:t>
            </w:r>
          </w:p>
        </w:tc>
      </w:tr>
      <w:tr w:rsidR="00355A14">
        <w:trPr>
          <w:trHeight w:val="480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14" w:rsidRDefault="00FF7346">
            <w:pPr>
              <w:widowControl w:val="0"/>
              <w:jc w:val="both"/>
              <w:rPr>
                <w:b/>
                <w:i/>
              </w:rPr>
            </w:pPr>
            <w:r>
              <w:t>Самостоятельный отбор проб сыпучего минерального сырья.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14" w:rsidRDefault="00FF7346">
            <w:pPr>
              <w:widowControl w:val="0"/>
              <w:jc w:val="both"/>
              <w:rPr>
                <w:b/>
                <w:i/>
              </w:rPr>
            </w:pPr>
            <w:r>
              <w:t>ПК2.1, ПК2.2</w:t>
            </w:r>
          </w:p>
          <w:p w:rsidR="00355A14" w:rsidRDefault="00FF7346">
            <w:pPr>
              <w:widowControl w:val="0"/>
              <w:jc w:val="both"/>
              <w:rPr>
                <w:b/>
                <w:i/>
              </w:rPr>
            </w:pPr>
            <w:r>
              <w:t>ОК 02, ОК 03, ОК 04, ОК 05</w:t>
            </w:r>
          </w:p>
        </w:tc>
      </w:tr>
      <w:tr w:rsidR="00355A14">
        <w:trPr>
          <w:trHeight w:val="968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14" w:rsidRDefault="00FF7346">
            <w:pPr>
              <w:widowControl w:val="0"/>
              <w:jc w:val="both"/>
              <w:rPr>
                <w:b/>
                <w:i/>
              </w:rPr>
            </w:pPr>
            <w:r>
              <w:t>Проведение косвенных измерений физических свойств жидкостей (измерение плотности) с</w:t>
            </w:r>
            <w:r>
              <w:t xml:space="preserve"> помощью приборов.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14" w:rsidRDefault="00FF7346">
            <w:pPr>
              <w:widowControl w:val="0"/>
              <w:jc w:val="both"/>
              <w:rPr>
                <w:b/>
                <w:i/>
              </w:rPr>
            </w:pPr>
            <w:r>
              <w:t>ПК2.1, ПК2.2</w:t>
            </w:r>
          </w:p>
          <w:p w:rsidR="00355A14" w:rsidRDefault="00FF7346">
            <w:pPr>
              <w:widowControl w:val="0"/>
              <w:jc w:val="both"/>
              <w:rPr>
                <w:b/>
                <w:i/>
              </w:rPr>
            </w:pPr>
            <w:r>
              <w:t>ОК 02, ОК 03, ОК 04, ОК 05</w:t>
            </w:r>
          </w:p>
        </w:tc>
      </w:tr>
      <w:tr w:rsidR="00355A14">
        <w:trPr>
          <w:trHeight w:val="967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14" w:rsidRDefault="00FF7346">
            <w:pPr>
              <w:widowControl w:val="0"/>
              <w:jc w:val="both"/>
              <w:rPr>
                <w:b/>
                <w:i/>
              </w:rPr>
            </w:pPr>
            <w:r>
              <w:t>Определение характеристик сыпучего минерального сырья с применением метода гравиметрии.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14" w:rsidRDefault="00FF7346">
            <w:pPr>
              <w:widowControl w:val="0"/>
              <w:jc w:val="both"/>
              <w:rPr>
                <w:b/>
                <w:i/>
              </w:rPr>
            </w:pPr>
            <w:r>
              <w:t>ПК2.1, ПК2.2</w:t>
            </w:r>
          </w:p>
          <w:p w:rsidR="00355A14" w:rsidRDefault="00FF7346">
            <w:pPr>
              <w:widowControl w:val="0"/>
              <w:jc w:val="both"/>
              <w:rPr>
                <w:b/>
                <w:i/>
              </w:rPr>
            </w:pPr>
            <w:r>
              <w:t>ОК 02, ОК 03, ОК 04, ОК 05</w:t>
            </w:r>
          </w:p>
        </w:tc>
      </w:tr>
      <w:tr w:rsidR="00355A14">
        <w:trPr>
          <w:trHeight w:val="967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14" w:rsidRDefault="00FF7346">
            <w:pPr>
              <w:widowControl w:val="0"/>
              <w:jc w:val="both"/>
              <w:rPr>
                <w:b/>
                <w:i/>
              </w:rPr>
            </w:pPr>
            <w:r>
              <w:t xml:space="preserve">Изменение свойств минерального сырья методом сушки с дальнейшим </w:t>
            </w:r>
            <w:r>
              <w:t>определением физических характеристик.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14" w:rsidRDefault="00FF7346">
            <w:pPr>
              <w:widowControl w:val="0"/>
              <w:jc w:val="both"/>
              <w:rPr>
                <w:b/>
                <w:i/>
              </w:rPr>
            </w:pPr>
            <w:r>
              <w:t>ПК2.1, ПК2.2</w:t>
            </w:r>
          </w:p>
          <w:p w:rsidR="00355A14" w:rsidRDefault="00FF7346">
            <w:pPr>
              <w:widowControl w:val="0"/>
              <w:jc w:val="both"/>
              <w:rPr>
                <w:b/>
                <w:i/>
              </w:rPr>
            </w:pPr>
            <w:r>
              <w:t>ОК 02, ОК 03, ОК 04, ОК 05</w:t>
            </w:r>
          </w:p>
        </w:tc>
      </w:tr>
      <w:tr w:rsidR="00355A14">
        <w:trPr>
          <w:trHeight w:val="967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14" w:rsidRDefault="00FF7346">
            <w:pPr>
              <w:widowControl w:val="0"/>
              <w:jc w:val="both"/>
              <w:rPr>
                <w:b/>
                <w:i/>
              </w:rPr>
            </w:pPr>
            <w:r>
              <w:t>Проведение расчетов по определению погрешности измерения и стандартного отклонения.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14" w:rsidRDefault="00FF7346">
            <w:pPr>
              <w:widowControl w:val="0"/>
              <w:jc w:val="both"/>
              <w:rPr>
                <w:b/>
                <w:i/>
              </w:rPr>
            </w:pPr>
            <w:r>
              <w:t>ПК2.1, ПК2.2</w:t>
            </w:r>
          </w:p>
          <w:p w:rsidR="00355A14" w:rsidRDefault="00FF7346">
            <w:pPr>
              <w:widowControl w:val="0"/>
              <w:jc w:val="both"/>
              <w:rPr>
                <w:b/>
                <w:i/>
              </w:rPr>
            </w:pPr>
            <w:r>
              <w:t>ОК 02, ОК 03, ОК 04, ОК 05</w:t>
            </w:r>
          </w:p>
        </w:tc>
      </w:tr>
      <w:tr w:rsidR="00355A14">
        <w:trPr>
          <w:trHeight w:val="967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14" w:rsidRDefault="00FF7346">
            <w:pPr>
              <w:widowControl w:val="0"/>
              <w:jc w:val="both"/>
              <w:rPr>
                <w:b/>
                <w:i/>
              </w:rPr>
            </w:pPr>
            <w:r>
              <w:t>Оформление результатов определения (лабораторный жу</w:t>
            </w:r>
            <w:r>
              <w:t>рнал).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14" w:rsidRDefault="00FF7346">
            <w:pPr>
              <w:widowControl w:val="0"/>
              <w:jc w:val="both"/>
              <w:rPr>
                <w:b/>
                <w:i/>
              </w:rPr>
            </w:pPr>
            <w:r>
              <w:t>ПК2.1, ПК2.2</w:t>
            </w:r>
          </w:p>
          <w:p w:rsidR="00355A14" w:rsidRDefault="00FF7346">
            <w:pPr>
              <w:widowControl w:val="0"/>
              <w:jc w:val="both"/>
              <w:rPr>
                <w:b/>
                <w:i/>
              </w:rPr>
            </w:pPr>
            <w:r>
              <w:t>ОК 02, ОК 03, ОК 04, ОК 05</w:t>
            </w:r>
          </w:p>
        </w:tc>
      </w:tr>
      <w:tr w:rsidR="00355A14">
        <w:trPr>
          <w:trHeight w:val="967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14" w:rsidRDefault="00FF7346">
            <w:pPr>
              <w:widowControl w:val="0"/>
              <w:jc w:val="both"/>
              <w:rPr>
                <w:b/>
                <w:i/>
              </w:rPr>
            </w:pPr>
            <w:r>
              <w:t>Сдача дифференцированного зачета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14" w:rsidRDefault="00FF7346">
            <w:pPr>
              <w:widowControl w:val="0"/>
              <w:jc w:val="both"/>
              <w:rPr>
                <w:b/>
                <w:i/>
              </w:rPr>
            </w:pPr>
            <w:r>
              <w:t>ОК 02, ОК 03, ОК 04, ОК 05</w:t>
            </w:r>
          </w:p>
        </w:tc>
      </w:tr>
    </w:tbl>
    <w:p w:rsidR="00355A14" w:rsidRDefault="00355A14">
      <w:pPr>
        <w:ind w:left="421"/>
        <w:contextualSpacing/>
        <w:rPr>
          <w:rFonts w:eastAsia="Calibri"/>
          <w:sz w:val="28"/>
          <w:szCs w:val="28"/>
          <w:lang w:eastAsia="en-US"/>
        </w:rPr>
      </w:pPr>
    </w:p>
    <w:p w:rsidR="00355A14" w:rsidRDefault="00FF7346">
      <w:pPr>
        <w:rPr>
          <w:rFonts w:eastAsia="Calibri"/>
          <w:sz w:val="28"/>
          <w:szCs w:val="28"/>
          <w:lang w:eastAsia="en-US"/>
        </w:rPr>
      </w:pPr>
      <w:r>
        <w:br w:type="page"/>
      </w:r>
    </w:p>
    <w:p w:rsidR="00355A14" w:rsidRDefault="00FF7346">
      <w:pPr>
        <w:ind w:left="421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Форма аттестационного листа</w:t>
      </w:r>
    </w:p>
    <w:p w:rsidR="00355A14" w:rsidRDefault="00355A14">
      <w:pPr>
        <w:ind w:left="421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355A14" w:rsidRDefault="00FF7346">
      <w:pPr>
        <w:jc w:val="center"/>
        <w:outlineLvl w:val="0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 xml:space="preserve">Государственное бюджетное профессиональное образовательное учреждение </w:t>
      </w:r>
    </w:p>
    <w:p w:rsidR="00355A14" w:rsidRDefault="00FF7346">
      <w:pPr>
        <w:jc w:val="center"/>
        <w:outlineLvl w:val="0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 xml:space="preserve">среднего профессионального образования </w:t>
      </w:r>
      <w:r>
        <w:rPr>
          <w:b/>
          <w:sz w:val="20"/>
          <w:szCs w:val="20"/>
          <w:lang w:eastAsia="en-US"/>
        </w:rPr>
        <w:t>Московской области</w:t>
      </w:r>
    </w:p>
    <w:p w:rsidR="00355A14" w:rsidRDefault="00FF7346">
      <w:pPr>
        <w:jc w:val="center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«Воскресенский колледж»</w:t>
      </w:r>
    </w:p>
    <w:p w:rsidR="00355A14" w:rsidRDefault="00FF7346">
      <w:pPr>
        <w:jc w:val="center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АТТЕСТАЦИОННЫЙ ЛИСТ </w:t>
      </w:r>
    </w:p>
    <w:p w:rsidR="00355A14" w:rsidRDefault="00FF7346">
      <w:pPr>
        <w:jc w:val="center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ПО ИТОГАМ ПРОХОЖДЕНИЯ УЧЕБНОЙ ПРАКТИКИ</w:t>
      </w:r>
    </w:p>
    <w:p w:rsidR="00355A14" w:rsidRDefault="00FF7346">
      <w:pPr>
        <w:jc w:val="center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__________________________</w:t>
      </w:r>
    </w:p>
    <w:p w:rsidR="00355A14" w:rsidRDefault="00FF7346">
      <w:pPr>
        <w:jc w:val="center"/>
        <w:outlineLvl w:val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(ФИО студента)</w:t>
      </w:r>
    </w:p>
    <w:p w:rsidR="00355A14" w:rsidRDefault="00FF7346">
      <w:pPr>
        <w:rPr>
          <w:lang w:eastAsia="en-US"/>
        </w:rPr>
      </w:pPr>
      <w:r>
        <w:rPr>
          <w:lang w:eastAsia="en-US"/>
        </w:rPr>
        <w:t>студент 4 курса дневного отделения специальности СПО 18.02.03 «Химическая технология неорганических веществ»</w:t>
      </w:r>
    </w:p>
    <w:p w:rsidR="00355A14" w:rsidRDefault="00FF7346">
      <w:pPr>
        <w:rPr>
          <w:lang w:eastAsia="en-US"/>
        </w:rPr>
      </w:pPr>
      <w:r>
        <w:rPr>
          <w:lang w:eastAsia="en-US"/>
        </w:rPr>
        <w:t>У</w:t>
      </w:r>
      <w:r>
        <w:rPr>
          <w:lang w:eastAsia="en-US"/>
        </w:rPr>
        <w:t>спешно прошел учебную практику по профессиональному модулю ПМ.03 «Ведение технологических процессов производства неорганических веществ» в объеме 144 часов на базе лаборатории «Контроль и испытание продукции» ГБПОУ МО «Воскресенский колледж»</w:t>
      </w:r>
    </w:p>
    <w:p w:rsidR="00355A14" w:rsidRDefault="00FF7346">
      <w:pPr>
        <w:tabs>
          <w:tab w:val="left" w:pos="4220"/>
        </w:tabs>
        <w:ind w:right="-1"/>
        <w:rPr>
          <w:lang w:eastAsia="en-US"/>
        </w:rPr>
      </w:pPr>
      <w:r>
        <w:rPr>
          <w:lang w:eastAsia="en-US"/>
        </w:rPr>
        <w:t>Виды и качеств</w:t>
      </w:r>
      <w:r>
        <w:rPr>
          <w:lang w:eastAsia="en-US"/>
        </w:rPr>
        <w:t>о выполнения работ в период прохождения учебной практики обучающимся:</w:t>
      </w:r>
    </w:p>
    <w:p w:rsidR="00355A14" w:rsidRDefault="00355A14">
      <w:pPr>
        <w:tabs>
          <w:tab w:val="left" w:pos="4220"/>
        </w:tabs>
        <w:rPr>
          <w:lang w:eastAsia="en-US"/>
        </w:rPr>
      </w:pPr>
    </w:p>
    <w:tbl>
      <w:tblPr>
        <w:tblpPr w:leftFromText="180" w:rightFromText="180" w:vertAnchor="text" w:horzAnchor="page" w:tblpX="874" w:tblpY="54"/>
        <w:tblW w:w="10881" w:type="dxa"/>
        <w:tblLayout w:type="fixed"/>
        <w:tblLook w:val="00A0" w:firstRow="1" w:lastRow="0" w:firstColumn="1" w:lastColumn="0" w:noHBand="0" w:noVBand="0"/>
      </w:tblPr>
      <w:tblGrid>
        <w:gridCol w:w="673"/>
        <w:gridCol w:w="1843"/>
        <w:gridCol w:w="4962"/>
        <w:gridCol w:w="1702"/>
        <w:gridCol w:w="1701"/>
      </w:tblGrid>
      <w:tr w:rsidR="00355A14">
        <w:trPr>
          <w:trHeight w:val="90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tabs>
                <w:tab w:val="left" w:pos="4220"/>
              </w:tabs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tabs>
                <w:tab w:val="left" w:pos="4220"/>
              </w:tabs>
              <w:ind w:left="-108"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Наименования ПК и ОК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tabs>
                <w:tab w:val="left" w:pos="4220"/>
              </w:tabs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 работы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tabs>
                <w:tab w:val="left" w:pos="4220"/>
              </w:tabs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Оценка </w:t>
            </w:r>
            <w:r>
              <w:rPr>
                <w:lang w:eastAsia="en-US"/>
              </w:rPr>
              <w:t>выполнен /не выполнен (неудовл.)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tabs>
                <w:tab w:val="left" w:pos="4220"/>
              </w:tabs>
              <w:ind w:right="-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Подпись руководителя практики</w:t>
            </w:r>
          </w:p>
        </w:tc>
      </w:tr>
      <w:tr w:rsidR="00355A1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tabs>
                <w:tab w:val="left" w:pos="4220"/>
              </w:tabs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tabs>
                <w:tab w:val="left" w:pos="4220"/>
              </w:tabs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ПК3.1, ПК3.2, ПК3.3, ПК3.4, ПК3.5</w:t>
            </w:r>
          </w:p>
          <w:p w:rsidR="00355A14" w:rsidRDefault="00FF7346">
            <w:pPr>
              <w:widowControl w:val="0"/>
              <w:tabs>
                <w:tab w:val="left" w:pos="4220"/>
              </w:tabs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ОК2, ОК3, ОК5, ОК9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spacing w:line="259" w:lineRule="auto"/>
              <w:ind w:left="-108" w:right="-108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Вводный инструктаж, </w:t>
            </w:r>
            <w:r>
              <w:rPr>
                <w:bCs/>
                <w:lang w:eastAsia="en-US"/>
              </w:rPr>
              <w:t>инструктаж на рабочем месте. Изучение целей и задач практики.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355A14">
            <w:pPr>
              <w:widowControl w:val="0"/>
              <w:tabs>
                <w:tab w:val="left" w:pos="4220"/>
              </w:tabs>
              <w:spacing w:line="259" w:lineRule="auto"/>
              <w:rPr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355A14">
            <w:pPr>
              <w:widowControl w:val="0"/>
              <w:tabs>
                <w:tab w:val="left" w:pos="4220"/>
              </w:tabs>
              <w:ind w:right="-1"/>
              <w:jc w:val="center"/>
              <w:rPr>
                <w:lang w:eastAsia="en-US"/>
              </w:rPr>
            </w:pPr>
          </w:p>
        </w:tc>
      </w:tr>
      <w:tr w:rsidR="00355A1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tabs>
                <w:tab w:val="left" w:pos="4220"/>
              </w:tabs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355A14">
            <w:pPr>
              <w:widowControl w:val="0"/>
              <w:tabs>
                <w:tab w:val="left" w:pos="4220"/>
              </w:tabs>
              <w:spacing w:after="160" w:line="259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tabs>
                <w:tab w:val="left" w:pos="4220"/>
              </w:tabs>
              <w:ind w:left="-108" w:right="-108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Построение блок-схем расчеты материального и теплового баланса по отделениям и целым технологическим схемам.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355A14">
            <w:pPr>
              <w:widowControl w:val="0"/>
              <w:tabs>
                <w:tab w:val="left" w:pos="4220"/>
              </w:tabs>
              <w:ind w:right="-1"/>
              <w:jc w:val="center"/>
              <w:rPr>
                <w:bCs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355A14">
            <w:pPr>
              <w:widowControl w:val="0"/>
              <w:tabs>
                <w:tab w:val="left" w:pos="4220"/>
              </w:tabs>
              <w:ind w:right="-1"/>
              <w:jc w:val="center"/>
              <w:rPr>
                <w:lang w:eastAsia="en-US"/>
              </w:rPr>
            </w:pPr>
          </w:p>
        </w:tc>
      </w:tr>
      <w:tr w:rsidR="00355A1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tabs>
                <w:tab w:val="left" w:pos="4220"/>
              </w:tabs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355A14">
            <w:pPr>
              <w:widowControl w:val="0"/>
              <w:tabs>
                <w:tab w:val="left" w:pos="4220"/>
              </w:tabs>
              <w:spacing w:after="160" w:line="259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tabs>
                <w:tab w:val="left" w:pos="4220"/>
              </w:tabs>
              <w:ind w:right="-108"/>
              <w:rPr>
                <w:lang w:eastAsia="en-US"/>
              </w:rPr>
            </w:pPr>
            <w:r>
              <w:rPr>
                <w:bCs/>
                <w:lang w:eastAsia="en-US"/>
              </w:rPr>
              <w:t>Подбор оборудования на основе технических расчетов.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355A14">
            <w:pPr>
              <w:widowControl w:val="0"/>
              <w:tabs>
                <w:tab w:val="left" w:pos="4220"/>
              </w:tabs>
              <w:ind w:right="-1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355A14">
            <w:pPr>
              <w:widowControl w:val="0"/>
              <w:tabs>
                <w:tab w:val="left" w:pos="4220"/>
              </w:tabs>
              <w:ind w:right="-1"/>
              <w:jc w:val="center"/>
              <w:rPr>
                <w:lang w:eastAsia="en-US"/>
              </w:rPr>
            </w:pPr>
          </w:p>
        </w:tc>
      </w:tr>
      <w:tr w:rsidR="00355A1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tabs>
                <w:tab w:val="left" w:pos="4220"/>
              </w:tabs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355A14">
            <w:pPr>
              <w:widowControl w:val="0"/>
              <w:tabs>
                <w:tab w:val="left" w:pos="4220"/>
              </w:tabs>
              <w:spacing w:after="160" w:line="259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tabs>
                <w:tab w:val="left" w:pos="4220"/>
              </w:tabs>
              <w:ind w:left="-108" w:right="-108"/>
              <w:rPr>
                <w:lang w:eastAsia="en-US"/>
              </w:rPr>
            </w:pPr>
            <w:r>
              <w:rPr>
                <w:bCs/>
                <w:lang w:eastAsia="en-US"/>
              </w:rPr>
              <w:t>Технико-экономические расчеты, определения эффективности различных схем производства.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355A14">
            <w:pPr>
              <w:widowControl w:val="0"/>
              <w:tabs>
                <w:tab w:val="left" w:pos="4220"/>
              </w:tabs>
              <w:ind w:right="-1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355A14">
            <w:pPr>
              <w:widowControl w:val="0"/>
              <w:tabs>
                <w:tab w:val="left" w:pos="4220"/>
              </w:tabs>
              <w:ind w:right="-1"/>
              <w:jc w:val="center"/>
              <w:rPr>
                <w:lang w:eastAsia="en-US"/>
              </w:rPr>
            </w:pPr>
          </w:p>
        </w:tc>
      </w:tr>
      <w:tr w:rsidR="00355A1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tabs>
                <w:tab w:val="left" w:pos="4220"/>
              </w:tabs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355A14">
            <w:pPr>
              <w:widowControl w:val="0"/>
              <w:tabs>
                <w:tab w:val="left" w:pos="4220"/>
              </w:tabs>
              <w:spacing w:after="160" w:line="259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tabs>
                <w:tab w:val="left" w:pos="4220"/>
              </w:tabs>
              <w:ind w:right="-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Изучение характеристики производства:</w:t>
            </w:r>
          </w:p>
          <w:p w:rsidR="00355A14" w:rsidRDefault="00FF7346">
            <w:pPr>
              <w:widowControl w:val="0"/>
              <w:tabs>
                <w:tab w:val="left" w:pos="4220"/>
              </w:tabs>
              <w:ind w:right="-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-физико-химические свойства сырья, материалов и готовой продукции</w:t>
            </w:r>
          </w:p>
          <w:p w:rsidR="00355A14" w:rsidRDefault="00FF7346">
            <w:pPr>
              <w:widowControl w:val="0"/>
              <w:tabs>
                <w:tab w:val="left" w:pos="4220"/>
              </w:tabs>
              <w:ind w:right="-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-характеристика пожаро- взрывоопасных и токсичных свойств </w:t>
            </w:r>
            <w:r>
              <w:rPr>
                <w:bCs/>
                <w:lang w:eastAsia="en-US"/>
              </w:rPr>
              <w:t>сырья, материалов и готовой продукции</w:t>
            </w:r>
          </w:p>
          <w:p w:rsidR="00355A14" w:rsidRDefault="00FF7346">
            <w:pPr>
              <w:widowControl w:val="0"/>
              <w:tabs>
                <w:tab w:val="left" w:pos="4220"/>
              </w:tabs>
              <w:ind w:right="-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-область применения готового продукта.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355A14">
            <w:pPr>
              <w:widowControl w:val="0"/>
              <w:tabs>
                <w:tab w:val="left" w:pos="4220"/>
              </w:tabs>
              <w:ind w:right="-1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355A14">
            <w:pPr>
              <w:widowControl w:val="0"/>
              <w:tabs>
                <w:tab w:val="left" w:pos="4220"/>
              </w:tabs>
              <w:ind w:right="-1"/>
              <w:jc w:val="center"/>
              <w:rPr>
                <w:lang w:eastAsia="en-US"/>
              </w:rPr>
            </w:pPr>
          </w:p>
        </w:tc>
      </w:tr>
      <w:tr w:rsidR="00355A1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tabs>
                <w:tab w:val="left" w:pos="4220"/>
              </w:tabs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355A14">
            <w:pPr>
              <w:widowControl w:val="0"/>
              <w:tabs>
                <w:tab w:val="left" w:pos="4220"/>
              </w:tabs>
              <w:spacing w:after="160" w:line="259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tabs>
                <w:tab w:val="left" w:pos="4220"/>
              </w:tabs>
              <w:ind w:right="-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Работа с технологическим регламентом производства, инструкциями. Изучение технологической схемы производства.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355A14">
            <w:pPr>
              <w:widowControl w:val="0"/>
              <w:tabs>
                <w:tab w:val="left" w:pos="4220"/>
              </w:tabs>
              <w:ind w:right="-1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355A14">
            <w:pPr>
              <w:widowControl w:val="0"/>
              <w:tabs>
                <w:tab w:val="left" w:pos="4220"/>
              </w:tabs>
              <w:ind w:right="-1"/>
              <w:jc w:val="center"/>
              <w:rPr>
                <w:lang w:eastAsia="en-US"/>
              </w:rPr>
            </w:pPr>
          </w:p>
        </w:tc>
      </w:tr>
      <w:tr w:rsidR="00355A14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tabs>
                <w:tab w:val="left" w:pos="4220"/>
              </w:tabs>
              <w:ind w:right="-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355A14">
            <w:pPr>
              <w:widowControl w:val="0"/>
              <w:tabs>
                <w:tab w:val="left" w:pos="4220"/>
              </w:tabs>
              <w:spacing w:after="160" w:line="259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tabs>
                <w:tab w:val="left" w:pos="4428"/>
              </w:tabs>
              <w:ind w:right="-1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Изучение инструкций :по охране труда, пожарной </w:t>
            </w:r>
            <w:r>
              <w:rPr>
                <w:bCs/>
                <w:lang w:eastAsia="en-US"/>
              </w:rPr>
              <w:t>безопасности, электробезопасности, производственной санитарии.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355A14">
            <w:pPr>
              <w:widowControl w:val="0"/>
              <w:tabs>
                <w:tab w:val="left" w:pos="4220"/>
              </w:tabs>
              <w:ind w:right="-1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355A14">
            <w:pPr>
              <w:widowControl w:val="0"/>
              <w:tabs>
                <w:tab w:val="left" w:pos="4220"/>
              </w:tabs>
              <w:ind w:right="-1"/>
              <w:jc w:val="center"/>
              <w:rPr>
                <w:lang w:eastAsia="en-US"/>
              </w:rPr>
            </w:pPr>
          </w:p>
        </w:tc>
      </w:tr>
    </w:tbl>
    <w:p w:rsidR="00355A14" w:rsidRDefault="00FF7346">
      <w:pPr>
        <w:tabs>
          <w:tab w:val="left" w:pos="4220"/>
        </w:tabs>
        <w:ind w:right="-1"/>
        <w:rPr>
          <w:lang w:eastAsia="en-US"/>
        </w:rPr>
      </w:pPr>
      <w:r>
        <w:rPr>
          <w:lang w:eastAsia="en-US"/>
        </w:rPr>
        <w:t>Качество выполнения работы в соответствии с методикой и (или) требованиями руководителя практики</w:t>
      </w:r>
    </w:p>
    <w:p w:rsidR="00355A14" w:rsidRDefault="00FF7346">
      <w:pPr>
        <w:tabs>
          <w:tab w:val="left" w:pos="4220"/>
        </w:tabs>
        <w:spacing w:line="360" w:lineRule="auto"/>
        <w:ind w:right="-142"/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355A14" w:rsidRDefault="00FF7346">
      <w:pPr>
        <w:tabs>
          <w:tab w:val="left" w:pos="4220"/>
        </w:tabs>
        <w:spacing w:line="360" w:lineRule="auto"/>
        <w:ind w:right="-142"/>
        <w:rPr>
          <w:lang w:eastAsia="en-US"/>
        </w:rPr>
      </w:pPr>
      <w:r>
        <w:rPr>
          <w:lang w:eastAsia="en-US"/>
        </w:rPr>
        <w:t>_______________________________________________________________________________</w:t>
      </w:r>
    </w:p>
    <w:p w:rsidR="00355A14" w:rsidRDefault="00FF7346">
      <w:pPr>
        <w:tabs>
          <w:tab w:val="left" w:pos="4220"/>
        </w:tabs>
        <w:spacing w:line="360" w:lineRule="auto"/>
        <w:ind w:right="-1"/>
        <w:outlineLvl w:val="0"/>
        <w:rPr>
          <w:lang w:eastAsia="en-US"/>
        </w:rPr>
      </w:pPr>
      <w:r>
        <w:rPr>
          <w:lang w:eastAsia="en-US"/>
        </w:rPr>
        <w:t>Руководитель учебной практики</w:t>
      </w:r>
    </w:p>
    <w:p w:rsidR="00355A14" w:rsidRDefault="00FF7346">
      <w:pPr>
        <w:tabs>
          <w:tab w:val="left" w:pos="4220"/>
        </w:tabs>
        <w:ind w:right="-142"/>
        <w:rPr>
          <w:lang w:eastAsia="en-US"/>
        </w:rPr>
      </w:pPr>
      <w:r>
        <w:rPr>
          <w:lang w:eastAsia="en-US"/>
        </w:rPr>
        <w:t xml:space="preserve">          ________________________________________________________________</w:t>
      </w:r>
    </w:p>
    <w:p w:rsidR="00355A14" w:rsidRDefault="00FF7346">
      <w:pPr>
        <w:tabs>
          <w:tab w:val="left" w:pos="4220"/>
        </w:tabs>
        <w:ind w:right="-142"/>
        <w:rPr>
          <w:lang w:eastAsia="en-US"/>
        </w:rPr>
      </w:pPr>
      <w:r>
        <w:rPr>
          <w:lang w:eastAsia="en-US"/>
        </w:rPr>
        <w:t xml:space="preserve">(подпись)                                                              </w:t>
      </w:r>
      <w:r>
        <w:rPr>
          <w:lang w:eastAsia="en-US"/>
        </w:rPr>
        <w:t xml:space="preserve">                     (ФИО должность)</w:t>
      </w:r>
    </w:p>
    <w:p w:rsidR="00355A14" w:rsidRDefault="00355A14">
      <w:pPr>
        <w:rPr>
          <w:b/>
          <w:i/>
        </w:rPr>
      </w:pPr>
    </w:p>
    <w:p w:rsidR="00355A14" w:rsidRDefault="00FF7346">
      <w:pPr>
        <w:rPr>
          <w:rFonts w:eastAsia="Calibri"/>
          <w:b/>
          <w:sz w:val="28"/>
          <w:szCs w:val="28"/>
          <w:lang w:eastAsia="en-US"/>
        </w:rPr>
      </w:pPr>
      <w:r>
        <w:lastRenderedPageBreak/>
        <w:br w:type="page"/>
      </w:r>
    </w:p>
    <w:p w:rsidR="00355A14" w:rsidRDefault="00FF7346">
      <w:pPr>
        <w:shd w:val="clear" w:color="auto" w:fill="FFFFFF"/>
        <w:spacing w:before="5"/>
        <w:ind w:right="5" w:firstLine="710"/>
        <w:jc w:val="both"/>
        <w:rPr>
          <w:b/>
          <w:iCs/>
        </w:rPr>
      </w:pPr>
      <w:r>
        <w:rPr>
          <w:b/>
          <w:iCs/>
        </w:rPr>
        <w:lastRenderedPageBreak/>
        <w:t>Требования к дифференцированному зачету по учебной практике</w:t>
      </w:r>
    </w:p>
    <w:p w:rsidR="00355A14" w:rsidRDefault="00FF7346">
      <w:pPr>
        <w:rPr>
          <w:b/>
          <w:i/>
        </w:rPr>
      </w:pPr>
      <w:r>
        <w:t>Дифференцированный зачет по учебной практике выставляется на основании данных аттестационного листа (характеристики профессиональной деятельности обучающего</w:t>
      </w:r>
      <w:r>
        <w:t>ся/студента на практике) с указанием видов работ, выполненных обучающимся во время практики, их объема, качества выполнения в соответствии с требованиями рабочей программы учебной практики.</w:t>
      </w:r>
    </w:p>
    <w:p w:rsidR="00355A14" w:rsidRDefault="00FF7346">
      <w:pPr>
        <w:rPr>
          <w:b/>
          <w:sz w:val="28"/>
          <w:szCs w:val="28"/>
        </w:rPr>
      </w:pPr>
      <w:r>
        <w:br w:type="page"/>
      </w:r>
    </w:p>
    <w:p w:rsidR="00355A14" w:rsidRDefault="00FF7346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Виды работ учебной практики и проверяемые результаты  обучения п</w:t>
      </w:r>
      <w:r>
        <w:rPr>
          <w:b/>
          <w:sz w:val="28"/>
          <w:szCs w:val="28"/>
        </w:rPr>
        <w:t>о  профессиональному модулю</w:t>
      </w:r>
    </w:p>
    <w:p w:rsidR="00355A14" w:rsidRDefault="00355A14">
      <w:pPr>
        <w:spacing w:line="360" w:lineRule="auto"/>
        <w:ind w:firstLine="709"/>
        <w:rPr>
          <w:sz w:val="28"/>
          <w:szCs w:val="28"/>
        </w:rPr>
      </w:pPr>
    </w:p>
    <w:tbl>
      <w:tblPr>
        <w:tblW w:w="867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445"/>
        <w:gridCol w:w="4225"/>
      </w:tblGrid>
      <w:tr w:rsidR="00355A14"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14" w:rsidRDefault="00FF7346">
            <w:pPr>
              <w:widowControl w:val="0"/>
              <w:spacing w:line="360" w:lineRule="auto"/>
              <w:ind w:left="142" w:hanging="142"/>
              <w:jc w:val="both"/>
              <w:rPr>
                <w:b/>
                <w:i/>
              </w:rPr>
            </w:pPr>
            <w:r>
              <w:t>Виды работ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14" w:rsidRDefault="00FF7346">
            <w:pPr>
              <w:widowControl w:val="0"/>
              <w:spacing w:line="360" w:lineRule="auto"/>
              <w:jc w:val="both"/>
              <w:rPr>
                <w:b/>
                <w:i/>
              </w:rPr>
            </w:pPr>
            <w:r>
              <w:t xml:space="preserve">Коды проверяемых результатов </w:t>
            </w:r>
          </w:p>
        </w:tc>
      </w:tr>
      <w:tr w:rsidR="00355A14">
        <w:trPr>
          <w:trHeight w:val="480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14" w:rsidRDefault="00FF7346">
            <w:pPr>
              <w:widowControl w:val="0"/>
              <w:jc w:val="both"/>
              <w:rPr>
                <w:b/>
                <w:i/>
              </w:rPr>
            </w:pPr>
            <w:r>
              <w:t>Вводный инструктаж, инструктаж на рабочем месте.</w:t>
            </w:r>
          </w:p>
          <w:p w:rsidR="00355A14" w:rsidRDefault="00FF7346">
            <w:pPr>
              <w:widowControl w:val="0"/>
              <w:jc w:val="both"/>
              <w:rPr>
                <w:b/>
                <w:i/>
              </w:rPr>
            </w:pPr>
            <w:r>
              <w:t>Изучение целей и задач практики.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14" w:rsidRDefault="00FF7346">
            <w:pPr>
              <w:widowControl w:val="0"/>
              <w:jc w:val="both"/>
              <w:rPr>
                <w:b/>
                <w:i/>
              </w:rPr>
            </w:pPr>
            <w:r>
              <w:t>ОК 01, ОК 02</w:t>
            </w:r>
          </w:p>
        </w:tc>
      </w:tr>
      <w:tr w:rsidR="00355A14">
        <w:trPr>
          <w:trHeight w:val="480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14" w:rsidRDefault="00FF7346">
            <w:pPr>
              <w:widowControl w:val="0"/>
              <w:jc w:val="both"/>
              <w:rPr>
                <w:b/>
                <w:i/>
              </w:rPr>
            </w:pPr>
            <w:r>
              <w:t>Самостоятельный отбор проб сыпучего минерального сырья.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14" w:rsidRDefault="00FF7346">
            <w:pPr>
              <w:widowControl w:val="0"/>
              <w:jc w:val="both"/>
              <w:rPr>
                <w:b/>
                <w:i/>
              </w:rPr>
            </w:pPr>
            <w:r>
              <w:t>ПК2.1, ПК2.2</w:t>
            </w:r>
          </w:p>
          <w:p w:rsidR="00355A14" w:rsidRDefault="00FF7346">
            <w:pPr>
              <w:widowControl w:val="0"/>
              <w:jc w:val="both"/>
              <w:rPr>
                <w:b/>
                <w:i/>
              </w:rPr>
            </w:pPr>
            <w:r>
              <w:t>ОК 02, ОК 03, ОК 04,</w:t>
            </w:r>
            <w:r>
              <w:t xml:space="preserve"> ОК 05</w:t>
            </w:r>
          </w:p>
        </w:tc>
      </w:tr>
      <w:tr w:rsidR="00355A14">
        <w:trPr>
          <w:trHeight w:val="968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14" w:rsidRDefault="00FF7346">
            <w:pPr>
              <w:widowControl w:val="0"/>
              <w:jc w:val="both"/>
              <w:rPr>
                <w:b/>
                <w:i/>
              </w:rPr>
            </w:pPr>
            <w:r>
              <w:t>Проведение косвенных измерений физических свойств жидкостей (измерение плотности) с помощью приборов.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14" w:rsidRDefault="00FF7346">
            <w:pPr>
              <w:widowControl w:val="0"/>
              <w:jc w:val="both"/>
              <w:rPr>
                <w:b/>
                <w:i/>
              </w:rPr>
            </w:pPr>
            <w:r>
              <w:t>ПК2.1, ПК2.2</w:t>
            </w:r>
          </w:p>
          <w:p w:rsidR="00355A14" w:rsidRDefault="00FF7346">
            <w:pPr>
              <w:widowControl w:val="0"/>
              <w:jc w:val="both"/>
              <w:rPr>
                <w:b/>
                <w:i/>
              </w:rPr>
            </w:pPr>
            <w:r>
              <w:t>ОК 02, ОК 03, ОК 04, ОК 05</w:t>
            </w:r>
          </w:p>
        </w:tc>
      </w:tr>
      <w:tr w:rsidR="00355A14">
        <w:trPr>
          <w:trHeight w:val="967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14" w:rsidRDefault="00FF7346">
            <w:pPr>
              <w:widowControl w:val="0"/>
              <w:jc w:val="both"/>
              <w:rPr>
                <w:b/>
                <w:i/>
              </w:rPr>
            </w:pPr>
            <w:r>
              <w:t>Определение характеристик сыпучего минерального сырья с применением метода гравиметрии.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14" w:rsidRDefault="00FF7346">
            <w:pPr>
              <w:widowControl w:val="0"/>
              <w:jc w:val="both"/>
              <w:rPr>
                <w:b/>
                <w:i/>
              </w:rPr>
            </w:pPr>
            <w:r>
              <w:t>ПК2.1, ПК2.2</w:t>
            </w:r>
          </w:p>
          <w:p w:rsidR="00355A14" w:rsidRDefault="00FF7346">
            <w:pPr>
              <w:widowControl w:val="0"/>
              <w:jc w:val="both"/>
              <w:rPr>
                <w:b/>
                <w:i/>
              </w:rPr>
            </w:pPr>
            <w:r>
              <w:t xml:space="preserve">ОК </w:t>
            </w:r>
            <w:r>
              <w:t>02, ОК 03, ОК 04, ОК 05</w:t>
            </w:r>
          </w:p>
        </w:tc>
      </w:tr>
      <w:tr w:rsidR="00355A14">
        <w:trPr>
          <w:trHeight w:val="967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14" w:rsidRDefault="00FF7346">
            <w:pPr>
              <w:widowControl w:val="0"/>
              <w:jc w:val="both"/>
              <w:rPr>
                <w:b/>
                <w:i/>
              </w:rPr>
            </w:pPr>
            <w:r>
              <w:t>Изменение свойств минерального сырья методом сушки с дальнейшим определением физических характеристик.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14" w:rsidRDefault="00FF7346">
            <w:pPr>
              <w:widowControl w:val="0"/>
              <w:jc w:val="both"/>
              <w:rPr>
                <w:b/>
                <w:i/>
              </w:rPr>
            </w:pPr>
            <w:r>
              <w:t>ПК2.1, ПК2.2</w:t>
            </w:r>
          </w:p>
          <w:p w:rsidR="00355A14" w:rsidRDefault="00FF7346">
            <w:pPr>
              <w:widowControl w:val="0"/>
              <w:jc w:val="both"/>
              <w:rPr>
                <w:b/>
                <w:i/>
              </w:rPr>
            </w:pPr>
            <w:r>
              <w:t>ОК 02, ОК 03, ОК 04, ОК 05</w:t>
            </w:r>
          </w:p>
        </w:tc>
      </w:tr>
      <w:tr w:rsidR="00355A14">
        <w:trPr>
          <w:trHeight w:val="967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14" w:rsidRDefault="00FF7346">
            <w:pPr>
              <w:widowControl w:val="0"/>
              <w:jc w:val="both"/>
              <w:rPr>
                <w:b/>
                <w:i/>
              </w:rPr>
            </w:pPr>
            <w:r>
              <w:t>Проведение расчетов по определению погрешности измерения и стандартного отклонения.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14" w:rsidRDefault="00FF7346">
            <w:pPr>
              <w:widowControl w:val="0"/>
              <w:jc w:val="both"/>
              <w:rPr>
                <w:b/>
                <w:i/>
              </w:rPr>
            </w:pPr>
            <w:r>
              <w:t>ПК2</w:t>
            </w:r>
            <w:r>
              <w:t>.1, ПК2.2</w:t>
            </w:r>
          </w:p>
          <w:p w:rsidR="00355A14" w:rsidRDefault="00FF7346">
            <w:pPr>
              <w:widowControl w:val="0"/>
              <w:jc w:val="both"/>
              <w:rPr>
                <w:b/>
                <w:i/>
              </w:rPr>
            </w:pPr>
            <w:r>
              <w:t>ОК 02, ОК 03, ОК 04, ОК 05</w:t>
            </w:r>
          </w:p>
        </w:tc>
      </w:tr>
      <w:tr w:rsidR="00355A14">
        <w:trPr>
          <w:trHeight w:val="967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14" w:rsidRDefault="00FF7346">
            <w:pPr>
              <w:widowControl w:val="0"/>
              <w:jc w:val="both"/>
              <w:rPr>
                <w:b/>
                <w:i/>
              </w:rPr>
            </w:pPr>
            <w:r>
              <w:t>Оформление результатов определения (лабораторный журнал).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14" w:rsidRDefault="00FF7346">
            <w:pPr>
              <w:widowControl w:val="0"/>
              <w:jc w:val="both"/>
              <w:rPr>
                <w:b/>
                <w:i/>
              </w:rPr>
            </w:pPr>
            <w:r>
              <w:t>ПК2.1, ПК2.2</w:t>
            </w:r>
          </w:p>
          <w:p w:rsidR="00355A14" w:rsidRDefault="00FF7346">
            <w:pPr>
              <w:widowControl w:val="0"/>
              <w:jc w:val="both"/>
              <w:rPr>
                <w:b/>
                <w:i/>
              </w:rPr>
            </w:pPr>
            <w:r>
              <w:t>ОК 02, ОК 03, ОК 04, ОК 05</w:t>
            </w:r>
          </w:p>
        </w:tc>
      </w:tr>
      <w:tr w:rsidR="00355A14">
        <w:trPr>
          <w:trHeight w:val="967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14" w:rsidRDefault="00FF7346">
            <w:pPr>
              <w:widowControl w:val="0"/>
              <w:jc w:val="both"/>
              <w:rPr>
                <w:b/>
                <w:i/>
              </w:rPr>
            </w:pPr>
            <w:r>
              <w:t>Сдача дифференцированного зачета</w:t>
            </w:r>
          </w:p>
        </w:tc>
        <w:tc>
          <w:tcPr>
            <w:tcW w:w="4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14" w:rsidRDefault="00FF7346">
            <w:pPr>
              <w:widowControl w:val="0"/>
              <w:jc w:val="both"/>
              <w:rPr>
                <w:b/>
                <w:i/>
              </w:rPr>
            </w:pPr>
            <w:r>
              <w:t>ОК 02, ОК 03, ОК 04, ОК 05</w:t>
            </w:r>
          </w:p>
        </w:tc>
      </w:tr>
    </w:tbl>
    <w:p w:rsidR="00355A14" w:rsidRDefault="00355A14">
      <w:pPr>
        <w:ind w:left="421"/>
        <w:contextualSpacing/>
        <w:rPr>
          <w:rFonts w:eastAsia="Calibri"/>
          <w:sz w:val="28"/>
          <w:szCs w:val="28"/>
          <w:lang w:eastAsia="en-US"/>
        </w:rPr>
      </w:pPr>
    </w:p>
    <w:p w:rsidR="00355A14" w:rsidRDefault="00FF7346">
      <w:pPr>
        <w:rPr>
          <w:rFonts w:eastAsia="Calibri"/>
          <w:sz w:val="28"/>
          <w:szCs w:val="28"/>
          <w:lang w:eastAsia="en-US"/>
        </w:rPr>
      </w:pPr>
      <w:r>
        <w:br w:type="page"/>
      </w:r>
    </w:p>
    <w:p w:rsidR="00355A14" w:rsidRDefault="00FF7346">
      <w:pPr>
        <w:ind w:left="421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Форма аттестационного листа</w:t>
      </w:r>
    </w:p>
    <w:tbl>
      <w:tblPr>
        <w:tblW w:w="10112" w:type="dxa"/>
        <w:tblInd w:w="-796" w:type="dxa"/>
        <w:tblLayout w:type="fixed"/>
        <w:tblLook w:val="01E0" w:firstRow="1" w:lastRow="1" w:firstColumn="1" w:lastColumn="1" w:noHBand="0" w:noVBand="0"/>
      </w:tblPr>
      <w:tblGrid>
        <w:gridCol w:w="477"/>
        <w:gridCol w:w="679"/>
        <w:gridCol w:w="175"/>
        <w:gridCol w:w="175"/>
        <w:gridCol w:w="356"/>
        <w:gridCol w:w="20"/>
        <w:gridCol w:w="158"/>
        <w:gridCol w:w="353"/>
        <w:gridCol w:w="531"/>
        <w:gridCol w:w="705"/>
        <w:gridCol w:w="879"/>
        <w:gridCol w:w="531"/>
        <w:gridCol w:w="633"/>
        <w:gridCol w:w="426"/>
        <w:gridCol w:w="516"/>
        <w:gridCol w:w="15"/>
        <w:gridCol w:w="356"/>
        <w:gridCol w:w="705"/>
        <w:gridCol w:w="592"/>
        <w:gridCol w:w="388"/>
        <w:gridCol w:w="1206"/>
        <w:gridCol w:w="236"/>
      </w:tblGrid>
      <w:tr w:rsidR="00355A14">
        <w:trPr>
          <w:trHeight w:val="891"/>
        </w:trPr>
        <w:tc>
          <w:tcPr>
            <w:tcW w:w="1011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АТТЕСТАЦИОННЫЙ ЛИСТ ПО ИТОГАМ </w:t>
            </w:r>
            <w:r>
              <w:rPr>
                <w:b/>
                <w:caps/>
                <w:sz w:val="28"/>
                <w:szCs w:val="28"/>
              </w:rPr>
              <w:t>прохождения ПРАКТИКи учебной/</w:t>
            </w:r>
            <w:r>
              <w:rPr>
                <w:b/>
                <w:caps/>
                <w:sz w:val="28"/>
                <w:szCs w:val="28"/>
                <w:u w:val="single"/>
              </w:rPr>
              <w:t>Производственной</w:t>
            </w:r>
            <w:r>
              <w:rPr>
                <w:b/>
                <w:caps/>
                <w:sz w:val="28"/>
                <w:szCs w:val="28"/>
              </w:rPr>
              <w:t xml:space="preserve">/ преддипломной </w:t>
            </w:r>
          </w:p>
          <w:p w:rsidR="00355A14" w:rsidRDefault="00355A14">
            <w:pPr>
              <w:widowControl w:val="0"/>
              <w:jc w:val="center"/>
              <w:rPr>
                <w:b/>
                <w:caps/>
                <w:sz w:val="28"/>
                <w:szCs w:val="28"/>
              </w:rPr>
            </w:pPr>
          </w:p>
          <w:p w:rsidR="00355A14" w:rsidRDefault="00355A14">
            <w:pPr>
              <w:widowControl w:val="0"/>
              <w:jc w:val="center"/>
              <w:rPr>
                <w:b/>
                <w:caps/>
                <w:sz w:val="28"/>
                <w:szCs w:val="28"/>
              </w:rPr>
            </w:pPr>
          </w:p>
        </w:tc>
      </w:tr>
      <w:tr w:rsidR="00355A14">
        <w:trPr>
          <w:trHeight w:val="454"/>
        </w:trPr>
        <w:tc>
          <w:tcPr>
            <w:tcW w:w="1011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5A14" w:rsidRDefault="00FF734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2" behindDoc="1" locked="0" layoutInCell="1" allowOverlap="1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-6985</wp:posOffset>
                      </wp:positionV>
                      <wp:extent cx="1144270" cy="165735"/>
                      <wp:effectExtent l="3175" t="635" r="0" b="0"/>
                      <wp:wrapNone/>
                      <wp:docPr id="1" name="Надпись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720" cy="165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355A14" w:rsidRDefault="00FF7346">
                                  <w:pPr>
                                    <w:pStyle w:val="aff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(ФИО студента)</w:t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Надпись 24" fillcolor="white" stroked="f" style="position:absolute;margin-left:198pt;margin-top:-0.55pt;width:90pt;height:12.95pt">
                      <w10:wrap type="square"/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30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(ФИО студента)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55A14">
        <w:trPr>
          <w:trHeight w:val="454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355A14" w:rsidRDefault="00FF7346">
            <w:pPr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студент</w:t>
            </w:r>
          </w:p>
        </w:tc>
        <w:tc>
          <w:tcPr>
            <w:tcW w:w="900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55A14" w:rsidRDefault="00FF734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24" w:type="dxa"/>
            <w:gridSpan w:val="15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355A14" w:rsidRDefault="00FF7346">
            <w:pPr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курса     специальности СПО</w:t>
            </w:r>
          </w:p>
        </w:tc>
      </w:tr>
      <w:tr w:rsidR="00355A14">
        <w:trPr>
          <w:trHeight w:val="454"/>
        </w:trPr>
        <w:tc>
          <w:tcPr>
            <w:tcW w:w="10112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5A14" w:rsidRDefault="00FF734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18.02.03 «Химическая технология неорганических веществ»</w:t>
            </w:r>
          </w:p>
        </w:tc>
      </w:tr>
      <w:tr w:rsidR="00355A14">
        <w:trPr>
          <w:trHeight w:val="920"/>
        </w:trPr>
        <w:tc>
          <w:tcPr>
            <w:tcW w:w="1011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5A14" w:rsidRDefault="00355A14">
            <w:pPr>
              <w:widowControl w:val="0"/>
              <w:rPr>
                <w:bCs/>
                <w:sz w:val="28"/>
                <w:szCs w:val="28"/>
              </w:rPr>
            </w:pPr>
          </w:p>
          <w:p w:rsidR="00355A14" w:rsidRDefault="00FF7346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4" behindDoc="1" locked="0" layoutInCell="1" allowOverlap="1">
                      <wp:simplePos x="0" y="0"/>
                      <wp:positionH relativeFrom="column">
                        <wp:posOffset>2348865</wp:posOffset>
                      </wp:positionH>
                      <wp:positionV relativeFrom="page">
                        <wp:posOffset>26035</wp:posOffset>
                      </wp:positionV>
                      <wp:extent cx="2518410" cy="140335"/>
                      <wp:effectExtent l="635" t="3175" r="0" b="635"/>
                      <wp:wrapNone/>
                      <wp:docPr id="3" name="Надпись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7840" cy="139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355A14" w:rsidRDefault="00FF7346">
                                  <w:pPr>
                                    <w:pStyle w:val="aff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  <w:lang w:val="en-US"/>
                                    </w:rPr>
                                    <w:t>(</w:t>
                                  </w: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код и наименование специальности)</w:t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Надпись 23" fillcolor="white" stroked="f" style="position:absolute;margin-left:184.95pt;margin-top:2.05pt;width:198.2pt;height:10.95pt;mso-position-vertical-relative:page">
                      <w10:wrap type="square"/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30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код и наименование специальности)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55A14" w:rsidRDefault="00FF7346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" behindDoc="1" locked="0" layoutInCell="1" allowOverlap="1">
                      <wp:simplePos x="0" y="0"/>
                      <wp:positionH relativeFrom="column">
                        <wp:posOffset>2229485</wp:posOffset>
                      </wp:positionH>
                      <wp:positionV relativeFrom="page">
                        <wp:posOffset>603250</wp:posOffset>
                      </wp:positionV>
                      <wp:extent cx="2632710" cy="198755"/>
                      <wp:effectExtent l="0" t="0" r="1905" b="3175"/>
                      <wp:wrapNone/>
                      <wp:docPr id="5" name="Надпись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1960" cy="19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355A14" w:rsidRDefault="00FF7346">
                                  <w:pPr>
                                    <w:pStyle w:val="aff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(наименование профессионального модуля)</w:t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Надпись 22" fillcolor="white" stroked="f" style="position:absolute;margin-left:175.55pt;margin-top:47.5pt;width:207.2pt;height:15.55pt;mso-position-vertical-relative:page">
                      <w10:wrap type="square"/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30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(наименование профессионального модуля)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Cs/>
                <w:sz w:val="26"/>
                <w:szCs w:val="26"/>
              </w:rPr>
              <w:t>ПМ.03 «Ведение технологических процессов производства неорганических веществ»</w:t>
            </w:r>
          </w:p>
        </w:tc>
      </w:tr>
      <w:tr w:rsidR="00355A14">
        <w:trPr>
          <w:trHeight w:val="910"/>
        </w:trPr>
        <w:tc>
          <w:tcPr>
            <w:tcW w:w="10112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55A14" w:rsidRDefault="00355A14">
            <w:pPr>
              <w:widowControl w:val="0"/>
              <w:rPr>
                <w:bCs/>
                <w:sz w:val="16"/>
                <w:szCs w:val="16"/>
              </w:rPr>
            </w:pPr>
          </w:p>
          <w:p w:rsidR="00355A14" w:rsidRDefault="00355A14">
            <w:pPr>
              <w:widowControl w:val="0"/>
              <w:rPr>
                <w:bCs/>
                <w:sz w:val="16"/>
                <w:szCs w:val="16"/>
              </w:rPr>
            </w:pPr>
          </w:p>
          <w:p w:rsidR="00355A14" w:rsidRDefault="00FF7346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успешно прошел(а) производственную практику по профессиональному модулю</w:t>
            </w:r>
          </w:p>
          <w:p w:rsidR="00355A14" w:rsidRDefault="00355A14">
            <w:pPr>
              <w:widowControl w:val="0"/>
              <w:rPr>
                <w:bCs/>
                <w:sz w:val="16"/>
                <w:szCs w:val="16"/>
              </w:rPr>
            </w:pPr>
          </w:p>
          <w:p w:rsidR="00355A14" w:rsidRDefault="00FF7346">
            <w:pPr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ПМ.03 «Ведение технологических процессов производства неоргани</w:t>
            </w:r>
            <w:r>
              <w:rPr>
                <w:bCs/>
                <w:sz w:val="26"/>
                <w:szCs w:val="26"/>
              </w:rPr>
              <w:t>ческих веществ»</w:t>
            </w:r>
          </w:p>
        </w:tc>
      </w:tr>
      <w:tr w:rsidR="00355A14">
        <w:trPr>
          <w:trHeight w:val="454"/>
        </w:trPr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355A14" w:rsidRDefault="00FF734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объеме</w:t>
            </w:r>
          </w:p>
        </w:tc>
        <w:tc>
          <w:tcPr>
            <w:tcW w:w="1620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55A14" w:rsidRDefault="00355A1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24" w:type="dxa"/>
            <w:gridSpan w:val="13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355A14" w:rsidRDefault="00FF7346">
            <w:pPr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часов</w:t>
            </w:r>
          </w:p>
        </w:tc>
      </w:tr>
      <w:tr w:rsidR="00355A14">
        <w:trPr>
          <w:trHeight w:val="454"/>
        </w:trPr>
        <w:tc>
          <w:tcPr>
            <w:tcW w:w="1548" w:type="dxa"/>
            <w:gridSpan w:val="4"/>
            <w:tcBorders>
              <w:left w:val="single" w:sz="4" w:space="0" w:color="000000"/>
            </w:tcBorders>
            <w:vAlign w:val="bottom"/>
          </w:tcPr>
          <w:p w:rsidR="00355A14" w:rsidRDefault="00FF7346">
            <w:pPr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период с</w:t>
            </w:r>
          </w:p>
        </w:tc>
        <w:tc>
          <w:tcPr>
            <w:tcW w:w="360" w:type="dxa"/>
            <w:tcBorders>
              <w:top w:val="single" w:sz="4" w:space="0" w:color="000000"/>
            </w:tcBorders>
            <w:vAlign w:val="bottom"/>
          </w:tcPr>
          <w:p w:rsidR="00355A14" w:rsidRDefault="00FF7346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</w:p>
        </w:tc>
        <w:tc>
          <w:tcPr>
            <w:tcW w:w="540" w:type="dxa"/>
            <w:gridSpan w:val="3"/>
            <w:tcBorders>
              <w:bottom w:val="single" w:sz="4" w:space="0" w:color="000000"/>
            </w:tcBorders>
            <w:vAlign w:val="bottom"/>
          </w:tcPr>
          <w:p w:rsidR="00355A14" w:rsidRDefault="00355A14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40" w:type="dxa"/>
            <w:vAlign w:val="bottom"/>
          </w:tcPr>
          <w:p w:rsidR="00355A14" w:rsidRDefault="00FF734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vAlign w:val="bottom"/>
          </w:tcPr>
          <w:p w:rsidR="00355A14" w:rsidRDefault="00355A14">
            <w:pPr>
              <w:widowControl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bottom"/>
          </w:tcPr>
          <w:p w:rsidR="00355A14" w:rsidRDefault="00FF734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г.</w:t>
            </w:r>
          </w:p>
        </w:tc>
        <w:tc>
          <w:tcPr>
            <w:tcW w:w="540" w:type="dxa"/>
            <w:vAlign w:val="bottom"/>
          </w:tcPr>
          <w:p w:rsidR="00355A14" w:rsidRDefault="00355A1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646" w:type="dxa"/>
            <w:vAlign w:val="bottom"/>
          </w:tcPr>
          <w:p w:rsidR="00355A14" w:rsidRDefault="00FF7346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</w:tc>
        <w:tc>
          <w:tcPr>
            <w:tcW w:w="432" w:type="dxa"/>
            <w:vAlign w:val="bottom"/>
          </w:tcPr>
          <w:p w:rsidR="00355A14" w:rsidRDefault="00FF7346">
            <w:pPr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</w:p>
        </w:tc>
        <w:tc>
          <w:tcPr>
            <w:tcW w:w="540" w:type="dxa"/>
            <w:gridSpan w:val="2"/>
            <w:tcBorders>
              <w:bottom w:val="single" w:sz="4" w:space="0" w:color="000000"/>
            </w:tcBorders>
            <w:vAlign w:val="bottom"/>
          </w:tcPr>
          <w:p w:rsidR="00355A14" w:rsidRDefault="00355A1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60" w:type="dxa"/>
            <w:vAlign w:val="bottom"/>
          </w:tcPr>
          <w:p w:rsidR="00355A14" w:rsidRDefault="00FF7346">
            <w:pPr>
              <w:widowContro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vAlign w:val="bottom"/>
          </w:tcPr>
          <w:p w:rsidR="00355A14" w:rsidRDefault="00355A1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2"/>
            <w:vAlign w:val="bottom"/>
          </w:tcPr>
          <w:p w:rsidR="00355A14" w:rsidRDefault="00FF734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г.</w:t>
            </w:r>
          </w:p>
        </w:tc>
        <w:tc>
          <w:tcPr>
            <w:tcW w:w="1237" w:type="dxa"/>
            <w:vAlign w:val="bottom"/>
          </w:tcPr>
          <w:p w:rsidR="00355A14" w:rsidRDefault="00355A1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5" w:type="dxa"/>
          </w:tcPr>
          <w:p w:rsidR="00355A14" w:rsidRDefault="00355A14">
            <w:pPr>
              <w:widowControl w:val="0"/>
              <w:rPr>
                <w:b/>
                <w:i/>
              </w:rPr>
            </w:pPr>
          </w:p>
        </w:tc>
      </w:tr>
      <w:tr w:rsidR="00355A14">
        <w:trPr>
          <w:trHeight w:val="454"/>
        </w:trPr>
        <w:tc>
          <w:tcPr>
            <w:tcW w:w="10112" w:type="dxa"/>
            <w:gridSpan w:val="2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5A14" w:rsidRDefault="00355A14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55A14">
        <w:trPr>
          <w:trHeight w:val="454"/>
        </w:trPr>
        <w:tc>
          <w:tcPr>
            <w:tcW w:w="1011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5A14" w:rsidRDefault="00FF734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5" behindDoc="1" locked="0" layoutInCell="1" allowOverlap="1">
                      <wp:simplePos x="0" y="0"/>
                      <wp:positionH relativeFrom="column">
                        <wp:posOffset>405765</wp:posOffset>
                      </wp:positionH>
                      <wp:positionV relativeFrom="page">
                        <wp:posOffset>-3175</wp:posOffset>
                      </wp:positionV>
                      <wp:extent cx="5944870" cy="229870"/>
                      <wp:effectExtent l="635" t="0" r="0" b="635"/>
                      <wp:wrapNone/>
                      <wp:docPr id="7" name="Надпись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4320" cy="229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355A14" w:rsidRDefault="00FF7346">
                                  <w:pPr>
                                    <w:pStyle w:val="aff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bCs/>
                                      <w:iCs/>
                                      <w:color w:val="000000"/>
                                      <w:sz w:val="22"/>
                                      <w:szCs w:val="22"/>
                                    </w:rPr>
                                    <w:t>наименование предприятия, организации (структурное подразделение: цех, отдел, участок и т.д.)</w:t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Надпись 21" fillcolor="white" stroked="f" style="position:absolute;margin-left:31.95pt;margin-top:-0.25pt;width:468pt;height:18pt;mso-position-vertical-relative:page">
                      <w10:wrap type="square"/>
                      <v:fill o:detectmouseclick="t" type="solid" color2="black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30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Cs/>
                                <w:iCs/>
                                <w:color w:val="000000"/>
                                <w:sz w:val="22"/>
                                <w:szCs w:val="22"/>
                              </w:rPr>
                              <w:t>наименование предприятия, организации (структурное подразделение: цех, отдел, участок и т.д.)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55A14">
        <w:trPr>
          <w:trHeight w:val="454"/>
        </w:trPr>
        <w:tc>
          <w:tcPr>
            <w:tcW w:w="10112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55A14" w:rsidRDefault="00FF734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и качество выполнения работ в период прохождения учебной/производственной </w:t>
            </w:r>
            <w:r>
              <w:rPr>
                <w:sz w:val="28"/>
                <w:szCs w:val="28"/>
              </w:rPr>
              <w:t>практики обучающимся:</w:t>
            </w:r>
          </w:p>
        </w:tc>
      </w:tr>
      <w:tr w:rsidR="00355A14">
        <w:trPr>
          <w:trHeight w:val="45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/>
              </w:rPr>
            </w:pPr>
            <w:r>
              <w:rPr>
                <w:b/>
              </w:rPr>
              <w:t>Наименования ПК и ОК</w:t>
            </w:r>
          </w:p>
        </w:tc>
        <w:tc>
          <w:tcPr>
            <w:tcW w:w="48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Вид работы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Оценка </w:t>
            </w:r>
            <w:r>
              <w:rPr>
                <w:b/>
                <w:sz w:val="20"/>
                <w:szCs w:val="20"/>
              </w:rPr>
              <w:t>Выполнения (освоил/ не освоил)</w:t>
            </w:r>
          </w:p>
          <w:p w:rsidR="00355A14" w:rsidRDefault="00FF734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Подпись руководите-ля практики</w:t>
            </w:r>
          </w:p>
        </w:tc>
      </w:tr>
      <w:tr w:rsidR="00355A14">
        <w:trPr>
          <w:trHeight w:val="45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4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ПК3.1, ПК3.2, ПК3.3, ПК3.4, ПК3.5</w:t>
            </w:r>
          </w:p>
          <w:p w:rsidR="00355A14" w:rsidRDefault="00FF734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ОК2, ОК3, ОК5, ОК9</w:t>
            </w:r>
          </w:p>
        </w:tc>
        <w:tc>
          <w:tcPr>
            <w:tcW w:w="48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Вводный инструктаж, инструктаж на рабочем месте. Изучение целей и задач </w:t>
            </w:r>
            <w:r>
              <w:rPr>
                <w:sz w:val="22"/>
                <w:szCs w:val="22"/>
              </w:rPr>
              <w:t>практики.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освоил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355A14">
            <w:pPr>
              <w:widowControl w:val="0"/>
              <w:jc w:val="center"/>
              <w:rPr>
                <w:b/>
              </w:rPr>
            </w:pPr>
          </w:p>
        </w:tc>
      </w:tr>
      <w:tr w:rsidR="00355A14">
        <w:trPr>
          <w:trHeight w:val="45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42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355A1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48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Построение блок-схем расчеты материального и теплового баланса по отделениям и целым технологическим схемам.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/>
              </w:rPr>
            </w:pPr>
            <w:r>
              <w:rPr>
                <w:bCs/>
              </w:rPr>
              <w:t>освоил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355A14">
            <w:pPr>
              <w:widowControl w:val="0"/>
              <w:jc w:val="center"/>
              <w:rPr>
                <w:b/>
              </w:rPr>
            </w:pPr>
          </w:p>
        </w:tc>
      </w:tr>
      <w:tr w:rsidR="00355A14">
        <w:trPr>
          <w:trHeight w:val="45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42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355A1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48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Подбор оборудования на основе технических расчетов.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/>
              </w:rPr>
            </w:pPr>
            <w:r>
              <w:rPr>
                <w:bCs/>
              </w:rPr>
              <w:t>освоил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355A14">
            <w:pPr>
              <w:widowControl w:val="0"/>
              <w:jc w:val="center"/>
              <w:rPr>
                <w:b/>
              </w:rPr>
            </w:pPr>
          </w:p>
        </w:tc>
      </w:tr>
      <w:tr w:rsidR="00355A14">
        <w:trPr>
          <w:trHeight w:val="45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42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355A1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48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Технико-экономические расчеты, определения </w:t>
            </w:r>
            <w:r>
              <w:rPr>
                <w:sz w:val="22"/>
                <w:szCs w:val="22"/>
              </w:rPr>
              <w:t>эффективности различных схем производства.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/>
              </w:rPr>
            </w:pPr>
            <w:r>
              <w:rPr>
                <w:bCs/>
              </w:rPr>
              <w:t>освоил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355A14">
            <w:pPr>
              <w:widowControl w:val="0"/>
              <w:jc w:val="center"/>
              <w:rPr>
                <w:b/>
              </w:rPr>
            </w:pPr>
          </w:p>
        </w:tc>
      </w:tr>
      <w:tr w:rsidR="00355A14">
        <w:trPr>
          <w:trHeight w:val="45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2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355A1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48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характеристики производства: -физико-химические свойства сырья, материалов и готовой продукции</w:t>
            </w:r>
          </w:p>
          <w:p w:rsidR="00355A14" w:rsidRDefault="00FF734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-характеристика пожаро- взрывоопасных и токсичных свойств сырья, материалов и готовой продукции</w:t>
            </w:r>
          </w:p>
          <w:p w:rsidR="00355A14" w:rsidRDefault="00FF7346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область применения готового продукта.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/>
              </w:rPr>
            </w:pPr>
            <w:r>
              <w:rPr>
                <w:bCs/>
              </w:rPr>
              <w:t>освоил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355A14">
            <w:pPr>
              <w:widowControl w:val="0"/>
              <w:jc w:val="center"/>
              <w:rPr>
                <w:b/>
              </w:rPr>
            </w:pPr>
          </w:p>
        </w:tc>
      </w:tr>
      <w:tr w:rsidR="00355A14">
        <w:trPr>
          <w:trHeight w:val="45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42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355A1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48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Работа с технологическим регламентом производства, инструкциями. Изучение технологической схемы производства.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/>
              </w:rPr>
            </w:pPr>
            <w:r>
              <w:rPr>
                <w:bCs/>
              </w:rPr>
              <w:t>освоил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355A14">
            <w:pPr>
              <w:widowControl w:val="0"/>
              <w:jc w:val="center"/>
              <w:rPr>
                <w:b/>
              </w:rPr>
            </w:pPr>
          </w:p>
        </w:tc>
      </w:tr>
      <w:tr w:rsidR="00355A14">
        <w:trPr>
          <w:trHeight w:val="454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42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355A14">
            <w:pPr>
              <w:widowControl w:val="0"/>
              <w:rPr>
                <w:b/>
                <w:sz w:val="22"/>
                <w:szCs w:val="22"/>
              </w:rPr>
            </w:pPr>
          </w:p>
        </w:tc>
        <w:tc>
          <w:tcPr>
            <w:tcW w:w="48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Изучение инструкций: по охране труда, пожарной безопасности, электробезопасности, </w:t>
            </w:r>
            <w:r>
              <w:rPr>
                <w:bCs/>
                <w:sz w:val="22"/>
                <w:szCs w:val="22"/>
              </w:rPr>
              <w:t>производственной санитарии.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FF7346">
            <w:pPr>
              <w:widowControl w:val="0"/>
              <w:jc w:val="center"/>
              <w:rPr>
                <w:b/>
              </w:rPr>
            </w:pPr>
            <w:r>
              <w:rPr>
                <w:bCs/>
              </w:rPr>
              <w:t>освоил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5A14" w:rsidRDefault="00355A14">
            <w:pPr>
              <w:widowControl w:val="0"/>
              <w:jc w:val="center"/>
              <w:rPr>
                <w:b/>
              </w:rPr>
            </w:pPr>
          </w:p>
        </w:tc>
      </w:tr>
    </w:tbl>
    <w:p w:rsidR="00355A14" w:rsidRDefault="00FF7346">
      <w:pPr>
        <w:rPr>
          <w:b/>
          <w:i/>
        </w:rPr>
      </w:pPr>
      <w:r>
        <w:br w:type="page"/>
      </w:r>
    </w:p>
    <w:tbl>
      <w:tblPr>
        <w:tblW w:w="10112" w:type="dxa"/>
        <w:tblInd w:w="-796" w:type="dxa"/>
        <w:tblLayout w:type="fixed"/>
        <w:tblLook w:val="01E0" w:firstRow="1" w:lastRow="1" w:firstColumn="1" w:lastColumn="1" w:noHBand="0" w:noVBand="0"/>
      </w:tblPr>
      <w:tblGrid>
        <w:gridCol w:w="2088"/>
        <w:gridCol w:w="720"/>
        <w:gridCol w:w="7304"/>
      </w:tblGrid>
      <w:tr w:rsidR="00355A14">
        <w:trPr>
          <w:trHeight w:val="454"/>
        </w:trPr>
        <w:tc>
          <w:tcPr>
            <w:tcW w:w="101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5A14" w:rsidRDefault="00355A14">
            <w:pPr>
              <w:pageBreakBefore/>
              <w:widowControl w:val="0"/>
              <w:jc w:val="both"/>
              <w:rPr>
                <w:sz w:val="28"/>
                <w:szCs w:val="28"/>
              </w:rPr>
            </w:pPr>
          </w:p>
          <w:p w:rsidR="00355A14" w:rsidRDefault="00355A14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355A14" w:rsidRDefault="00FF734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выполнения работы в соответствии с технологией и (или) требованиями предприятия (организации), в котором проходила учебная/</w:t>
            </w:r>
            <w:r>
              <w:rPr>
                <w:sz w:val="28"/>
                <w:szCs w:val="28"/>
                <w:u w:val="single"/>
              </w:rPr>
              <w:t>производственная</w:t>
            </w:r>
            <w:r>
              <w:rPr>
                <w:sz w:val="28"/>
                <w:szCs w:val="28"/>
              </w:rPr>
              <w:t xml:space="preserve"> по профилю специальности/ преддипломная) практика</w:t>
            </w:r>
          </w:p>
        </w:tc>
      </w:tr>
      <w:tr w:rsidR="00355A14">
        <w:trPr>
          <w:trHeight w:val="454"/>
        </w:trPr>
        <w:tc>
          <w:tcPr>
            <w:tcW w:w="101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jc w:val="center"/>
              <w:rPr>
                <w:b/>
                <w:i/>
              </w:rPr>
            </w:pPr>
          </w:p>
        </w:tc>
      </w:tr>
      <w:tr w:rsidR="00355A14">
        <w:trPr>
          <w:trHeight w:val="454"/>
        </w:trPr>
        <w:tc>
          <w:tcPr>
            <w:tcW w:w="10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FF7346">
            <w:pPr>
              <w:widowControl w:val="0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Студенткой </w:t>
            </w:r>
            <w:r>
              <w:rPr>
                <w:i/>
                <w:iCs/>
                <w:sz w:val="28"/>
                <w:szCs w:val="28"/>
              </w:rPr>
              <w:t>была выполнена практическая работа, предусмотренная программой практики в полном объеме</w:t>
            </w:r>
          </w:p>
        </w:tc>
      </w:tr>
      <w:tr w:rsidR="00355A14">
        <w:trPr>
          <w:trHeight w:val="454"/>
        </w:trPr>
        <w:tc>
          <w:tcPr>
            <w:tcW w:w="101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355A14" w:rsidRDefault="00355A14">
            <w:pPr>
              <w:widowControl w:val="0"/>
              <w:rPr>
                <w:bCs/>
                <w:sz w:val="28"/>
                <w:szCs w:val="28"/>
              </w:rPr>
            </w:pPr>
          </w:p>
          <w:p w:rsidR="00355A14" w:rsidRDefault="00FF7346">
            <w:pPr>
              <w:widowControl w:val="0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 xml:space="preserve">Руководитель практики </w:t>
            </w:r>
          </w:p>
        </w:tc>
      </w:tr>
      <w:tr w:rsidR="00355A14">
        <w:trPr>
          <w:trHeight w:val="454"/>
        </w:trPr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55A14" w:rsidRDefault="00355A14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355A14" w:rsidRDefault="00355A14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73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55A14" w:rsidRDefault="00355A14">
            <w:pPr>
              <w:widowControl w:val="0"/>
              <w:rPr>
                <w:bCs/>
                <w:sz w:val="28"/>
                <w:szCs w:val="28"/>
              </w:rPr>
            </w:pPr>
          </w:p>
        </w:tc>
      </w:tr>
      <w:tr w:rsidR="00355A14">
        <w:trPr>
          <w:trHeight w:val="454"/>
        </w:trPr>
        <w:tc>
          <w:tcPr>
            <w:tcW w:w="1011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55A14" w:rsidRDefault="00FF7346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6" behindDoc="1" locked="0" layoutInCell="1" allowOverlap="1">
                      <wp:simplePos x="0" y="0"/>
                      <wp:positionH relativeFrom="column">
                        <wp:posOffset>2697480</wp:posOffset>
                      </wp:positionH>
                      <wp:positionV relativeFrom="paragraph">
                        <wp:posOffset>-12700</wp:posOffset>
                      </wp:positionV>
                      <wp:extent cx="1144270" cy="165735"/>
                      <wp:effectExtent l="0" t="635" r="4445" b="0"/>
                      <wp:wrapNone/>
                      <wp:docPr id="9" name="Надпись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720" cy="1652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355A14" w:rsidRDefault="00FF7346">
                                  <w:pPr>
                                    <w:pStyle w:val="aff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(ФИО должность)</w:t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Надпись 19" stroked="f" style="position:absolute;margin-left:212.4pt;margin-top:-1pt;width:90pt;height:12.95pt">
                      <w10:wrap type="squar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30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(ФИО должность)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7" behindDoc="1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4445</wp:posOffset>
                      </wp:positionV>
                      <wp:extent cx="725805" cy="165735"/>
                      <wp:effectExtent l="2540" t="0" r="0" b="0"/>
                      <wp:wrapNone/>
                      <wp:docPr id="11" name="Надпись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040" cy="1652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355A14" w:rsidRDefault="00FF7346">
                                  <w:pPr>
                                    <w:pStyle w:val="aff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(подпись)</w:t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Надпись 20" stroked="f" style="position:absolute;margin-left:14.95pt;margin-top:0.35pt;width:57.05pt;height:12.95pt">
                      <w10:wrap type="squar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30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(подпись)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355A14">
        <w:trPr>
          <w:trHeight w:val="454"/>
        </w:trPr>
        <w:tc>
          <w:tcPr>
            <w:tcW w:w="10112" w:type="dxa"/>
            <w:gridSpan w:val="3"/>
            <w:vAlign w:val="bottom"/>
          </w:tcPr>
          <w:p w:rsidR="00355A14" w:rsidRDefault="00FF7346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Ответственное лицо организации (базы практики, заполняется для </w:t>
            </w:r>
            <w:r>
              <w:rPr>
                <w:sz w:val="28"/>
                <w:szCs w:val="28"/>
                <w:u w:val="single"/>
              </w:rPr>
              <w:t>производственной</w:t>
            </w:r>
            <w:r>
              <w:rPr>
                <w:sz w:val="28"/>
                <w:szCs w:val="28"/>
              </w:rPr>
              <w:t xml:space="preserve"> по профилю специальности/ преддипломной)</w:t>
            </w:r>
          </w:p>
        </w:tc>
      </w:tr>
      <w:tr w:rsidR="00355A14">
        <w:trPr>
          <w:trHeight w:val="454"/>
        </w:trPr>
        <w:tc>
          <w:tcPr>
            <w:tcW w:w="208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55A14" w:rsidRDefault="00355A14">
            <w:pPr>
              <w:widowControl w:val="0"/>
              <w:rPr>
                <w:bCs/>
                <w:sz w:val="28"/>
                <w:szCs w:val="28"/>
              </w:rPr>
            </w:pPr>
          </w:p>
          <w:p w:rsidR="00355A14" w:rsidRDefault="00355A14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bottom"/>
          </w:tcPr>
          <w:p w:rsidR="00355A14" w:rsidRDefault="00355A14">
            <w:pPr>
              <w:widowControl w:val="0"/>
              <w:rPr>
                <w:bCs/>
                <w:sz w:val="28"/>
                <w:szCs w:val="28"/>
              </w:rPr>
            </w:pPr>
          </w:p>
        </w:tc>
        <w:tc>
          <w:tcPr>
            <w:tcW w:w="730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355A14" w:rsidRDefault="00355A14">
            <w:pPr>
              <w:widowControl w:val="0"/>
              <w:rPr>
                <w:bCs/>
                <w:sz w:val="28"/>
                <w:szCs w:val="28"/>
              </w:rPr>
            </w:pPr>
          </w:p>
        </w:tc>
      </w:tr>
      <w:tr w:rsidR="00355A14">
        <w:trPr>
          <w:trHeight w:val="2429"/>
        </w:trPr>
        <w:tc>
          <w:tcPr>
            <w:tcW w:w="101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  <w:p w:rsidR="00355A14" w:rsidRDefault="00FF7346">
            <w:pPr>
              <w:widowControl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8" behindDoc="1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-215265</wp:posOffset>
                      </wp:positionV>
                      <wp:extent cx="725805" cy="165735"/>
                      <wp:effectExtent l="2540" t="635" r="0" b="0"/>
                      <wp:wrapNone/>
                      <wp:docPr id="13" name="Надпись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5040" cy="1652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355A14" w:rsidRDefault="00FF7346">
                                  <w:pPr>
                                    <w:pStyle w:val="aff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(подпись)</w:t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Надпись 17" stroked="f" style="position:absolute;margin-left:9.7pt;margin-top:-16.95pt;width:57.05pt;height:12.95pt">
                      <w10:wrap type="squar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30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(подпись)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0" distR="0" simplePos="0" relativeHeight="9" behindDoc="1" locked="0" layoutInCell="1" allowOverlap="1">
                      <wp:simplePos x="0" y="0"/>
                      <wp:positionH relativeFrom="column">
                        <wp:posOffset>2637790</wp:posOffset>
                      </wp:positionH>
                      <wp:positionV relativeFrom="paragraph">
                        <wp:posOffset>-213360</wp:posOffset>
                      </wp:positionV>
                      <wp:extent cx="1144270" cy="165735"/>
                      <wp:effectExtent l="2540" t="2540" r="0" b="4445"/>
                      <wp:wrapNone/>
                      <wp:docPr id="15" name="Надпись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720" cy="16524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355A14" w:rsidRDefault="00FF7346">
                                  <w:pPr>
                                    <w:pStyle w:val="aff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(ФИО должность)</w:t>
                                  </w:r>
                                </w:p>
                              </w:txbxContent>
                            </wps:txbx>
                            <wps:bodyPr lIns="0" tIns="0" rIns="0" bIns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Надпись 18" stroked="f" style="position:absolute;margin-left:207.7pt;margin-top:-16.8pt;width:90pt;height:12.95pt">
                      <w10:wrap type="square"/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30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(ФИО должность)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55A14" w:rsidRDefault="00355A1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  <w:p w:rsidR="00355A14" w:rsidRDefault="00355A14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  <w:p w:rsidR="00355A14" w:rsidRDefault="00FF7346">
            <w:pPr>
              <w:widowControl w:val="0"/>
              <w:jc w:val="both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М.П.</w:t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ab/>
              <w:t xml:space="preserve"> «      » _________ 20    г.</w:t>
            </w:r>
          </w:p>
        </w:tc>
      </w:tr>
    </w:tbl>
    <w:p w:rsidR="00355A14" w:rsidRDefault="00FF7346">
      <w:pPr>
        <w:spacing w:after="160" w:line="259" w:lineRule="auto"/>
        <w:rPr>
          <w:b/>
        </w:rPr>
      </w:pPr>
      <w:r>
        <w:br w:type="page"/>
      </w:r>
    </w:p>
    <w:p w:rsidR="00355A14" w:rsidRDefault="00FF7346">
      <w:pPr>
        <w:ind w:firstLine="709"/>
        <w:jc w:val="both"/>
        <w:rPr>
          <w:b/>
        </w:rPr>
      </w:pPr>
      <w:r>
        <w:rPr>
          <w:b/>
        </w:rPr>
        <w:lastRenderedPageBreak/>
        <w:t xml:space="preserve">Экзамен </w:t>
      </w:r>
    </w:p>
    <w:p w:rsidR="00355A14" w:rsidRDefault="00355A14">
      <w:pPr>
        <w:ind w:firstLine="709"/>
        <w:jc w:val="both"/>
        <w:rPr>
          <w:b/>
          <w:i/>
        </w:rPr>
      </w:pPr>
    </w:p>
    <w:p w:rsidR="00355A14" w:rsidRDefault="00FF7346">
      <w:pPr>
        <w:ind w:firstLine="709"/>
        <w:jc w:val="both"/>
        <w:rPr>
          <w:b/>
          <w:i/>
        </w:rPr>
      </w:pPr>
      <w:r>
        <w:t xml:space="preserve">Экзамен проводится в накопительной форме  с учетом оценок  МДК и учебной практики. Студент допущен к экзамену при </w:t>
      </w:r>
      <w:r>
        <w:t>условии наличия положительных оценок за элементы модуля. Итогом экзамена является однозначное решение: «Вид профессиональной деятельности освоен / не освоен».</w:t>
      </w:r>
    </w:p>
    <w:p w:rsidR="00355A14" w:rsidRDefault="00355A14">
      <w:pPr>
        <w:spacing w:line="360" w:lineRule="auto"/>
        <w:jc w:val="both"/>
        <w:rPr>
          <w:b/>
        </w:rPr>
      </w:pPr>
    </w:p>
    <w:p w:rsidR="00355A14" w:rsidRDefault="00FF7346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i/>
        </w:rPr>
      </w:pPr>
      <w:r>
        <w:t xml:space="preserve">          </w:t>
      </w:r>
      <w:r>
        <w:rPr>
          <w:lang w:val="en-US"/>
        </w:rPr>
        <w:t>I</w:t>
      </w:r>
      <w:r>
        <w:t>. ПАСПОРТ</w:t>
      </w:r>
    </w:p>
    <w:p w:rsidR="00355A14" w:rsidRDefault="00355A14">
      <w:pPr>
        <w:jc w:val="both"/>
        <w:rPr>
          <w:b/>
        </w:rPr>
      </w:pPr>
    </w:p>
    <w:p w:rsidR="00355A14" w:rsidRDefault="00FF7346">
      <w:pPr>
        <w:jc w:val="both"/>
        <w:rPr>
          <w:b/>
        </w:rPr>
      </w:pPr>
      <w:r>
        <w:rPr>
          <w:b/>
        </w:rPr>
        <w:t>Назначение:</w:t>
      </w:r>
    </w:p>
    <w:p w:rsidR="00355A14" w:rsidRDefault="00FF7346">
      <w:pPr>
        <w:jc w:val="both"/>
        <w:rPr>
          <w:b/>
          <w:i/>
        </w:rPr>
      </w:pPr>
      <w:r>
        <w:t xml:space="preserve">КОС предназначены для контроля и оценки результатов освоения </w:t>
      </w:r>
      <w:r>
        <w:t>профессионального модуля ПМ.03 «Ведение технологических процессов производства неорганических веществ», по специальности СПО «Химическая технология неорганических веществ», код специальности 18.02.03.</w:t>
      </w:r>
    </w:p>
    <w:p w:rsidR="00355A14" w:rsidRDefault="00355A14">
      <w:pPr>
        <w:jc w:val="both"/>
        <w:rPr>
          <w:b/>
          <w:i/>
        </w:rPr>
      </w:pPr>
    </w:p>
    <w:p w:rsidR="00355A14" w:rsidRDefault="00FF7346">
      <w:pPr>
        <w:jc w:val="both"/>
        <w:rPr>
          <w:b/>
          <w:i/>
        </w:rPr>
      </w:pPr>
      <w:r>
        <w:rPr>
          <w:b/>
        </w:rPr>
        <w:t>Профессиональные компетенции</w:t>
      </w:r>
      <w:r>
        <w:t>:</w:t>
      </w:r>
      <w:r>
        <w:rPr>
          <w:b/>
          <w:i/>
        </w:rPr>
        <w:t xml:space="preserve"> </w:t>
      </w:r>
    </w:p>
    <w:p w:rsidR="00355A14" w:rsidRDefault="00FF7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>
        <w:t>ПК 3.1</w:t>
      </w:r>
      <w:r>
        <w:tab/>
        <w:t xml:space="preserve">Получать </w:t>
      </w:r>
      <w:r>
        <w:t>продукты производства заданного количества и качества.</w:t>
      </w:r>
    </w:p>
    <w:p w:rsidR="00355A14" w:rsidRDefault="00FF7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>
        <w:t>ПК 3.2</w:t>
      </w:r>
      <w:r>
        <w:tab/>
        <w:t>Выполнять требования безопасности производства и охраны труда.</w:t>
      </w:r>
    </w:p>
    <w:p w:rsidR="00355A14" w:rsidRDefault="00FF7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>
        <w:t>ПК 3.3</w:t>
      </w:r>
      <w:r>
        <w:tab/>
        <w:t>Контролировать и регулировать параметры технологических процессов.</w:t>
      </w:r>
    </w:p>
    <w:p w:rsidR="00355A14" w:rsidRDefault="00FF7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>
        <w:t>ПК 3.4</w:t>
      </w:r>
      <w:r>
        <w:tab/>
        <w:t>Применять аппаратно-программные средства для веден</w:t>
      </w:r>
      <w:r>
        <w:t>ия технологических процессов.</w:t>
      </w:r>
    </w:p>
    <w:p w:rsidR="00355A14" w:rsidRDefault="00FF7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</w:rPr>
      </w:pPr>
      <w:r>
        <w:t>ПК 3.5</w:t>
      </w:r>
      <w:r>
        <w:tab/>
        <w:t>Анализировать причины брака, разрабатывать мероприятия по их предупреждению и ликвидации.</w:t>
      </w:r>
    </w:p>
    <w:p w:rsidR="00355A14" w:rsidRDefault="00FF7346">
      <w:pPr>
        <w:jc w:val="both"/>
        <w:rPr>
          <w:b/>
          <w:i/>
        </w:rPr>
      </w:pPr>
      <w:r>
        <w:rPr>
          <w:b/>
        </w:rPr>
        <w:t>Общие компетенции</w:t>
      </w:r>
      <w:r>
        <w:t>:</w:t>
      </w:r>
    </w:p>
    <w:p w:rsidR="00355A14" w:rsidRDefault="00FF7346">
      <w:pPr>
        <w:jc w:val="both"/>
        <w:rPr>
          <w:b/>
          <w:i/>
        </w:rPr>
      </w:pPr>
      <w:r>
        <w:t>ОК 02</w:t>
      </w:r>
      <w:r>
        <w:tab/>
        <w:t>Организовывать собственную деятельность, выбирать типовые методы и способы выполнения профессиональных з</w:t>
      </w:r>
      <w:r>
        <w:t>адач, оценивать их эффективность и качество.</w:t>
      </w:r>
    </w:p>
    <w:p w:rsidR="00355A14" w:rsidRDefault="00FF7346">
      <w:pPr>
        <w:jc w:val="both"/>
        <w:rPr>
          <w:b/>
          <w:i/>
        </w:rPr>
      </w:pPr>
      <w:r>
        <w:t>ОК 03</w:t>
      </w:r>
      <w:r>
        <w:tab/>
        <w:t>Принимать решения в стандартных и нестандартных ситуациях и нести за них ответственность.</w:t>
      </w:r>
    </w:p>
    <w:p w:rsidR="00355A14" w:rsidRDefault="00FF7346">
      <w:pPr>
        <w:jc w:val="both"/>
        <w:rPr>
          <w:b/>
          <w:i/>
        </w:rPr>
      </w:pPr>
      <w:r>
        <w:t>ОК 05</w:t>
      </w:r>
      <w:r>
        <w:tab/>
        <w:t>Использовать информационно-коммуникационные технологии в профессиональной деятельности.</w:t>
      </w:r>
    </w:p>
    <w:p w:rsidR="00355A14" w:rsidRDefault="00FF7346">
      <w:pPr>
        <w:jc w:val="both"/>
        <w:rPr>
          <w:b/>
          <w:i/>
        </w:rPr>
      </w:pPr>
      <w:r>
        <w:t>ОК 09</w:t>
      </w:r>
      <w:r>
        <w:tab/>
        <w:t>Ориентироваться</w:t>
      </w:r>
      <w:r>
        <w:t xml:space="preserve"> в условиях частой смены технологий в профессиональной деятельности.</w:t>
      </w:r>
    </w:p>
    <w:p w:rsidR="00355A14" w:rsidRDefault="00FF73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/>
          <w:i/>
        </w:rPr>
      </w:pPr>
      <w:r>
        <w:rPr>
          <w:lang w:val="en-US"/>
        </w:rPr>
        <w:t>II</w:t>
      </w:r>
      <w:r>
        <w:t xml:space="preserve">. ЗАДАНИЕ ДЛЯ ЭКЗАМЕНУЮЩЕГОСЯ      </w:t>
      </w:r>
    </w:p>
    <w:p w:rsidR="00355A14" w:rsidRDefault="00FF7346">
      <w:pPr>
        <w:spacing w:line="360" w:lineRule="auto"/>
        <w:ind w:firstLine="709"/>
        <w:jc w:val="both"/>
        <w:rPr>
          <w:b/>
        </w:rPr>
      </w:pPr>
      <w:r>
        <w:rPr>
          <w:b/>
        </w:rPr>
        <w:t>Задание 1</w:t>
      </w:r>
    </w:p>
    <w:p w:rsidR="00355A14" w:rsidRDefault="00FF7346">
      <w:pPr>
        <w:ind w:firstLine="709"/>
        <w:jc w:val="both"/>
        <w:rPr>
          <w:b/>
          <w:i/>
        </w:rPr>
      </w:pPr>
      <w:r>
        <w:t xml:space="preserve">Коды проверяемых профессиональных и общих компетенций: </w:t>
      </w:r>
    </w:p>
    <w:p w:rsidR="00355A14" w:rsidRDefault="00FF7346">
      <w:pPr>
        <w:ind w:firstLine="284"/>
        <w:jc w:val="center"/>
        <w:rPr>
          <w:b/>
          <w:i/>
        </w:rPr>
      </w:pPr>
      <w:r>
        <w:t>ОК 02, ОК 03, ОК 05, ОК 09, ПК 3.1, ПК 3.2, ПК 3.3, ПК 3.4.</w:t>
      </w:r>
    </w:p>
    <w:p w:rsidR="00355A14" w:rsidRDefault="00355A14">
      <w:pPr>
        <w:ind w:firstLine="284"/>
        <w:jc w:val="center"/>
        <w:rPr>
          <w:b/>
          <w:i/>
        </w:rPr>
      </w:pPr>
    </w:p>
    <w:p w:rsidR="00355A14" w:rsidRDefault="00FF7346">
      <w:pPr>
        <w:ind w:firstLine="284"/>
        <w:jc w:val="center"/>
        <w:rPr>
          <w:b/>
          <w:i/>
        </w:rPr>
      </w:pPr>
      <w:r>
        <w:t xml:space="preserve">Инструкция по </w:t>
      </w:r>
      <w:r>
        <w:t>выполнению экзаменационного задания</w:t>
      </w:r>
    </w:p>
    <w:p w:rsidR="00355A14" w:rsidRDefault="00355A14">
      <w:pPr>
        <w:ind w:firstLine="284"/>
        <w:jc w:val="center"/>
        <w:rPr>
          <w:b/>
          <w:i/>
        </w:rPr>
      </w:pPr>
    </w:p>
    <w:p w:rsidR="00355A14" w:rsidRDefault="00FF7346">
      <w:pPr>
        <w:ind w:firstLine="284"/>
        <w:rPr>
          <w:b/>
          <w:i/>
        </w:rPr>
      </w:pPr>
      <w:r>
        <w:t>по ПМ.03 «Ведение технологических процессов производства неорганических веществ», по специальности 18.02.03. «Химическая технология неорганических веществ».</w:t>
      </w:r>
    </w:p>
    <w:p w:rsidR="00355A14" w:rsidRDefault="00355A14">
      <w:pPr>
        <w:ind w:firstLine="284"/>
        <w:rPr>
          <w:b/>
          <w:i/>
        </w:rPr>
      </w:pPr>
    </w:p>
    <w:p w:rsidR="00355A14" w:rsidRDefault="00FF7346">
      <w:pPr>
        <w:ind w:firstLine="284"/>
        <w:rPr>
          <w:b/>
          <w:i/>
        </w:rPr>
      </w:pPr>
      <w:r>
        <w:t>1 Получите бланк экзаменационного задания.</w:t>
      </w:r>
    </w:p>
    <w:p w:rsidR="00355A14" w:rsidRDefault="00FF7346">
      <w:pPr>
        <w:ind w:firstLine="284"/>
        <w:rPr>
          <w:b/>
          <w:i/>
        </w:rPr>
      </w:pPr>
      <w:r>
        <w:t>2 Внимательно проч</w:t>
      </w:r>
      <w:r>
        <w:t>итайте задание.</w:t>
      </w:r>
    </w:p>
    <w:p w:rsidR="00355A14" w:rsidRDefault="00FF7346">
      <w:pPr>
        <w:ind w:firstLine="284"/>
        <w:rPr>
          <w:b/>
          <w:i/>
        </w:rPr>
      </w:pPr>
      <w:r>
        <w:t>3 Приступите к работе.</w:t>
      </w:r>
    </w:p>
    <w:p w:rsidR="00355A14" w:rsidRDefault="00FF7346">
      <w:pPr>
        <w:ind w:firstLine="284"/>
        <w:rPr>
          <w:b/>
          <w:i/>
        </w:rPr>
      </w:pPr>
      <w:r>
        <w:t>4 Подготовьте ответы на вопросы задания.</w:t>
      </w:r>
    </w:p>
    <w:p w:rsidR="00355A14" w:rsidRDefault="00FF7346">
      <w:pPr>
        <w:ind w:firstLine="284"/>
        <w:rPr>
          <w:b/>
          <w:i/>
        </w:rPr>
      </w:pPr>
      <w:r>
        <w:t>5 Проверьте готовность рабочего места.</w:t>
      </w:r>
    </w:p>
    <w:p w:rsidR="00355A14" w:rsidRDefault="00FF7346">
      <w:pPr>
        <w:ind w:firstLine="284"/>
        <w:rPr>
          <w:b/>
          <w:i/>
        </w:rPr>
      </w:pPr>
      <w:r>
        <w:t>6 Изучите необходимую для выполнения практического задания информацию.</w:t>
      </w:r>
    </w:p>
    <w:p w:rsidR="00355A14" w:rsidRDefault="00FF7346">
      <w:pPr>
        <w:ind w:firstLine="284"/>
        <w:rPr>
          <w:b/>
          <w:i/>
        </w:rPr>
      </w:pPr>
      <w:r>
        <w:t>7 Выполните практическое задание.</w:t>
      </w:r>
    </w:p>
    <w:p w:rsidR="00355A14" w:rsidRDefault="00FF7346">
      <w:pPr>
        <w:ind w:firstLine="284"/>
        <w:rPr>
          <w:b/>
          <w:i/>
        </w:rPr>
      </w:pPr>
      <w:r>
        <w:t>8 Предъявите членам комиссии рез</w:t>
      </w:r>
      <w:r>
        <w:t>ультат вашей работы.</w:t>
      </w:r>
    </w:p>
    <w:p w:rsidR="00355A14" w:rsidRDefault="00355A14">
      <w:pPr>
        <w:spacing w:line="360" w:lineRule="auto"/>
        <w:jc w:val="both"/>
        <w:rPr>
          <w:b/>
        </w:rPr>
      </w:pPr>
    </w:p>
    <w:p w:rsidR="00355A14" w:rsidRDefault="00FF7346">
      <w:pPr>
        <w:spacing w:line="360" w:lineRule="auto"/>
        <w:jc w:val="both"/>
        <w:rPr>
          <w:b/>
        </w:rPr>
      </w:pPr>
      <w:r>
        <w:rPr>
          <w:b/>
        </w:rPr>
        <w:t>Содержание задания (примерное)</w:t>
      </w:r>
    </w:p>
    <w:p w:rsidR="00355A14" w:rsidRDefault="00FF7346">
      <w:pPr>
        <w:spacing w:after="120"/>
        <w:rPr>
          <w:b/>
          <w:i/>
        </w:rPr>
      </w:pPr>
      <w:r>
        <w:lastRenderedPageBreak/>
        <w:t>1 Контактный способ производства серной кислоты. Виды катализаторов, катализаторные яды.</w:t>
      </w:r>
    </w:p>
    <w:p w:rsidR="00355A14" w:rsidRDefault="00FF7346">
      <w:pPr>
        <w:spacing w:after="120"/>
        <w:rPr>
          <w:b/>
          <w:i/>
        </w:rPr>
      </w:pPr>
      <w:r>
        <w:t>2 Альтернативные способы получения водорода (разделение коксового газа, электролиз, биологический).</w:t>
      </w:r>
    </w:p>
    <w:p w:rsidR="00355A14" w:rsidRDefault="00FF7346">
      <w:pPr>
        <w:spacing w:after="120"/>
        <w:rPr>
          <w:b/>
          <w:i/>
        </w:rPr>
      </w:pPr>
      <w:r>
        <w:t xml:space="preserve">3 Цели, </w:t>
      </w:r>
      <w:r>
        <w:t>функции и состав АСУ ТП.</w:t>
      </w:r>
    </w:p>
    <w:p w:rsidR="00355A14" w:rsidRDefault="00355A14">
      <w:pPr>
        <w:spacing w:after="120"/>
        <w:rPr>
          <w:b/>
          <w:i/>
        </w:rPr>
      </w:pPr>
    </w:p>
    <w:p w:rsidR="00355A14" w:rsidRDefault="00FF7346">
      <w:pPr>
        <w:spacing w:after="120"/>
        <w:rPr>
          <w:b/>
          <w:i/>
        </w:rPr>
      </w:pPr>
      <w:r>
        <w:t>Практическое задание: Разработать мероприятия по обеспечению безопасности работ в контактном отделении производства серной кислоты.</w:t>
      </w:r>
    </w:p>
    <w:p w:rsidR="00355A14" w:rsidRDefault="00FF7346">
      <w:pPr>
        <w:spacing w:after="120"/>
        <w:rPr>
          <w:b/>
        </w:rPr>
      </w:pPr>
      <w:r>
        <w:rPr>
          <w:b/>
        </w:rPr>
        <w:t>Порядок проведения экзамена (квалификационного)</w:t>
      </w:r>
    </w:p>
    <w:p w:rsidR="00355A14" w:rsidRDefault="00FF7346">
      <w:pPr>
        <w:spacing w:after="120"/>
        <w:rPr>
          <w:b/>
          <w:i/>
        </w:rPr>
      </w:pPr>
      <w:r>
        <w:t>1.Знакомство студентов с целью и порядком проведен</w:t>
      </w:r>
      <w:r>
        <w:t>ия экзамена (квалификационного)</w:t>
      </w:r>
    </w:p>
    <w:p w:rsidR="00355A14" w:rsidRDefault="00FF7346">
      <w:pPr>
        <w:rPr>
          <w:b/>
          <w:i/>
        </w:rPr>
      </w:pPr>
      <w:r>
        <w:t>2. Выполнение задания:</w:t>
      </w:r>
    </w:p>
    <w:p w:rsidR="00355A14" w:rsidRDefault="00FF7346">
      <w:pPr>
        <w:rPr>
          <w:b/>
          <w:i/>
        </w:rPr>
      </w:pPr>
      <w:r>
        <w:rPr>
          <w:lang w:val="en-US"/>
        </w:rPr>
        <w:t>I</w:t>
      </w:r>
      <w:r>
        <w:t xml:space="preserve"> этап. Самостоятельное выполнение экзаменационного задания.</w:t>
      </w:r>
    </w:p>
    <w:p w:rsidR="00355A14" w:rsidRDefault="00FF7346">
      <w:pPr>
        <w:rPr>
          <w:b/>
          <w:i/>
        </w:rPr>
      </w:pPr>
      <w:r>
        <w:rPr>
          <w:lang w:val="en-US"/>
        </w:rPr>
        <w:t>II</w:t>
      </w:r>
      <w:r>
        <w:t xml:space="preserve"> этап. Оценка выполнения практической работы.</w:t>
      </w:r>
    </w:p>
    <w:p w:rsidR="00355A14" w:rsidRDefault="00355A14">
      <w:pPr>
        <w:rPr>
          <w:b/>
          <w:bCs/>
          <w:color w:val="000000"/>
        </w:rPr>
      </w:pPr>
    </w:p>
    <w:p w:rsidR="00355A14" w:rsidRDefault="00FF7346">
      <w:pPr>
        <w:rPr>
          <w:b/>
          <w:i/>
        </w:rPr>
      </w:pPr>
      <w:r>
        <w:rPr>
          <w:b/>
          <w:bCs/>
          <w:color w:val="000000"/>
        </w:rPr>
        <w:t>Оценка освоения профессионального модуля</w:t>
      </w:r>
    </w:p>
    <w:p w:rsidR="00355A14" w:rsidRDefault="00FF7346">
      <w:pPr>
        <w:ind w:left="706"/>
        <w:rPr>
          <w:color w:val="000000"/>
        </w:rPr>
      </w:pPr>
      <w:r>
        <w:rPr>
          <w:color w:val="000000"/>
        </w:rPr>
        <w:t>Проверяемые результаты обучения:</w:t>
      </w:r>
    </w:p>
    <w:p w:rsidR="00355A14" w:rsidRDefault="00FF7346">
      <w:pPr>
        <w:ind w:firstLine="284"/>
        <w:rPr>
          <w:b/>
          <w:bCs/>
          <w:color w:val="000000"/>
        </w:rPr>
      </w:pPr>
      <w:r>
        <w:rPr>
          <w:b/>
          <w:bCs/>
          <w:color w:val="000000"/>
        </w:rPr>
        <w:t>Должен знать:</w:t>
      </w:r>
    </w:p>
    <w:p w:rsidR="00355A14" w:rsidRDefault="00FF734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 </w:t>
      </w:r>
      <w:r>
        <w:rPr>
          <w:rFonts w:eastAsiaTheme="minorHAnsi"/>
          <w:lang w:eastAsia="en-US"/>
        </w:rPr>
        <w:t>Знать физические и химические свойства неорганических веществ.</w:t>
      </w:r>
    </w:p>
    <w:p w:rsidR="00355A14" w:rsidRDefault="00FF734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 Знать методы получения неорганических веществ и способы выделения основных и побочных продуктов.</w:t>
      </w:r>
    </w:p>
    <w:p w:rsidR="00355A14" w:rsidRDefault="00FF734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 Знать типовые технологические схемы производства неорганических веществ.</w:t>
      </w:r>
    </w:p>
    <w:p w:rsidR="00355A14" w:rsidRDefault="00FF734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 Знать качественны</w:t>
      </w:r>
      <w:r>
        <w:rPr>
          <w:rFonts w:eastAsiaTheme="minorHAnsi"/>
          <w:lang w:eastAsia="en-US"/>
        </w:rPr>
        <w:t>е характеристики продуктов производства.</w:t>
      </w:r>
    </w:p>
    <w:p w:rsidR="00355A14" w:rsidRDefault="00FF734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 Знать параметры типовых технологических процессов производства неорганических веществ.</w:t>
      </w:r>
    </w:p>
    <w:p w:rsidR="00355A14" w:rsidRDefault="00FF734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 Знать правовые, нормативные и организационные основы охраны труда и окружающей среды в организации.</w:t>
      </w:r>
    </w:p>
    <w:p w:rsidR="00355A14" w:rsidRDefault="00FF734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 Знать устройство и при</w:t>
      </w:r>
      <w:r>
        <w:rPr>
          <w:rFonts w:eastAsiaTheme="minorHAnsi"/>
          <w:lang w:eastAsia="en-US"/>
        </w:rPr>
        <w:t>нципы действия механических и автоматических средств управления технологическими процессами.</w:t>
      </w:r>
    </w:p>
    <w:p w:rsidR="00355A14" w:rsidRDefault="00FF734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 Знать состав, функции и возможности использования информационных и телекоммуникационных технологий в профессиональной деятельности.</w:t>
      </w:r>
    </w:p>
    <w:p w:rsidR="00355A14" w:rsidRDefault="00FF7346">
      <w:pPr>
        <w:spacing w:beforeAutospacing="1" w:line="360" w:lineRule="atLeast"/>
        <w:ind w:firstLine="284"/>
        <w:rPr>
          <w:color w:val="000000"/>
        </w:rPr>
      </w:pPr>
      <w:r>
        <w:rPr>
          <w:b/>
          <w:bCs/>
          <w:color w:val="000000"/>
        </w:rPr>
        <w:t>Должен уметь:</w:t>
      </w:r>
    </w:p>
    <w:p w:rsidR="00355A14" w:rsidRDefault="00FF734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 Получать прод</w:t>
      </w:r>
      <w:r>
        <w:rPr>
          <w:rFonts w:eastAsiaTheme="minorHAnsi"/>
          <w:lang w:eastAsia="en-US"/>
        </w:rPr>
        <w:t>укты производства заданного количества и качества.</w:t>
      </w:r>
    </w:p>
    <w:p w:rsidR="00355A14" w:rsidRDefault="00FF734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 Выполнять требования безопасности производства и охраны труда.</w:t>
      </w:r>
    </w:p>
    <w:p w:rsidR="00355A14" w:rsidRDefault="00FF734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 Контролировать и регулировать параметры технологических процессов.</w:t>
      </w:r>
    </w:p>
    <w:p w:rsidR="00355A14" w:rsidRDefault="00FF734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 Применять аппаратно-программные средства для ведения технологических </w:t>
      </w:r>
      <w:r>
        <w:rPr>
          <w:rFonts w:eastAsiaTheme="minorHAnsi"/>
          <w:lang w:eastAsia="en-US"/>
        </w:rPr>
        <w:t>процессов.</w:t>
      </w:r>
    </w:p>
    <w:p w:rsidR="00355A14" w:rsidRDefault="00FF734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 Анализировать причины брака, разрабатывать мероприятия по их предупреждению и ликвидации.</w:t>
      </w:r>
    </w:p>
    <w:p w:rsidR="00355A14" w:rsidRDefault="00FF734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 Производить расчет материального и теплового баланса, расходных коэффициентов по сырью и энергии.</w:t>
      </w:r>
    </w:p>
    <w:p w:rsidR="00355A14" w:rsidRDefault="00FF734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7 Обосновывать параметры технологического процесса с </w:t>
      </w:r>
      <w:r>
        <w:rPr>
          <w:rFonts w:eastAsiaTheme="minorHAnsi"/>
          <w:lang w:eastAsia="en-US"/>
        </w:rPr>
        <w:t>целью получения конечного продукта заданного качества.</w:t>
      </w:r>
    </w:p>
    <w:p w:rsidR="00355A14" w:rsidRDefault="00FF734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 Обеспечивать безопасность окружающей среды.</w:t>
      </w:r>
    </w:p>
    <w:p w:rsidR="00355A14" w:rsidRDefault="00FF734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 Производить выбор средств автоматизации технологического процесса.</w:t>
      </w:r>
    </w:p>
    <w:p w:rsidR="00355A14" w:rsidRDefault="00FF734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10 Использовать компьютерные и телекоммуникационные средства, программное обеспечение </w:t>
      </w:r>
      <w:r>
        <w:rPr>
          <w:rFonts w:eastAsiaTheme="minorHAnsi"/>
          <w:lang w:eastAsia="en-US"/>
        </w:rPr>
        <w:t>в профессиональной деятельности.</w:t>
      </w:r>
    </w:p>
    <w:p w:rsidR="00355A14" w:rsidRDefault="00FF734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55A14" w:rsidRDefault="00FF734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12 Принимать решения в стандартных и нестандартных ситуациях и нести за</w:t>
      </w:r>
      <w:r>
        <w:rPr>
          <w:rFonts w:eastAsiaTheme="minorHAnsi"/>
          <w:lang w:eastAsia="en-US"/>
        </w:rPr>
        <w:t xml:space="preserve"> них ответственность.</w:t>
      </w:r>
    </w:p>
    <w:p w:rsidR="00355A14" w:rsidRDefault="00FF734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13 Использовать информационно-коммуникационные технологии в профессиональной деятельности.</w:t>
      </w:r>
    </w:p>
    <w:p w:rsidR="00355A14" w:rsidRDefault="00FF7346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14 Ориентироваться в условиях частой смены технологий в профессиональной деятельности.</w:t>
      </w:r>
    </w:p>
    <w:p w:rsidR="00355A14" w:rsidRDefault="00355A14">
      <w:pPr>
        <w:rPr>
          <w:rFonts w:eastAsiaTheme="minorHAnsi"/>
          <w:lang w:eastAsia="en-US"/>
        </w:rPr>
      </w:pPr>
    </w:p>
    <w:p w:rsidR="00355A14" w:rsidRDefault="00FF7346">
      <w:pPr>
        <w:rPr>
          <w:b/>
        </w:rPr>
      </w:pPr>
      <w:r>
        <w:rPr>
          <w:b/>
        </w:rPr>
        <w:t xml:space="preserve">  Критерии  оценки:</w:t>
      </w:r>
    </w:p>
    <w:p w:rsidR="00355A14" w:rsidRDefault="00FF7346">
      <w:pPr>
        <w:rPr>
          <w:b/>
          <w:i/>
        </w:rPr>
      </w:pPr>
      <w:r>
        <w:t>Практическое задание оценивается по</w:t>
      </w:r>
      <w:r>
        <w:t xml:space="preserve"> следующим направлениям:</w:t>
      </w:r>
    </w:p>
    <w:p w:rsidR="00355A14" w:rsidRDefault="00FF7346">
      <w:pPr>
        <w:rPr>
          <w:b/>
          <w:i/>
        </w:rPr>
      </w:pPr>
      <w:r>
        <w:t>1 Умение грамотно определить способ выполнения задания.</w:t>
      </w:r>
    </w:p>
    <w:p w:rsidR="00355A14" w:rsidRDefault="00FF7346">
      <w:pPr>
        <w:rPr>
          <w:b/>
          <w:i/>
        </w:rPr>
      </w:pPr>
      <w:r>
        <w:t>2 Быстрое и безошибочное выполнение практического задания.</w:t>
      </w:r>
    </w:p>
    <w:p w:rsidR="00355A14" w:rsidRDefault="00355A14">
      <w:pPr>
        <w:rPr>
          <w:b/>
          <w:i/>
        </w:rPr>
      </w:pPr>
    </w:p>
    <w:p w:rsidR="00355A14" w:rsidRDefault="00FF73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ind w:left="720" w:firstLine="709"/>
        <w:jc w:val="both"/>
        <w:rPr>
          <w:b/>
          <w:i/>
        </w:rPr>
      </w:pPr>
      <w:r>
        <w:rPr>
          <w:lang w:val="en-US"/>
        </w:rPr>
        <w:t>III</w:t>
      </w:r>
      <w:r>
        <w:t>. ПАКЕТ ЭКЗАМЕНАТОРА</w:t>
      </w:r>
    </w:p>
    <w:p w:rsidR="00355A14" w:rsidRDefault="00FF7346">
      <w:pPr>
        <w:pBdr>
          <w:bottom w:val="single" w:sz="4" w:space="1" w:color="000000"/>
        </w:pBdr>
        <w:spacing w:line="360" w:lineRule="auto"/>
        <w:ind w:left="720" w:firstLine="709"/>
        <w:jc w:val="both"/>
        <w:rPr>
          <w:b/>
          <w:i/>
        </w:rPr>
      </w:pPr>
      <w:r>
        <w:t>IIIа. УСЛОВИЯ</w:t>
      </w:r>
    </w:p>
    <w:p w:rsidR="00355A14" w:rsidRDefault="00FF7346">
      <w:pPr>
        <w:ind w:left="720" w:firstLine="709"/>
        <w:jc w:val="both"/>
        <w:rPr>
          <w:b/>
          <w:i/>
        </w:rPr>
      </w:pPr>
      <w:r>
        <w:t xml:space="preserve">Количество вариантов каждого задания / пакетов заданий для трёх  экзаменующихся плюс два дополнительных: </w:t>
      </w:r>
    </w:p>
    <w:p w:rsidR="00355A14" w:rsidRDefault="00FF7346">
      <w:pPr>
        <w:ind w:left="720" w:firstLine="709"/>
        <w:jc w:val="both"/>
        <w:rPr>
          <w:b/>
          <w:i/>
        </w:rPr>
      </w:pPr>
      <w:r>
        <w:t>Выполнение практического задания: наличие инструкций по выполнению, доступ к сетевым источникам информации.</w:t>
      </w:r>
    </w:p>
    <w:p w:rsidR="00355A14" w:rsidRDefault="00355A14">
      <w:pPr>
        <w:spacing w:line="360" w:lineRule="auto"/>
        <w:ind w:left="720" w:firstLine="709"/>
        <w:jc w:val="both"/>
        <w:rPr>
          <w:b/>
          <w:i/>
        </w:rPr>
      </w:pPr>
    </w:p>
    <w:p w:rsidR="00355A14" w:rsidRDefault="00FF7346">
      <w:pPr>
        <w:ind w:firstLine="851"/>
        <w:jc w:val="both"/>
        <w:rPr>
          <w:b/>
        </w:rPr>
      </w:pPr>
      <w:r>
        <w:rPr>
          <w:b/>
        </w:rPr>
        <w:t>Оборудование:</w:t>
      </w:r>
    </w:p>
    <w:p w:rsidR="00355A14" w:rsidRDefault="00FF7346">
      <w:pPr>
        <w:ind w:firstLine="567"/>
        <w:jc w:val="both"/>
        <w:rPr>
          <w:b/>
          <w:i/>
        </w:rPr>
      </w:pPr>
      <w:r>
        <w:t>Посадочные места в аудитори</w:t>
      </w:r>
      <w:r>
        <w:t>и по количеству экзаменующихся.</w:t>
      </w:r>
    </w:p>
    <w:p w:rsidR="00355A14" w:rsidRDefault="00FF7346">
      <w:pPr>
        <w:ind w:firstLine="567"/>
        <w:jc w:val="both"/>
        <w:rPr>
          <w:b/>
          <w:i/>
        </w:rPr>
      </w:pPr>
      <w:r>
        <w:t>Оборудование объеме, необходимом для выполнения всех вариантов практических заданий.</w:t>
      </w:r>
    </w:p>
    <w:p w:rsidR="00355A14" w:rsidRDefault="00FF7346">
      <w:pPr>
        <w:spacing w:line="360" w:lineRule="auto"/>
        <w:ind w:left="720" w:firstLine="709"/>
        <w:jc w:val="both"/>
        <w:rPr>
          <w:b/>
        </w:rPr>
      </w:pPr>
      <w:r>
        <w:rPr>
          <w:b/>
        </w:rPr>
        <w:t>Литература :</w:t>
      </w:r>
    </w:p>
    <w:p w:rsidR="00355A14" w:rsidRDefault="00FF7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Основные источники:</w:t>
      </w:r>
    </w:p>
    <w:p w:rsidR="00355A14" w:rsidRDefault="00FF7346">
      <w:pPr>
        <w:numPr>
          <w:ilvl w:val="0"/>
          <w:numId w:val="10"/>
        </w:numPr>
        <w:tabs>
          <w:tab w:val="clear" w:pos="72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>
        <w:rPr>
          <w:bCs/>
        </w:rPr>
        <w:t xml:space="preserve">Т.В. Левенец, А.В. Горбунова, Т.А. Ткачева Теоретические основы химической технологии, М.: Лань, Учебное </w:t>
      </w:r>
      <w:r>
        <w:rPr>
          <w:bCs/>
        </w:rPr>
        <w:t>пособие 2016г.</w:t>
      </w:r>
    </w:p>
    <w:p w:rsidR="00355A14" w:rsidRDefault="00FF7346">
      <w:pPr>
        <w:numPr>
          <w:ilvl w:val="0"/>
          <w:numId w:val="11"/>
        </w:numPr>
        <w:tabs>
          <w:tab w:val="clear" w:pos="72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>
        <w:rPr>
          <w:bCs/>
        </w:rPr>
        <w:t>А. Ф. Федоров, Е. А. Кузьменко. Контроль и регулирование параметров технологического процесса [Электронный ресурс]: учебное пособие для СПО, Саратов: Профобразование, 2017г.</w:t>
      </w:r>
    </w:p>
    <w:p w:rsidR="00355A14" w:rsidRDefault="00355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6"/>
        <w:jc w:val="both"/>
        <w:rPr>
          <w:bCs/>
        </w:rPr>
      </w:pPr>
    </w:p>
    <w:p w:rsidR="00355A14" w:rsidRDefault="00FF73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bCs/>
        </w:rPr>
      </w:pPr>
      <w:r>
        <w:rPr>
          <w:bCs/>
        </w:rPr>
        <w:t>Дополнительные источники:</w:t>
      </w:r>
    </w:p>
    <w:p w:rsidR="00355A14" w:rsidRDefault="00FF7346">
      <w:pPr>
        <w:numPr>
          <w:ilvl w:val="0"/>
          <w:numId w:val="12"/>
        </w:numPr>
        <w:tabs>
          <w:tab w:val="clear" w:pos="720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>
        <w:rPr>
          <w:bCs/>
        </w:rPr>
        <w:t xml:space="preserve">Мельников Е. Я., Салтанова В. П., </w:t>
      </w:r>
      <w:r>
        <w:rPr>
          <w:bCs/>
        </w:rPr>
        <w:t>Наумова А. М., Блинова Ж. С. Технология неорганических веществ и минеральных удобрений: Учебник для техникумов. — М.: Химия. 1983 г.</w:t>
      </w:r>
    </w:p>
    <w:p w:rsidR="00355A14" w:rsidRDefault="00FF7346">
      <w:pPr>
        <w:numPr>
          <w:ilvl w:val="0"/>
          <w:numId w:val="13"/>
        </w:numPr>
        <w:tabs>
          <w:tab w:val="clear" w:pos="720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>
        <w:rPr>
          <w:bCs/>
        </w:rPr>
        <w:t>Бельдеева JI.H. Технологические измерения на предприятиях химической промышленности. Алт. гос. техн. ун-т им. И.И.Ползунова</w:t>
      </w:r>
      <w:r>
        <w:rPr>
          <w:bCs/>
        </w:rPr>
        <w:t>.- .Барнаул: изд-во АлтГТУ, 2002г.</w:t>
      </w:r>
    </w:p>
    <w:p w:rsidR="00355A14" w:rsidRDefault="00FF7346">
      <w:pPr>
        <w:numPr>
          <w:ilvl w:val="0"/>
          <w:numId w:val="13"/>
        </w:numPr>
        <w:tabs>
          <w:tab w:val="clear" w:pos="720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>
        <w:rPr>
          <w:bCs/>
        </w:rPr>
        <w:t>Гуревич Д.Ф. Трубопроводная арматура. Ленинград: изд-во Машиностроение, 1981г.</w:t>
      </w:r>
    </w:p>
    <w:p w:rsidR="00355A14" w:rsidRDefault="00FF7346">
      <w:pPr>
        <w:numPr>
          <w:ilvl w:val="0"/>
          <w:numId w:val="13"/>
        </w:numPr>
        <w:tabs>
          <w:tab w:val="clear" w:pos="720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>
        <w:rPr>
          <w:bCs/>
        </w:rPr>
        <w:t>А.Р. Герке, В.П. Ившин, М.Ю. Перухин, С.А. Семичёв, А.В. Фафурин, А.И. Хайрутдинов Технические средства контроля в системах управления техноло</w:t>
      </w:r>
      <w:r>
        <w:rPr>
          <w:bCs/>
        </w:rPr>
        <w:t>гическими процессами: Учеб.пособие. ;Казан. гос. технол. ун-т. 2007г.</w:t>
      </w:r>
    </w:p>
    <w:p w:rsidR="00355A14" w:rsidRDefault="00FF7346">
      <w:pPr>
        <w:numPr>
          <w:ilvl w:val="0"/>
          <w:numId w:val="13"/>
        </w:numPr>
        <w:tabs>
          <w:tab w:val="clear" w:pos="720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bCs/>
        </w:rPr>
      </w:pPr>
      <w:r>
        <w:rPr>
          <w:bCs/>
        </w:rPr>
        <w:t>Шишмарев В.Ю. Автоматизация технологических процессов: Учеб.пособие для студ. сред. проф. образования, М.: Издательский центр «Академия»,.</w:t>
      </w:r>
    </w:p>
    <w:p w:rsidR="00355A14" w:rsidRDefault="00FF7346">
      <w:pPr>
        <w:rPr>
          <w:color w:val="000000"/>
        </w:rPr>
      </w:pPr>
      <w:r>
        <w:rPr>
          <w:bCs/>
          <w:color w:val="000000"/>
        </w:rPr>
        <w:t xml:space="preserve">Интернет-ресурсы: </w:t>
      </w:r>
    </w:p>
    <w:p w:rsidR="00355A14" w:rsidRDefault="00FF7346">
      <w:pPr>
        <w:numPr>
          <w:ilvl w:val="2"/>
          <w:numId w:val="5"/>
        </w:numPr>
        <w:tabs>
          <w:tab w:val="left" w:pos="426"/>
          <w:tab w:val="left" w:pos="709"/>
          <w:tab w:val="left" w:pos="985"/>
        </w:tabs>
        <w:spacing w:line="274" w:lineRule="exact"/>
        <w:ind w:left="20" w:right="40" w:hanging="20"/>
        <w:jc w:val="both"/>
        <w:rPr>
          <w:rFonts w:eastAsia="Arial Unicode MS"/>
          <w:color w:val="000000"/>
          <w:lang w:val="ru"/>
        </w:rPr>
      </w:pPr>
      <w:hyperlink r:id="rId6">
        <w:r>
          <w:rPr>
            <w:rFonts w:eastAsia="Arial Unicode MS"/>
            <w:color w:val="0066CC"/>
            <w:u w:val="single"/>
            <w:lang w:val="en-US"/>
          </w:rPr>
          <w:t>www</w:t>
        </w:r>
        <w:r>
          <w:rPr>
            <w:rFonts w:eastAsia="Arial Unicode MS"/>
            <w:color w:val="0066CC"/>
            <w:u w:val="single"/>
          </w:rPr>
          <w:t>.</w:t>
        </w:r>
        <w:r>
          <w:rPr>
            <w:rFonts w:eastAsia="Arial Unicode MS"/>
            <w:color w:val="0066CC"/>
            <w:u w:val="single"/>
            <w:lang w:val="en-US"/>
          </w:rPr>
          <w:t>bibliorossica</w:t>
        </w:r>
        <w:r>
          <w:rPr>
            <w:rFonts w:eastAsia="Arial Unicode MS"/>
            <w:color w:val="0066CC"/>
            <w:u w:val="single"/>
          </w:rPr>
          <w:t>.</w:t>
        </w:r>
        <w:r>
          <w:rPr>
            <w:rFonts w:eastAsia="Arial Unicode MS"/>
            <w:color w:val="0066CC"/>
            <w:u w:val="single"/>
            <w:lang w:val="en-US"/>
          </w:rPr>
          <w:t>com</w:t>
        </w:r>
      </w:hyperlink>
      <w:r>
        <w:rPr>
          <w:rFonts w:eastAsia="Arial Unicode MS"/>
          <w:color w:val="000000"/>
        </w:rPr>
        <w:t xml:space="preserve"> </w:t>
      </w:r>
      <w:r>
        <w:rPr>
          <w:rFonts w:eastAsia="Arial Unicode MS"/>
          <w:color w:val="000000"/>
          <w:lang w:val="ru"/>
        </w:rPr>
        <w:t>- электронно - библиотечная система. Учебная и научная литература, журналы.</w:t>
      </w:r>
    </w:p>
    <w:p w:rsidR="00355A14" w:rsidRDefault="00FF7346">
      <w:pPr>
        <w:numPr>
          <w:ilvl w:val="2"/>
          <w:numId w:val="5"/>
        </w:numPr>
        <w:tabs>
          <w:tab w:val="left" w:pos="426"/>
          <w:tab w:val="left" w:pos="709"/>
          <w:tab w:val="left" w:pos="1028"/>
        </w:tabs>
        <w:spacing w:after="240" w:line="274" w:lineRule="exact"/>
        <w:ind w:left="20" w:right="40" w:hanging="20"/>
        <w:jc w:val="both"/>
        <w:rPr>
          <w:rFonts w:eastAsia="Arial Unicode MS"/>
          <w:color w:val="000000"/>
          <w:lang w:val="ru"/>
        </w:rPr>
      </w:pPr>
      <w:hyperlink r:id="rId7">
        <w:r>
          <w:rPr>
            <w:rFonts w:eastAsia="Arial Unicode MS"/>
            <w:color w:val="0066CC"/>
            <w:u w:val="single"/>
            <w:lang w:val="en-US"/>
          </w:rPr>
          <w:t>www</w:t>
        </w:r>
        <w:r>
          <w:rPr>
            <w:rFonts w:eastAsia="Arial Unicode MS"/>
            <w:color w:val="0066CC"/>
            <w:u w:val="single"/>
          </w:rPr>
          <w:t>.</w:t>
        </w:r>
        <w:r>
          <w:rPr>
            <w:rFonts w:eastAsia="Arial Unicode MS"/>
            <w:color w:val="0066CC"/>
            <w:u w:val="single"/>
            <w:lang w:val="en-US"/>
          </w:rPr>
          <w:t>knigafund</w:t>
        </w:r>
        <w:r>
          <w:rPr>
            <w:rFonts w:eastAsia="Arial Unicode MS"/>
            <w:color w:val="0066CC"/>
            <w:u w:val="single"/>
          </w:rPr>
          <w:t>.</w:t>
        </w:r>
        <w:r>
          <w:rPr>
            <w:rFonts w:eastAsia="Arial Unicode MS"/>
            <w:color w:val="0066CC"/>
            <w:u w:val="single"/>
            <w:lang w:val="en-US"/>
          </w:rPr>
          <w:t>ru</w:t>
        </w:r>
      </w:hyperlink>
      <w:r>
        <w:rPr>
          <w:rFonts w:eastAsia="Arial Unicode MS"/>
          <w:color w:val="000000"/>
        </w:rPr>
        <w:t xml:space="preserve"> </w:t>
      </w:r>
      <w:r>
        <w:rPr>
          <w:rFonts w:eastAsia="Arial Unicode MS"/>
          <w:color w:val="000000"/>
          <w:lang w:val="ru"/>
        </w:rPr>
        <w:t>- электронная - библиотечная система. Учебная и на</w:t>
      </w:r>
      <w:r>
        <w:rPr>
          <w:rFonts w:eastAsia="Arial Unicode MS"/>
          <w:color w:val="000000"/>
          <w:lang w:val="ru"/>
        </w:rPr>
        <w:t>учная литература, журналы.</w:t>
      </w:r>
    </w:p>
    <w:p w:rsidR="00355A14" w:rsidRDefault="00355A14">
      <w:pPr>
        <w:keepNext/>
        <w:tabs>
          <w:tab w:val="left" w:pos="0"/>
        </w:tabs>
        <w:ind w:left="284"/>
        <w:jc w:val="both"/>
        <w:outlineLvl w:val="0"/>
        <w:rPr>
          <w:i/>
          <w:caps/>
        </w:rPr>
      </w:pPr>
    </w:p>
    <w:p w:rsidR="00355A14" w:rsidRDefault="00FF7346">
      <w:pPr>
        <w:spacing w:after="160" w:line="259" w:lineRule="auto"/>
        <w:rPr>
          <w:lang w:val="en-US"/>
        </w:rPr>
      </w:pPr>
      <w:r>
        <w:br w:type="page"/>
      </w:r>
    </w:p>
    <w:p w:rsidR="00355A14" w:rsidRDefault="00FF7346">
      <w:pPr>
        <w:pBdr>
          <w:bottom w:val="single" w:sz="4" w:space="1" w:color="000000"/>
        </w:pBdr>
        <w:spacing w:line="360" w:lineRule="auto"/>
        <w:ind w:firstLine="709"/>
        <w:jc w:val="both"/>
        <w:rPr>
          <w:b/>
          <w:i/>
        </w:rPr>
      </w:pPr>
      <w:r>
        <w:rPr>
          <w:lang w:val="en-US"/>
        </w:rPr>
        <w:lastRenderedPageBreak/>
        <w:t>III</w:t>
      </w:r>
      <w:r>
        <w:t>б. КРИТЕРИИ ОЦЕНКИ</w:t>
      </w:r>
    </w:p>
    <w:p w:rsidR="00355A14" w:rsidRDefault="00355A14">
      <w:pPr>
        <w:rPr>
          <w:bCs/>
        </w:rPr>
      </w:pPr>
    </w:p>
    <w:tbl>
      <w:tblPr>
        <w:tblW w:w="10160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1980"/>
        <w:gridCol w:w="8180"/>
      </w:tblGrid>
      <w:tr w:rsidR="00355A1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14" w:rsidRDefault="00FF7346">
            <w:pPr>
              <w:widowControl w:val="0"/>
              <w:spacing w:line="360" w:lineRule="auto"/>
              <w:jc w:val="center"/>
              <w:rPr>
                <w:b/>
                <w:i/>
              </w:rPr>
            </w:pPr>
            <w:r>
              <w:t>ОЦЕНКА</w:t>
            </w:r>
          </w:p>
        </w:tc>
        <w:tc>
          <w:tcPr>
            <w:tcW w:w="8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14" w:rsidRDefault="00FF7346">
            <w:pPr>
              <w:widowControl w:val="0"/>
              <w:spacing w:line="360" w:lineRule="auto"/>
              <w:jc w:val="center"/>
              <w:rPr>
                <w:b/>
                <w:i/>
              </w:rPr>
            </w:pPr>
            <w:r>
              <w:t>КАЧЕСТВЕННЫЕ ПОКАЗАТЕЛИ</w:t>
            </w:r>
          </w:p>
        </w:tc>
      </w:tr>
      <w:tr w:rsidR="00355A1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14" w:rsidRDefault="00FF7346">
            <w:pPr>
              <w:widowControl w:val="0"/>
              <w:spacing w:line="360" w:lineRule="auto"/>
              <w:jc w:val="center"/>
              <w:rPr>
                <w:b/>
                <w:i/>
              </w:rPr>
            </w:pPr>
            <w:r>
              <w:t>освоен</w:t>
            </w:r>
          </w:p>
        </w:tc>
        <w:tc>
          <w:tcPr>
            <w:tcW w:w="8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14" w:rsidRDefault="00FF7346">
            <w:pPr>
              <w:widowControl w:val="0"/>
              <w:jc w:val="both"/>
              <w:rPr>
                <w:b/>
                <w:i/>
              </w:rPr>
            </w:pPr>
            <w:r>
              <w:t>Даны четкие, правильные ответы по вопросам основного раздела экзаменационного задания.</w:t>
            </w:r>
          </w:p>
          <w:p w:rsidR="00355A14" w:rsidRDefault="00FF7346">
            <w:pPr>
              <w:widowControl w:val="0"/>
              <w:jc w:val="both"/>
              <w:rPr>
                <w:b/>
                <w:i/>
              </w:rPr>
            </w:pPr>
            <w:r>
              <w:t>Быстрое и безошибочное выполнение практического задания с соблюдением техники</w:t>
            </w:r>
            <w:r>
              <w:t xml:space="preserve"> безопасности при проведении работы.</w:t>
            </w:r>
          </w:p>
        </w:tc>
      </w:tr>
      <w:tr w:rsidR="00355A1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14" w:rsidRDefault="00FF7346">
            <w:pPr>
              <w:widowControl w:val="0"/>
              <w:spacing w:line="360" w:lineRule="auto"/>
              <w:jc w:val="center"/>
              <w:rPr>
                <w:b/>
                <w:i/>
              </w:rPr>
            </w:pPr>
            <w:r>
              <w:t>не освоен</w:t>
            </w:r>
          </w:p>
        </w:tc>
        <w:tc>
          <w:tcPr>
            <w:tcW w:w="8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5A14" w:rsidRDefault="00FF7346">
            <w:pPr>
              <w:widowControl w:val="0"/>
              <w:jc w:val="both"/>
              <w:rPr>
                <w:b/>
                <w:i/>
              </w:rPr>
            </w:pPr>
            <w:r>
              <w:t>Правильные ответы даны менее чем по двум вопросам основного раздела экзаменационного задания.</w:t>
            </w:r>
          </w:p>
          <w:p w:rsidR="00355A14" w:rsidRDefault="00FF7346">
            <w:pPr>
              <w:widowControl w:val="0"/>
              <w:jc w:val="both"/>
              <w:rPr>
                <w:b/>
                <w:i/>
              </w:rPr>
            </w:pPr>
            <w:r>
              <w:t>Практическое задание не выполнено.</w:t>
            </w:r>
          </w:p>
        </w:tc>
      </w:tr>
    </w:tbl>
    <w:p w:rsidR="00355A14" w:rsidRDefault="00FF7346">
      <w:pPr>
        <w:rPr>
          <w:b/>
          <w:i/>
        </w:rPr>
      </w:pPr>
      <w:r>
        <w:t xml:space="preserve">  </w:t>
      </w:r>
    </w:p>
    <w:p w:rsidR="00355A14" w:rsidRDefault="00FF7346">
      <w:pPr>
        <w:spacing w:after="160" w:line="259" w:lineRule="auto"/>
        <w:rPr>
          <w:b/>
        </w:rPr>
      </w:pPr>
      <w:r>
        <w:br w:type="page"/>
      </w:r>
    </w:p>
    <w:p w:rsidR="00355A14" w:rsidRDefault="00355A14">
      <w:pPr>
        <w:jc w:val="center"/>
        <w:rPr>
          <w:b/>
          <w:sz w:val="28"/>
          <w:szCs w:val="28"/>
        </w:rPr>
      </w:pPr>
    </w:p>
    <w:p w:rsidR="00355A14" w:rsidRDefault="00FF73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Московской области</w:t>
      </w:r>
    </w:p>
    <w:p w:rsidR="00355A14" w:rsidRDefault="00FF73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ГБПОУ МО "Воскресенский колл</w:t>
      </w:r>
      <w:r>
        <w:rPr>
          <w:b/>
          <w:sz w:val="28"/>
          <w:szCs w:val="28"/>
        </w:rPr>
        <w:t>едж"</w:t>
      </w:r>
    </w:p>
    <w:p w:rsidR="00355A14" w:rsidRDefault="00355A14">
      <w:pPr>
        <w:jc w:val="center"/>
        <w:rPr>
          <w:sz w:val="28"/>
          <w:szCs w:val="28"/>
        </w:rPr>
      </w:pPr>
    </w:p>
    <w:p w:rsidR="00355A14" w:rsidRDefault="00355A14">
      <w:pPr>
        <w:rPr>
          <w:sz w:val="28"/>
          <w:szCs w:val="28"/>
        </w:rPr>
      </w:pPr>
    </w:p>
    <w:p w:rsidR="00355A14" w:rsidRDefault="00355A14">
      <w:pPr>
        <w:jc w:val="center"/>
        <w:rPr>
          <w:sz w:val="32"/>
          <w:szCs w:val="32"/>
        </w:rPr>
      </w:pPr>
    </w:p>
    <w:p w:rsidR="00355A14" w:rsidRDefault="00355A14">
      <w:pPr>
        <w:jc w:val="center"/>
        <w:rPr>
          <w:sz w:val="32"/>
          <w:szCs w:val="32"/>
        </w:rPr>
      </w:pPr>
    </w:p>
    <w:p w:rsidR="00355A14" w:rsidRDefault="00355A14">
      <w:pPr>
        <w:jc w:val="center"/>
        <w:rPr>
          <w:sz w:val="32"/>
          <w:szCs w:val="32"/>
        </w:rPr>
      </w:pPr>
    </w:p>
    <w:p w:rsidR="00355A14" w:rsidRDefault="00FF7346">
      <w:pPr>
        <w:jc w:val="center"/>
        <w:rPr>
          <w:sz w:val="32"/>
          <w:szCs w:val="32"/>
        </w:rPr>
      </w:pPr>
      <w:r>
        <w:rPr>
          <w:sz w:val="32"/>
          <w:szCs w:val="32"/>
        </w:rPr>
        <w:t>Комплект экзаменационных материалов</w:t>
      </w:r>
    </w:p>
    <w:p w:rsidR="00355A14" w:rsidRDefault="00355A14">
      <w:pPr>
        <w:rPr>
          <w:b/>
          <w:sz w:val="28"/>
          <w:szCs w:val="28"/>
        </w:rPr>
      </w:pPr>
    </w:p>
    <w:p w:rsidR="00355A14" w:rsidRDefault="00355A14">
      <w:pPr>
        <w:jc w:val="center"/>
        <w:rPr>
          <w:b/>
          <w:sz w:val="28"/>
          <w:szCs w:val="28"/>
        </w:rPr>
      </w:pPr>
    </w:p>
    <w:p w:rsidR="00355A14" w:rsidRDefault="00355A14">
      <w:pPr>
        <w:jc w:val="center"/>
        <w:rPr>
          <w:b/>
          <w:sz w:val="28"/>
          <w:szCs w:val="28"/>
        </w:rPr>
      </w:pPr>
    </w:p>
    <w:p w:rsidR="00355A14" w:rsidRDefault="00FF73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ПМ.03</w:t>
      </w:r>
      <w:r>
        <w:rPr>
          <w:sz w:val="28"/>
          <w:szCs w:val="28"/>
        </w:rPr>
        <w:t xml:space="preserve"> ВЕДЕНИЕ ТЕХНОЛОГИЧЕСКИХ ПРОЦЕССОВ ПРОИЗВОДСТВА НЕОРГАНИЧЕСКИХ ВЕЩЕСТВ</w:t>
      </w:r>
    </w:p>
    <w:p w:rsidR="00355A14" w:rsidRDefault="00FF734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Специальность: </w:t>
      </w:r>
      <w:r>
        <w:rPr>
          <w:b/>
          <w:sz w:val="28"/>
          <w:szCs w:val="28"/>
        </w:rPr>
        <w:t>18.02.03  Химическая технология неорганических веществ</w:t>
      </w:r>
    </w:p>
    <w:p w:rsidR="00355A14" w:rsidRDefault="00355A14">
      <w:pPr>
        <w:jc w:val="center"/>
        <w:rPr>
          <w:sz w:val="28"/>
          <w:szCs w:val="28"/>
        </w:rPr>
      </w:pPr>
    </w:p>
    <w:p w:rsidR="00355A14" w:rsidRDefault="00355A14">
      <w:pPr>
        <w:jc w:val="center"/>
        <w:rPr>
          <w:sz w:val="28"/>
          <w:szCs w:val="28"/>
        </w:rPr>
      </w:pPr>
    </w:p>
    <w:p w:rsidR="00355A14" w:rsidRDefault="00355A14">
      <w:pPr>
        <w:jc w:val="center"/>
        <w:rPr>
          <w:sz w:val="28"/>
          <w:szCs w:val="28"/>
        </w:rPr>
      </w:pPr>
    </w:p>
    <w:p w:rsidR="00355A14" w:rsidRDefault="00355A14">
      <w:pPr>
        <w:jc w:val="center"/>
        <w:rPr>
          <w:sz w:val="28"/>
          <w:szCs w:val="28"/>
        </w:rPr>
      </w:pPr>
    </w:p>
    <w:p w:rsidR="00355A14" w:rsidRDefault="00FF73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Количество заданий -  </w:t>
      </w:r>
      <w:r>
        <w:rPr>
          <w:sz w:val="28"/>
          <w:szCs w:val="28"/>
          <w:u w:val="single"/>
        </w:rPr>
        <w:t>20</w:t>
      </w:r>
    </w:p>
    <w:p w:rsidR="00355A14" w:rsidRDefault="00FF73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Экзаменационные задания - 1 </w:t>
      </w:r>
      <w:r>
        <w:rPr>
          <w:sz w:val="28"/>
          <w:szCs w:val="28"/>
        </w:rPr>
        <w:t>комплект</w:t>
      </w:r>
    </w:p>
    <w:p w:rsidR="00355A14" w:rsidRDefault="00FF73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Преподаватель        Маливанов А.И.</w:t>
      </w:r>
    </w:p>
    <w:p w:rsidR="00355A14" w:rsidRDefault="00355A14">
      <w:pPr>
        <w:jc w:val="center"/>
        <w:rPr>
          <w:sz w:val="28"/>
          <w:szCs w:val="28"/>
        </w:rPr>
      </w:pPr>
    </w:p>
    <w:p w:rsidR="00355A14" w:rsidRDefault="00355A14">
      <w:pPr>
        <w:jc w:val="center"/>
        <w:rPr>
          <w:sz w:val="28"/>
          <w:szCs w:val="28"/>
        </w:rPr>
      </w:pPr>
    </w:p>
    <w:p w:rsidR="00355A14" w:rsidRDefault="00355A14">
      <w:pPr>
        <w:jc w:val="center"/>
        <w:rPr>
          <w:sz w:val="28"/>
          <w:szCs w:val="28"/>
        </w:rPr>
      </w:pPr>
    </w:p>
    <w:p w:rsidR="00355A14" w:rsidRDefault="00355A14">
      <w:pPr>
        <w:jc w:val="center"/>
        <w:rPr>
          <w:sz w:val="28"/>
          <w:szCs w:val="28"/>
        </w:rPr>
      </w:pPr>
    </w:p>
    <w:p w:rsidR="00355A14" w:rsidRDefault="00355A14">
      <w:pPr>
        <w:jc w:val="center"/>
        <w:rPr>
          <w:sz w:val="28"/>
          <w:szCs w:val="28"/>
        </w:rPr>
      </w:pPr>
    </w:p>
    <w:p w:rsidR="00355A14" w:rsidRDefault="00355A14">
      <w:pPr>
        <w:jc w:val="center"/>
        <w:rPr>
          <w:sz w:val="28"/>
          <w:szCs w:val="28"/>
        </w:rPr>
      </w:pPr>
    </w:p>
    <w:p w:rsidR="00355A14" w:rsidRDefault="00FF7346">
      <w:pPr>
        <w:rPr>
          <w:sz w:val="28"/>
          <w:szCs w:val="28"/>
        </w:rPr>
      </w:pPr>
      <w:r>
        <w:br w:type="page"/>
      </w:r>
    </w:p>
    <w:p w:rsidR="00355A14" w:rsidRDefault="00FF734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Инструкция </w:t>
      </w:r>
    </w:p>
    <w:p w:rsidR="00355A14" w:rsidRDefault="00FF7346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выполнению экзаменационных заданий</w:t>
      </w:r>
    </w:p>
    <w:p w:rsidR="00355A14" w:rsidRDefault="00355A14">
      <w:pPr>
        <w:jc w:val="center"/>
        <w:rPr>
          <w:sz w:val="28"/>
          <w:szCs w:val="28"/>
        </w:rPr>
      </w:pPr>
    </w:p>
    <w:p w:rsidR="00355A14" w:rsidRDefault="00FF734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 ПМ.03</w:t>
      </w:r>
      <w:r>
        <w:rPr>
          <w:sz w:val="28"/>
          <w:szCs w:val="28"/>
        </w:rPr>
        <w:t xml:space="preserve"> ВЕДЕНИЕ ТЕХНОЛОГИЧЕСКИХ ПРОЦЕССОВ ПРОИЗВОДСТВА НЕОРГАНИЧЕСКИХ ВЕЩЕСТВ</w:t>
      </w:r>
    </w:p>
    <w:p w:rsidR="00355A14" w:rsidRDefault="00FF7346">
      <w:pPr>
        <w:jc w:val="center"/>
        <w:rPr>
          <w:sz w:val="28"/>
          <w:szCs w:val="28"/>
        </w:rPr>
      </w:pPr>
      <w:r>
        <w:rPr>
          <w:sz w:val="28"/>
          <w:szCs w:val="28"/>
        </w:rPr>
        <w:t>Специальность: 18.02.03  Химическая технология неорганических ве</w:t>
      </w:r>
      <w:r>
        <w:rPr>
          <w:sz w:val="28"/>
          <w:szCs w:val="28"/>
        </w:rPr>
        <w:t>ществ</w:t>
      </w:r>
    </w:p>
    <w:p w:rsidR="00355A14" w:rsidRDefault="00355A14">
      <w:pPr>
        <w:spacing w:line="360" w:lineRule="auto"/>
        <w:jc w:val="both"/>
        <w:rPr>
          <w:sz w:val="28"/>
          <w:szCs w:val="28"/>
        </w:rPr>
      </w:pPr>
    </w:p>
    <w:p w:rsidR="00355A14" w:rsidRDefault="00FF73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Внимательно прочитайте задание.</w:t>
      </w:r>
    </w:p>
    <w:p w:rsidR="00355A14" w:rsidRDefault="00FF73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Подготовьте ответы на вопросы задания.</w:t>
      </w:r>
    </w:p>
    <w:p w:rsidR="00355A14" w:rsidRDefault="00FF73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Выполните задание.</w:t>
      </w:r>
    </w:p>
    <w:p w:rsidR="00355A14" w:rsidRDefault="00FF73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Предъявите членам комиссии результат вашей работы.</w:t>
      </w:r>
    </w:p>
    <w:p w:rsidR="00355A14" w:rsidRDefault="00355A14">
      <w:pPr>
        <w:jc w:val="center"/>
        <w:rPr>
          <w:sz w:val="28"/>
          <w:szCs w:val="28"/>
        </w:rPr>
      </w:pPr>
    </w:p>
    <w:p w:rsidR="00355A14" w:rsidRDefault="00355A14">
      <w:pPr>
        <w:jc w:val="center"/>
        <w:rPr>
          <w:sz w:val="28"/>
          <w:szCs w:val="28"/>
        </w:rPr>
      </w:pPr>
    </w:p>
    <w:p w:rsidR="00355A14" w:rsidRDefault="00355A14">
      <w:pPr>
        <w:jc w:val="center"/>
        <w:rPr>
          <w:sz w:val="28"/>
          <w:szCs w:val="28"/>
        </w:rPr>
      </w:pPr>
    </w:p>
    <w:p w:rsidR="00355A14" w:rsidRDefault="00FF7346">
      <w:pPr>
        <w:rPr>
          <w:sz w:val="28"/>
          <w:szCs w:val="28"/>
        </w:rPr>
      </w:pPr>
      <w:r>
        <w:br w:type="page"/>
      </w:r>
    </w:p>
    <w:p w:rsidR="00355A14" w:rsidRDefault="00FF73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Министерство образования Московской области</w:t>
      </w:r>
    </w:p>
    <w:p w:rsidR="00355A14" w:rsidRDefault="00FF734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ГБПОУ МО «Воскресенский колледж»</w:t>
      </w:r>
    </w:p>
    <w:p w:rsidR="00355A14" w:rsidRDefault="00355A14">
      <w:pPr>
        <w:rPr>
          <w:rFonts w:ascii="Arial" w:hAnsi="Arial"/>
          <w:sz w:val="16"/>
          <w:szCs w:val="20"/>
        </w:rPr>
      </w:pP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7512"/>
        <w:gridCol w:w="1560"/>
      </w:tblGrid>
      <w:tr w:rsidR="00355A14">
        <w:trPr>
          <w:trHeight w:val="3260"/>
        </w:trPr>
        <w:tc>
          <w:tcPr>
            <w:tcW w:w="1418" w:type="dxa"/>
            <w:tcBorders>
              <w:top w:val="thinThickMediumGap" w:sz="18" w:space="0" w:color="000000"/>
              <w:left w:val="thinThickSmallGap" w:sz="24" w:space="0" w:color="000000"/>
              <w:bottom w:val="thickThinMediumGap" w:sz="18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spacing w:line="360" w:lineRule="auto"/>
              <w:jc w:val="center"/>
              <w:rPr>
                <w:sz w:val="16"/>
                <w:szCs w:val="20"/>
              </w:rPr>
            </w:pPr>
          </w:p>
          <w:p w:rsidR="00355A14" w:rsidRDefault="00FF7346">
            <w:pPr>
              <w:widowControl w:val="0"/>
              <w:spacing w:line="36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Рассмотрено </w:t>
            </w:r>
            <w:r>
              <w:rPr>
                <w:sz w:val="16"/>
                <w:szCs w:val="20"/>
              </w:rPr>
              <w:t>ПЦК</w:t>
            </w:r>
          </w:p>
          <w:p w:rsidR="00355A14" w:rsidRDefault="00FF7346">
            <w:pPr>
              <w:widowControl w:val="0"/>
              <w:spacing w:line="36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Протокол №________</w:t>
            </w:r>
          </w:p>
          <w:p w:rsidR="00355A14" w:rsidRDefault="00FF7346">
            <w:pPr>
              <w:widowControl w:val="0"/>
              <w:spacing w:line="36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04.04.2022   г.</w:t>
            </w:r>
          </w:p>
          <w:p w:rsidR="00355A14" w:rsidRDefault="00FF7346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____________</w:t>
            </w:r>
          </w:p>
          <w:p w:rsidR="00355A14" w:rsidRDefault="00FF7346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    подпись</w:t>
            </w:r>
          </w:p>
        </w:tc>
        <w:tc>
          <w:tcPr>
            <w:tcW w:w="7512" w:type="dxa"/>
            <w:tcBorders>
              <w:top w:val="thinThickMediumGap" w:sz="18" w:space="0" w:color="000000"/>
              <w:bottom w:val="thickThinMediumGap" w:sz="18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jc w:val="center"/>
              <w:rPr>
                <w:sz w:val="18"/>
                <w:szCs w:val="20"/>
              </w:rPr>
            </w:pPr>
          </w:p>
          <w:p w:rsidR="00355A14" w:rsidRDefault="00FF7346">
            <w:pPr>
              <w:keepNext/>
              <w:widowControl w:val="0"/>
              <w:jc w:val="center"/>
              <w:outlineLvl w:val="0"/>
              <w:rPr>
                <w:b/>
              </w:rPr>
            </w:pPr>
            <w:r>
              <w:rPr>
                <w:b/>
              </w:rPr>
              <w:t>ЭКЗАМЕНАЦИОННОЕ ЗАДАНИЕ   № 1</w:t>
            </w:r>
          </w:p>
          <w:p w:rsidR="00355A14" w:rsidRDefault="00355A14">
            <w:pPr>
              <w:widowControl w:val="0"/>
              <w:ind w:left="176"/>
              <w:jc w:val="both"/>
              <w:rPr>
                <w:szCs w:val="20"/>
              </w:rPr>
            </w:pPr>
          </w:p>
          <w:p w:rsidR="00355A14" w:rsidRDefault="00FF7346">
            <w:pPr>
              <w:widowControl w:val="0"/>
              <w:ind w:left="885" w:hanging="709"/>
              <w:rPr>
                <w:sz w:val="21"/>
                <w:szCs w:val="20"/>
                <w:u w:val="single"/>
              </w:rPr>
            </w:pPr>
            <w:r>
              <w:rPr>
                <w:sz w:val="21"/>
                <w:szCs w:val="20"/>
              </w:rPr>
              <w:t>по ПМ:</w:t>
            </w:r>
            <w:r>
              <w:t xml:space="preserve"> </w:t>
            </w:r>
            <w:r>
              <w:rPr>
                <w:u w:val="single"/>
              </w:rPr>
              <w:t>ПМ.03 Ведение технологических процессов производства неорганических веществ</w:t>
            </w:r>
          </w:p>
          <w:p w:rsidR="00355A14" w:rsidRDefault="00355A14">
            <w:pPr>
              <w:widowControl w:val="0"/>
              <w:rPr>
                <w:caps/>
                <w:sz w:val="18"/>
                <w:szCs w:val="20"/>
              </w:rPr>
            </w:pPr>
          </w:p>
          <w:p w:rsidR="00355A14" w:rsidRDefault="00FF7346">
            <w:pPr>
              <w:widowControl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 </w:t>
            </w:r>
          </w:p>
          <w:p w:rsidR="00355A14" w:rsidRDefault="00FF7346">
            <w:pPr>
              <w:widowControl w:val="0"/>
              <w:jc w:val="both"/>
              <w:rPr>
                <w:b/>
                <w:i/>
              </w:rPr>
            </w:pPr>
            <w:r>
              <w:rPr>
                <w:szCs w:val="20"/>
              </w:rPr>
              <w:t>специальность</w:t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u w:val="single"/>
              </w:rPr>
              <w:t>18.02.03 Химическая технология неорганических веществ</w:t>
            </w:r>
          </w:p>
          <w:p w:rsidR="00355A14" w:rsidRDefault="00355A14">
            <w:pPr>
              <w:widowControl w:val="0"/>
              <w:jc w:val="both"/>
              <w:rPr>
                <w:szCs w:val="20"/>
              </w:rPr>
            </w:pPr>
          </w:p>
          <w:p w:rsidR="00355A14" w:rsidRDefault="00FF7346">
            <w:pPr>
              <w:widowControl w:val="0"/>
              <w:ind w:left="176"/>
              <w:jc w:val="both"/>
              <w:rPr>
                <w:szCs w:val="20"/>
                <w:u w:val="single"/>
              </w:rPr>
            </w:pPr>
            <w:r>
              <w:rPr>
                <w:szCs w:val="20"/>
              </w:rPr>
              <w:t xml:space="preserve">    курс </w:t>
            </w:r>
            <w:r>
              <w:rPr>
                <w:szCs w:val="20"/>
                <w:u w:val="single"/>
              </w:rPr>
              <w:softHyphen/>
            </w:r>
            <w:r>
              <w:rPr>
                <w:szCs w:val="20"/>
                <w:u w:val="single"/>
              </w:rPr>
              <w:softHyphen/>
            </w:r>
            <w:r>
              <w:rPr>
                <w:szCs w:val="20"/>
                <w:u w:val="single"/>
              </w:rPr>
              <w:softHyphen/>
            </w:r>
            <w:r>
              <w:rPr>
                <w:szCs w:val="20"/>
                <w:u w:val="single"/>
              </w:rPr>
              <w:softHyphen/>
            </w:r>
            <w:r>
              <w:rPr>
                <w:szCs w:val="20"/>
                <w:u w:val="single"/>
              </w:rPr>
              <w:softHyphen/>
            </w:r>
            <w:r>
              <w:rPr>
                <w:szCs w:val="20"/>
                <w:u w:val="single"/>
              </w:rPr>
              <w:softHyphen/>
              <w:t>____4____</w:t>
            </w:r>
            <w:r>
              <w:rPr>
                <w:szCs w:val="20"/>
              </w:rPr>
              <w:t xml:space="preserve">группа     </w:t>
            </w:r>
            <w:r>
              <w:rPr>
                <w:szCs w:val="20"/>
                <w:u w:val="single"/>
              </w:rPr>
              <w:t>____ДТХ-4_________</w:t>
            </w:r>
          </w:p>
          <w:p w:rsidR="00355A14" w:rsidRDefault="00355A14">
            <w:pPr>
              <w:widowControl w:val="0"/>
              <w:ind w:left="176"/>
              <w:jc w:val="both"/>
              <w:rPr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thinThickMediumGap" w:sz="18" w:space="0" w:color="000000"/>
              <w:bottom w:val="thickThinMediumGap" w:sz="18" w:space="0" w:color="000000"/>
              <w:right w:val="thinThickSmallGap" w:sz="24" w:space="0" w:color="000000"/>
            </w:tcBorders>
          </w:tcPr>
          <w:p w:rsidR="00355A14" w:rsidRDefault="00355A14">
            <w:pPr>
              <w:widowControl w:val="0"/>
              <w:spacing w:line="360" w:lineRule="auto"/>
              <w:jc w:val="center"/>
              <w:rPr>
                <w:sz w:val="15"/>
                <w:szCs w:val="20"/>
              </w:rPr>
            </w:pPr>
          </w:p>
          <w:p w:rsidR="00355A14" w:rsidRDefault="00FF7346">
            <w:pPr>
              <w:widowControl w:val="0"/>
              <w:spacing w:line="360" w:lineRule="auto"/>
              <w:jc w:val="center"/>
              <w:rPr>
                <w:sz w:val="15"/>
                <w:szCs w:val="20"/>
              </w:rPr>
            </w:pPr>
            <w:r>
              <w:rPr>
                <w:sz w:val="15"/>
                <w:szCs w:val="20"/>
              </w:rPr>
              <w:t>Утверждено: зам. директора по УР</w:t>
            </w:r>
          </w:p>
          <w:p w:rsidR="00355A14" w:rsidRDefault="00FF7346">
            <w:pPr>
              <w:widowControl w:val="0"/>
              <w:jc w:val="center"/>
              <w:rPr>
                <w:sz w:val="15"/>
                <w:szCs w:val="20"/>
              </w:rPr>
            </w:pPr>
            <w:r>
              <w:rPr>
                <w:sz w:val="15"/>
                <w:szCs w:val="20"/>
              </w:rPr>
              <w:t>______________</w:t>
            </w:r>
          </w:p>
          <w:p w:rsidR="00355A14" w:rsidRDefault="00FF7346">
            <w:pPr>
              <w:widowControl w:val="0"/>
              <w:jc w:val="center"/>
              <w:rPr>
                <w:sz w:val="15"/>
                <w:szCs w:val="20"/>
              </w:rPr>
            </w:pPr>
            <w:r>
              <w:rPr>
                <w:sz w:val="15"/>
                <w:szCs w:val="20"/>
              </w:rPr>
              <w:t>подпись</w:t>
            </w:r>
          </w:p>
          <w:p w:rsidR="00355A14" w:rsidRDefault="00FF7346">
            <w:pPr>
              <w:widowControl w:val="0"/>
              <w:spacing w:line="360" w:lineRule="auto"/>
              <w:jc w:val="center"/>
              <w:rPr>
                <w:color w:val="FF0000"/>
                <w:sz w:val="15"/>
                <w:szCs w:val="20"/>
              </w:rPr>
            </w:pPr>
            <w:r>
              <w:rPr>
                <w:sz w:val="15"/>
                <w:szCs w:val="20"/>
              </w:rPr>
              <w:t>04.04.2022   г</w:t>
            </w:r>
            <w:r>
              <w:rPr>
                <w:color w:val="000000"/>
                <w:sz w:val="15"/>
                <w:szCs w:val="20"/>
              </w:rPr>
              <w:t>г.</w:t>
            </w:r>
          </w:p>
          <w:p w:rsidR="00355A14" w:rsidRDefault="00355A14">
            <w:pPr>
              <w:widowControl w:val="0"/>
              <w:spacing w:line="360" w:lineRule="auto"/>
              <w:rPr>
                <w:sz w:val="15"/>
                <w:szCs w:val="20"/>
              </w:rPr>
            </w:pPr>
          </w:p>
        </w:tc>
      </w:tr>
      <w:tr w:rsidR="00355A14">
        <w:trPr>
          <w:trHeight w:val="301"/>
        </w:trPr>
        <w:tc>
          <w:tcPr>
            <w:tcW w:w="10490" w:type="dxa"/>
            <w:gridSpan w:val="3"/>
            <w:tcBorders>
              <w:top w:val="thickThinMediumGap" w:sz="18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</w:tcBorders>
          </w:tcPr>
          <w:p w:rsidR="00355A14" w:rsidRDefault="00FF7346">
            <w:pPr>
              <w:widowControl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1 </w:t>
            </w:r>
            <w:r>
              <w:rPr>
                <w:rFonts w:eastAsia="Calibri"/>
                <w:szCs w:val="20"/>
              </w:rPr>
              <w:t>Сырье применяемое для получения серной кислоты. Получение обжигового газа.</w:t>
            </w:r>
          </w:p>
        </w:tc>
      </w:tr>
      <w:tr w:rsidR="00355A14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</w:tcBorders>
          </w:tcPr>
          <w:p w:rsidR="00355A14" w:rsidRDefault="00FF7346">
            <w:pPr>
              <w:widowControl w:val="0"/>
              <w:rPr>
                <w:b/>
                <w:i/>
              </w:rPr>
            </w:pPr>
            <w:r>
              <w:t xml:space="preserve">2 Производство карбамида </w:t>
            </w:r>
            <w:r>
              <w:rPr>
                <w:szCs w:val="20"/>
              </w:rPr>
              <w:t xml:space="preserve">(сырье, теоретические </w:t>
            </w:r>
            <w:r>
              <w:rPr>
                <w:szCs w:val="20"/>
              </w:rPr>
              <w:t>основы, схема производства).</w:t>
            </w:r>
          </w:p>
        </w:tc>
      </w:tr>
      <w:tr w:rsidR="00355A14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</w:tcBorders>
          </w:tcPr>
          <w:p w:rsidR="00355A14" w:rsidRDefault="00FF7346">
            <w:pPr>
              <w:widowControl w:val="0"/>
              <w:rPr>
                <w:b/>
                <w:i/>
              </w:rPr>
            </w:pPr>
            <w:r>
              <w:t>3 Схема автоматического регулирования расхода после центробежного насоса.</w:t>
            </w:r>
          </w:p>
        </w:tc>
      </w:tr>
      <w:tr w:rsidR="00355A14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</w:tcBorders>
          </w:tcPr>
          <w:p w:rsidR="00355A14" w:rsidRDefault="00355A14">
            <w:pPr>
              <w:widowControl w:val="0"/>
              <w:rPr>
                <w:b/>
                <w:i/>
              </w:rPr>
            </w:pPr>
          </w:p>
        </w:tc>
      </w:tr>
      <w:tr w:rsidR="00355A14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</w:tcBorders>
          </w:tcPr>
          <w:p w:rsidR="00355A14" w:rsidRDefault="00FF7346">
            <w:pPr>
              <w:widowControl w:val="0"/>
              <w:ind w:firstLine="370"/>
              <w:rPr>
                <w:b/>
                <w:i/>
              </w:rPr>
            </w:pPr>
            <w:r>
              <w:t>Практическое задание: Разработать мероприятия по обеспечению безопасности работ в отделении абсорбции серной кислоты.</w:t>
            </w:r>
          </w:p>
        </w:tc>
      </w:tr>
      <w:tr w:rsidR="00355A14">
        <w:trPr>
          <w:trHeight w:val="507"/>
        </w:trPr>
        <w:tc>
          <w:tcPr>
            <w:tcW w:w="10490" w:type="dxa"/>
            <w:gridSpan w:val="3"/>
            <w:tcBorders>
              <w:top w:val="single" w:sz="4" w:space="0" w:color="000000"/>
              <w:left w:val="thinThickSmallGap" w:sz="24" w:space="0" w:color="000000"/>
              <w:bottom w:val="threeDEmboss" w:sz="6" w:space="0" w:color="000000"/>
              <w:right w:val="thinThickSmallGap" w:sz="24" w:space="0" w:color="000000"/>
            </w:tcBorders>
          </w:tcPr>
          <w:p w:rsidR="00355A14" w:rsidRDefault="00355A14">
            <w:pPr>
              <w:widowControl w:val="0"/>
              <w:rPr>
                <w:b/>
                <w:i/>
              </w:rPr>
            </w:pPr>
          </w:p>
        </w:tc>
      </w:tr>
    </w:tbl>
    <w:p w:rsidR="00355A14" w:rsidRDefault="00355A14">
      <w:pPr>
        <w:rPr>
          <w:sz w:val="20"/>
          <w:szCs w:val="20"/>
        </w:rPr>
      </w:pPr>
    </w:p>
    <w:p w:rsidR="00355A14" w:rsidRDefault="00FF7346">
      <w:pPr>
        <w:ind w:right="567"/>
        <w:jc w:val="right"/>
        <w:rPr>
          <w:szCs w:val="20"/>
        </w:rPr>
      </w:pPr>
      <w:r>
        <w:rPr>
          <w:szCs w:val="20"/>
        </w:rPr>
        <w:t xml:space="preserve">Члены комиссии </w:t>
      </w:r>
      <w:r>
        <w:rPr>
          <w:szCs w:val="20"/>
        </w:rPr>
        <w:t>______________________________________</w:t>
      </w:r>
    </w:p>
    <w:p w:rsidR="00355A14" w:rsidRDefault="00355A14">
      <w:pPr>
        <w:ind w:right="567"/>
        <w:jc w:val="right"/>
        <w:rPr>
          <w:sz w:val="20"/>
          <w:szCs w:val="20"/>
        </w:rPr>
      </w:pPr>
    </w:p>
    <w:p w:rsidR="00355A14" w:rsidRDefault="00355A14">
      <w:pPr>
        <w:ind w:right="567"/>
        <w:jc w:val="right"/>
        <w:rPr>
          <w:sz w:val="20"/>
          <w:szCs w:val="20"/>
        </w:rPr>
      </w:pPr>
    </w:p>
    <w:p w:rsidR="00355A14" w:rsidRDefault="00355A14">
      <w:pPr>
        <w:ind w:right="567"/>
        <w:rPr>
          <w:sz w:val="20"/>
          <w:szCs w:val="20"/>
        </w:rPr>
      </w:pPr>
    </w:p>
    <w:p w:rsidR="00355A14" w:rsidRDefault="00FF73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образования Московской области</w:t>
      </w:r>
    </w:p>
    <w:p w:rsidR="00355A14" w:rsidRDefault="00FF734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ГБПОУ МО «Воскресенский колледж»</w:t>
      </w:r>
    </w:p>
    <w:p w:rsidR="00355A14" w:rsidRDefault="00355A14">
      <w:pPr>
        <w:rPr>
          <w:rFonts w:ascii="Arial" w:hAnsi="Arial"/>
          <w:sz w:val="16"/>
          <w:szCs w:val="20"/>
        </w:rPr>
      </w:pP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18"/>
        <w:gridCol w:w="7512"/>
        <w:gridCol w:w="1560"/>
      </w:tblGrid>
      <w:tr w:rsidR="00355A14">
        <w:trPr>
          <w:trHeight w:val="3260"/>
        </w:trPr>
        <w:tc>
          <w:tcPr>
            <w:tcW w:w="1418" w:type="dxa"/>
            <w:tcBorders>
              <w:top w:val="thinThickMediumGap" w:sz="18" w:space="0" w:color="000000"/>
              <w:left w:val="thinThickSmallGap" w:sz="24" w:space="0" w:color="000000"/>
              <w:bottom w:val="thickThinMediumGap" w:sz="18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spacing w:line="360" w:lineRule="auto"/>
              <w:jc w:val="center"/>
              <w:rPr>
                <w:sz w:val="16"/>
                <w:szCs w:val="20"/>
              </w:rPr>
            </w:pPr>
          </w:p>
          <w:p w:rsidR="00355A14" w:rsidRDefault="00FF7346">
            <w:pPr>
              <w:widowControl w:val="0"/>
              <w:spacing w:line="36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Рассмотрено ПЦК</w:t>
            </w:r>
          </w:p>
          <w:p w:rsidR="00355A14" w:rsidRDefault="00FF7346">
            <w:pPr>
              <w:widowControl w:val="0"/>
              <w:spacing w:line="36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Протокол №________</w:t>
            </w:r>
          </w:p>
          <w:p w:rsidR="00355A14" w:rsidRDefault="00FF7346">
            <w:pPr>
              <w:widowControl w:val="0"/>
              <w:spacing w:line="360" w:lineRule="auto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04.04.2022   г.</w:t>
            </w:r>
          </w:p>
          <w:p w:rsidR="00355A14" w:rsidRDefault="00FF7346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____________</w:t>
            </w:r>
          </w:p>
          <w:p w:rsidR="00355A14" w:rsidRDefault="00FF7346">
            <w:pPr>
              <w:widowControl w:val="0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    подпись</w:t>
            </w:r>
          </w:p>
        </w:tc>
        <w:tc>
          <w:tcPr>
            <w:tcW w:w="7512" w:type="dxa"/>
            <w:tcBorders>
              <w:top w:val="thinThickMediumGap" w:sz="18" w:space="0" w:color="000000"/>
              <w:bottom w:val="thickThinMediumGap" w:sz="18" w:space="0" w:color="000000"/>
              <w:right w:val="single" w:sz="4" w:space="0" w:color="000000"/>
            </w:tcBorders>
          </w:tcPr>
          <w:p w:rsidR="00355A14" w:rsidRDefault="00355A14">
            <w:pPr>
              <w:widowControl w:val="0"/>
              <w:jc w:val="center"/>
              <w:rPr>
                <w:sz w:val="18"/>
                <w:szCs w:val="20"/>
              </w:rPr>
            </w:pPr>
          </w:p>
          <w:p w:rsidR="00355A14" w:rsidRDefault="00FF7346">
            <w:pPr>
              <w:keepNext/>
              <w:widowControl w:val="0"/>
              <w:jc w:val="center"/>
              <w:outlineLvl w:val="0"/>
              <w:rPr>
                <w:b/>
              </w:rPr>
            </w:pPr>
            <w:r>
              <w:rPr>
                <w:b/>
              </w:rPr>
              <w:t>ЭКЗАМЕНАЦИОННОЕ ЗАДАНИЕ   № 2</w:t>
            </w:r>
          </w:p>
          <w:p w:rsidR="00355A14" w:rsidRDefault="00355A14">
            <w:pPr>
              <w:widowControl w:val="0"/>
              <w:ind w:left="176"/>
              <w:jc w:val="both"/>
              <w:rPr>
                <w:szCs w:val="20"/>
              </w:rPr>
            </w:pPr>
          </w:p>
          <w:p w:rsidR="00355A14" w:rsidRDefault="00FF7346">
            <w:pPr>
              <w:widowControl w:val="0"/>
              <w:ind w:left="885" w:hanging="709"/>
              <w:rPr>
                <w:sz w:val="21"/>
                <w:szCs w:val="20"/>
                <w:u w:val="single"/>
              </w:rPr>
            </w:pPr>
            <w:r>
              <w:rPr>
                <w:sz w:val="21"/>
                <w:szCs w:val="20"/>
              </w:rPr>
              <w:t>по ПМ:</w:t>
            </w:r>
            <w:r>
              <w:t xml:space="preserve"> </w:t>
            </w:r>
            <w:r>
              <w:rPr>
                <w:u w:val="single"/>
              </w:rPr>
              <w:t xml:space="preserve">ПМ.03 Ведение </w:t>
            </w:r>
            <w:r>
              <w:rPr>
                <w:u w:val="single"/>
              </w:rPr>
              <w:t>технологических процессов производства неорганических веществ</w:t>
            </w:r>
          </w:p>
          <w:p w:rsidR="00355A14" w:rsidRDefault="00355A14">
            <w:pPr>
              <w:widowControl w:val="0"/>
              <w:rPr>
                <w:caps/>
                <w:sz w:val="18"/>
                <w:szCs w:val="20"/>
              </w:rPr>
            </w:pPr>
          </w:p>
          <w:p w:rsidR="00355A14" w:rsidRDefault="00FF7346">
            <w:pPr>
              <w:widowControl w:val="0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 </w:t>
            </w:r>
          </w:p>
          <w:p w:rsidR="00355A14" w:rsidRDefault="00FF7346">
            <w:pPr>
              <w:widowControl w:val="0"/>
              <w:jc w:val="both"/>
              <w:rPr>
                <w:b/>
                <w:i/>
              </w:rPr>
            </w:pPr>
            <w:r>
              <w:rPr>
                <w:szCs w:val="20"/>
              </w:rPr>
              <w:t>специальность</w:t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u w:val="single"/>
              </w:rPr>
              <w:t>18.02.03 Химическая технология неорганических веществ</w:t>
            </w:r>
          </w:p>
          <w:p w:rsidR="00355A14" w:rsidRDefault="00355A14">
            <w:pPr>
              <w:widowControl w:val="0"/>
              <w:jc w:val="both"/>
              <w:rPr>
                <w:szCs w:val="20"/>
              </w:rPr>
            </w:pPr>
          </w:p>
          <w:p w:rsidR="00355A14" w:rsidRDefault="00FF7346">
            <w:pPr>
              <w:widowControl w:val="0"/>
              <w:ind w:left="176"/>
              <w:jc w:val="both"/>
              <w:rPr>
                <w:szCs w:val="20"/>
                <w:u w:val="single"/>
              </w:rPr>
            </w:pPr>
            <w:r>
              <w:rPr>
                <w:szCs w:val="20"/>
              </w:rPr>
              <w:t xml:space="preserve">    курс </w:t>
            </w:r>
            <w:r>
              <w:rPr>
                <w:szCs w:val="20"/>
                <w:u w:val="single"/>
              </w:rPr>
              <w:softHyphen/>
            </w:r>
            <w:r>
              <w:rPr>
                <w:szCs w:val="20"/>
                <w:u w:val="single"/>
              </w:rPr>
              <w:softHyphen/>
            </w:r>
            <w:r>
              <w:rPr>
                <w:szCs w:val="20"/>
                <w:u w:val="single"/>
              </w:rPr>
              <w:softHyphen/>
            </w:r>
            <w:r>
              <w:rPr>
                <w:szCs w:val="20"/>
                <w:u w:val="single"/>
              </w:rPr>
              <w:softHyphen/>
            </w:r>
            <w:r>
              <w:rPr>
                <w:szCs w:val="20"/>
                <w:u w:val="single"/>
              </w:rPr>
              <w:softHyphen/>
            </w:r>
            <w:r>
              <w:rPr>
                <w:szCs w:val="20"/>
                <w:u w:val="single"/>
              </w:rPr>
              <w:softHyphen/>
              <w:t>____4____</w:t>
            </w:r>
            <w:r>
              <w:rPr>
                <w:szCs w:val="20"/>
              </w:rPr>
              <w:t xml:space="preserve">группа     </w:t>
            </w:r>
            <w:r>
              <w:rPr>
                <w:szCs w:val="20"/>
                <w:u w:val="single"/>
              </w:rPr>
              <w:t>____ДТХ-4_________</w:t>
            </w:r>
          </w:p>
          <w:p w:rsidR="00355A14" w:rsidRDefault="00355A14">
            <w:pPr>
              <w:widowControl w:val="0"/>
              <w:ind w:left="176"/>
              <w:jc w:val="both"/>
              <w:rPr>
                <w:sz w:val="18"/>
                <w:szCs w:val="20"/>
              </w:rPr>
            </w:pPr>
          </w:p>
        </w:tc>
        <w:tc>
          <w:tcPr>
            <w:tcW w:w="1560" w:type="dxa"/>
            <w:tcBorders>
              <w:top w:val="thinThickMediumGap" w:sz="18" w:space="0" w:color="000000"/>
              <w:bottom w:val="thickThinMediumGap" w:sz="18" w:space="0" w:color="000000"/>
              <w:right w:val="thinThickSmallGap" w:sz="24" w:space="0" w:color="000000"/>
            </w:tcBorders>
          </w:tcPr>
          <w:p w:rsidR="00355A14" w:rsidRDefault="00355A14">
            <w:pPr>
              <w:widowControl w:val="0"/>
              <w:spacing w:line="360" w:lineRule="auto"/>
              <w:jc w:val="center"/>
              <w:rPr>
                <w:sz w:val="15"/>
                <w:szCs w:val="20"/>
              </w:rPr>
            </w:pPr>
          </w:p>
          <w:p w:rsidR="00355A14" w:rsidRDefault="00FF7346">
            <w:pPr>
              <w:widowControl w:val="0"/>
              <w:spacing w:line="360" w:lineRule="auto"/>
              <w:jc w:val="center"/>
              <w:rPr>
                <w:sz w:val="15"/>
                <w:szCs w:val="20"/>
              </w:rPr>
            </w:pPr>
            <w:r>
              <w:rPr>
                <w:sz w:val="15"/>
                <w:szCs w:val="20"/>
              </w:rPr>
              <w:t>Утверждено: зам. директора по УР</w:t>
            </w:r>
          </w:p>
          <w:p w:rsidR="00355A14" w:rsidRDefault="00FF7346">
            <w:pPr>
              <w:widowControl w:val="0"/>
              <w:jc w:val="center"/>
              <w:rPr>
                <w:sz w:val="15"/>
                <w:szCs w:val="20"/>
              </w:rPr>
            </w:pPr>
            <w:r>
              <w:rPr>
                <w:sz w:val="15"/>
                <w:szCs w:val="20"/>
              </w:rPr>
              <w:t>______________</w:t>
            </w:r>
          </w:p>
          <w:p w:rsidR="00355A14" w:rsidRDefault="00FF7346">
            <w:pPr>
              <w:widowControl w:val="0"/>
              <w:jc w:val="center"/>
              <w:rPr>
                <w:sz w:val="15"/>
                <w:szCs w:val="20"/>
              </w:rPr>
            </w:pPr>
            <w:r>
              <w:rPr>
                <w:sz w:val="15"/>
                <w:szCs w:val="20"/>
              </w:rPr>
              <w:t>подпись</w:t>
            </w:r>
          </w:p>
          <w:p w:rsidR="00355A14" w:rsidRDefault="00FF7346">
            <w:pPr>
              <w:widowControl w:val="0"/>
              <w:spacing w:line="360" w:lineRule="auto"/>
              <w:jc w:val="center"/>
              <w:rPr>
                <w:color w:val="FF0000"/>
                <w:sz w:val="15"/>
                <w:szCs w:val="20"/>
              </w:rPr>
            </w:pPr>
            <w:r>
              <w:rPr>
                <w:sz w:val="15"/>
                <w:szCs w:val="20"/>
              </w:rPr>
              <w:t>04.04.2022   г</w:t>
            </w:r>
            <w:r>
              <w:rPr>
                <w:color w:val="000000"/>
                <w:sz w:val="15"/>
                <w:szCs w:val="20"/>
              </w:rPr>
              <w:t>г.</w:t>
            </w:r>
          </w:p>
          <w:p w:rsidR="00355A14" w:rsidRDefault="00355A14">
            <w:pPr>
              <w:widowControl w:val="0"/>
              <w:spacing w:line="360" w:lineRule="auto"/>
              <w:rPr>
                <w:sz w:val="15"/>
                <w:szCs w:val="20"/>
              </w:rPr>
            </w:pPr>
          </w:p>
        </w:tc>
      </w:tr>
      <w:tr w:rsidR="00355A14">
        <w:trPr>
          <w:trHeight w:val="301"/>
        </w:trPr>
        <w:tc>
          <w:tcPr>
            <w:tcW w:w="10490" w:type="dxa"/>
            <w:gridSpan w:val="3"/>
            <w:tcBorders>
              <w:top w:val="thickThinMediumGap" w:sz="18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</w:tcBorders>
          </w:tcPr>
          <w:p w:rsidR="00355A14" w:rsidRDefault="00FF7346">
            <w:pPr>
              <w:widowControl w:val="0"/>
              <w:jc w:val="both"/>
              <w:rPr>
                <w:szCs w:val="20"/>
              </w:rPr>
            </w:pPr>
            <w:r>
              <w:rPr>
                <w:szCs w:val="20"/>
              </w:rPr>
              <w:t>1 Контактный способ производства серной кислоты. Виды катализаторов, катализаторные яды.</w:t>
            </w:r>
          </w:p>
        </w:tc>
      </w:tr>
      <w:tr w:rsidR="00355A14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</w:tcBorders>
          </w:tcPr>
          <w:p w:rsidR="00355A14" w:rsidRDefault="00FF7346">
            <w:pPr>
              <w:widowControl w:val="0"/>
              <w:rPr>
                <w:b/>
                <w:i/>
              </w:rPr>
            </w:pPr>
            <w:r>
              <w:t>2 Альтернативные способы получения водорода (разделение коксового газа, электролиз, биологический).</w:t>
            </w:r>
          </w:p>
        </w:tc>
      </w:tr>
      <w:tr w:rsidR="00355A14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</w:tcBorders>
          </w:tcPr>
          <w:p w:rsidR="00355A14" w:rsidRDefault="00FF7346">
            <w:pPr>
              <w:widowControl w:val="0"/>
              <w:rPr>
                <w:b/>
                <w:i/>
              </w:rPr>
            </w:pPr>
            <w:r>
              <w:t>3 Цели, функции и состав АСУ ТП.</w:t>
            </w:r>
          </w:p>
        </w:tc>
      </w:tr>
      <w:tr w:rsidR="00355A14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</w:tcBorders>
          </w:tcPr>
          <w:p w:rsidR="00355A14" w:rsidRDefault="00355A14">
            <w:pPr>
              <w:widowControl w:val="0"/>
              <w:rPr>
                <w:b/>
                <w:i/>
              </w:rPr>
            </w:pPr>
          </w:p>
        </w:tc>
      </w:tr>
      <w:tr w:rsidR="00355A14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000000"/>
              <w:left w:val="thinThickSmallGap" w:sz="24" w:space="0" w:color="000000"/>
              <w:bottom w:val="single" w:sz="4" w:space="0" w:color="000000"/>
              <w:right w:val="thinThickSmallGap" w:sz="24" w:space="0" w:color="000000"/>
            </w:tcBorders>
          </w:tcPr>
          <w:p w:rsidR="00355A14" w:rsidRDefault="00FF7346">
            <w:pPr>
              <w:widowControl w:val="0"/>
              <w:ind w:firstLine="370"/>
              <w:rPr>
                <w:b/>
                <w:i/>
              </w:rPr>
            </w:pPr>
            <w:r>
              <w:t>Практическое задание: Разработать мероприятия по обеспечению безопасности работ в контактном отделении производства серной кислоты.</w:t>
            </w:r>
          </w:p>
        </w:tc>
      </w:tr>
      <w:tr w:rsidR="00355A14">
        <w:trPr>
          <w:trHeight w:val="507"/>
        </w:trPr>
        <w:tc>
          <w:tcPr>
            <w:tcW w:w="10490" w:type="dxa"/>
            <w:gridSpan w:val="3"/>
            <w:tcBorders>
              <w:top w:val="single" w:sz="4" w:space="0" w:color="000000"/>
              <w:left w:val="thinThickSmallGap" w:sz="24" w:space="0" w:color="000000"/>
              <w:bottom w:val="threeDEmboss" w:sz="6" w:space="0" w:color="000000"/>
              <w:right w:val="thinThickSmallGap" w:sz="24" w:space="0" w:color="000000"/>
            </w:tcBorders>
          </w:tcPr>
          <w:p w:rsidR="00355A14" w:rsidRDefault="00355A14">
            <w:pPr>
              <w:widowControl w:val="0"/>
              <w:rPr>
                <w:b/>
                <w:i/>
              </w:rPr>
            </w:pPr>
          </w:p>
        </w:tc>
      </w:tr>
    </w:tbl>
    <w:p w:rsidR="00355A14" w:rsidRDefault="00355A14">
      <w:pPr>
        <w:rPr>
          <w:sz w:val="20"/>
          <w:szCs w:val="20"/>
        </w:rPr>
      </w:pPr>
    </w:p>
    <w:p w:rsidR="00355A14" w:rsidRDefault="00FF7346">
      <w:pPr>
        <w:ind w:right="567"/>
        <w:jc w:val="right"/>
        <w:rPr>
          <w:szCs w:val="20"/>
        </w:rPr>
      </w:pPr>
      <w:r>
        <w:rPr>
          <w:szCs w:val="20"/>
        </w:rPr>
        <w:t>Члены комиссии ______________________________________</w:t>
      </w:r>
    </w:p>
    <w:p w:rsidR="00355A14" w:rsidRDefault="00FF7346">
      <w:pPr>
        <w:spacing w:afterAutospacing="1"/>
        <w:outlineLvl w:val="1"/>
        <w:rPr>
          <w:b/>
        </w:rPr>
      </w:pPr>
      <w:r>
        <w:rPr>
          <w:b/>
        </w:rPr>
        <w:lastRenderedPageBreak/>
        <w:t>Дифференцированный зачет/зачет</w:t>
      </w:r>
    </w:p>
    <w:p w:rsidR="00355A14" w:rsidRDefault="00FF7346">
      <w:pPr>
        <w:jc w:val="both"/>
        <w:outlineLvl w:val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Зачет или дифференцированный зачет </w:t>
      </w:r>
      <w:r>
        <w:rPr>
          <w:color w:val="000000"/>
          <w:shd w:val="clear" w:color="auto" w:fill="FFFFFF"/>
        </w:rPr>
        <w:t>проводятся за счет объема времени отводимого на освоение учебной дисциплины, междисциплинарного курса, практики.</w:t>
      </w:r>
    </w:p>
    <w:p w:rsidR="00355A14" w:rsidRDefault="00FF7346">
      <w:pPr>
        <w:jc w:val="both"/>
        <w:outlineLvl w:val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Условия, процедура подготовки зачета или дифференцированного зачета, форм оценки знаний, умений и навыков по дисциплине разрабатываются препода</w:t>
      </w:r>
      <w:r>
        <w:rPr>
          <w:color w:val="000000"/>
          <w:shd w:val="clear" w:color="auto" w:fill="FFFFFF"/>
        </w:rPr>
        <w:t>вателем, мастером производственного обучения самостоятельно, рассматриваются на заседании ПЦК.</w:t>
      </w:r>
    </w:p>
    <w:p w:rsidR="00355A14" w:rsidRDefault="00FF7346">
      <w:pPr>
        <w:jc w:val="both"/>
        <w:outlineLvl w:val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Рекомендуются следующие формы дифференцированного зачета:</w:t>
      </w:r>
    </w:p>
    <w:p w:rsidR="00355A14" w:rsidRDefault="00FF7346">
      <w:pPr>
        <w:jc w:val="both"/>
        <w:outlineLvl w:val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тестирование;</w:t>
      </w:r>
    </w:p>
    <w:p w:rsidR="00355A14" w:rsidRDefault="00FF7346">
      <w:pPr>
        <w:jc w:val="both"/>
        <w:outlineLvl w:val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письменный опрос;</w:t>
      </w:r>
    </w:p>
    <w:p w:rsidR="00355A14" w:rsidRDefault="00FF7346">
      <w:pPr>
        <w:jc w:val="both"/>
        <w:outlineLvl w:val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семинар;</w:t>
      </w:r>
    </w:p>
    <w:p w:rsidR="00355A14" w:rsidRDefault="00FF7346">
      <w:pPr>
        <w:jc w:val="both"/>
        <w:outlineLvl w:val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защита реферата или творческой работы;</w:t>
      </w:r>
    </w:p>
    <w:p w:rsidR="00355A14" w:rsidRDefault="00FF7346">
      <w:pPr>
        <w:jc w:val="both"/>
        <w:outlineLvl w:val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выполнение пр</w:t>
      </w:r>
      <w:r>
        <w:rPr>
          <w:color w:val="000000"/>
          <w:shd w:val="clear" w:color="auto" w:fill="FFFFFF"/>
        </w:rPr>
        <w:t>актических заданий;</w:t>
      </w:r>
    </w:p>
    <w:p w:rsidR="00355A14" w:rsidRDefault="00FF7346">
      <w:pPr>
        <w:jc w:val="both"/>
        <w:outlineLvl w:val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комбинированная форма.</w:t>
      </w:r>
    </w:p>
    <w:p w:rsidR="00355A14" w:rsidRDefault="00FF7346">
      <w:pPr>
        <w:jc w:val="both"/>
        <w:outlineLvl w:val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Перечень вопросов или другого материала для проведения зачета или дифференцированного зачета доводятся до студентов в начале изучения дисциплины.</w:t>
      </w:r>
    </w:p>
    <w:p w:rsidR="00355A14" w:rsidRDefault="00FF7346">
      <w:pPr>
        <w:jc w:val="both"/>
        <w:outlineLvl w:val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Дополнительное время для подготовки к зачету, дифференцированному</w:t>
      </w:r>
      <w:r>
        <w:rPr>
          <w:color w:val="000000"/>
          <w:shd w:val="clear" w:color="auto" w:fill="FFFFFF"/>
        </w:rPr>
        <w:t xml:space="preserve"> зачету студентам не предоставляется.</w:t>
      </w:r>
    </w:p>
    <w:p w:rsidR="00355A14" w:rsidRDefault="00FF7346">
      <w:pPr>
        <w:jc w:val="both"/>
        <w:outlineLvl w:val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Преподаватель может освободить от зачета дифференцированного зачета студентов при условии выполнения всех тематических видов контроля на оценку 4 (хорошо), 5 (отлично) в течение семестра.</w:t>
      </w:r>
    </w:p>
    <w:p w:rsidR="00355A14" w:rsidRDefault="00FF7346">
      <w:pPr>
        <w:jc w:val="both"/>
        <w:outlineLvl w:val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случае неявки студента на за</w:t>
      </w:r>
      <w:r>
        <w:rPr>
          <w:color w:val="000000"/>
          <w:shd w:val="clear" w:color="auto" w:fill="FFFFFF"/>
        </w:rPr>
        <w:t>чет или дифференцированный зачет преподавателем делается в зачетной ведомости отметка «не явился».</w:t>
      </w:r>
    </w:p>
    <w:p w:rsidR="00355A14" w:rsidRDefault="00FF7346">
      <w:pPr>
        <w:jc w:val="both"/>
        <w:outlineLvl w:val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Дифференцированный зачет и зачет проводится в учебное время на последнем занятии.</w:t>
      </w:r>
    </w:p>
    <w:p w:rsidR="00355A14" w:rsidRDefault="00FF7346">
      <w:pPr>
        <w:jc w:val="both"/>
        <w:outlineLvl w:val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При проведении зачета уровень подготовки студента фиксируется в зачетной </w:t>
      </w:r>
      <w:r>
        <w:rPr>
          <w:color w:val="000000"/>
          <w:shd w:val="clear" w:color="auto" w:fill="FFFFFF"/>
        </w:rPr>
        <w:t>ведомости и зачетной книжке оценкой «зачтено» и в журнале учебных занятий в графе «Зачет».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При проведении дифференцированного зачета уровень подготовки студента оценивается в баллах: 5 (отлично), 4 (хорошо), 3 (удовлетворительно), 2 (неудовлетворительно) и</w:t>
      </w:r>
      <w:r>
        <w:rPr>
          <w:color w:val="000000"/>
          <w:shd w:val="clear" w:color="auto" w:fill="FFFFFF"/>
        </w:rPr>
        <w:t xml:space="preserve"> фиксируется в зачетной ведомости ( в том числе и неудовлетворительно) и зачетной книжке (за исключением неудовлетворительной) и в журнале учебных занятий в графу дифференцированный зачет. Оценка зачета, дифференцированного зачета является окончательной оц</w:t>
      </w:r>
      <w:r>
        <w:rPr>
          <w:color w:val="000000"/>
          <w:shd w:val="clear" w:color="auto" w:fill="FFFFFF"/>
        </w:rPr>
        <w:t>енкой по учебной дисциплине, междисциплинарному курсу или практике за соответствующий семестр.</w:t>
      </w:r>
    </w:p>
    <w:p w:rsidR="00355A14" w:rsidRDefault="00FF7346">
      <w:pPr>
        <w:jc w:val="both"/>
        <w:outlineLvl w:val="1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Зачетные ведомости оформляются и сдаются преподавателями в день проведения зачета в учебную часть заведующим очного и заочного отделениями. После проведения атте</w:t>
      </w:r>
      <w:r>
        <w:rPr>
          <w:color w:val="000000"/>
          <w:shd w:val="clear" w:color="auto" w:fill="FFFFFF"/>
        </w:rPr>
        <w:t>стации ведомости хранятся как документы строгой отчетности.</w:t>
      </w:r>
    </w:p>
    <w:p w:rsidR="00355A14" w:rsidRDefault="00355A14">
      <w:pPr>
        <w:jc w:val="both"/>
        <w:outlineLvl w:val="1"/>
        <w:rPr>
          <w:color w:val="000000"/>
          <w:shd w:val="clear" w:color="auto" w:fill="FFFFFF"/>
        </w:rPr>
      </w:pPr>
    </w:p>
    <w:p w:rsidR="00355A14" w:rsidRDefault="00FF7346">
      <w:pPr>
        <w:rPr>
          <w:b/>
        </w:rPr>
      </w:pPr>
      <w:r>
        <w:rPr>
          <w:b/>
        </w:rPr>
        <w:t>Перечень вопросов к дифференцированному зачету</w:t>
      </w:r>
    </w:p>
    <w:p w:rsidR="00355A14" w:rsidRDefault="00FF7346">
      <w:pPr>
        <w:ind w:left="33" w:firstLine="250"/>
        <w:rPr>
          <w:b/>
          <w:color w:val="000000"/>
          <w:lang w:bidi="ru-RU"/>
        </w:rPr>
      </w:pPr>
      <w:r>
        <w:rPr>
          <w:b/>
          <w:color w:val="000000"/>
          <w:lang w:bidi="ru-RU"/>
        </w:rPr>
        <w:t>Вопросы по теме "Понятие и виды контроля качества"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rPr>
          <w:rFonts w:eastAsia="Calibri"/>
        </w:rPr>
        <w:t>Сырье применяемое для получения серной кислоты. Получение обжигового газа.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t>Производство карбамида</w:t>
      </w:r>
      <w:r>
        <w:t xml:space="preserve"> (сырье, теоретические основы, схема производства).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t>Схема автоматического регулирования расхода после центробежного насоса.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t>Контактный способ производства серной кислоты. Виды катализаторов, катализаторные яды.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t>Альтернативные способы получения водорода (ра</w:t>
      </w:r>
      <w:r>
        <w:t>зделение коксового газа, электролиз, биологический).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t>Цели, функции и состав АСУ ТП.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t>Схема ДК — ДА (двойное контактирование и двойная абсорбция) в производстве серной кислоты.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t xml:space="preserve">Теоретические основы синтеза аммиака, роль давления и температуры в этом </w:t>
      </w:r>
      <w:r>
        <w:t>процессе.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t>Схемы автоматического регулирования расхода сыпучих веществ.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t>Способы очистки конвертированного газа от СО и СО</w:t>
      </w:r>
      <w:r>
        <w:rPr>
          <w:vertAlign w:val="subscript"/>
        </w:rPr>
        <w:t>2</w:t>
      </w:r>
      <w:r>
        <w:t>.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t>Классификация минеральных удобрений по составу и способу применения.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lastRenderedPageBreak/>
        <w:t>Классификация АСУ ТП, виды централизованных АСУ ТП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t xml:space="preserve">Производство </w:t>
      </w:r>
      <w:r>
        <w:t>азотной кислоты. Теоретические основы, сырье, катализаторы.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t>Производство и области применения жидких аммиакатов.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t>Схемы непрерывного регулирования уровня в емкости.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t>Технологическая схема производства сложных удобрения на основе фосфорной кислоты.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t xml:space="preserve">Аммофос и </w:t>
      </w:r>
      <w:r>
        <w:t>диаммофос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t>Сырье для производства фосфорных удобрений.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rPr>
          <w:rFonts w:eastAsiaTheme="minorHAnsi"/>
          <w:lang w:eastAsia="en-US"/>
        </w:rPr>
        <w:t>Классификация АСУ ТП, виды распределенных АСУ ТП</w:t>
      </w:r>
      <w:r>
        <w:t>.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t>Простые фосфорные удобрения. Схема производства суперфосфата.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t>Способы производства бесхлорных калийных удобрений.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t>Схема регулирования давления в выпарно</w:t>
      </w:r>
      <w:r>
        <w:t>м аппарате.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t>Производство термической фосфорной кислоты (сырье, теоретические основы, схема производства)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t>Смешанные и сложно-смешанные удобрения (сырье, схемы производства)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t>Три уровня типовых технических средств в системе автоматизации.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t>Производство кальцин</w:t>
      </w:r>
      <w:r>
        <w:t>ированной соды аммиачным способом (сырье, теоретические основы, схема производства).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t>Производство сульфата меди (сырье, схема производства).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t>Схема регулирования температуры на выходе из теплообменной аппаратуры.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t xml:space="preserve">Производство хлорида калия галургическим </w:t>
      </w:r>
      <w:r>
        <w:t>методом (сырье, теоретические основы, схема производства).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t>Жидкие комплексные удобрения (сырье, схема производства).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t>Основные элементы систем автоматики.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t>Разделение воздуха методом глубокого охлаждения и ректификации.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t>Производство синтетической соляной кис</w:t>
      </w:r>
      <w:r>
        <w:t>лоты (сырье, теоретические основы, схема производства).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t>Схема регулирования концентрации кислоты в аппарате смешения.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t>Получение водорода методом конверсии природного газа (парокислородная и парокислородовоздушная).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t xml:space="preserve">Производство преципитата (сырье, </w:t>
      </w:r>
      <w:r>
        <w:t>теоретические основы, схема производства).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t>Схема регулирования температуры на выходе из аппарата смешения.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t>Компримирование газов в производстве аммиака.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t>Производство хлора и каустической соды (сырье, теоретические основы, схема производства).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t>Пневматически</w:t>
      </w:r>
      <w:r>
        <w:t>е и гидравлические исполнительные механизмы. Схема пневмоклапана.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t>Катализаторы производство аммиака (виды, условия работы, яды).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t>Технологическая схема производства сложных удобрений на основе фосфорной и азотной кислот. Нитроаммофос и нитроаммофоска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t xml:space="preserve">Схема </w:t>
      </w:r>
      <w:r>
        <w:t>регулирования рН в аппарате смешения.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t>Производство хлорида калия флотационным методом (сырье, теоретические основы, схема производства).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t>Технологическая схема производства неконцентрированной азотной кислоты.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t>Электрические исполнительные механизмы (электро</w:t>
      </w:r>
      <w:r>
        <w:t>магниты, муфты, электродвигатели).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t>Технологическая схема получения сульфата аммония.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t>Основное оборудование в производстве аммиака.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t>Реле. Принцип действия и классификация.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t xml:space="preserve">Технологическая схема получения гранулированной аммиачной селитры. 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t>Классификация мин</w:t>
      </w:r>
      <w:r>
        <w:t>еральных удобрений по способу производства.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lastRenderedPageBreak/>
        <w:t>Схема позиционного регулирования уровня при наполнении нескольких емкостей.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t>Производство экстракционной фосфорной кислоты (сырье, теоретические основы, схема производства).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t>Виды фосфорных удобрений по степени усв</w:t>
      </w:r>
      <w:r>
        <w:t>ояемости.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t>Классификация и общие сведения об усилителях систем автоматики.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t>Производство двойного суперфосфата (сырье, теоретические основы, схема производства)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t>Способы получения концентрированной азотной кислоты.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t xml:space="preserve">Схема автоматического регулирования расхода </w:t>
      </w:r>
      <w:r>
        <w:t>после поршневого насоса. Производство хлорида калия флотационным методом (сырье, теоретические основы, схема производства).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t>Способы обезвреживание отходящих нитрозных газов в производстве аммиака.</w:t>
      </w:r>
    </w:p>
    <w:p w:rsidR="00355A14" w:rsidRDefault="00FF7346">
      <w:pPr>
        <w:numPr>
          <w:ilvl w:val="0"/>
          <w:numId w:val="6"/>
        </w:numPr>
        <w:spacing w:after="160" w:line="259" w:lineRule="auto"/>
        <w:contextualSpacing/>
        <w:rPr>
          <w:b/>
          <w:i/>
        </w:rPr>
      </w:pPr>
      <w:r>
        <w:t>Классификация измерительных преобразователей (датчиков).</w:t>
      </w:r>
    </w:p>
    <w:p w:rsidR="00355A14" w:rsidRDefault="00FF7346">
      <w:pPr>
        <w:spacing w:after="160" w:line="259" w:lineRule="auto"/>
        <w:rPr>
          <w:b/>
          <w:sz w:val="26"/>
          <w:szCs w:val="26"/>
        </w:rPr>
      </w:pPr>
      <w:r>
        <w:br w:type="page"/>
      </w:r>
    </w:p>
    <w:p w:rsidR="00355A14" w:rsidRDefault="00FF7346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Критерии оценки  освоения профессионального модуля</w:t>
      </w:r>
    </w:p>
    <w:p w:rsidR="00355A14" w:rsidRDefault="00FF7346">
      <w:pPr>
        <w:rPr>
          <w:b/>
          <w:bCs/>
        </w:rPr>
      </w:pPr>
      <w:r>
        <w:rPr>
          <w:b/>
          <w:bCs/>
        </w:rPr>
        <w:t>1 Устный опрос</w:t>
      </w:r>
    </w:p>
    <w:p w:rsidR="00355A14" w:rsidRDefault="00FF7346">
      <w:pPr>
        <w:jc w:val="both"/>
        <w:rPr>
          <w:b/>
        </w:rPr>
      </w:pPr>
      <w:r>
        <w:rPr>
          <w:b/>
        </w:rPr>
        <w:t>Критерии оценивания  устного опроса</w:t>
      </w:r>
    </w:p>
    <w:p w:rsidR="00355A14" w:rsidRDefault="00FF7346">
      <w:pPr>
        <w:shd w:val="clear" w:color="auto" w:fill="FFFFFF"/>
        <w:jc w:val="both"/>
        <w:rPr>
          <w:color w:val="000000"/>
        </w:rPr>
      </w:pPr>
      <w:r>
        <w:t xml:space="preserve">- оценка «отлично» </w:t>
      </w:r>
      <w:r>
        <w:rPr>
          <w:color w:val="000000"/>
        </w:rPr>
        <w:t>ставится, если студент:</w:t>
      </w:r>
    </w:p>
    <w:p w:rsidR="00355A14" w:rsidRDefault="00FF734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1) полно излагает изученный материал, даёт правильное определенное языковых понятий;</w:t>
      </w:r>
      <w:r>
        <w:rPr>
          <w:color w:val="000000"/>
        </w:rPr>
        <w:br/>
        <w:t xml:space="preserve">2) обнаруживает понимание </w:t>
      </w:r>
      <w:r>
        <w:rPr>
          <w:color w:val="000000"/>
        </w:rPr>
        <w:t>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355A14" w:rsidRDefault="00FF734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3) излагает материал последовательно и правильно с точки зрения норм литературного языка.</w:t>
      </w:r>
    </w:p>
    <w:p w:rsidR="00355A14" w:rsidRDefault="00FF7346">
      <w:pPr>
        <w:shd w:val="clear" w:color="auto" w:fill="FFFFFF"/>
        <w:jc w:val="both"/>
        <w:rPr>
          <w:color w:val="000000"/>
        </w:rPr>
      </w:pPr>
      <w:r>
        <w:t xml:space="preserve">- оценка «хорошо» </w:t>
      </w:r>
      <w:r>
        <w:rPr>
          <w:color w:val="000000"/>
        </w:rPr>
        <w:t xml:space="preserve">ставится, если студент даёт ответ, удовлетворяющий тем же требованиям, что и для </w:t>
      </w:r>
      <w:r>
        <w:t>оценки «отлично»</w:t>
      </w:r>
      <w:r>
        <w:rPr>
          <w:color w:val="000000"/>
        </w:rPr>
        <w:t>, но допускает 1-2 ошибки, которые сам же исправляет, и 1-2 недочёта в последовательности и языковом оформлении излагаемого.</w:t>
      </w:r>
    </w:p>
    <w:p w:rsidR="00355A14" w:rsidRDefault="00FF7346">
      <w:pPr>
        <w:shd w:val="clear" w:color="auto" w:fill="FFFFFF"/>
        <w:jc w:val="both"/>
        <w:rPr>
          <w:color w:val="000000"/>
        </w:rPr>
      </w:pPr>
      <w:r>
        <w:t>- оценка «удовле</w:t>
      </w:r>
      <w:r>
        <w:t xml:space="preserve">творительно» </w:t>
      </w:r>
      <w:r>
        <w:rPr>
          <w:color w:val="000000"/>
        </w:rPr>
        <w:t>ставится, если студент обнаруживает знание и понимание основных положений данной темы, но:</w:t>
      </w:r>
    </w:p>
    <w:p w:rsidR="00355A14" w:rsidRDefault="00FF734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1) излагает материал неполно и допускает неточности в определении понятий или формулировке правил;</w:t>
      </w:r>
    </w:p>
    <w:p w:rsidR="00355A14" w:rsidRDefault="00FF734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2) не умеет достаточно глубоко и доказательно обоснов</w:t>
      </w:r>
      <w:r>
        <w:rPr>
          <w:color w:val="000000"/>
        </w:rPr>
        <w:t>ать свои суждения и привести свои примеры;</w:t>
      </w:r>
    </w:p>
    <w:p w:rsidR="00355A14" w:rsidRDefault="00FF734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3) излагает материал непоследовательно и допускает ошибки в языковом оформлении излагаемого.</w:t>
      </w:r>
    </w:p>
    <w:p w:rsidR="00355A14" w:rsidRDefault="00FF7346">
      <w:pPr>
        <w:shd w:val="clear" w:color="auto" w:fill="FFFFFF"/>
        <w:jc w:val="both"/>
        <w:rPr>
          <w:color w:val="000000"/>
        </w:rPr>
      </w:pPr>
      <w:r>
        <w:t xml:space="preserve">- оценка «неудовлетворительно» </w:t>
      </w:r>
      <w:r>
        <w:rPr>
          <w:color w:val="000000"/>
        </w:rPr>
        <w:t>ставится, если студент обнаруживает незнание большей части соответствующего раздела изуча</w:t>
      </w:r>
      <w:r>
        <w:rPr>
          <w:color w:val="000000"/>
        </w:rPr>
        <w:t>емого материала, допускает ошибки в формулировке определений и правил, искажающие их смысл, беспорядочно и неуверенно излагает материал. Оценка "2" отмечает такие недостатки в подготовке студента, которые являются серьёзным препятствием к успешному овладен</w:t>
      </w:r>
      <w:r>
        <w:rPr>
          <w:color w:val="000000"/>
        </w:rPr>
        <w:t>ию последующим материалом.</w:t>
      </w:r>
    </w:p>
    <w:p w:rsidR="00355A14" w:rsidRDefault="00FF734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Оценки ("5", "4", "3")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т.е. за сумму ответов, данных учеником на протяжен</w:t>
      </w:r>
      <w:r>
        <w:rPr>
          <w:color w:val="000000"/>
        </w:rPr>
        <w:t>ии урока (выводится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</w:p>
    <w:p w:rsidR="00355A14" w:rsidRDefault="00355A14">
      <w:pPr>
        <w:jc w:val="both"/>
        <w:rPr>
          <w:i/>
          <w:color w:val="FF0000"/>
          <w:sz w:val="28"/>
          <w:szCs w:val="28"/>
        </w:rPr>
      </w:pPr>
    </w:p>
    <w:p w:rsidR="00355A14" w:rsidRDefault="00FF7346">
      <w:pPr>
        <w:jc w:val="both"/>
        <w:rPr>
          <w:b/>
        </w:rPr>
      </w:pPr>
      <w:r>
        <w:rPr>
          <w:b/>
        </w:rPr>
        <w:t>2 Тестирование</w:t>
      </w:r>
    </w:p>
    <w:p w:rsidR="00355A14" w:rsidRDefault="00FF7346">
      <w:pPr>
        <w:jc w:val="both"/>
        <w:rPr>
          <w:b/>
          <w:i/>
          <w:color w:val="FF0000"/>
        </w:rPr>
      </w:pPr>
      <w:r>
        <w:rPr>
          <w:b/>
        </w:rPr>
        <w:t xml:space="preserve">Критерии оценки </w:t>
      </w:r>
      <w:r>
        <w:rPr>
          <w:b/>
          <w:bCs/>
        </w:rPr>
        <w:t>тестового задания</w:t>
      </w:r>
    </w:p>
    <w:p w:rsidR="00355A14" w:rsidRDefault="00355A14">
      <w:pPr>
        <w:spacing w:after="200" w:line="276" w:lineRule="auto"/>
        <w:ind w:left="360"/>
        <w:contextualSpacing/>
        <w:jc w:val="both"/>
        <w:rPr>
          <w:rFonts w:eastAsia="Calibri"/>
          <w:b/>
          <w:i/>
          <w:color w:val="FF0000"/>
          <w:lang w:eastAsia="en-US"/>
        </w:rPr>
      </w:pPr>
    </w:p>
    <w:tbl>
      <w:tblPr>
        <w:tblStyle w:val="aff0"/>
        <w:tblW w:w="934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633"/>
        <w:gridCol w:w="2078"/>
        <w:gridCol w:w="1625"/>
        <w:gridCol w:w="3008"/>
      </w:tblGrid>
      <w:tr w:rsidR="00355A14">
        <w:trPr>
          <w:trHeight w:val="278"/>
        </w:trPr>
        <w:tc>
          <w:tcPr>
            <w:tcW w:w="2632" w:type="dxa"/>
            <w:vMerge w:val="restart"/>
          </w:tcPr>
          <w:p w:rsidR="00355A14" w:rsidRDefault="00FF7346">
            <w:pPr>
              <w:widowControl w:val="0"/>
              <w:suppressLineNumbers/>
              <w:tabs>
                <w:tab w:val="left" w:pos="0"/>
              </w:tabs>
              <w:ind w:left="317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Процент результативно</w:t>
            </w:r>
            <w:r>
              <w:rPr>
                <w:rFonts w:eastAsia="Calibri"/>
                <w:lang w:eastAsia="zh-CN"/>
              </w:rPr>
              <w:t>сти (правильный ответов)</w:t>
            </w:r>
          </w:p>
        </w:tc>
        <w:tc>
          <w:tcPr>
            <w:tcW w:w="2078" w:type="dxa"/>
            <w:vMerge w:val="restart"/>
          </w:tcPr>
          <w:p w:rsidR="00355A14" w:rsidRDefault="00FF7346">
            <w:pPr>
              <w:widowControl w:val="0"/>
              <w:suppressLineNumbers/>
              <w:tabs>
                <w:tab w:val="left" w:pos="0"/>
              </w:tabs>
              <w:ind w:left="-167" w:firstLine="142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Количество</w:t>
            </w:r>
          </w:p>
          <w:p w:rsidR="00355A14" w:rsidRDefault="00FF7346">
            <w:pPr>
              <w:widowControl w:val="0"/>
              <w:suppressLineNumbers/>
              <w:tabs>
                <w:tab w:val="left" w:pos="0"/>
              </w:tabs>
              <w:ind w:left="-167" w:firstLine="142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правильных</w:t>
            </w:r>
          </w:p>
          <w:p w:rsidR="00355A14" w:rsidRDefault="00FF7346">
            <w:pPr>
              <w:widowControl w:val="0"/>
              <w:suppressLineNumbers/>
              <w:tabs>
                <w:tab w:val="left" w:pos="0"/>
              </w:tabs>
              <w:ind w:left="-167" w:firstLine="142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ответов</w:t>
            </w:r>
          </w:p>
        </w:tc>
        <w:tc>
          <w:tcPr>
            <w:tcW w:w="4633" w:type="dxa"/>
            <w:gridSpan w:val="2"/>
          </w:tcPr>
          <w:p w:rsidR="00355A14" w:rsidRDefault="00FF7346">
            <w:pPr>
              <w:widowControl w:val="0"/>
              <w:suppressLineNumbers/>
              <w:tabs>
                <w:tab w:val="left" w:pos="0"/>
              </w:tabs>
              <w:ind w:left="720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Качественная оценка</w:t>
            </w:r>
          </w:p>
        </w:tc>
      </w:tr>
      <w:tr w:rsidR="00355A14">
        <w:trPr>
          <w:trHeight w:val="277"/>
        </w:trPr>
        <w:tc>
          <w:tcPr>
            <w:tcW w:w="2632" w:type="dxa"/>
            <w:vMerge/>
          </w:tcPr>
          <w:p w:rsidR="00355A14" w:rsidRDefault="00355A14">
            <w:pPr>
              <w:widowControl w:val="0"/>
              <w:suppressLineNumbers/>
              <w:tabs>
                <w:tab w:val="left" w:pos="0"/>
              </w:tabs>
              <w:ind w:left="317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2078" w:type="dxa"/>
            <w:vMerge/>
          </w:tcPr>
          <w:p w:rsidR="00355A14" w:rsidRDefault="00355A14">
            <w:pPr>
              <w:widowControl w:val="0"/>
              <w:suppressLineNumbers/>
              <w:tabs>
                <w:tab w:val="left" w:pos="0"/>
              </w:tabs>
              <w:ind w:left="-167" w:firstLine="142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625" w:type="dxa"/>
          </w:tcPr>
          <w:p w:rsidR="00355A14" w:rsidRDefault="00FF7346">
            <w:pPr>
              <w:widowControl w:val="0"/>
              <w:suppressLineNumbers/>
              <w:tabs>
                <w:tab w:val="left" w:pos="0"/>
              </w:tabs>
              <w:ind w:left="71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Оценка (балл)</w:t>
            </w:r>
          </w:p>
        </w:tc>
        <w:tc>
          <w:tcPr>
            <w:tcW w:w="3008" w:type="dxa"/>
          </w:tcPr>
          <w:p w:rsidR="00355A14" w:rsidRDefault="00FF7346">
            <w:pPr>
              <w:widowControl w:val="0"/>
              <w:suppressLineNumbers/>
              <w:tabs>
                <w:tab w:val="left" w:pos="0"/>
              </w:tabs>
              <w:ind w:left="288" w:hanging="288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Вербальный аналог</w:t>
            </w:r>
          </w:p>
        </w:tc>
      </w:tr>
      <w:tr w:rsidR="00355A14">
        <w:tc>
          <w:tcPr>
            <w:tcW w:w="2632" w:type="dxa"/>
          </w:tcPr>
          <w:p w:rsidR="00355A14" w:rsidRDefault="00FF7346">
            <w:pPr>
              <w:widowControl w:val="0"/>
              <w:suppressLineNumbers/>
              <w:tabs>
                <w:tab w:val="left" w:pos="0"/>
              </w:tabs>
              <w:ind w:left="317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90-100</w:t>
            </w:r>
          </w:p>
        </w:tc>
        <w:tc>
          <w:tcPr>
            <w:tcW w:w="2078" w:type="dxa"/>
          </w:tcPr>
          <w:p w:rsidR="00355A14" w:rsidRDefault="00FF7346">
            <w:pPr>
              <w:widowControl w:val="0"/>
              <w:suppressLineNumbers/>
              <w:tabs>
                <w:tab w:val="left" w:pos="0"/>
              </w:tabs>
              <w:ind w:left="-167" w:firstLine="142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23-25</w:t>
            </w:r>
          </w:p>
        </w:tc>
        <w:tc>
          <w:tcPr>
            <w:tcW w:w="1625" w:type="dxa"/>
          </w:tcPr>
          <w:p w:rsidR="00355A14" w:rsidRDefault="00FF7346">
            <w:pPr>
              <w:widowControl w:val="0"/>
              <w:suppressLineNumbers/>
              <w:tabs>
                <w:tab w:val="left" w:pos="0"/>
              </w:tabs>
              <w:ind w:left="71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5</w:t>
            </w:r>
          </w:p>
        </w:tc>
        <w:tc>
          <w:tcPr>
            <w:tcW w:w="3008" w:type="dxa"/>
          </w:tcPr>
          <w:p w:rsidR="00355A14" w:rsidRDefault="00FF7346">
            <w:pPr>
              <w:widowControl w:val="0"/>
              <w:suppressLineNumbers/>
              <w:tabs>
                <w:tab w:val="left" w:pos="0"/>
              </w:tabs>
              <w:ind w:left="720" w:hanging="288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отлично</w:t>
            </w:r>
          </w:p>
        </w:tc>
      </w:tr>
      <w:tr w:rsidR="00355A14">
        <w:tc>
          <w:tcPr>
            <w:tcW w:w="2632" w:type="dxa"/>
          </w:tcPr>
          <w:p w:rsidR="00355A14" w:rsidRDefault="00FF7346">
            <w:pPr>
              <w:widowControl w:val="0"/>
              <w:suppressLineNumbers/>
              <w:tabs>
                <w:tab w:val="left" w:pos="0"/>
              </w:tabs>
              <w:ind w:left="317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80-89</w:t>
            </w:r>
          </w:p>
        </w:tc>
        <w:tc>
          <w:tcPr>
            <w:tcW w:w="2078" w:type="dxa"/>
          </w:tcPr>
          <w:p w:rsidR="00355A14" w:rsidRDefault="00FF7346">
            <w:pPr>
              <w:widowControl w:val="0"/>
              <w:suppressLineNumbers/>
              <w:tabs>
                <w:tab w:val="left" w:pos="0"/>
              </w:tabs>
              <w:ind w:left="-167" w:firstLine="142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20-22</w:t>
            </w:r>
          </w:p>
        </w:tc>
        <w:tc>
          <w:tcPr>
            <w:tcW w:w="1625" w:type="dxa"/>
          </w:tcPr>
          <w:p w:rsidR="00355A14" w:rsidRDefault="00FF7346">
            <w:pPr>
              <w:widowControl w:val="0"/>
              <w:suppressLineNumbers/>
              <w:tabs>
                <w:tab w:val="left" w:pos="0"/>
              </w:tabs>
              <w:ind w:left="71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4</w:t>
            </w:r>
          </w:p>
        </w:tc>
        <w:tc>
          <w:tcPr>
            <w:tcW w:w="3008" w:type="dxa"/>
          </w:tcPr>
          <w:p w:rsidR="00355A14" w:rsidRDefault="00FF7346">
            <w:pPr>
              <w:widowControl w:val="0"/>
              <w:suppressLineNumbers/>
              <w:tabs>
                <w:tab w:val="left" w:pos="0"/>
              </w:tabs>
              <w:ind w:left="720" w:hanging="288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хорошо</w:t>
            </w:r>
          </w:p>
        </w:tc>
      </w:tr>
      <w:tr w:rsidR="00355A14">
        <w:tc>
          <w:tcPr>
            <w:tcW w:w="2632" w:type="dxa"/>
          </w:tcPr>
          <w:p w:rsidR="00355A14" w:rsidRDefault="00FF7346">
            <w:pPr>
              <w:widowControl w:val="0"/>
              <w:suppressLineNumbers/>
              <w:tabs>
                <w:tab w:val="left" w:pos="0"/>
              </w:tabs>
              <w:ind w:left="317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70-79</w:t>
            </w:r>
          </w:p>
        </w:tc>
        <w:tc>
          <w:tcPr>
            <w:tcW w:w="2078" w:type="dxa"/>
          </w:tcPr>
          <w:p w:rsidR="00355A14" w:rsidRDefault="00FF7346">
            <w:pPr>
              <w:widowControl w:val="0"/>
              <w:suppressLineNumbers/>
              <w:tabs>
                <w:tab w:val="left" w:pos="0"/>
              </w:tabs>
              <w:ind w:left="-167" w:firstLine="142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18-20</w:t>
            </w:r>
          </w:p>
        </w:tc>
        <w:tc>
          <w:tcPr>
            <w:tcW w:w="1625" w:type="dxa"/>
          </w:tcPr>
          <w:p w:rsidR="00355A14" w:rsidRDefault="00FF7346">
            <w:pPr>
              <w:widowControl w:val="0"/>
              <w:suppressLineNumbers/>
              <w:tabs>
                <w:tab w:val="left" w:pos="0"/>
              </w:tabs>
              <w:ind w:left="71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3</w:t>
            </w:r>
          </w:p>
        </w:tc>
        <w:tc>
          <w:tcPr>
            <w:tcW w:w="3008" w:type="dxa"/>
          </w:tcPr>
          <w:p w:rsidR="00355A14" w:rsidRDefault="00FF7346">
            <w:pPr>
              <w:widowControl w:val="0"/>
              <w:suppressLineNumbers/>
              <w:tabs>
                <w:tab w:val="left" w:pos="0"/>
              </w:tabs>
              <w:ind w:left="720" w:hanging="288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удовлетворительно</w:t>
            </w:r>
          </w:p>
        </w:tc>
      </w:tr>
      <w:tr w:rsidR="00355A14">
        <w:tc>
          <w:tcPr>
            <w:tcW w:w="2632" w:type="dxa"/>
          </w:tcPr>
          <w:p w:rsidR="00355A14" w:rsidRDefault="00FF7346">
            <w:pPr>
              <w:widowControl w:val="0"/>
              <w:suppressLineNumbers/>
              <w:tabs>
                <w:tab w:val="left" w:pos="0"/>
              </w:tabs>
              <w:ind w:left="317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менее 70</w:t>
            </w:r>
          </w:p>
        </w:tc>
        <w:tc>
          <w:tcPr>
            <w:tcW w:w="2078" w:type="dxa"/>
          </w:tcPr>
          <w:p w:rsidR="00355A14" w:rsidRDefault="00FF7346">
            <w:pPr>
              <w:widowControl w:val="0"/>
              <w:suppressLineNumbers/>
              <w:tabs>
                <w:tab w:val="left" w:pos="0"/>
              </w:tabs>
              <w:ind w:left="-167" w:firstLine="142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17</w:t>
            </w:r>
          </w:p>
        </w:tc>
        <w:tc>
          <w:tcPr>
            <w:tcW w:w="1625" w:type="dxa"/>
          </w:tcPr>
          <w:p w:rsidR="00355A14" w:rsidRDefault="00FF7346">
            <w:pPr>
              <w:widowControl w:val="0"/>
              <w:suppressLineNumbers/>
              <w:tabs>
                <w:tab w:val="left" w:pos="0"/>
              </w:tabs>
              <w:ind w:left="71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2</w:t>
            </w:r>
          </w:p>
        </w:tc>
        <w:tc>
          <w:tcPr>
            <w:tcW w:w="3008" w:type="dxa"/>
          </w:tcPr>
          <w:p w:rsidR="00355A14" w:rsidRDefault="00FF7346">
            <w:pPr>
              <w:widowControl w:val="0"/>
              <w:suppressLineNumbers/>
              <w:tabs>
                <w:tab w:val="left" w:pos="0"/>
              </w:tabs>
              <w:ind w:left="720" w:hanging="288"/>
              <w:jc w:val="center"/>
              <w:rPr>
                <w:rFonts w:eastAsia="Calibri"/>
                <w:lang w:eastAsia="zh-CN"/>
              </w:rPr>
            </w:pPr>
            <w:r>
              <w:rPr>
                <w:rFonts w:eastAsia="Calibri"/>
                <w:lang w:eastAsia="zh-CN"/>
              </w:rPr>
              <w:t>неудовлетворительно</w:t>
            </w:r>
          </w:p>
        </w:tc>
      </w:tr>
    </w:tbl>
    <w:p w:rsidR="00355A14" w:rsidRDefault="00355A14">
      <w:pPr>
        <w:jc w:val="both"/>
        <w:rPr>
          <w:i/>
          <w:color w:val="FF0000"/>
          <w:sz w:val="28"/>
          <w:szCs w:val="28"/>
          <w:highlight w:val="yellow"/>
        </w:rPr>
      </w:pPr>
    </w:p>
    <w:p w:rsidR="00355A14" w:rsidRDefault="00FF7346">
      <w:pPr>
        <w:rPr>
          <w:b/>
        </w:rPr>
      </w:pPr>
      <w:r>
        <w:rPr>
          <w:b/>
        </w:rPr>
        <w:t>3</w:t>
      </w:r>
      <w:r>
        <w:t xml:space="preserve"> </w:t>
      </w:r>
      <w:r>
        <w:rPr>
          <w:b/>
        </w:rPr>
        <w:t>Практическая работа</w:t>
      </w:r>
    </w:p>
    <w:p w:rsidR="00355A14" w:rsidRDefault="00FF7346">
      <w:pPr>
        <w:rPr>
          <w:b/>
          <w:i/>
        </w:rPr>
      </w:pPr>
      <w:r>
        <w:rPr>
          <w:b/>
          <w:bCs/>
          <w:color w:val="000000"/>
        </w:rPr>
        <w:t>Критерии</w:t>
      </w:r>
      <w:r>
        <w:rPr>
          <w:b/>
          <w:bCs/>
          <w:color w:val="000000"/>
        </w:rPr>
        <w:t xml:space="preserve"> оценивания практической работы</w:t>
      </w:r>
    </w:p>
    <w:p w:rsidR="00355A14" w:rsidRDefault="00FF7346">
      <w:pPr>
        <w:rPr>
          <w:color w:val="000000"/>
        </w:rPr>
      </w:pPr>
      <w:r>
        <w:rPr>
          <w:color w:val="000000"/>
          <w:sz w:val="27"/>
          <w:szCs w:val="27"/>
        </w:rPr>
        <w:br/>
        <w:t>   </w:t>
      </w:r>
      <w:r>
        <w:rPr>
          <w:b/>
          <w:i/>
          <w:color w:val="000000"/>
        </w:rPr>
        <w:t>Вариант 1</w:t>
      </w:r>
    </w:p>
    <w:p w:rsidR="00355A14" w:rsidRDefault="00FF7346">
      <w:pPr>
        <w:rPr>
          <w:b/>
          <w:i/>
        </w:rPr>
      </w:pPr>
      <w:r>
        <w:rPr>
          <w:color w:val="000000"/>
          <w:sz w:val="27"/>
          <w:szCs w:val="27"/>
        </w:rPr>
        <w:t xml:space="preserve">    </w:t>
      </w:r>
      <w:r>
        <w:t>Оценка  «отлично»</w:t>
      </w:r>
      <w:r>
        <w:rPr>
          <w:color w:val="000000"/>
          <w:sz w:val="27"/>
          <w:szCs w:val="27"/>
        </w:rPr>
        <w:t xml:space="preserve"> ставится, если обучающийся выполняет работу в полном объеме с соблюдением необходимой последовательности, соблюдает требования правил техники безопасности; правильно и аккуратно выполняет </w:t>
      </w:r>
      <w:r>
        <w:rPr>
          <w:color w:val="000000"/>
          <w:sz w:val="27"/>
          <w:szCs w:val="27"/>
        </w:rPr>
        <w:t>все записи, таблицы, рисунки. Чертежи, графики, вычисления; правильно выполняет вывод.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    </w:t>
      </w:r>
      <w:r>
        <w:t>Оценка  «хорошо»</w:t>
      </w:r>
      <w:r>
        <w:rPr>
          <w:color w:val="000000"/>
          <w:sz w:val="27"/>
          <w:szCs w:val="27"/>
        </w:rPr>
        <w:t> ставится, если выполнены требования к оценке 5, но было допущено два-три недочета, не более одной негрубой ошибки и одного недочета.</w:t>
      </w:r>
      <w:r>
        <w:rPr>
          <w:color w:val="000000"/>
          <w:sz w:val="27"/>
          <w:szCs w:val="27"/>
        </w:rPr>
        <w:br/>
        <w:t>    </w:t>
      </w:r>
      <w:r>
        <w:t>Оценка  «уд</w:t>
      </w:r>
      <w:r>
        <w:t xml:space="preserve">овлетворительно» </w:t>
      </w:r>
      <w:r>
        <w:rPr>
          <w:color w:val="000000"/>
          <w:sz w:val="27"/>
          <w:szCs w:val="27"/>
        </w:rPr>
        <w:t>ставится, если работа выполнена не полностью, но объем выполненной её части позволяет получить правильный результат и вывод; или если в ходе выполнения работы были допущены ошибки.</w:t>
      </w:r>
      <w:r>
        <w:rPr>
          <w:color w:val="000000"/>
          <w:sz w:val="27"/>
          <w:szCs w:val="27"/>
        </w:rPr>
        <w:br/>
        <w:t>    </w:t>
      </w:r>
      <w:r>
        <w:t>Оценка   «неудовлетворительно»</w:t>
      </w:r>
      <w:r>
        <w:rPr>
          <w:color w:val="000000"/>
          <w:sz w:val="27"/>
          <w:szCs w:val="27"/>
        </w:rPr>
        <w:t> ставится, если работа в</w:t>
      </w:r>
      <w:r>
        <w:rPr>
          <w:color w:val="000000"/>
          <w:sz w:val="27"/>
          <w:szCs w:val="27"/>
        </w:rPr>
        <w:t>ыполнена не полностью или объем выполненной части работ не позволяет сделать правильных выводов; или если опыты, измерения, вычисления, наблюдения производились неправильно.</w:t>
      </w:r>
    </w:p>
    <w:p w:rsidR="00355A14" w:rsidRDefault="00355A14">
      <w:pPr>
        <w:spacing w:line="294" w:lineRule="atLeast"/>
        <w:rPr>
          <w:b/>
          <w:i/>
        </w:rPr>
      </w:pPr>
    </w:p>
    <w:p w:rsidR="00355A14" w:rsidRDefault="00FF7346">
      <w:pPr>
        <w:jc w:val="both"/>
        <w:rPr>
          <w:b/>
          <w:i/>
        </w:rPr>
      </w:pPr>
      <w:r>
        <w:rPr>
          <w:b/>
          <w:i/>
        </w:rPr>
        <w:t>Вариант 2</w:t>
      </w:r>
    </w:p>
    <w:p w:rsidR="00355A14" w:rsidRDefault="00FF7346">
      <w:pPr>
        <w:suppressLineNumbers/>
        <w:tabs>
          <w:tab w:val="left" w:pos="0"/>
        </w:tabs>
        <w:ind w:firstLine="426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Оценка  «отлично» ставится за работу, выполненную без ошибок и недочето</w:t>
      </w:r>
      <w:r>
        <w:rPr>
          <w:rFonts w:eastAsia="Calibri"/>
          <w:lang w:eastAsia="zh-CN"/>
        </w:rPr>
        <w:t>в или имеющую не более одного недочета;</w:t>
      </w:r>
    </w:p>
    <w:p w:rsidR="00355A14" w:rsidRDefault="00FF7346">
      <w:pPr>
        <w:suppressLineNumbers/>
        <w:tabs>
          <w:tab w:val="left" w:pos="0"/>
        </w:tabs>
        <w:ind w:firstLine="426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Оценка  «хорошо»  ставится за работу, выполненную  полностью, но при наличии в ней  не более одной негрубой ошибки и одного недочета или не более двух недочетов;</w:t>
      </w:r>
    </w:p>
    <w:p w:rsidR="00355A14" w:rsidRDefault="00FF7346">
      <w:pPr>
        <w:suppressLineNumbers/>
        <w:tabs>
          <w:tab w:val="left" w:pos="-180"/>
        </w:tabs>
        <w:ind w:firstLine="426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Оценка  «удовлетворительно» ставится в том случае, есл</w:t>
      </w:r>
      <w:r>
        <w:rPr>
          <w:rFonts w:eastAsia="Calibri"/>
          <w:lang w:eastAsia="zh-CN"/>
        </w:rPr>
        <w:t>и студент правильно выполнил не менее половины работы или допустил:</w:t>
      </w:r>
    </w:p>
    <w:p w:rsidR="00355A14" w:rsidRDefault="00FF7346">
      <w:pPr>
        <w:suppressLineNumbers/>
        <w:tabs>
          <w:tab w:val="left" w:pos="-180"/>
        </w:tabs>
        <w:ind w:firstLine="426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а) не более двух грубых ошибок; </w:t>
      </w:r>
    </w:p>
    <w:p w:rsidR="00355A14" w:rsidRDefault="00FF7346">
      <w:pPr>
        <w:suppressLineNumbers/>
        <w:tabs>
          <w:tab w:val="left" w:pos="-180"/>
        </w:tabs>
        <w:ind w:firstLine="426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б) не более одной грубой ошибки и одного недочета; </w:t>
      </w:r>
    </w:p>
    <w:p w:rsidR="00355A14" w:rsidRDefault="00FF7346">
      <w:pPr>
        <w:suppressLineNumbers/>
        <w:tabs>
          <w:tab w:val="left" w:pos="-180"/>
        </w:tabs>
        <w:ind w:firstLine="426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в) не  более двух-трех негрубых ошибок; </w:t>
      </w:r>
    </w:p>
    <w:p w:rsidR="00355A14" w:rsidRDefault="00FF7346">
      <w:pPr>
        <w:suppressLineNumbers/>
        <w:tabs>
          <w:tab w:val="left" w:pos="-180"/>
        </w:tabs>
        <w:ind w:firstLine="426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г) не более одной негрубой ошибки и трех недочетов; </w:t>
      </w:r>
    </w:p>
    <w:p w:rsidR="00355A14" w:rsidRDefault="00FF7346">
      <w:pPr>
        <w:suppressLineNumbers/>
        <w:tabs>
          <w:tab w:val="left" w:pos="-180"/>
        </w:tabs>
        <w:ind w:firstLine="426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д) при от</w:t>
      </w:r>
      <w:r>
        <w:rPr>
          <w:rFonts w:eastAsia="Calibri"/>
          <w:lang w:eastAsia="zh-CN"/>
        </w:rPr>
        <w:t>сутствии ошибок, но при наличии 4-5 недочетов;</w:t>
      </w:r>
    </w:p>
    <w:p w:rsidR="00355A14" w:rsidRDefault="00FF7346">
      <w:pPr>
        <w:suppressLineNumbers/>
        <w:tabs>
          <w:tab w:val="left" w:pos="0"/>
        </w:tabs>
        <w:ind w:firstLine="426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Оценка  «неудовлетворительно» ставится, когда число ошибок и недочетов превосходит норму, при которой может быть выставлена оценка «3», или если правильно выполнено менее половины работы.</w:t>
      </w:r>
    </w:p>
    <w:p w:rsidR="00355A14" w:rsidRDefault="00FF7346">
      <w:pPr>
        <w:suppressLineNumbers/>
        <w:tabs>
          <w:tab w:val="left" w:pos="0"/>
        </w:tabs>
        <w:ind w:firstLine="426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Грубыми являются ошиб</w:t>
      </w:r>
      <w:r>
        <w:rPr>
          <w:rFonts w:eastAsia="Calibri"/>
          <w:lang w:eastAsia="zh-CN"/>
        </w:rPr>
        <w:t xml:space="preserve">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 выводы по результатам расчетов. </w:t>
      </w:r>
    </w:p>
    <w:p w:rsidR="00355A14" w:rsidRDefault="00FF7346">
      <w:pPr>
        <w:suppressLineNumbers/>
        <w:tabs>
          <w:tab w:val="left" w:pos="0"/>
        </w:tabs>
        <w:ind w:firstLine="426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Негрубыми ошибками являются неточности расчетов, пропуск или неполное </w:t>
      </w:r>
      <w:r>
        <w:rPr>
          <w:rFonts w:eastAsia="Calibri"/>
          <w:lang w:eastAsia="zh-CN"/>
        </w:rPr>
        <w:t>написание формул, неполное отражение результатов исследования в выводе.</w:t>
      </w:r>
    </w:p>
    <w:p w:rsidR="00355A14" w:rsidRDefault="00FF7346">
      <w:pPr>
        <w:suppressLineNumbers/>
        <w:tabs>
          <w:tab w:val="left" w:pos="0"/>
        </w:tabs>
        <w:ind w:firstLine="426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 К недочетам относятся небрежное выполнение заданий, отдельные погрешности в формулировке ответа.</w:t>
      </w:r>
    </w:p>
    <w:p w:rsidR="00355A14" w:rsidRDefault="00355A14">
      <w:pPr>
        <w:jc w:val="both"/>
        <w:rPr>
          <w:b/>
          <w:i/>
          <w:color w:val="FF0000"/>
          <w:sz w:val="28"/>
          <w:szCs w:val="28"/>
          <w:highlight w:val="yellow"/>
        </w:rPr>
      </w:pPr>
    </w:p>
    <w:p w:rsidR="00355A14" w:rsidRDefault="00FF7346">
      <w:pPr>
        <w:rPr>
          <w:b/>
        </w:rPr>
      </w:pPr>
      <w:r>
        <w:rPr>
          <w:b/>
        </w:rPr>
        <w:t>4</w:t>
      </w:r>
      <w:r>
        <w:t xml:space="preserve"> </w:t>
      </w:r>
      <w:r>
        <w:rPr>
          <w:b/>
        </w:rPr>
        <w:t>Эссе</w:t>
      </w:r>
    </w:p>
    <w:p w:rsidR="00355A14" w:rsidRDefault="00FF7346">
      <w:pPr>
        <w:rPr>
          <w:b/>
          <w:i/>
        </w:rPr>
      </w:pPr>
      <w:r>
        <w:rPr>
          <w:b/>
          <w:bCs/>
          <w:color w:val="000000"/>
        </w:rPr>
        <w:t>Критерии оценивания эссе</w:t>
      </w:r>
    </w:p>
    <w:p w:rsidR="00355A14" w:rsidRDefault="00355A14">
      <w:pPr>
        <w:shd w:val="clear" w:color="auto" w:fill="FEFEFE"/>
        <w:jc w:val="both"/>
        <w:rPr>
          <w:b/>
          <w:bCs/>
          <w:color w:val="222222"/>
        </w:rPr>
      </w:pPr>
    </w:p>
    <w:p w:rsidR="00355A14" w:rsidRDefault="00FF7346">
      <w:pPr>
        <w:shd w:val="clear" w:color="auto" w:fill="FEFEFE"/>
        <w:jc w:val="both"/>
        <w:rPr>
          <w:color w:val="222222"/>
        </w:rPr>
      </w:pPr>
      <w:r>
        <w:rPr>
          <w:color w:val="222222"/>
        </w:rPr>
        <w:t>При оценивании работы учитывается следующее:</w:t>
      </w:r>
    </w:p>
    <w:p w:rsidR="00355A14" w:rsidRDefault="00FF7346">
      <w:pPr>
        <w:shd w:val="clear" w:color="auto" w:fill="FEFEFE"/>
        <w:jc w:val="both"/>
        <w:rPr>
          <w:color w:val="222222"/>
        </w:rPr>
      </w:pPr>
      <w:r>
        <w:rPr>
          <w:color w:val="222222"/>
        </w:rPr>
        <w:t xml:space="preserve">· </w:t>
      </w:r>
      <w:r>
        <w:rPr>
          <w:color w:val="222222"/>
        </w:rPr>
        <w:t>работа должна быть авторской, то есть не должна частично или полностью использовать работы других авторов;</w:t>
      </w:r>
    </w:p>
    <w:p w:rsidR="00355A14" w:rsidRDefault="00FF7346">
      <w:pPr>
        <w:shd w:val="clear" w:color="auto" w:fill="FEFEFE"/>
        <w:jc w:val="both"/>
        <w:rPr>
          <w:color w:val="222222"/>
        </w:rPr>
      </w:pPr>
      <w:r>
        <w:rPr>
          <w:color w:val="222222"/>
        </w:rPr>
        <w:t>· понимание участником проблемы, содержащейся в выбранном им афоризме;</w:t>
      </w:r>
    </w:p>
    <w:p w:rsidR="00355A14" w:rsidRDefault="00FF7346">
      <w:pPr>
        <w:shd w:val="clear" w:color="auto" w:fill="FEFEFE"/>
        <w:jc w:val="both"/>
        <w:rPr>
          <w:color w:val="222222"/>
        </w:rPr>
      </w:pPr>
      <w:r>
        <w:rPr>
          <w:color w:val="222222"/>
        </w:rPr>
        <w:t>· соответствие эссе выбранной теме;</w:t>
      </w:r>
    </w:p>
    <w:p w:rsidR="00355A14" w:rsidRDefault="00FF7346">
      <w:pPr>
        <w:shd w:val="clear" w:color="auto" w:fill="FEFEFE"/>
        <w:jc w:val="both"/>
        <w:rPr>
          <w:color w:val="222222"/>
        </w:rPr>
      </w:pPr>
      <w:r>
        <w:rPr>
          <w:color w:val="222222"/>
        </w:rPr>
        <w:t xml:space="preserve">· личностный характер восприятия проблемы </w:t>
      </w:r>
      <w:r>
        <w:rPr>
          <w:color w:val="222222"/>
        </w:rPr>
        <w:t>и ее осмысление (эссе должно содержать личное мнение автора по проблеме);</w:t>
      </w:r>
    </w:p>
    <w:p w:rsidR="00355A14" w:rsidRDefault="00FF7346">
      <w:pPr>
        <w:shd w:val="clear" w:color="auto" w:fill="FEFEFE"/>
        <w:jc w:val="both"/>
        <w:rPr>
          <w:color w:val="222222"/>
        </w:rPr>
      </w:pPr>
      <w:r>
        <w:rPr>
          <w:color w:val="222222"/>
        </w:rPr>
        <w:t>· аргументация своей точки зрения с опорой на факты общественной жизни и личный социальный опыт;</w:t>
      </w:r>
    </w:p>
    <w:p w:rsidR="00355A14" w:rsidRDefault="00FF7346">
      <w:pPr>
        <w:shd w:val="clear" w:color="auto" w:fill="FEFEFE"/>
        <w:jc w:val="both"/>
        <w:rPr>
          <w:color w:val="222222"/>
        </w:rPr>
      </w:pPr>
      <w:r>
        <w:rPr>
          <w:color w:val="222222"/>
        </w:rPr>
        <w:t>· внутреннее смысловое единство, согласованность ключевых тезисов и утверждений, непр</w:t>
      </w:r>
      <w:r>
        <w:rPr>
          <w:color w:val="222222"/>
        </w:rPr>
        <w:t>отиворечивость личностных суждений;</w:t>
      </w:r>
    </w:p>
    <w:p w:rsidR="00355A14" w:rsidRDefault="00FF7346">
      <w:pPr>
        <w:shd w:val="clear" w:color="auto" w:fill="FEFEFE"/>
        <w:jc w:val="both"/>
        <w:rPr>
          <w:color w:val="222222"/>
        </w:rPr>
      </w:pPr>
      <w:r>
        <w:rPr>
          <w:color w:val="222222"/>
        </w:rPr>
        <w:t>· эссе должно быть изложено простым, общедоступным языком с соблюдением языковых норм;</w:t>
      </w:r>
    </w:p>
    <w:p w:rsidR="00355A14" w:rsidRDefault="00FF7346">
      <w:pPr>
        <w:shd w:val="clear" w:color="auto" w:fill="FEFEFE"/>
        <w:jc w:val="both"/>
        <w:rPr>
          <w:color w:val="222222"/>
        </w:rPr>
      </w:pPr>
      <w:r>
        <w:rPr>
          <w:color w:val="222222"/>
        </w:rPr>
        <w:t>· объем эссе не более 3 печатной страницы.</w:t>
      </w:r>
    </w:p>
    <w:p w:rsidR="00355A14" w:rsidRDefault="00355A14">
      <w:pPr>
        <w:shd w:val="clear" w:color="auto" w:fill="FEFEFE"/>
        <w:ind w:firstLine="425"/>
        <w:jc w:val="both"/>
        <w:rPr>
          <w:b/>
          <w:bCs/>
          <w:color w:val="222222"/>
          <w:sz w:val="28"/>
          <w:szCs w:val="28"/>
          <w:u w:val="single"/>
        </w:rPr>
      </w:pPr>
    </w:p>
    <w:p w:rsidR="00355A14" w:rsidRDefault="00FF7346">
      <w:pPr>
        <w:shd w:val="clear" w:color="auto" w:fill="FEFEFE"/>
        <w:ind w:firstLine="425"/>
        <w:jc w:val="both"/>
        <w:rPr>
          <w:color w:val="222222"/>
        </w:rPr>
      </w:pPr>
      <w:r>
        <w:t xml:space="preserve">Оценка  «отлично» </w:t>
      </w:r>
      <w:r>
        <w:rPr>
          <w:color w:val="222222"/>
        </w:rPr>
        <w:t>– эссе соответствует всем требованиям, предъявляемым к такого рода рабо</w:t>
      </w:r>
      <w:r>
        <w:rPr>
          <w:color w:val="222222"/>
        </w:rPr>
        <w:t xml:space="preserve">там. Тема эссе раскрыта полностью, четко выражена авторская позиция, имеются </w:t>
      </w:r>
      <w:r>
        <w:rPr>
          <w:color w:val="222222"/>
        </w:rPr>
        <w:lastRenderedPageBreak/>
        <w:t>логичные и обоснованные выводы. Эссе написано с использованием большого количества нормативных правовых актов на основе рекомендованной основной и дополнительной литературы, а так</w:t>
      </w:r>
      <w:r>
        <w:rPr>
          <w:color w:val="222222"/>
        </w:rPr>
        <w:t>же иной литературы, чем та, что предложена в Программе соответствующей учебной дисциплины. На высоком уровне выполнено оформление работы.</w:t>
      </w:r>
    </w:p>
    <w:p w:rsidR="00355A14" w:rsidRDefault="00FF7346">
      <w:pPr>
        <w:shd w:val="clear" w:color="auto" w:fill="FEFEFE"/>
        <w:ind w:firstLine="425"/>
        <w:jc w:val="both"/>
        <w:rPr>
          <w:color w:val="222222"/>
        </w:rPr>
      </w:pPr>
      <w:r>
        <w:t xml:space="preserve">Оценка  «хорошо» </w:t>
      </w:r>
      <w:r>
        <w:rPr>
          <w:color w:val="222222"/>
        </w:rPr>
        <w:t>– в целом тема эссе раскрыта; выводы сформулированы, но недостаточно обоснованны; имеется анализ необ</w:t>
      </w:r>
      <w:r>
        <w:rPr>
          <w:color w:val="222222"/>
        </w:rPr>
        <w:t>ходимых правовых норм, со ссылками на необходимые нормативные правовые акты; использована необходимая как основная, так и дополнительная литература; недостаточно четко проявляется авторская позиция. Грамотное оформление.</w:t>
      </w:r>
    </w:p>
    <w:p w:rsidR="00355A14" w:rsidRDefault="00FF7346">
      <w:pPr>
        <w:shd w:val="clear" w:color="auto" w:fill="FEFEFE"/>
        <w:ind w:firstLine="425"/>
        <w:jc w:val="both"/>
        <w:rPr>
          <w:color w:val="222222"/>
        </w:rPr>
      </w:pPr>
      <w:r>
        <w:t xml:space="preserve">Оценка   «удовлетворительно» </w:t>
      </w:r>
      <w:r>
        <w:rPr>
          <w:color w:val="222222"/>
        </w:rPr>
        <w:t>– тема</w:t>
      </w:r>
      <w:r>
        <w:rPr>
          <w:color w:val="222222"/>
        </w:rPr>
        <w:t xml:space="preserve"> раскрыта недостаточно полно; использовались только основные (более двух) источники; имеются ссылки на нормативные правовые акты, но не выражена авторская позиция; отсутствуют выводы. Имеются недостатки по оформлению.</w:t>
      </w:r>
    </w:p>
    <w:p w:rsidR="00355A14" w:rsidRDefault="00FF7346">
      <w:pPr>
        <w:shd w:val="clear" w:color="auto" w:fill="FEFEFE"/>
        <w:ind w:firstLine="425"/>
        <w:jc w:val="both"/>
        <w:rPr>
          <w:color w:val="222222"/>
        </w:rPr>
      </w:pPr>
      <w:r>
        <w:t xml:space="preserve">Оценка   «неудовлетворительно» </w:t>
      </w:r>
      <w:r>
        <w:rPr>
          <w:color w:val="222222"/>
        </w:rPr>
        <w:t xml:space="preserve">– тема </w:t>
      </w:r>
      <w:r>
        <w:rPr>
          <w:color w:val="222222"/>
        </w:rPr>
        <w:t xml:space="preserve">эссе не раскрыта или совпадение всего эссе с каким-либо источником, то есть – плагиат; материал изложен без собственной оценки и выводов; отсутствуют ссылки на нормативные правовые источники. Имеются недостатки по оформлению работы. </w:t>
      </w:r>
    </w:p>
    <w:p w:rsidR="00355A14" w:rsidRDefault="00355A14">
      <w:pPr>
        <w:ind w:firstLine="567"/>
        <w:jc w:val="both"/>
        <w:rPr>
          <w:b/>
          <w:bCs/>
        </w:rPr>
      </w:pPr>
    </w:p>
    <w:p w:rsidR="00355A14" w:rsidRDefault="00FF7346">
      <w:pPr>
        <w:ind w:firstLine="567"/>
        <w:jc w:val="both"/>
        <w:rPr>
          <w:b/>
          <w:bCs/>
        </w:rPr>
      </w:pPr>
      <w:r>
        <w:rPr>
          <w:b/>
          <w:bCs/>
        </w:rPr>
        <w:t>5  Реферат</w:t>
      </w:r>
    </w:p>
    <w:p w:rsidR="00355A14" w:rsidRDefault="00FF7346">
      <w:pPr>
        <w:rPr>
          <w:b/>
          <w:i/>
        </w:rPr>
      </w:pPr>
      <w:r>
        <w:rPr>
          <w:b/>
          <w:bCs/>
          <w:color w:val="000000"/>
        </w:rPr>
        <w:t>Критерии о</w:t>
      </w:r>
      <w:r>
        <w:rPr>
          <w:b/>
          <w:bCs/>
          <w:color w:val="000000"/>
        </w:rPr>
        <w:t>ценивания реферата</w:t>
      </w:r>
    </w:p>
    <w:p w:rsidR="00355A14" w:rsidRDefault="00355A14">
      <w:pPr>
        <w:shd w:val="clear" w:color="auto" w:fill="FFFFFF"/>
        <w:ind w:firstLine="426"/>
        <w:jc w:val="both"/>
        <w:rPr>
          <w:i/>
          <w:color w:val="424242"/>
        </w:rPr>
      </w:pPr>
    </w:p>
    <w:p w:rsidR="00355A14" w:rsidRDefault="00FF7346">
      <w:pPr>
        <w:shd w:val="clear" w:color="auto" w:fill="FFFFFF"/>
        <w:ind w:firstLine="426"/>
        <w:jc w:val="both"/>
        <w:rPr>
          <w:b/>
          <w:i/>
          <w:color w:val="424242"/>
        </w:rPr>
      </w:pPr>
      <w:r>
        <w:rPr>
          <w:b/>
          <w:i/>
          <w:color w:val="424242"/>
        </w:rPr>
        <w:t>Вариант 1</w:t>
      </w:r>
    </w:p>
    <w:p w:rsidR="00355A14" w:rsidRDefault="00FF7346">
      <w:pPr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>Критериями оценки реферата является:</w:t>
      </w:r>
    </w:p>
    <w:p w:rsidR="00355A14" w:rsidRDefault="00FF7346">
      <w:pPr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>1. Новизна реферирования текста</w:t>
      </w:r>
    </w:p>
    <w:p w:rsidR="00355A14" w:rsidRDefault="00FF7346">
      <w:pPr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>- актуальность проблемы и темы</w:t>
      </w:r>
    </w:p>
    <w:p w:rsidR="00355A14" w:rsidRDefault="00FF7346">
      <w:pPr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>- самостоятельностью в постановке проблемы</w:t>
      </w:r>
    </w:p>
    <w:p w:rsidR="00355A14" w:rsidRDefault="00FF7346">
      <w:pPr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>- наличием авторской позиции</w:t>
      </w:r>
    </w:p>
    <w:p w:rsidR="00355A14" w:rsidRDefault="00FF7346">
      <w:pPr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>- стилевым единством текста, единством жанровых черт</w:t>
      </w:r>
    </w:p>
    <w:p w:rsidR="00355A14" w:rsidRDefault="00FF7346">
      <w:pPr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>2. Степень раскрытия сущности проблемы предполагает:</w:t>
      </w:r>
    </w:p>
    <w:p w:rsidR="00355A14" w:rsidRDefault="00FF7346">
      <w:pPr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>- соответствие плана теме реферата</w:t>
      </w:r>
    </w:p>
    <w:p w:rsidR="00355A14" w:rsidRDefault="00FF7346">
      <w:pPr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>- полноту и глубину раскрытия основных понятий проблемы</w:t>
      </w:r>
    </w:p>
    <w:p w:rsidR="00355A14" w:rsidRDefault="00FF7346">
      <w:pPr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>- умение работать с литературой</w:t>
      </w:r>
    </w:p>
    <w:p w:rsidR="00355A14" w:rsidRDefault="00FF7346">
      <w:pPr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 xml:space="preserve">- умение обобщать, делать выводы, сопоставлять различные точки зрения по данной </w:t>
      </w:r>
      <w:r>
        <w:rPr>
          <w:color w:val="424242"/>
        </w:rPr>
        <w:t>проблеме.</w:t>
      </w:r>
    </w:p>
    <w:p w:rsidR="00355A14" w:rsidRDefault="00FF7346">
      <w:pPr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>3. Обоснованность выбора источников оценивается:</w:t>
      </w:r>
    </w:p>
    <w:p w:rsidR="00355A14" w:rsidRDefault="00FF7346">
      <w:pPr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>- полнотой использования работ по проблеме</w:t>
      </w:r>
    </w:p>
    <w:p w:rsidR="00355A14" w:rsidRDefault="00FF7346">
      <w:pPr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>- привлечением наиболее известных и новейших работ по проблеме (журнальные публикации, материалы сборников научных трудов и т.д.).</w:t>
      </w:r>
    </w:p>
    <w:p w:rsidR="00355A14" w:rsidRDefault="00FF7346">
      <w:pPr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>4. Соблюдение требовани</w:t>
      </w:r>
      <w:r>
        <w:rPr>
          <w:color w:val="424242"/>
        </w:rPr>
        <w:t>й к оформлению определяется:</w:t>
      </w:r>
    </w:p>
    <w:p w:rsidR="00355A14" w:rsidRDefault="00FF7346">
      <w:pPr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>- оценкой грамотности и культуры изложения</w:t>
      </w:r>
    </w:p>
    <w:p w:rsidR="00355A14" w:rsidRDefault="00FF7346">
      <w:pPr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>- владением терминологией и понятийным аппаратом проблемы</w:t>
      </w:r>
    </w:p>
    <w:p w:rsidR="00355A14" w:rsidRDefault="00FF7346">
      <w:pPr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>- соблюдением требований к объему реферата</w:t>
      </w:r>
    </w:p>
    <w:p w:rsidR="00355A14" w:rsidRDefault="00FF7346">
      <w:pPr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>- правильным оформлением ссылок на используемую литературу</w:t>
      </w:r>
    </w:p>
    <w:p w:rsidR="00355A14" w:rsidRDefault="00FF7346">
      <w:pPr>
        <w:shd w:val="clear" w:color="auto" w:fill="FFFFFF"/>
        <w:ind w:firstLine="426"/>
        <w:jc w:val="both"/>
        <w:rPr>
          <w:color w:val="424242"/>
        </w:rPr>
      </w:pPr>
      <w:r>
        <w:rPr>
          <w:color w:val="424242"/>
        </w:rPr>
        <w:t>- культурой оформления.</w:t>
      </w:r>
    </w:p>
    <w:p w:rsidR="00355A14" w:rsidRDefault="00355A14">
      <w:pPr>
        <w:shd w:val="clear" w:color="auto" w:fill="FFFFFF"/>
        <w:ind w:firstLine="426"/>
        <w:jc w:val="both"/>
        <w:rPr>
          <w:color w:val="424242"/>
        </w:rPr>
      </w:pPr>
    </w:p>
    <w:tbl>
      <w:tblPr>
        <w:tblStyle w:val="aff0"/>
        <w:tblW w:w="904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510"/>
        <w:gridCol w:w="2534"/>
      </w:tblGrid>
      <w:tr w:rsidR="00355A14">
        <w:tc>
          <w:tcPr>
            <w:tcW w:w="6509" w:type="dxa"/>
          </w:tcPr>
          <w:p w:rsidR="00355A14" w:rsidRDefault="00FF7346">
            <w:pPr>
              <w:widowControl w:val="0"/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Критерий оценки</w:t>
            </w:r>
          </w:p>
        </w:tc>
        <w:tc>
          <w:tcPr>
            <w:tcW w:w="2534" w:type="dxa"/>
          </w:tcPr>
          <w:p w:rsidR="00355A14" w:rsidRDefault="00FF7346">
            <w:pPr>
              <w:widowControl w:val="0"/>
              <w:jc w:val="center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Оценка</w:t>
            </w:r>
          </w:p>
        </w:tc>
      </w:tr>
      <w:tr w:rsidR="00355A14">
        <w:tc>
          <w:tcPr>
            <w:tcW w:w="6509" w:type="dxa"/>
          </w:tcPr>
          <w:p w:rsidR="00355A14" w:rsidRDefault="00FF7346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Цель написания реферата достигнута, задачи решены. </w:t>
            </w:r>
          </w:p>
          <w:p w:rsidR="00355A14" w:rsidRDefault="00FF7346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Актуальность темы исследования корректно и полно обоснована. </w:t>
            </w:r>
          </w:p>
          <w:p w:rsidR="00355A14" w:rsidRDefault="00FF7346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Реферат выполнен согласно требованиям.</w:t>
            </w:r>
          </w:p>
        </w:tc>
        <w:tc>
          <w:tcPr>
            <w:tcW w:w="2534" w:type="dxa"/>
          </w:tcPr>
          <w:p w:rsidR="00355A14" w:rsidRDefault="00FF7346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Отлично.</w:t>
            </w:r>
          </w:p>
        </w:tc>
      </w:tr>
      <w:tr w:rsidR="00355A14">
        <w:tc>
          <w:tcPr>
            <w:tcW w:w="6509" w:type="dxa"/>
          </w:tcPr>
          <w:p w:rsidR="00355A14" w:rsidRDefault="00FF7346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Цель и задачи выполнения реферата достигнуты. Актуальность темы реферата подтверждена. </w:t>
            </w:r>
          </w:p>
          <w:p w:rsidR="00355A14" w:rsidRDefault="00FF7346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Реферат выполнен с незначительными отклонениями от требований методических указаний.</w:t>
            </w:r>
          </w:p>
        </w:tc>
        <w:tc>
          <w:tcPr>
            <w:tcW w:w="2534" w:type="dxa"/>
          </w:tcPr>
          <w:p w:rsidR="00355A14" w:rsidRDefault="00FF7346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Хорошо.</w:t>
            </w:r>
          </w:p>
        </w:tc>
      </w:tr>
      <w:tr w:rsidR="00355A14">
        <w:tc>
          <w:tcPr>
            <w:tcW w:w="6509" w:type="dxa"/>
          </w:tcPr>
          <w:p w:rsidR="00355A14" w:rsidRDefault="00FF7346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Цель и задачи реферата достигнуты частично. </w:t>
            </w:r>
          </w:p>
          <w:p w:rsidR="00355A14" w:rsidRDefault="00FF7346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Актуальность темы реферата оп</w:t>
            </w:r>
            <w:r>
              <w:rPr>
                <w:color w:val="000000"/>
                <w:shd w:val="clear" w:color="auto" w:fill="FFFFFF"/>
              </w:rPr>
              <w:t xml:space="preserve">ределена неубедительно. </w:t>
            </w:r>
          </w:p>
          <w:p w:rsidR="00355A14" w:rsidRDefault="00FF7346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 реферате выявлены значительные отклонения от требований методических указаний.</w:t>
            </w:r>
          </w:p>
        </w:tc>
        <w:tc>
          <w:tcPr>
            <w:tcW w:w="2534" w:type="dxa"/>
          </w:tcPr>
          <w:p w:rsidR="00355A14" w:rsidRDefault="00FF7346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Удовлетворительно.</w:t>
            </w:r>
          </w:p>
        </w:tc>
      </w:tr>
      <w:tr w:rsidR="00355A14">
        <w:tc>
          <w:tcPr>
            <w:tcW w:w="6509" w:type="dxa"/>
          </w:tcPr>
          <w:p w:rsidR="00355A14" w:rsidRDefault="00FF7346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Цель и задачи исследования в реферате не достигнуты. Актуальность темы реферата не указана. </w:t>
            </w:r>
          </w:p>
          <w:p w:rsidR="00355A14" w:rsidRDefault="00FF7346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Реферат выполнен со значительными отклонениями от требований. </w:t>
            </w:r>
          </w:p>
        </w:tc>
        <w:tc>
          <w:tcPr>
            <w:tcW w:w="2534" w:type="dxa"/>
          </w:tcPr>
          <w:p w:rsidR="00355A14" w:rsidRDefault="00FF7346">
            <w:pPr>
              <w:widowControl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Неудовлетворительно.</w:t>
            </w:r>
            <w:r>
              <w:rPr>
                <w:color w:val="000000"/>
              </w:rPr>
              <w:br/>
            </w:r>
          </w:p>
        </w:tc>
      </w:tr>
    </w:tbl>
    <w:p w:rsidR="00355A14" w:rsidRDefault="00FF7346">
      <w:pPr>
        <w:shd w:val="clear" w:color="auto" w:fill="FFFFFF"/>
        <w:spacing w:beforeAutospacing="1" w:afterAutospacing="1"/>
        <w:ind w:left="300" w:right="300"/>
        <w:rPr>
          <w:b/>
          <w:i/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>Вариант 2</w:t>
      </w:r>
    </w:p>
    <w:p w:rsidR="00355A14" w:rsidRDefault="00FF7346">
      <w:pPr>
        <w:ind w:firstLine="567"/>
        <w:jc w:val="both"/>
        <w:rPr>
          <w:b/>
          <w:i/>
        </w:rPr>
      </w:pPr>
      <w:r>
        <w:rPr>
          <w:b/>
          <w:bCs/>
        </w:rPr>
        <w:t>5 баллов</w:t>
      </w:r>
      <w:r>
        <w:t> (оценка «отлично») – реферат соответствует всем требованиям оформления, представлен широкий библиографический список. Содержание реферата отражает собс</w:t>
      </w:r>
      <w:r>
        <w:t>твенный аргументированный взгляд студента на проблему. Тема раскрыта всесторонне, отмечается способность студента к интегрированию и обобщению данных первоисточников, присутствует логика изложения материала. Имеется иллюстративное сопровождение текста.</w:t>
      </w:r>
    </w:p>
    <w:p w:rsidR="00355A14" w:rsidRDefault="00FF7346">
      <w:pPr>
        <w:ind w:firstLine="567"/>
        <w:jc w:val="both"/>
        <w:rPr>
          <w:b/>
          <w:i/>
        </w:rPr>
      </w:pPr>
      <w:r>
        <w:rPr>
          <w:b/>
          <w:bCs/>
        </w:rPr>
        <w:t>3-4</w:t>
      </w:r>
      <w:r>
        <w:rPr>
          <w:b/>
          <w:bCs/>
        </w:rPr>
        <w:t xml:space="preserve"> балла</w:t>
      </w:r>
      <w:r>
        <w:t xml:space="preserve"> (оценка «хорошо») – реферативная работа содержит достаточное количество анализируемых источников литературы, но собственная точка зрения на изучаемую проблему не достаточно аргументирована. Студент не всегда полно и обстоятельно отвечает на вопросы </w:t>
      </w:r>
      <w:r>
        <w:t>по изучаемой проблеме.</w:t>
      </w:r>
    </w:p>
    <w:p w:rsidR="00355A14" w:rsidRDefault="00FF7346">
      <w:pPr>
        <w:ind w:firstLine="567"/>
        <w:jc w:val="both"/>
        <w:rPr>
          <w:b/>
          <w:i/>
        </w:rPr>
      </w:pPr>
      <w:r>
        <w:rPr>
          <w:b/>
          <w:bCs/>
        </w:rPr>
        <w:t>1-2 балла</w:t>
      </w:r>
      <w:r>
        <w:t> (оценка «удовлетворительно») – реферативная работа содержит не достаточное количество анализируемых источников литературы, отсутствует логика и последовательность изложения материала. Нарушены правила оформления и структура</w:t>
      </w:r>
      <w:r>
        <w:t xml:space="preserve"> реферата, иллюстративный материал не представлен.</w:t>
      </w:r>
    </w:p>
    <w:p w:rsidR="00355A14" w:rsidRDefault="00FF7346">
      <w:pPr>
        <w:ind w:firstLine="567"/>
        <w:jc w:val="both"/>
        <w:rPr>
          <w:b/>
          <w:i/>
        </w:rPr>
      </w:pPr>
      <w:r>
        <w:rPr>
          <w:b/>
          <w:bCs/>
        </w:rPr>
        <w:t>0 баллов</w:t>
      </w:r>
      <w:r>
        <w:t> (оценка «неудовлетворительно») – студент не подготовил реферативную работу</w:t>
      </w:r>
    </w:p>
    <w:p w:rsidR="00355A14" w:rsidRDefault="00355A14">
      <w:pPr>
        <w:ind w:firstLine="567"/>
        <w:jc w:val="both"/>
        <w:rPr>
          <w:color w:val="666666"/>
        </w:rPr>
      </w:pPr>
    </w:p>
    <w:p w:rsidR="00355A14" w:rsidRDefault="00FF7346">
      <w:pPr>
        <w:shd w:val="clear" w:color="auto" w:fill="FFFFFF"/>
        <w:spacing w:beforeAutospacing="1" w:afterAutospacing="1"/>
        <w:ind w:left="300" w:right="300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6 Подготовка презентации</w:t>
      </w:r>
    </w:p>
    <w:p w:rsidR="00355A14" w:rsidRDefault="00FF7346">
      <w:pPr>
        <w:spacing w:before="60" w:after="60"/>
        <w:ind w:left="180"/>
        <w:rPr>
          <w:color w:val="302030"/>
        </w:rPr>
      </w:pPr>
      <w:r>
        <w:rPr>
          <w:b/>
          <w:bCs/>
          <w:color w:val="302030"/>
        </w:rPr>
        <w:t>Критерии оценивания презентации</w:t>
      </w:r>
    </w:p>
    <w:p w:rsidR="00355A14" w:rsidRDefault="00FF7346">
      <w:pPr>
        <w:ind w:firstLine="284"/>
        <w:jc w:val="both"/>
        <w:rPr>
          <w:color w:val="302030"/>
        </w:rPr>
      </w:pPr>
      <w:r>
        <w:rPr>
          <w:color w:val="302030"/>
        </w:rPr>
        <w:t xml:space="preserve">1. Содержательный критерий – правильный выбор темы, знание </w:t>
      </w:r>
      <w:r>
        <w:rPr>
          <w:color w:val="302030"/>
        </w:rPr>
        <w:t>предмета и свободное владение текстом, грамотное использование научной терминологии, импровизация, речевой этикет</w:t>
      </w:r>
    </w:p>
    <w:p w:rsidR="00355A14" w:rsidRDefault="00FF7346">
      <w:pPr>
        <w:ind w:firstLine="284"/>
        <w:jc w:val="both"/>
        <w:rPr>
          <w:color w:val="302030"/>
        </w:rPr>
      </w:pPr>
      <w:r>
        <w:rPr>
          <w:color w:val="302030"/>
        </w:rPr>
        <w:t>2. Логический критерий – стройное логико-композиционное построение речи, доказательность, аргументированность</w:t>
      </w:r>
    </w:p>
    <w:p w:rsidR="00355A14" w:rsidRDefault="00FF7346">
      <w:pPr>
        <w:ind w:firstLine="284"/>
        <w:jc w:val="both"/>
        <w:rPr>
          <w:color w:val="302030"/>
        </w:rPr>
      </w:pPr>
      <w:r>
        <w:rPr>
          <w:color w:val="302030"/>
        </w:rPr>
        <w:t>3. Речевой критерий –  использов</w:t>
      </w:r>
      <w:r>
        <w:rPr>
          <w:color w:val="302030"/>
        </w:rPr>
        <w:t>ание языковых (метафоры, фразеологизмы, пословицы, поговорки и т.д.) и неязыковых (поза, манеры и пр.) средств выразительности; фонетическая организация речи, правильность ударения, четкая дикция, логические ударения и пр.</w:t>
      </w:r>
    </w:p>
    <w:p w:rsidR="00355A14" w:rsidRDefault="00FF7346">
      <w:pPr>
        <w:ind w:firstLine="284"/>
        <w:jc w:val="both"/>
        <w:rPr>
          <w:color w:val="302030"/>
        </w:rPr>
      </w:pPr>
      <w:r>
        <w:rPr>
          <w:color w:val="302030"/>
        </w:rPr>
        <w:t>4. Психологический критерий – вза</w:t>
      </w:r>
      <w:r>
        <w:rPr>
          <w:color w:val="302030"/>
        </w:rPr>
        <w:t>имодействие с аудиторией (прямая и обратная связь), знание и учет законов восприятия речи, использование различных приемов привлечения и активизации внимания</w:t>
      </w:r>
    </w:p>
    <w:p w:rsidR="00355A14" w:rsidRDefault="00FF7346">
      <w:pPr>
        <w:ind w:firstLine="284"/>
        <w:jc w:val="both"/>
        <w:rPr>
          <w:color w:val="302030"/>
        </w:rPr>
      </w:pPr>
      <w:r>
        <w:rPr>
          <w:color w:val="302030"/>
        </w:rPr>
        <w:t xml:space="preserve">5. Критерий соблюдения дизайн-эргономических требований к компьютерной презентации соблюдены </w:t>
      </w:r>
      <w:r>
        <w:rPr>
          <w:color w:val="302030"/>
        </w:rPr>
        <w:t>требования к первому и последним слайдам, прослеживается обоснованная последовательность слайдов и информации на слайдах, необходимое и достаточное количество фото- и видеоматериалов, учет особенностей восприятия графической (иллюстративной) информации, ко</w:t>
      </w:r>
      <w:r>
        <w:rPr>
          <w:color w:val="302030"/>
        </w:rPr>
        <w:t>рректное сочетание фона и графики, дизайн презентации не противоречит ее содержанию, грамотное соотнесение устного выступления и компьютерного сопровождения, общее впечатление от мультимедийной презентации</w:t>
      </w:r>
    </w:p>
    <w:p w:rsidR="00355A14" w:rsidRDefault="00355A14">
      <w:pPr>
        <w:spacing w:before="60" w:after="60"/>
        <w:jc w:val="both"/>
        <w:rPr>
          <w:b/>
          <w:color w:val="000000"/>
        </w:rPr>
      </w:pPr>
    </w:p>
    <w:tbl>
      <w:tblPr>
        <w:tblStyle w:val="aff0"/>
        <w:tblW w:w="8500" w:type="dxa"/>
        <w:tblLayout w:type="fixed"/>
        <w:tblLook w:val="04A0" w:firstRow="1" w:lastRow="0" w:firstColumn="1" w:lastColumn="0" w:noHBand="0" w:noVBand="1"/>
      </w:tblPr>
      <w:tblGrid>
        <w:gridCol w:w="678"/>
        <w:gridCol w:w="2292"/>
        <w:gridCol w:w="1561"/>
        <w:gridCol w:w="1985"/>
        <w:gridCol w:w="1984"/>
      </w:tblGrid>
      <w:tr w:rsidR="00355A14">
        <w:trPr>
          <w:cantSplit/>
        </w:trPr>
        <w:tc>
          <w:tcPr>
            <w:tcW w:w="678" w:type="dxa"/>
          </w:tcPr>
          <w:p w:rsidR="00355A14" w:rsidRDefault="00FF7346">
            <w:pPr>
              <w:widowControl w:val="0"/>
              <w:ind w:left="-108" w:right="-133"/>
              <w:jc w:val="center"/>
              <w:rPr>
                <w:b/>
                <w:color w:val="424242"/>
                <w:sz w:val="22"/>
                <w:szCs w:val="22"/>
              </w:rPr>
            </w:pPr>
            <w:r>
              <w:rPr>
                <w:b/>
                <w:color w:val="424242"/>
                <w:sz w:val="22"/>
                <w:szCs w:val="22"/>
              </w:rPr>
              <w:br/>
              <w:t>№ п/п</w:t>
            </w:r>
          </w:p>
        </w:tc>
        <w:tc>
          <w:tcPr>
            <w:tcW w:w="2292" w:type="dxa"/>
          </w:tcPr>
          <w:p w:rsidR="00355A14" w:rsidRDefault="00FF7346">
            <w:pPr>
              <w:widowControl w:val="0"/>
              <w:jc w:val="center"/>
              <w:rPr>
                <w:b/>
                <w:color w:val="424242"/>
                <w:sz w:val="22"/>
                <w:szCs w:val="22"/>
              </w:rPr>
            </w:pPr>
            <w:r>
              <w:rPr>
                <w:b/>
                <w:color w:val="424242"/>
                <w:sz w:val="22"/>
                <w:szCs w:val="22"/>
              </w:rPr>
              <w:t>Оценка</w:t>
            </w:r>
          </w:p>
          <w:p w:rsidR="00355A14" w:rsidRDefault="00FF7346">
            <w:pPr>
              <w:widowControl w:val="0"/>
              <w:jc w:val="center"/>
              <w:rPr>
                <w:b/>
                <w:color w:val="424242"/>
                <w:sz w:val="22"/>
                <w:szCs w:val="22"/>
              </w:rPr>
            </w:pPr>
            <w:r>
              <w:rPr>
                <w:b/>
                <w:color w:val="666666"/>
                <w:sz w:val="22"/>
                <w:szCs w:val="22"/>
              </w:rPr>
              <w:t>«отлично»</w:t>
            </w:r>
          </w:p>
        </w:tc>
        <w:tc>
          <w:tcPr>
            <w:tcW w:w="1561" w:type="dxa"/>
          </w:tcPr>
          <w:p w:rsidR="00355A14" w:rsidRDefault="00FF7346">
            <w:pPr>
              <w:widowControl w:val="0"/>
              <w:jc w:val="center"/>
              <w:rPr>
                <w:b/>
                <w:color w:val="666666"/>
                <w:sz w:val="22"/>
                <w:szCs w:val="22"/>
              </w:rPr>
            </w:pPr>
            <w:r>
              <w:rPr>
                <w:b/>
                <w:color w:val="666666"/>
                <w:sz w:val="22"/>
                <w:szCs w:val="22"/>
              </w:rPr>
              <w:t>Оценка</w:t>
            </w:r>
          </w:p>
          <w:p w:rsidR="00355A14" w:rsidRDefault="00FF7346">
            <w:pPr>
              <w:widowControl w:val="0"/>
              <w:jc w:val="center"/>
              <w:rPr>
                <w:b/>
                <w:color w:val="424242"/>
                <w:sz w:val="22"/>
                <w:szCs w:val="22"/>
              </w:rPr>
            </w:pPr>
            <w:r>
              <w:rPr>
                <w:b/>
                <w:color w:val="666666"/>
                <w:sz w:val="22"/>
                <w:szCs w:val="22"/>
              </w:rPr>
              <w:t>«хорошо»</w:t>
            </w:r>
          </w:p>
        </w:tc>
        <w:tc>
          <w:tcPr>
            <w:tcW w:w="1985" w:type="dxa"/>
          </w:tcPr>
          <w:p w:rsidR="00355A14" w:rsidRDefault="00FF7346">
            <w:pPr>
              <w:widowControl w:val="0"/>
              <w:jc w:val="center"/>
              <w:rPr>
                <w:b/>
                <w:color w:val="424242"/>
                <w:sz w:val="22"/>
                <w:szCs w:val="22"/>
              </w:rPr>
            </w:pPr>
            <w:r>
              <w:rPr>
                <w:b/>
                <w:color w:val="666666"/>
                <w:sz w:val="22"/>
                <w:szCs w:val="22"/>
              </w:rPr>
              <w:t>оценка «у</w:t>
            </w:r>
            <w:r>
              <w:rPr>
                <w:b/>
                <w:color w:val="666666"/>
                <w:sz w:val="22"/>
                <w:szCs w:val="22"/>
              </w:rPr>
              <w:t>довлетворительно»</w:t>
            </w:r>
          </w:p>
        </w:tc>
        <w:tc>
          <w:tcPr>
            <w:tcW w:w="1984" w:type="dxa"/>
          </w:tcPr>
          <w:p w:rsidR="00355A14" w:rsidRDefault="00FF7346">
            <w:pPr>
              <w:widowControl w:val="0"/>
              <w:jc w:val="center"/>
              <w:rPr>
                <w:b/>
                <w:color w:val="424242"/>
                <w:sz w:val="22"/>
                <w:szCs w:val="22"/>
              </w:rPr>
            </w:pPr>
            <w:r>
              <w:rPr>
                <w:b/>
                <w:color w:val="666666"/>
                <w:sz w:val="22"/>
                <w:szCs w:val="22"/>
              </w:rPr>
              <w:t>оценка «неудовлетворительно»</w:t>
            </w:r>
          </w:p>
        </w:tc>
      </w:tr>
      <w:tr w:rsidR="00355A14">
        <w:trPr>
          <w:cantSplit/>
        </w:trPr>
        <w:tc>
          <w:tcPr>
            <w:tcW w:w="678" w:type="dxa"/>
          </w:tcPr>
          <w:p w:rsidR="00355A14" w:rsidRDefault="00FF734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lastRenderedPageBreak/>
              <w:t>1.</w:t>
            </w:r>
          </w:p>
        </w:tc>
        <w:tc>
          <w:tcPr>
            <w:tcW w:w="2292" w:type="dxa"/>
          </w:tcPr>
          <w:p w:rsidR="00355A14" w:rsidRDefault="00FF734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Титульный слайд оформлен согласно требованиям - 10 б.</w:t>
            </w:r>
          </w:p>
        </w:tc>
        <w:tc>
          <w:tcPr>
            <w:tcW w:w="1561" w:type="dxa"/>
          </w:tcPr>
          <w:p w:rsidR="00355A14" w:rsidRDefault="00FF7346">
            <w:pPr>
              <w:widowControl w:val="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Титульный слайд оформлен согласно требованиям, но есть недочеты - 7 б.</w:t>
            </w:r>
          </w:p>
        </w:tc>
        <w:tc>
          <w:tcPr>
            <w:tcW w:w="1985" w:type="dxa"/>
          </w:tcPr>
          <w:p w:rsidR="00355A14" w:rsidRDefault="00FF734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Титульный слайд оформлен не по требованиям или с ошибками - 4 б.</w:t>
            </w:r>
          </w:p>
        </w:tc>
        <w:tc>
          <w:tcPr>
            <w:tcW w:w="1984" w:type="dxa"/>
          </w:tcPr>
          <w:p w:rsidR="00355A14" w:rsidRDefault="00FF734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 xml:space="preserve">Титульный лист </w:t>
            </w:r>
            <w:r>
              <w:rPr>
                <w:color w:val="424242"/>
                <w:sz w:val="20"/>
                <w:szCs w:val="20"/>
              </w:rPr>
              <w:t>отсутствует - 0б.</w:t>
            </w:r>
          </w:p>
        </w:tc>
      </w:tr>
      <w:tr w:rsidR="00355A14">
        <w:trPr>
          <w:cantSplit/>
        </w:trPr>
        <w:tc>
          <w:tcPr>
            <w:tcW w:w="678" w:type="dxa"/>
          </w:tcPr>
          <w:p w:rsidR="00355A14" w:rsidRDefault="00FF734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2.</w:t>
            </w:r>
          </w:p>
        </w:tc>
        <w:tc>
          <w:tcPr>
            <w:tcW w:w="2292" w:type="dxa"/>
          </w:tcPr>
          <w:p w:rsidR="00355A14" w:rsidRDefault="00FF734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Количество слайдов-15 и более -10б.</w:t>
            </w:r>
          </w:p>
        </w:tc>
        <w:tc>
          <w:tcPr>
            <w:tcW w:w="1561" w:type="dxa"/>
          </w:tcPr>
          <w:p w:rsidR="00355A14" w:rsidRDefault="00FF7346">
            <w:pPr>
              <w:widowControl w:val="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Количество слайдов- от 10 до 14 - 8 б.</w:t>
            </w:r>
          </w:p>
        </w:tc>
        <w:tc>
          <w:tcPr>
            <w:tcW w:w="1985" w:type="dxa"/>
          </w:tcPr>
          <w:p w:rsidR="00355A14" w:rsidRDefault="00FF734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Количество слайдов от 6 до 9 - 6 б.</w:t>
            </w:r>
          </w:p>
        </w:tc>
        <w:tc>
          <w:tcPr>
            <w:tcW w:w="1984" w:type="dxa"/>
          </w:tcPr>
          <w:p w:rsidR="00355A14" w:rsidRDefault="00FF734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Количество слайдов меньше 6 - 3 б.</w:t>
            </w:r>
          </w:p>
        </w:tc>
      </w:tr>
      <w:tr w:rsidR="00355A14">
        <w:trPr>
          <w:cantSplit/>
        </w:trPr>
        <w:tc>
          <w:tcPr>
            <w:tcW w:w="678" w:type="dxa"/>
          </w:tcPr>
          <w:p w:rsidR="00355A14" w:rsidRDefault="00FF734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3.</w:t>
            </w:r>
          </w:p>
        </w:tc>
        <w:tc>
          <w:tcPr>
            <w:tcW w:w="2292" w:type="dxa"/>
          </w:tcPr>
          <w:p w:rsidR="00355A14" w:rsidRDefault="00FF734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Использование дополнительных эффектов, анимации- 5 б.</w:t>
            </w:r>
          </w:p>
        </w:tc>
        <w:tc>
          <w:tcPr>
            <w:tcW w:w="1561" w:type="dxa"/>
          </w:tcPr>
          <w:p w:rsidR="00355A14" w:rsidRDefault="00FF7346">
            <w:pPr>
              <w:widowControl w:val="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Недостаточное использование до</w:t>
            </w:r>
            <w:r>
              <w:rPr>
                <w:color w:val="424242"/>
                <w:sz w:val="20"/>
                <w:szCs w:val="20"/>
              </w:rPr>
              <w:t>полнительных эффектов, анимации- 3 б.</w:t>
            </w:r>
          </w:p>
        </w:tc>
        <w:tc>
          <w:tcPr>
            <w:tcW w:w="1985" w:type="dxa"/>
          </w:tcPr>
          <w:p w:rsidR="00355A14" w:rsidRDefault="00FF734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Анимация не используется- 0 б.</w:t>
            </w:r>
          </w:p>
        </w:tc>
        <w:tc>
          <w:tcPr>
            <w:tcW w:w="1984" w:type="dxa"/>
          </w:tcPr>
          <w:p w:rsidR="00355A14" w:rsidRDefault="00FF734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Анимация не используется- 0 б.</w:t>
            </w:r>
          </w:p>
        </w:tc>
      </w:tr>
      <w:tr w:rsidR="00355A14">
        <w:trPr>
          <w:cantSplit/>
        </w:trPr>
        <w:tc>
          <w:tcPr>
            <w:tcW w:w="678" w:type="dxa"/>
          </w:tcPr>
          <w:p w:rsidR="00355A14" w:rsidRDefault="00FF734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4.</w:t>
            </w:r>
          </w:p>
        </w:tc>
        <w:tc>
          <w:tcPr>
            <w:tcW w:w="2292" w:type="dxa"/>
          </w:tcPr>
          <w:p w:rsidR="00355A14" w:rsidRDefault="00FF734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Материал представлен в виде схем, тезисов, диаграмм- 15 б.</w:t>
            </w:r>
          </w:p>
        </w:tc>
        <w:tc>
          <w:tcPr>
            <w:tcW w:w="1561" w:type="dxa"/>
          </w:tcPr>
          <w:p w:rsidR="00355A14" w:rsidRDefault="00FF7346">
            <w:pPr>
              <w:widowControl w:val="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Текст не достаточно структурирован,имеются  схемы, тезисы, диаграммы – 11б.</w:t>
            </w:r>
          </w:p>
        </w:tc>
        <w:tc>
          <w:tcPr>
            <w:tcW w:w="1985" w:type="dxa"/>
          </w:tcPr>
          <w:p w:rsidR="00355A14" w:rsidRDefault="00FF734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 xml:space="preserve">Текст не </w:t>
            </w:r>
            <w:r>
              <w:rPr>
                <w:color w:val="424242"/>
                <w:sz w:val="20"/>
                <w:szCs w:val="20"/>
              </w:rPr>
              <w:t>достаточно структурирован, мало схем-  б.</w:t>
            </w:r>
          </w:p>
        </w:tc>
        <w:tc>
          <w:tcPr>
            <w:tcW w:w="1984" w:type="dxa"/>
          </w:tcPr>
          <w:p w:rsidR="00355A14" w:rsidRDefault="00FF734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сплошной текст 5 б.</w:t>
            </w:r>
          </w:p>
        </w:tc>
      </w:tr>
      <w:tr w:rsidR="00355A14">
        <w:trPr>
          <w:cantSplit/>
        </w:trPr>
        <w:tc>
          <w:tcPr>
            <w:tcW w:w="678" w:type="dxa"/>
          </w:tcPr>
          <w:p w:rsidR="00355A14" w:rsidRDefault="00FF734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5.</w:t>
            </w:r>
          </w:p>
        </w:tc>
        <w:tc>
          <w:tcPr>
            <w:tcW w:w="2292" w:type="dxa"/>
          </w:tcPr>
          <w:p w:rsidR="00355A14" w:rsidRDefault="00FF734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Имеются выводы в конце презентации, структурированы- 5 б</w:t>
            </w:r>
          </w:p>
        </w:tc>
        <w:tc>
          <w:tcPr>
            <w:tcW w:w="1561" w:type="dxa"/>
          </w:tcPr>
          <w:p w:rsidR="00355A14" w:rsidRDefault="00FF7346">
            <w:pPr>
              <w:widowControl w:val="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Имеются выводы в конце презентации, но они недостаточно структурированы- 3 б</w:t>
            </w:r>
          </w:p>
        </w:tc>
        <w:tc>
          <w:tcPr>
            <w:tcW w:w="1985" w:type="dxa"/>
          </w:tcPr>
          <w:p w:rsidR="00355A14" w:rsidRDefault="00FF734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Нет выводов- 0 б</w:t>
            </w:r>
          </w:p>
        </w:tc>
        <w:tc>
          <w:tcPr>
            <w:tcW w:w="1984" w:type="dxa"/>
          </w:tcPr>
          <w:p w:rsidR="00355A14" w:rsidRDefault="00FF734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Нет выводов- 0 б</w:t>
            </w:r>
          </w:p>
        </w:tc>
      </w:tr>
      <w:tr w:rsidR="00355A14">
        <w:trPr>
          <w:cantSplit/>
        </w:trPr>
        <w:tc>
          <w:tcPr>
            <w:tcW w:w="678" w:type="dxa"/>
          </w:tcPr>
          <w:p w:rsidR="00355A14" w:rsidRDefault="00FF734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6.</w:t>
            </w:r>
          </w:p>
        </w:tc>
        <w:tc>
          <w:tcPr>
            <w:tcW w:w="2292" w:type="dxa"/>
          </w:tcPr>
          <w:p w:rsidR="00355A14" w:rsidRDefault="00FF734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Отсутствие граммат</w:t>
            </w:r>
            <w:r>
              <w:rPr>
                <w:color w:val="424242"/>
                <w:sz w:val="20"/>
                <w:szCs w:val="20"/>
              </w:rPr>
              <w:t>ических ошибок- 5 б</w:t>
            </w:r>
          </w:p>
        </w:tc>
        <w:tc>
          <w:tcPr>
            <w:tcW w:w="1561" w:type="dxa"/>
          </w:tcPr>
          <w:p w:rsidR="00355A14" w:rsidRDefault="00FF7346">
            <w:pPr>
              <w:widowControl w:val="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Отсутствие грамматических ошибок- 5 б</w:t>
            </w:r>
          </w:p>
        </w:tc>
        <w:tc>
          <w:tcPr>
            <w:tcW w:w="1985" w:type="dxa"/>
          </w:tcPr>
          <w:p w:rsidR="00355A14" w:rsidRDefault="00FF734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Есть грамматические ошибки - 0 б.</w:t>
            </w:r>
          </w:p>
        </w:tc>
        <w:tc>
          <w:tcPr>
            <w:tcW w:w="1984" w:type="dxa"/>
          </w:tcPr>
          <w:p w:rsidR="00355A14" w:rsidRDefault="00FF734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Есть грамматические ошибки - 0 б.</w:t>
            </w:r>
          </w:p>
        </w:tc>
      </w:tr>
      <w:tr w:rsidR="00355A14">
        <w:trPr>
          <w:cantSplit/>
        </w:trPr>
        <w:tc>
          <w:tcPr>
            <w:tcW w:w="678" w:type="dxa"/>
          </w:tcPr>
          <w:p w:rsidR="00355A14" w:rsidRDefault="00FF734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7.</w:t>
            </w:r>
          </w:p>
        </w:tc>
        <w:tc>
          <w:tcPr>
            <w:tcW w:w="2292" w:type="dxa"/>
          </w:tcPr>
          <w:p w:rsidR="00355A14" w:rsidRDefault="00FF734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Текст написан ярко, в одном стиле, читается хорошо- 10 б</w:t>
            </w:r>
          </w:p>
        </w:tc>
        <w:tc>
          <w:tcPr>
            <w:tcW w:w="1561" w:type="dxa"/>
          </w:tcPr>
          <w:p w:rsidR="00355A14" w:rsidRDefault="00FF7346">
            <w:pPr>
              <w:widowControl w:val="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Текст написан ярко, читается хорошо- 6 б.</w:t>
            </w:r>
          </w:p>
        </w:tc>
        <w:tc>
          <w:tcPr>
            <w:tcW w:w="1985" w:type="dxa"/>
          </w:tcPr>
          <w:p w:rsidR="00355A14" w:rsidRDefault="00FF734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 xml:space="preserve">тест плохо читается, не </w:t>
            </w:r>
            <w:r>
              <w:rPr>
                <w:color w:val="424242"/>
                <w:sz w:val="20"/>
                <w:szCs w:val="20"/>
              </w:rPr>
              <w:t>выделен ярко – 3б.</w:t>
            </w:r>
          </w:p>
        </w:tc>
        <w:tc>
          <w:tcPr>
            <w:tcW w:w="1984" w:type="dxa"/>
          </w:tcPr>
          <w:p w:rsidR="00355A14" w:rsidRDefault="00FF734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тест не читается -0 б.</w:t>
            </w:r>
          </w:p>
        </w:tc>
      </w:tr>
      <w:tr w:rsidR="00355A14">
        <w:trPr>
          <w:cantSplit/>
        </w:trPr>
        <w:tc>
          <w:tcPr>
            <w:tcW w:w="678" w:type="dxa"/>
          </w:tcPr>
          <w:p w:rsidR="00355A14" w:rsidRDefault="00FF734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8.</w:t>
            </w:r>
          </w:p>
        </w:tc>
        <w:tc>
          <w:tcPr>
            <w:tcW w:w="2292" w:type="dxa"/>
          </w:tcPr>
          <w:p w:rsidR="00355A14" w:rsidRDefault="00FF734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Иллюстрации соответствуют содержанию, дополняют информацию по теме- 10 б.</w:t>
            </w:r>
          </w:p>
        </w:tc>
        <w:tc>
          <w:tcPr>
            <w:tcW w:w="1561" w:type="dxa"/>
          </w:tcPr>
          <w:p w:rsidR="00355A14" w:rsidRDefault="00FF7346">
            <w:pPr>
              <w:widowControl w:val="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Иллюстрации соответствуют содержанию, дополняют информацию по теме- 10 б.</w:t>
            </w:r>
          </w:p>
        </w:tc>
        <w:tc>
          <w:tcPr>
            <w:tcW w:w="1985" w:type="dxa"/>
          </w:tcPr>
          <w:p w:rsidR="00355A14" w:rsidRDefault="00FF734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Иллюстрации частично соответствуют содержанию- 5 б</w:t>
            </w:r>
          </w:p>
        </w:tc>
        <w:tc>
          <w:tcPr>
            <w:tcW w:w="1984" w:type="dxa"/>
          </w:tcPr>
          <w:p w:rsidR="00355A14" w:rsidRDefault="00FF734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Иллюстрации</w:t>
            </w:r>
            <w:r>
              <w:rPr>
                <w:color w:val="424242"/>
                <w:sz w:val="20"/>
                <w:szCs w:val="20"/>
              </w:rPr>
              <w:t xml:space="preserve"> не соответствуют содержанию- 0б.</w:t>
            </w:r>
          </w:p>
        </w:tc>
      </w:tr>
      <w:tr w:rsidR="00355A14">
        <w:trPr>
          <w:cantSplit/>
        </w:trPr>
        <w:tc>
          <w:tcPr>
            <w:tcW w:w="678" w:type="dxa"/>
          </w:tcPr>
          <w:p w:rsidR="00355A14" w:rsidRDefault="00FF734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9.</w:t>
            </w:r>
          </w:p>
        </w:tc>
        <w:tc>
          <w:tcPr>
            <w:tcW w:w="2292" w:type="dxa"/>
          </w:tcPr>
          <w:p w:rsidR="00355A14" w:rsidRDefault="00FF734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Слайды представлены в логической последовательности- 10 б.</w:t>
            </w:r>
          </w:p>
        </w:tc>
        <w:tc>
          <w:tcPr>
            <w:tcW w:w="1561" w:type="dxa"/>
          </w:tcPr>
          <w:p w:rsidR="00355A14" w:rsidRDefault="00FF7346">
            <w:pPr>
              <w:widowControl w:val="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Слайды представлены в логической последовательности- 10 б.</w:t>
            </w:r>
          </w:p>
        </w:tc>
        <w:tc>
          <w:tcPr>
            <w:tcW w:w="1985" w:type="dxa"/>
          </w:tcPr>
          <w:p w:rsidR="00355A14" w:rsidRDefault="00FF734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Нет логики в показе слайдов - 0б.</w:t>
            </w:r>
          </w:p>
        </w:tc>
        <w:tc>
          <w:tcPr>
            <w:tcW w:w="1984" w:type="dxa"/>
          </w:tcPr>
          <w:p w:rsidR="00355A14" w:rsidRDefault="00FF734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 Нет логики в показе слайдов - 0б.</w:t>
            </w:r>
          </w:p>
        </w:tc>
      </w:tr>
      <w:tr w:rsidR="00355A14">
        <w:trPr>
          <w:cantSplit/>
        </w:trPr>
        <w:tc>
          <w:tcPr>
            <w:tcW w:w="678" w:type="dxa"/>
          </w:tcPr>
          <w:p w:rsidR="00355A14" w:rsidRDefault="00FF7346">
            <w:pPr>
              <w:widowControl w:val="0"/>
              <w:ind w:left="150" w:right="9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10.</w:t>
            </w:r>
          </w:p>
        </w:tc>
        <w:tc>
          <w:tcPr>
            <w:tcW w:w="2292" w:type="dxa"/>
          </w:tcPr>
          <w:p w:rsidR="00355A14" w:rsidRDefault="00FF734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 xml:space="preserve">Презентация защищается, </w:t>
            </w:r>
            <w:r>
              <w:rPr>
                <w:color w:val="424242"/>
                <w:sz w:val="20"/>
                <w:szCs w:val="20"/>
              </w:rPr>
              <w:t>докладывается: студент свободно излагает материал, хорошо в нем ориентируется- 20 б</w:t>
            </w:r>
          </w:p>
        </w:tc>
        <w:tc>
          <w:tcPr>
            <w:tcW w:w="1561" w:type="dxa"/>
          </w:tcPr>
          <w:p w:rsidR="00355A14" w:rsidRDefault="00FF7346">
            <w:pPr>
              <w:widowControl w:val="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Презентация защищается, докладывается: студент достаточно свободно излагает материал, относительно хорошо в нем ориентируется- 15 б</w:t>
            </w:r>
          </w:p>
        </w:tc>
        <w:tc>
          <w:tcPr>
            <w:tcW w:w="1985" w:type="dxa"/>
          </w:tcPr>
          <w:p w:rsidR="00355A14" w:rsidRDefault="00FF734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Студент много зачитывает, путается, изла</w:t>
            </w:r>
            <w:r>
              <w:rPr>
                <w:color w:val="424242"/>
                <w:sz w:val="20"/>
                <w:szCs w:val="20"/>
              </w:rPr>
              <w:t>гает не внятно- 10 б.</w:t>
            </w:r>
          </w:p>
        </w:tc>
        <w:tc>
          <w:tcPr>
            <w:tcW w:w="1984" w:type="dxa"/>
          </w:tcPr>
          <w:p w:rsidR="00355A14" w:rsidRDefault="00FF734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Весь материал прочитывается- 5 б</w:t>
            </w:r>
          </w:p>
        </w:tc>
      </w:tr>
      <w:tr w:rsidR="00355A14">
        <w:trPr>
          <w:cantSplit/>
        </w:trPr>
        <w:tc>
          <w:tcPr>
            <w:tcW w:w="678" w:type="dxa"/>
          </w:tcPr>
          <w:p w:rsidR="00355A14" w:rsidRDefault="00FF7346">
            <w:pPr>
              <w:widowControl w:val="0"/>
              <w:ind w:left="150" w:right="150"/>
              <w:rPr>
                <w:color w:val="424242"/>
                <w:sz w:val="20"/>
                <w:szCs w:val="20"/>
              </w:rPr>
            </w:pPr>
            <w:r>
              <w:rPr>
                <w:color w:val="424242"/>
                <w:sz w:val="20"/>
                <w:szCs w:val="20"/>
              </w:rPr>
              <w:t>ИТОГО</w:t>
            </w:r>
          </w:p>
        </w:tc>
        <w:tc>
          <w:tcPr>
            <w:tcW w:w="2292" w:type="dxa"/>
          </w:tcPr>
          <w:p w:rsidR="00355A14" w:rsidRDefault="00FF7346">
            <w:pPr>
              <w:widowControl w:val="0"/>
              <w:jc w:val="center"/>
              <w:rPr>
                <w:b/>
                <w:color w:val="424242"/>
                <w:sz w:val="20"/>
                <w:szCs w:val="20"/>
              </w:rPr>
            </w:pPr>
            <w:r>
              <w:rPr>
                <w:b/>
                <w:color w:val="424242"/>
                <w:sz w:val="20"/>
                <w:szCs w:val="20"/>
              </w:rPr>
              <w:t>100 баллов</w:t>
            </w:r>
          </w:p>
        </w:tc>
        <w:tc>
          <w:tcPr>
            <w:tcW w:w="1561" w:type="dxa"/>
          </w:tcPr>
          <w:p w:rsidR="00355A14" w:rsidRDefault="00355A14">
            <w:pPr>
              <w:widowControl w:val="0"/>
              <w:jc w:val="center"/>
              <w:rPr>
                <w:b/>
                <w:color w:val="424242"/>
                <w:sz w:val="20"/>
                <w:szCs w:val="20"/>
              </w:rPr>
            </w:pPr>
          </w:p>
          <w:p w:rsidR="00355A14" w:rsidRDefault="00355A14">
            <w:pPr>
              <w:widowControl w:val="0"/>
              <w:jc w:val="center"/>
              <w:rPr>
                <w:b/>
                <w:color w:val="424242"/>
                <w:sz w:val="20"/>
                <w:szCs w:val="20"/>
              </w:rPr>
            </w:pPr>
          </w:p>
          <w:p w:rsidR="00355A14" w:rsidRDefault="00FF7346">
            <w:pPr>
              <w:widowControl w:val="0"/>
              <w:jc w:val="center"/>
              <w:rPr>
                <w:b/>
                <w:color w:val="424242"/>
                <w:sz w:val="20"/>
                <w:szCs w:val="20"/>
              </w:rPr>
            </w:pPr>
            <w:r>
              <w:rPr>
                <w:b/>
                <w:color w:val="424242"/>
                <w:sz w:val="20"/>
                <w:szCs w:val="20"/>
              </w:rPr>
              <w:t>75 баллов</w:t>
            </w:r>
          </w:p>
        </w:tc>
        <w:tc>
          <w:tcPr>
            <w:tcW w:w="1985" w:type="dxa"/>
          </w:tcPr>
          <w:p w:rsidR="00355A14" w:rsidRDefault="00FF7346">
            <w:pPr>
              <w:widowControl w:val="0"/>
              <w:jc w:val="center"/>
              <w:rPr>
                <w:b/>
                <w:color w:val="424242"/>
                <w:sz w:val="20"/>
                <w:szCs w:val="20"/>
              </w:rPr>
            </w:pPr>
            <w:r>
              <w:rPr>
                <w:b/>
                <w:color w:val="424242"/>
                <w:sz w:val="20"/>
                <w:szCs w:val="20"/>
              </w:rPr>
              <w:t>30 баллов</w:t>
            </w:r>
          </w:p>
        </w:tc>
        <w:tc>
          <w:tcPr>
            <w:tcW w:w="1984" w:type="dxa"/>
          </w:tcPr>
          <w:p w:rsidR="00355A14" w:rsidRDefault="00FF7346">
            <w:pPr>
              <w:widowControl w:val="0"/>
              <w:jc w:val="center"/>
              <w:rPr>
                <w:b/>
                <w:color w:val="424242"/>
                <w:sz w:val="20"/>
                <w:szCs w:val="20"/>
              </w:rPr>
            </w:pPr>
            <w:r>
              <w:rPr>
                <w:b/>
                <w:color w:val="424242"/>
                <w:sz w:val="20"/>
                <w:szCs w:val="20"/>
              </w:rPr>
              <w:t>13 баллов</w:t>
            </w:r>
          </w:p>
        </w:tc>
      </w:tr>
    </w:tbl>
    <w:p w:rsidR="00355A14" w:rsidRDefault="00355A14">
      <w:pPr>
        <w:spacing w:before="60" w:after="60"/>
        <w:jc w:val="both"/>
        <w:rPr>
          <w:b/>
          <w:color w:val="000000"/>
        </w:rPr>
      </w:pPr>
    </w:p>
    <w:p w:rsidR="00355A14" w:rsidRDefault="00FF7346">
      <w:pPr>
        <w:spacing w:before="60" w:after="60"/>
        <w:ind w:left="180"/>
        <w:rPr>
          <w:b/>
          <w:color w:val="000000"/>
        </w:rPr>
      </w:pPr>
      <w:r>
        <w:rPr>
          <w:b/>
          <w:color w:val="000000"/>
        </w:rPr>
        <w:lastRenderedPageBreak/>
        <w:t>7 Сообщения</w:t>
      </w:r>
    </w:p>
    <w:p w:rsidR="00355A14" w:rsidRDefault="00FF7346">
      <w:pPr>
        <w:spacing w:before="60" w:after="60"/>
        <w:ind w:left="180"/>
        <w:jc w:val="both"/>
        <w:rPr>
          <w:color w:val="302030"/>
        </w:rPr>
      </w:pPr>
      <w:r>
        <w:rPr>
          <w:b/>
          <w:bCs/>
          <w:color w:val="302030"/>
        </w:rPr>
        <w:t>Критерии оценки подготовки сообщения:</w:t>
      </w:r>
    </w:p>
    <w:p w:rsidR="00355A14" w:rsidRDefault="00FF7346">
      <w:pPr>
        <w:spacing w:before="60" w:after="60"/>
        <w:ind w:left="180"/>
        <w:jc w:val="both"/>
        <w:rPr>
          <w:color w:val="302030"/>
        </w:rPr>
      </w:pPr>
      <w:r>
        <w:rPr>
          <w:color w:val="302030"/>
        </w:rPr>
        <w:t>- полнота и качественность информации по заданной теме;</w:t>
      </w:r>
    </w:p>
    <w:p w:rsidR="00355A14" w:rsidRDefault="00FF7346">
      <w:pPr>
        <w:spacing w:before="60" w:after="60"/>
        <w:ind w:left="180"/>
        <w:jc w:val="both"/>
        <w:rPr>
          <w:color w:val="302030"/>
        </w:rPr>
      </w:pPr>
      <w:r>
        <w:rPr>
          <w:color w:val="302030"/>
        </w:rPr>
        <w:t>- свободное владение материалом сообщения;</w:t>
      </w:r>
    </w:p>
    <w:p w:rsidR="00355A14" w:rsidRDefault="00FF7346">
      <w:pPr>
        <w:spacing w:before="60" w:after="60"/>
        <w:ind w:left="180"/>
        <w:jc w:val="both"/>
        <w:rPr>
          <w:color w:val="302030"/>
        </w:rPr>
      </w:pPr>
      <w:r>
        <w:rPr>
          <w:color w:val="302030"/>
        </w:rPr>
        <w:t>- логичность и четкость изложения материала;</w:t>
      </w:r>
    </w:p>
    <w:p w:rsidR="00355A14" w:rsidRDefault="00FF7346">
      <w:pPr>
        <w:spacing w:before="60" w:after="60"/>
        <w:ind w:left="180"/>
        <w:jc w:val="both"/>
        <w:rPr>
          <w:color w:val="302030"/>
        </w:rPr>
      </w:pPr>
      <w:r>
        <w:rPr>
          <w:color w:val="302030"/>
        </w:rPr>
        <w:t>- использование фактов при изложении материала, примеров, жизненных ситуаций;</w:t>
      </w:r>
    </w:p>
    <w:p w:rsidR="00355A14" w:rsidRDefault="00FF7346">
      <w:pPr>
        <w:spacing w:before="60" w:after="60"/>
        <w:ind w:left="180"/>
        <w:jc w:val="both"/>
        <w:rPr>
          <w:color w:val="302030"/>
        </w:rPr>
      </w:pPr>
      <w:r>
        <w:rPr>
          <w:color w:val="302030"/>
        </w:rPr>
        <w:t>- наличие и качество презентационного материала.</w:t>
      </w:r>
    </w:p>
    <w:p w:rsidR="00355A14" w:rsidRDefault="00FF7346">
      <w:pPr>
        <w:spacing w:beforeAutospacing="1" w:afterAutospacing="1"/>
        <w:rPr>
          <w:b/>
          <w:color w:val="333333"/>
        </w:rPr>
      </w:pPr>
      <w:r>
        <w:rPr>
          <w:b/>
          <w:color w:val="333333"/>
        </w:rPr>
        <w:t>8 Контрольная  работа</w:t>
      </w:r>
    </w:p>
    <w:p w:rsidR="00355A14" w:rsidRDefault="00FF7346">
      <w:pPr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Критерии оценивания  контрольной  работы </w:t>
      </w:r>
    </w:p>
    <w:p w:rsidR="00355A14" w:rsidRDefault="00355A14">
      <w:pPr>
        <w:jc w:val="both"/>
        <w:rPr>
          <w:b/>
          <w:color w:val="000000"/>
          <w:shd w:val="clear" w:color="auto" w:fill="FFFFFF"/>
        </w:rPr>
      </w:pPr>
    </w:p>
    <w:p w:rsidR="00355A14" w:rsidRDefault="00FF7346">
      <w:pPr>
        <w:jc w:val="both"/>
        <w:rPr>
          <w:b/>
          <w:i/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>Вариант 1</w:t>
      </w:r>
    </w:p>
    <w:p w:rsidR="00355A14" w:rsidRDefault="00FF7346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Студент п</w:t>
      </w:r>
      <w:r>
        <w:rPr>
          <w:color w:val="000000"/>
          <w:shd w:val="clear" w:color="auto" w:fill="FFFFFF"/>
        </w:rPr>
        <w:t xml:space="preserve">олучает оценку «отлично», если в работе присутствуют все структурные элементы, вопросы раскрыты полно, изложение материала логично, выводы аргументированы, использована актуальная литература, работа правильно оформлена. </w:t>
      </w:r>
    </w:p>
    <w:p w:rsidR="00355A14" w:rsidRDefault="00FF7346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Оценка «хорошо» ставится, если в работе есть 2-3 незначительные ошибки, изложенный материал не противоречит выводам, в списке источников достаточное количество позиций, нет грубых ошибок в оформлении. </w:t>
      </w:r>
    </w:p>
    <w:p w:rsidR="00355A14" w:rsidRDefault="00FF7346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Работа оценивается «удовлетворительно», если один из в</w:t>
      </w:r>
      <w:r>
        <w:rPr>
          <w:color w:val="000000"/>
          <w:shd w:val="clear" w:color="auto" w:fill="FFFFFF"/>
        </w:rPr>
        <w:t xml:space="preserve">опросов раскрыт не полностью, присутствуют логические и фактические ошибки, плохо прослеживается связь между ответом и выводами, в списке литературы много устаревших источников, допущены существенные ошибки в оформлении. </w:t>
      </w:r>
    </w:p>
    <w:p w:rsidR="00355A14" w:rsidRDefault="00FF7346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Оценку «неудовлетворительно» </w:t>
      </w:r>
      <w:r>
        <w:rPr>
          <w:color w:val="000000"/>
          <w:shd w:val="clear" w:color="auto" w:fill="FFFFFF"/>
        </w:rPr>
        <w:t>студент получит, если количество ошибок превышает допустимую норму, в работе отсутствуют выводы или не хватает других структурных элементов, в списке литературы недостаточно источников, работа оформлена не по требованиям.</w:t>
      </w:r>
    </w:p>
    <w:p w:rsidR="00355A14" w:rsidRDefault="00355A14">
      <w:pPr>
        <w:jc w:val="both"/>
        <w:rPr>
          <w:b/>
          <w:i/>
          <w:color w:val="000000"/>
          <w:shd w:val="clear" w:color="auto" w:fill="FFFFFF"/>
        </w:rPr>
      </w:pPr>
    </w:p>
    <w:p w:rsidR="00355A14" w:rsidRDefault="00FF7346">
      <w:pPr>
        <w:jc w:val="both"/>
        <w:rPr>
          <w:b/>
          <w:i/>
          <w:color w:val="000000"/>
          <w:shd w:val="clear" w:color="auto" w:fill="FFFFFF"/>
        </w:rPr>
      </w:pPr>
      <w:r>
        <w:rPr>
          <w:b/>
          <w:i/>
          <w:color w:val="000000"/>
          <w:shd w:val="clear" w:color="auto" w:fill="FFFFFF"/>
        </w:rPr>
        <w:t>Вариант 2</w:t>
      </w:r>
    </w:p>
    <w:p w:rsidR="00355A14" w:rsidRDefault="00355A14">
      <w:pPr>
        <w:ind w:firstLine="709"/>
        <w:rPr>
          <w:b/>
          <w:i/>
        </w:rPr>
      </w:pPr>
    </w:p>
    <w:p w:rsidR="00355A14" w:rsidRDefault="00FF7346">
      <w:pPr>
        <w:suppressLineNumbers/>
        <w:tabs>
          <w:tab w:val="left" w:pos="0"/>
        </w:tabs>
        <w:ind w:firstLine="426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Оценка  «отлично» став</w:t>
      </w:r>
      <w:r>
        <w:rPr>
          <w:rFonts w:eastAsia="Calibri"/>
          <w:lang w:eastAsia="zh-CN"/>
        </w:rPr>
        <w:t>ится за работу, выполненную без ошибок и недочетов или имеющую не более одного недочета;</w:t>
      </w:r>
    </w:p>
    <w:p w:rsidR="00355A14" w:rsidRDefault="00FF7346">
      <w:pPr>
        <w:suppressLineNumbers/>
        <w:tabs>
          <w:tab w:val="left" w:pos="0"/>
        </w:tabs>
        <w:ind w:firstLine="426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Оценка  «хорошо», ставится за работу, выполненную  полностью, но при наличии в ней  не более одной негрубой ошибки и одного недочета или не более двух недочетов;</w:t>
      </w:r>
    </w:p>
    <w:p w:rsidR="00355A14" w:rsidRDefault="00FF7346">
      <w:pPr>
        <w:suppressLineNumbers/>
        <w:tabs>
          <w:tab w:val="left" w:pos="-180"/>
        </w:tabs>
        <w:ind w:firstLine="426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Оценк</w:t>
      </w:r>
      <w:r>
        <w:rPr>
          <w:rFonts w:eastAsia="Calibri"/>
          <w:lang w:eastAsia="zh-CN"/>
        </w:rPr>
        <w:t>а   «удовлетворительно» ставится в том случае, если студент правильно выполнил не менее половины работы или допустил:</w:t>
      </w:r>
    </w:p>
    <w:p w:rsidR="00355A14" w:rsidRDefault="00FF7346">
      <w:pPr>
        <w:suppressLineNumbers/>
        <w:tabs>
          <w:tab w:val="left" w:pos="-180"/>
        </w:tabs>
        <w:ind w:firstLine="426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 а) не более двух грубых ошибок; </w:t>
      </w:r>
    </w:p>
    <w:p w:rsidR="00355A14" w:rsidRDefault="00FF7346">
      <w:pPr>
        <w:suppressLineNumbers/>
        <w:tabs>
          <w:tab w:val="left" w:pos="-180"/>
        </w:tabs>
        <w:ind w:firstLine="426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б) не более одной грубой ошибки и одного недочета; </w:t>
      </w:r>
    </w:p>
    <w:p w:rsidR="00355A14" w:rsidRDefault="00FF7346">
      <w:pPr>
        <w:suppressLineNumbers/>
        <w:tabs>
          <w:tab w:val="left" w:pos="-180"/>
        </w:tabs>
        <w:ind w:firstLine="426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в) не  более двух-трех негрубых ошибок; </w:t>
      </w:r>
    </w:p>
    <w:p w:rsidR="00355A14" w:rsidRDefault="00FF7346">
      <w:pPr>
        <w:suppressLineNumbers/>
        <w:tabs>
          <w:tab w:val="left" w:pos="-180"/>
        </w:tabs>
        <w:ind w:firstLine="426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г) не более</w:t>
      </w:r>
      <w:r>
        <w:rPr>
          <w:rFonts w:eastAsia="Calibri"/>
          <w:lang w:eastAsia="zh-CN"/>
        </w:rPr>
        <w:t xml:space="preserve"> одной негрубой ошибки и трех недочетов; </w:t>
      </w:r>
    </w:p>
    <w:p w:rsidR="00355A14" w:rsidRDefault="00FF7346">
      <w:pPr>
        <w:suppressLineNumbers/>
        <w:tabs>
          <w:tab w:val="left" w:pos="-180"/>
        </w:tabs>
        <w:ind w:firstLine="426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д) при отсутствии ошибок, но при наличии 4-5 недочетов;</w:t>
      </w:r>
    </w:p>
    <w:p w:rsidR="00355A14" w:rsidRDefault="00FF7346">
      <w:pPr>
        <w:suppressLineNumbers/>
        <w:tabs>
          <w:tab w:val="left" w:pos="0"/>
        </w:tabs>
        <w:ind w:firstLine="426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>оценка  «неудовлетворительно» ставится, когда число ошибок и недочетов превосходит норму, при которой может быть выставлена оценка «3», или если правильно вып</w:t>
      </w:r>
      <w:r>
        <w:rPr>
          <w:rFonts w:eastAsia="Calibri"/>
          <w:lang w:eastAsia="zh-CN"/>
        </w:rPr>
        <w:t>олнено менее половины работы.</w:t>
      </w:r>
    </w:p>
    <w:p w:rsidR="00355A14" w:rsidRDefault="00FF7346">
      <w:pPr>
        <w:suppressLineNumbers/>
        <w:tabs>
          <w:tab w:val="left" w:pos="0"/>
        </w:tabs>
        <w:ind w:firstLine="426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Грубыми являются ошибки, свидетельствующие о том, что студент не усвоил основные понятия темы, не знает формул, последовательность выполнения задания, не умеет формулировать выводы по результатам расчетов. </w:t>
      </w:r>
    </w:p>
    <w:p w:rsidR="00355A14" w:rsidRDefault="00FF7346">
      <w:pPr>
        <w:suppressLineNumbers/>
        <w:tabs>
          <w:tab w:val="left" w:pos="0"/>
        </w:tabs>
        <w:ind w:firstLine="426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Негрубыми ошибками </w:t>
      </w:r>
      <w:r>
        <w:rPr>
          <w:rFonts w:eastAsia="Calibri"/>
          <w:lang w:eastAsia="zh-CN"/>
        </w:rPr>
        <w:t>являются неточности расчетов, пропуск или неполное написание формул, неполное отражение результатов исследования в выводе.</w:t>
      </w:r>
    </w:p>
    <w:p w:rsidR="00355A14" w:rsidRDefault="00FF7346">
      <w:pPr>
        <w:suppressLineNumbers/>
        <w:tabs>
          <w:tab w:val="left" w:pos="0"/>
        </w:tabs>
        <w:ind w:firstLine="426"/>
        <w:jc w:val="both"/>
        <w:rPr>
          <w:rFonts w:eastAsia="Calibri"/>
          <w:lang w:eastAsia="zh-CN"/>
        </w:rPr>
      </w:pPr>
      <w:r>
        <w:rPr>
          <w:rFonts w:eastAsia="Calibri"/>
          <w:lang w:eastAsia="zh-CN"/>
        </w:rPr>
        <w:t xml:space="preserve"> К недочетам относятся небрежное выполнение заданий, отдельные погрешности в формулировке ответа.</w:t>
      </w:r>
    </w:p>
    <w:p w:rsidR="00355A14" w:rsidRDefault="00355A14">
      <w:pPr>
        <w:ind w:firstLine="426"/>
        <w:jc w:val="both"/>
        <w:rPr>
          <w:b/>
          <w:color w:val="FF0000"/>
          <w:sz w:val="28"/>
          <w:szCs w:val="28"/>
          <w:highlight w:val="yellow"/>
        </w:rPr>
      </w:pPr>
    </w:p>
    <w:p w:rsidR="00355A14" w:rsidRDefault="00FF7346">
      <w:pPr>
        <w:spacing w:after="200" w:line="276" w:lineRule="auto"/>
        <w:ind w:left="720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Экзамен </w:t>
      </w:r>
    </w:p>
    <w:p w:rsidR="00355A14" w:rsidRDefault="00FF7346">
      <w:pPr>
        <w:rPr>
          <w:b/>
        </w:rPr>
      </w:pPr>
      <w:r>
        <w:rPr>
          <w:b/>
        </w:rPr>
        <w:t>Критерии оценивания экзам</w:t>
      </w:r>
      <w:r>
        <w:rPr>
          <w:b/>
        </w:rPr>
        <w:t>ена</w:t>
      </w:r>
    </w:p>
    <w:p w:rsidR="00355A14" w:rsidRDefault="00355A14">
      <w:pPr>
        <w:shd w:val="clear" w:color="auto" w:fill="FFFFFF"/>
        <w:ind w:firstLine="567"/>
        <w:jc w:val="both"/>
        <w:rPr>
          <w:color w:val="424242"/>
        </w:rPr>
      </w:pPr>
    </w:p>
    <w:p w:rsidR="00355A14" w:rsidRDefault="00FF7346">
      <w:pPr>
        <w:shd w:val="clear" w:color="auto" w:fill="FFFFFF"/>
        <w:ind w:firstLine="567"/>
        <w:jc w:val="both"/>
        <w:rPr>
          <w:color w:val="424242"/>
        </w:rPr>
      </w:pPr>
      <w:r>
        <w:rPr>
          <w:color w:val="424242"/>
        </w:rPr>
        <w:t>Для получения оценки «отлично» студент должен знать про</w:t>
      </w:r>
      <w:r>
        <w:rPr>
          <w:color w:val="424242"/>
        </w:rPr>
        <w:softHyphen/>
        <w:t>блемные вопросы криминологии, ориентироваться в количествен</w:t>
      </w:r>
      <w:r>
        <w:rPr>
          <w:color w:val="424242"/>
        </w:rPr>
        <w:softHyphen/>
        <w:t>ных и качественных показателях современной преступности, быть знакомым с рекомендуемыми литературными источниками, законо</w:t>
      </w:r>
      <w:r>
        <w:rPr>
          <w:color w:val="424242"/>
        </w:rPr>
        <w:softHyphen/>
        <w:t xml:space="preserve">дательством, </w:t>
      </w:r>
      <w:r>
        <w:rPr>
          <w:color w:val="424242"/>
        </w:rPr>
        <w:t>проявить способность логически мыслить и отвечать на вопросы четко, хорошим литературным языком.</w:t>
      </w:r>
    </w:p>
    <w:p w:rsidR="00355A14" w:rsidRDefault="00FF7346">
      <w:pPr>
        <w:shd w:val="clear" w:color="auto" w:fill="FFFFFF"/>
        <w:ind w:firstLine="567"/>
        <w:jc w:val="both"/>
        <w:rPr>
          <w:color w:val="424242"/>
        </w:rPr>
      </w:pPr>
      <w:r>
        <w:rPr>
          <w:color w:val="424242"/>
        </w:rPr>
        <w:t>Оценка «хорошо» выставляется студентам, которые четко и гра</w:t>
      </w:r>
      <w:r>
        <w:rPr>
          <w:color w:val="424242"/>
        </w:rPr>
        <w:softHyphen/>
        <w:t>мотно отвечают на вопросы в пределах изложенного в лекциях и учебной литературе материала.</w:t>
      </w:r>
    </w:p>
    <w:p w:rsidR="00355A14" w:rsidRDefault="00FF7346">
      <w:pPr>
        <w:shd w:val="clear" w:color="auto" w:fill="FFFFFF"/>
        <w:ind w:firstLine="567"/>
        <w:jc w:val="both"/>
        <w:rPr>
          <w:color w:val="424242"/>
        </w:rPr>
      </w:pPr>
      <w:r>
        <w:rPr>
          <w:color w:val="424242"/>
        </w:rPr>
        <w:t>«Удовлет</w:t>
      </w:r>
      <w:r>
        <w:rPr>
          <w:color w:val="424242"/>
        </w:rPr>
        <w:t>ворительно» может быть поставлено в тех случаях, ко</w:t>
      </w:r>
      <w:r>
        <w:rPr>
          <w:color w:val="424242"/>
        </w:rPr>
        <w:softHyphen/>
        <w:t>гда студент обнаруживает в целом правильное понимание основных вопросов курса, однако излагает их недостаточно четко или допус</w:t>
      </w:r>
      <w:r>
        <w:rPr>
          <w:color w:val="424242"/>
        </w:rPr>
        <w:softHyphen/>
        <w:t>кает ошибки при ответе на вопросы.</w:t>
      </w:r>
    </w:p>
    <w:p w:rsidR="00355A14" w:rsidRDefault="00FF7346">
      <w:pPr>
        <w:shd w:val="clear" w:color="auto" w:fill="FFFFFF"/>
        <w:ind w:firstLine="567"/>
        <w:jc w:val="both"/>
        <w:rPr>
          <w:color w:val="424242"/>
        </w:rPr>
      </w:pPr>
      <w:r>
        <w:rPr>
          <w:color w:val="424242"/>
        </w:rPr>
        <w:t>Ответ признается неудовлетворительным, есл</w:t>
      </w:r>
      <w:r>
        <w:rPr>
          <w:color w:val="424242"/>
        </w:rPr>
        <w:t>и студент не отвечает на один из вопросов билета, а также затрудняется или пу</w:t>
      </w:r>
      <w:r>
        <w:rPr>
          <w:color w:val="424242"/>
        </w:rPr>
        <w:softHyphen/>
        <w:t>тается при ответе на второй вопрос. Также «неудовлетворительно» ставится в случае обнаружения у студента шпаргалок.</w:t>
      </w:r>
    </w:p>
    <w:p w:rsidR="00355A14" w:rsidRDefault="00355A14">
      <w:pPr>
        <w:shd w:val="clear" w:color="auto" w:fill="FFFFFF"/>
        <w:ind w:firstLine="567"/>
        <w:jc w:val="both"/>
        <w:rPr>
          <w:color w:val="424242"/>
        </w:rPr>
      </w:pPr>
    </w:p>
    <w:p w:rsidR="00355A14" w:rsidRDefault="00FF7346">
      <w:pPr>
        <w:spacing w:line="360" w:lineRule="auto"/>
        <w:ind w:left="360"/>
        <w:jc w:val="both"/>
        <w:rPr>
          <w:b/>
        </w:rPr>
      </w:pPr>
      <w:r>
        <w:rPr>
          <w:b/>
        </w:rPr>
        <w:t>Дифференцированный зачет</w:t>
      </w:r>
    </w:p>
    <w:p w:rsidR="00355A14" w:rsidRDefault="00FF7346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Критерии оценивания </w:t>
      </w:r>
      <w:r>
        <w:rPr>
          <w:b/>
        </w:rPr>
        <w:t>дифференцированного зачета</w:t>
      </w:r>
    </w:p>
    <w:p w:rsidR="00355A14" w:rsidRDefault="00FF7346">
      <w:pPr>
        <w:ind w:firstLine="425"/>
        <w:jc w:val="both"/>
        <w:rPr>
          <w:b/>
          <w:i/>
        </w:rPr>
      </w:pPr>
      <w:r>
        <w:rPr>
          <w:b/>
          <w:bCs/>
        </w:rPr>
        <w:t>«Отлично»</w:t>
      </w:r>
      <w:r>
        <w:t> – за глубокое и полное овладение содержанием учебного материала, в котором обучающийся легко ориентируется, владение понятийным аппаратом за умение связывать теорию с практикой, решать практические задачи, высказывать и</w:t>
      </w:r>
      <w:r>
        <w:t xml:space="preserve"> обосновывать свои суждения. Отличная отметка предполагает грамотное, логичное изложение ответа (как в устной, так и в письменной форме), качественное внешнее оформление;</w:t>
      </w:r>
    </w:p>
    <w:p w:rsidR="00355A14" w:rsidRDefault="00FF7346">
      <w:pPr>
        <w:ind w:firstLine="425"/>
        <w:jc w:val="both"/>
        <w:rPr>
          <w:b/>
          <w:i/>
        </w:rPr>
      </w:pPr>
      <w:r>
        <w:rPr>
          <w:b/>
          <w:bCs/>
        </w:rPr>
        <w:t>«Хорошо»</w:t>
      </w:r>
      <w:r>
        <w:t> – если обучающийся полно освоил учебный материал, владеет понятийным аппарат</w:t>
      </w:r>
      <w:r>
        <w:t>ом, ориентируется в изученном материале, осознанно применяет знания для решения практических задач, грамотно излагает ответ, но содержание и форма ответа имеют некоторые неточности;</w:t>
      </w:r>
    </w:p>
    <w:p w:rsidR="00355A14" w:rsidRDefault="00FF7346">
      <w:pPr>
        <w:ind w:firstLine="425"/>
        <w:jc w:val="both"/>
        <w:rPr>
          <w:b/>
          <w:i/>
        </w:rPr>
      </w:pPr>
      <w:r>
        <w:rPr>
          <w:b/>
          <w:bCs/>
        </w:rPr>
        <w:t>«Удовлетворительно» </w:t>
      </w:r>
      <w:r>
        <w:t>– если обучающийся обнаруживает знание и понимание осн</w:t>
      </w:r>
      <w:r>
        <w:t>овных положений учебного материала, но излагает его неполно, непоследовательно, допускает неточности в определение понятий, в применении знаний для решения практических задач, не умеет доказательно обосновать свои суждения;</w:t>
      </w:r>
    </w:p>
    <w:p w:rsidR="00355A14" w:rsidRDefault="00FF7346">
      <w:pPr>
        <w:ind w:firstLine="425"/>
        <w:jc w:val="both"/>
        <w:rPr>
          <w:b/>
        </w:rPr>
      </w:pPr>
      <w:r>
        <w:rPr>
          <w:b/>
          <w:bCs/>
        </w:rPr>
        <w:t>«Неудовлетворительно»</w:t>
      </w:r>
      <w:r>
        <w:t> – если обу</w:t>
      </w:r>
      <w:r>
        <w:t>чающийся имеет разрозненные, бессистемные знания, не умеет выделять главное и второстепенное, допускает ошибки в определение понятий, искажает их смысл, беспорядочно и неуверенно излагает материал, не может применять знания для решения практических задач; </w:t>
      </w:r>
      <w:r>
        <w:t>за полное незнание и непонимание учебного материала или отказ</w:t>
      </w:r>
    </w:p>
    <w:p w:rsidR="00355A14" w:rsidRDefault="00355A14">
      <w:pPr>
        <w:jc w:val="center"/>
        <w:rPr>
          <w:b/>
          <w:sz w:val="28"/>
          <w:szCs w:val="28"/>
        </w:rPr>
      </w:pPr>
    </w:p>
    <w:p w:rsidR="00355A14" w:rsidRDefault="00FF7346">
      <w:pPr>
        <w:spacing w:after="160" w:line="259" w:lineRule="auto"/>
        <w:rPr>
          <w:b/>
          <w:sz w:val="28"/>
          <w:szCs w:val="28"/>
        </w:rPr>
      </w:pPr>
      <w:r>
        <w:br w:type="page"/>
      </w:r>
    </w:p>
    <w:p w:rsidR="00355A14" w:rsidRDefault="00FF73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изменений</w:t>
      </w:r>
    </w:p>
    <w:p w:rsidR="00355A14" w:rsidRDefault="00355A14">
      <w:pPr>
        <w:jc w:val="center"/>
        <w:rPr>
          <w:sz w:val="28"/>
          <w:szCs w:val="28"/>
        </w:rPr>
      </w:pPr>
    </w:p>
    <w:p w:rsidR="00355A14" w:rsidRDefault="00FF7346">
      <w:pPr>
        <w:jc w:val="center"/>
        <w:rPr>
          <w:b/>
          <w:bCs/>
        </w:rPr>
      </w:pPr>
      <w:r>
        <w:rPr>
          <w:b/>
          <w:bCs/>
        </w:rPr>
        <w:t>Дополнения и изменения к комплекту ФОС на учебный год</w:t>
      </w:r>
    </w:p>
    <w:p w:rsidR="00355A14" w:rsidRDefault="00FF7346">
      <w:pPr>
        <w:rPr>
          <w:b/>
          <w:i/>
        </w:rPr>
      </w:pPr>
      <w:r>
        <w:rPr>
          <w:b/>
          <w:i/>
        </w:rPr>
        <w:br/>
        <w:t> </w:t>
      </w:r>
    </w:p>
    <w:p w:rsidR="00355A14" w:rsidRDefault="00FF7346">
      <w:pPr>
        <w:spacing w:line="360" w:lineRule="auto"/>
        <w:ind w:firstLine="708"/>
        <w:jc w:val="both"/>
        <w:rPr>
          <w:b/>
          <w:i/>
        </w:rPr>
      </w:pPr>
      <w:r>
        <w:t xml:space="preserve">Дополнения и изменения </w:t>
      </w:r>
      <w:r>
        <w:rPr>
          <w:bCs/>
        </w:rPr>
        <w:t>к комплекту ФОС</w:t>
      </w:r>
      <w:r>
        <w:rPr>
          <w:b/>
          <w:bCs/>
        </w:rPr>
        <w:t xml:space="preserve"> </w:t>
      </w:r>
      <w:r>
        <w:t>на __________ учебный год по дисциплине _______________________________________</w:t>
      </w:r>
      <w:r>
        <w:t>__________________________ </w:t>
      </w:r>
    </w:p>
    <w:p w:rsidR="00355A14" w:rsidRDefault="00FF7346">
      <w:pPr>
        <w:spacing w:line="360" w:lineRule="auto"/>
        <w:ind w:firstLine="708"/>
        <w:jc w:val="both"/>
        <w:rPr>
          <w:b/>
          <w:i/>
        </w:rPr>
      </w:pPr>
      <w:r>
        <w:t>В комплект ФОС внесены следующие изменения:</w:t>
      </w:r>
    </w:p>
    <w:p w:rsidR="00355A14" w:rsidRDefault="00FF7346">
      <w:pPr>
        <w:spacing w:line="360" w:lineRule="auto"/>
        <w:jc w:val="both"/>
        <w:rPr>
          <w:b/>
          <w:i/>
        </w:rPr>
      </w:pPr>
      <w:r>
        <w:t>____________________________________________________________________________</w:t>
      </w:r>
    </w:p>
    <w:p w:rsidR="00355A14" w:rsidRDefault="00FF7346">
      <w:pPr>
        <w:spacing w:line="360" w:lineRule="auto"/>
        <w:jc w:val="both"/>
        <w:rPr>
          <w:b/>
          <w:i/>
        </w:rPr>
      </w:pPr>
      <w:r>
        <w:t>____________________________________________________________________________</w:t>
      </w:r>
    </w:p>
    <w:p w:rsidR="00355A14" w:rsidRDefault="00FF7346">
      <w:pPr>
        <w:spacing w:line="360" w:lineRule="auto"/>
        <w:jc w:val="both"/>
        <w:rPr>
          <w:b/>
          <w:i/>
        </w:rPr>
      </w:pPr>
      <w:r>
        <w:t>____________________________________________________________________________</w:t>
      </w:r>
    </w:p>
    <w:p w:rsidR="00355A14" w:rsidRDefault="00FF7346">
      <w:pPr>
        <w:spacing w:line="360" w:lineRule="auto"/>
        <w:jc w:val="both"/>
        <w:rPr>
          <w:b/>
          <w:i/>
        </w:rPr>
      </w:pPr>
      <w:r>
        <w:t>____________________________________________________________________________</w:t>
      </w:r>
    </w:p>
    <w:p w:rsidR="00355A14" w:rsidRDefault="00FF7346">
      <w:pPr>
        <w:spacing w:line="360" w:lineRule="auto"/>
        <w:jc w:val="both"/>
        <w:rPr>
          <w:b/>
          <w:i/>
        </w:rPr>
      </w:pPr>
      <w:r>
        <w:t>____________________________________________________________________________</w:t>
      </w:r>
    </w:p>
    <w:p w:rsidR="00355A14" w:rsidRDefault="00FF7346">
      <w:pPr>
        <w:spacing w:line="360" w:lineRule="auto"/>
        <w:ind w:firstLine="708"/>
        <w:jc w:val="both"/>
        <w:rPr>
          <w:b/>
          <w:i/>
        </w:rPr>
      </w:pPr>
      <w:r>
        <w:t xml:space="preserve">Дополнения и изменения в </w:t>
      </w:r>
      <w:r>
        <w:t>комплекте ФОС обсуждены на заседании ПЦК _______________________________________________________</w:t>
      </w:r>
    </w:p>
    <w:p w:rsidR="00355A14" w:rsidRDefault="00FF7346">
      <w:pPr>
        <w:spacing w:line="360" w:lineRule="auto"/>
        <w:jc w:val="both"/>
        <w:rPr>
          <w:b/>
          <w:i/>
        </w:rPr>
      </w:pPr>
      <w:r>
        <w:t>«_____» ____________ 20_____г. (протокол № _______ ). </w:t>
      </w:r>
    </w:p>
    <w:p w:rsidR="00355A14" w:rsidRDefault="00FF7346">
      <w:pPr>
        <w:spacing w:line="360" w:lineRule="auto"/>
        <w:jc w:val="both"/>
        <w:rPr>
          <w:b/>
          <w:i/>
        </w:rPr>
      </w:pPr>
      <w:r>
        <w:t>Председатель  ПЦК ________________ /___________________/</w:t>
      </w:r>
    </w:p>
    <w:p w:rsidR="00355A14" w:rsidRDefault="00355A14">
      <w:pPr>
        <w:rPr>
          <w:i/>
          <w:iCs/>
          <w:color w:val="FF0000"/>
          <w:sz w:val="28"/>
          <w:szCs w:val="28"/>
        </w:rPr>
      </w:pPr>
    </w:p>
    <w:p w:rsidR="00355A14" w:rsidRDefault="00355A14">
      <w:pPr>
        <w:rPr>
          <w:b/>
          <w:i/>
        </w:rPr>
      </w:pPr>
    </w:p>
    <w:p w:rsidR="00355A14" w:rsidRDefault="00355A14">
      <w:pPr>
        <w:rPr>
          <w:b/>
          <w:i/>
        </w:rPr>
      </w:pPr>
    </w:p>
    <w:p w:rsidR="00355A14" w:rsidRDefault="00355A14">
      <w:pPr>
        <w:rPr>
          <w:b/>
          <w:i/>
        </w:rPr>
      </w:pPr>
    </w:p>
    <w:sectPr w:rsidR="00355A14">
      <w:pgSz w:w="11906" w:h="16838"/>
      <w:pgMar w:top="709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CC"/>
    <w:family w:val="roman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B312E"/>
    <w:multiLevelType w:val="multilevel"/>
    <w:tmpl w:val="C7BAB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B339FC"/>
    <w:multiLevelType w:val="multilevel"/>
    <w:tmpl w:val="79CE7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F621B0"/>
    <w:multiLevelType w:val="multilevel"/>
    <w:tmpl w:val="237EE63E"/>
    <w:lvl w:ilvl="0">
      <w:start w:val="2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lang w:val="ru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3"/>
        <w:szCs w:val="23"/>
        <w:u w:val="none"/>
        <w:lang w:val="ru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7393424"/>
    <w:multiLevelType w:val="multilevel"/>
    <w:tmpl w:val="F134F1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B5A2538"/>
    <w:multiLevelType w:val="multilevel"/>
    <w:tmpl w:val="3CE44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0C0BE9"/>
    <w:multiLevelType w:val="multilevel"/>
    <w:tmpl w:val="17C89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0A6EF3"/>
    <w:multiLevelType w:val="multilevel"/>
    <w:tmpl w:val="53229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B33005F"/>
    <w:multiLevelType w:val="multilevel"/>
    <w:tmpl w:val="D9E0F3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2D25834"/>
    <w:multiLevelType w:val="multilevel"/>
    <w:tmpl w:val="11EA8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u w:val="none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1"/>
    <w:lvlOverride w:ilvl="0">
      <w:startOverride w:val="1"/>
    </w:lvlOverride>
  </w:num>
  <w:num w:numId="11">
    <w:abstractNumId w:val="1"/>
  </w:num>
  <w:num w:numId="12">
    <w:abstractNumId w:val="0"/>
    <w:lvlOverride w:ilvl="0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14"/>
    <w:rsid w:val="00355A14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AC39"/>
  <w15:docId w15:val="{E6D000AC-E527-4394-B453-9538586D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7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707A3"/>
    <w:pPr>
      <w:keepNext/>
      <w:ind w:firstLine="284"/>
      <w:outlineLvl w:val="0"/>
    </w:pPr>
  </w:style>
  <w:style w:type="paragraph" w:styleId="2">
    <w:name w:val="heading 2"/>
    <w:basedOn w:val="a"/>
    <w:next w:val="a"/>
    <w:link w:val="20"/>
    <w:semiHidden/>
    <w:unhideWhenUsed/>
    <w:qFormat/>
    <w:rsid w:val="00C707A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rsid w:val="008469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C707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rsid w:val="00C707A3"/>
    <w:rPr>
      <w:rFonts w:cs="Times New Roman"/>
      <w:color w:val="0000FF"/>
      <w:u w:val="single"/>
    </w:rPr>
  </w:style>
  <w:style w:type="character" w:customStyle="1" w:styleId="FontStyle44">
    <w:name w:val="Font Style44"/>
    <w:uiPriority w:val="99"/>
    <w:qFormat/>
    <w:rsid w:val="00C707A3"/>
    <w:rPr>
      <w:rFonts w:ascii="Times New Roman" w:hAnsi="Times New Roman"/>
      <w:sz w:val="26"/>
    </w:rPr>
  </w:style>
  <w:style w:type="character" w:customStyle="1" w:styleId="20">
    <w:name w:val="Заголовок 2 Знак"/>
    <w:basedOn w:val="a0"/>
    <w:link w:val="2"/>
    <w:semiHidden/>
    <w:qFormat/>
    <w:rsid w:val="00C707A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3">
    <w:name w:val="Emphasis"/>
    <w:qFormat/>
    <w:rsid w:val="00C707A3"/>
    <w:rPr>
      <w:rFonts w:cs="Times New Roman"/>
      <w:i/>
    </w:rPr>
  </w:style>
  <w:style w:type="character" w:customStyle="1" w:styleId="30">
    <w:name w:val="Заголовок 3 Знак"/>
    <w:basedOn w:val="a0"/>
    <w:uiPriority w:val="9"/>
    <w:semiHidden/>
    <w:qFormat/>
    <w:rsid w:val="0084699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8469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qFormat/>
    <w:rsid w:val="0084699B"/>
    <w:rPr>
      <w:rFonts w:cs="Times New Roman"/>
    </w:rPr>
  </w:style>
  <w:style w:type="character" w:customStyle="1" w:styleId="a6">
    <w:name w:val="Основной текст с отступом Знак"/>
    <w:basedOn w:val="a0"/>
    <w:uiPriority w:val="99"/>
    <w:qFormat/>
    <w:rsid w:val="0084699B"/>
    <w:rPr>
      <w:rFonts w:ascii="Times New Roman" w:eastAsia="Calibri" w:hAnsi="Times New Roman" w:cs="Times New Roman"/>
      <w:sz w:val="32"/>
      <w:szCs w:val="20"/>
      <w:lang w:eastAsia="zh-CN"/>
    </w:rPr>
  </w:style>
  <w:style w:type="character" w:customStyle="1" w:styleId="a7">
    <w:name w:val="Схема документа Знак"/>
    <w:basedOn w:val="a0"/>
    <w:uiPriority w:val="99"/>
    <w:semiHidden/>
    <w:qFormat/>
    <w:rsid w:val="0084699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11">
    <w:name w:val="Схема документа Знак1"/>
    <w:basedOn w:val="a0"/>
    <w:uiPriority w:val="99"/>
    <w:semiHidden/>
    <w:qFormat/>
    <w:rsid w:val="0084699B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a8">
    <w:name w:val="Верхний колонтитул Знак"/>
    <w:basedOn w:val="a0"/>
    <w:uiPriority w:val="99"/>
    <w:qFormat/>
    <w:rsid w:val="008469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примечания Знак"/>
    <w:basedOn w:val="a0"/>
    <w:uiPriority w:val="99"/>
    <w:semiHidden/>
    <w:qFormat/>
    <w:rsid w:val="008469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ма примечания Знак"/>
    <w:basedOn w:val="a9"/>
    <w:uiPriority w:val="99"/>
    <w:semiHidden/>
    <w:qFormat/>
    <w:rsid w:val="008469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2">
    <w:name w:val="Тема примечания Знак1"/>
    <w:basedOn w:val="a9"/>
    <w:uiPriority w:val="99"/>
    <w:semiHidden/>
    <w:qFormat/>
    <w:rsid w:val="008469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b">
    <w:name w:val="Текст выноски Знак"/>
    <w:basedOn w:val="a0"/>
    <w:uiPriority w:val="99"/>
    <w:semiHidden/>
    <w:qFormat/>
    <w:rsid w:val="008469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3">
    <w:name w:val="Текст выноски Знак1"/>
    <w:basedOn w:val="a0"/>
    <w:uiPriority w:val="99"/>
    <w:semiHidden/>
    <w:qFormat/>
    <w:rsid w:val="008469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semiHidden/>
    <w:qFormat/>
    <w:rsid w:val="0084699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84699B"/>
    <w:rPr>
      <w:b/>
      <w:bCs/>
    </w:rPr>
  </w:style>
  <w:style w:type="character" w:customStyle="1" w:styleId="21">
    <w:name w:val="Оглавление 2 Знак"/>
    <w:basedOn w:val="a0"/>
    <w:link w:val="22"/>
    <w:uiPriority w:val="99"/>
    <w:semiHidden/>
    <w:qFormat/>
    <w:rsid w:val="008469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qFormat/>
    <w:rsid w:val="008469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84699B"/>
  </w:style>
  <w:style w:type="character" w:styleId="ad">
    <w:name w:val="Placeholder Text"/>
    <w:basedOn w:val="a0"/>
    <w:uiPriority w:val="99"/>
    <w:semiHidden/>
    <w:qFormat/>
    <w:rsid w:val="0084699B"/>
    <w:rPr>
      <w:color w:val="808080"/>
    </w:rPr>
  </w:style>
  <w:style w:type="character" w:customStyle="1" w:styleId="ae">
    <w:name w:val="Основной текст Знак"/>
    <w:basedOn w:val="a0"/>
    <w:uiPriority w:val="99"/>
    <w:semiHidden/>
    <w:qFormat/>
    <w:rsid w:val="008469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Заголовок №2 (2)_"/>
    <w:basedOn w:val="a0"/>
    <w:link w:val="220"/>
    <w:qFormat/>
    <w:rsid w:val="007A4C17"/>
    <w:rPr>
      <w:rFonts w:ascii="Arial" w:eastAsia="Arial" w:hAnsi="Arial" w:cs="Arial"/>
      <w:sz w:val="21"/>
      <w:szCs w:val="21"/>
      <w:shd w:val="clear" w:color="auto" w:fill="FFFFFF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uiPriority w:val="99"/>
    <w:semiHidden/>
    <w:unhideWhenUsed/>
    <w:rsid w:val="0084699B"/>
    <w:pPr>
      <w:spacing w:after="120"/>
    </w:pPr>
  </w:style>
  <w:style w:type="paragraph" w:styleId="af1">
    <w:name w:val="List"/>
    <w:basedOn w:val="af0"/>
    <w:rPr>
      <w:rFonts w:cs="Lucida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3">
    <w:name w:val="index heading"/>
    <w:basedOn w:val="a"/>
    <w:qFormat/>
    <w:pPr>
      <w:suppressLineNumbers/>
    </w:pPr>
    <w:rPr>
      <w:rFonts w:cs="Lucida Sans"/>
    </w:rPr>
  </w:style>
  <w:style w:type="paragraph" w:styleId="14">
    <w:name w:val="toc 1"/>
    <w:basedOn w:val="a"/>
    <w:next w:val="a"/>
    <w:autoRedefine/>
    <w:uiPriority w:val="99"/>
    <w:semiHidden/>
    <w:rsid w:val="00C707A3"/>
    <w:pPr>
      <w:tabs>
        <w:tab w:val="right" w:leader="dot" w:pos="9269"/>
      </w:tabs>
      <w:spacing w:line="360" w:lineRule="auto"/>
    </w:pPr>
    <w:rPr>
      <w:sz w:val="28"/>
      <w:szCs w:val="28"/>
    </w:rPr>
  </w:style>
  <w:style w:type="paragraph" w:styleId="22">
    <w:name w:val="toc 2"/>
    <w:basedOn w:val="a"/>
    <w:next w:val="a"/>
    <w:link w:val="21"/>
    <w:autoRedefine/>
    <w:uiPriority w:val="99"/>
    <w:semiHidden/>
    <w:rsid w:val="00C707A3"/>
    <w:pPr>
      <w:tabs>
        <w:tab w:val="right" w:leader="dot" w:pos="9269"/>
      </w:tabs>
      <w:spacing w:line="360" w:lineRule="auto"/>
    </w:pPr>
    <w:rPr>
      <w:sz w:val="28"/>
      <w:szCs w:val="28"/>
    </w:rPr>
  </w:style>
  <w:style w:type="paragraph" w:styleId="af4">
    <w:name w:val="List Paragraph"/>
    <w:basedOn w:val="a"/>
    <w:uiPriority w:val="34"/>
    <w:qFormat/>
    <w:rsid w:val="00A865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Абзац списка1"/>
    <w:basedOn w:val="a"/>
    <w:qFormat/>
    <w:rsid w:val="00A8655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Верхний и нижний колонтитулы"/>
    <w:basedOn w:val="a"/>
    <w:qFormat/>
  </w:style>
  <w:style w:type="paragraph" w:styleId="af6">
    <w:name w:val="footer"/>
    <w:basedOn w:val="a"/>
    <w:uiPriority w:val="99"/>
    <w:rsid w:val="0084699B"/>
    <w:pPr>
      <w:tabs>
        <w:tab w:val="center" w:pos="4677"/>
        <w:tab w:val="right" w:pos="9355"/>
      </w:tabs>
    </w:pPr>
  </w:style>
  <w:style w:type="paragraph" w:customStyle="1" w:styleId="Style7">
    <w:name w:val="Style7"/>
    <w:basedOn w:val="a"/>
    <w:uiPriority w:val="99"/>
    <w:qFormat/>
    <w:rsid w:val="0084699B"/>
    <w:pPr>
      <w:widowControl w:val="0"/>
      <w:spacing w:line="317" w:lineRule="exact"/>
      <w:ind w:firstLine="734"/>
      <w:jc w:val="both"/>
    </w:pPr>
  </w:style>
  <w:style w:type="paragraph" w:styleId="af7">
    <w:name w:val="Normal (Web)"/>
    <w:basedOn w:val="a"/>
    <w:uiPriority w:val="99"/>
    <w:qFormat/>
    <w:rsid w:val="0084699B"/>
    <w:pPr>
      <w:spacing w:beforeAutospacing="1" w:afterAutospacing="1"/>
    </w:pPr>
    <w:rPr>
      <w:rFonts w:ascii="Arial Unicode MS" w:hAnsi="Arial Unicode MS" w:cs="Arial Unicode MS"/>
    </w:rPr>
  </w:style>
  <w:style w:type="paragraph" w:customStyle="1" w:styleId="16">
    <w:name w:val="Без интервала1"/>
    <w:uiPriority w:val="99"/>
    <w:qFormat/>
    <w:rsid w:val="0084699B"/>
    <w:rPr>
      <w:rFonts w:eastAsia="Times New Roman" w:cs="Calibri"/>
      <w:lang w:eastAsia="zh-CN"/>
    </w:rPr>
  </w:style>
  <w:style w:type="paragraph" w:styleId="af8">
    <w:name w:val="Body Text Indent"/>
    <w:basedOn w:val="a"/>
    <w:uiPriority w:val="99"/>
    <w:rsid w:val="0084699B"/>
    <w:pPr>
      <w:ind w:left="720"/>
      <w:jc w:val="both"/>
    </w:pPr>
    <w:rPr>
      <w:rFonts w:eastAsia="Calibri"/>
      <w:sz w:val="32"/>
      <w:szCs w:val="20"/>
      <w:lang w:eastAsia="zh-CN"/>
    </w:rPr>
  </w:style>
  <w:style w:type="paragraph" w:styleId="af9">
    <w:name w:val="Document Map"/>
    <w:basedOn w:val="a"/>
    <w:uiPriority w:val="99"/>
    <w:semiHidden/>
    <w:qFormat/>
    <w:rsid w:val="0084699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uiPriority w:val="99"/>
    <w:qFormat/>
    <w:rsid w:val="0084699B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header"/>
    <w:basedOn w:val="a"/>
    <w:uiPriority w:val="99"/>
    <w:unhideWhenUsed/>
    <w:rsid w:val="0084699B"/>
    <w:pPr>
      <w:tabs>
        <w:tab w:val="center" w:pos="4677"/>
        <w:tab w:val="right" w:pos="9355"/>
      </w:tabs>
    </w:pPr>
  </w:style>
  <w:style w:type="paragraph" w:styleId="afb">
    <w:name w:val="annotation text"/>
    <w:basedOn w:val="a"/>
    <w:uiPriority w:val="99"/>
    <w:semiHidden/>
    <w:unhideWhenUsed/>
    <w:qFormat/>
    <w:rsid w:val="0084699B"/>
    <w:rPr>
      <w:sz w:val="20"/>
      <w:szCs w:val="20"/>
    </w:rPr>
  </w:style>
  <w:style w:type="paragraph" w:styleId="afc">
    <w:name w:val="annotation subject"/>
    <w:basedOn w:val="afb"/>
    <w:next w:val="afb"/>
    <w:uiPriority w:val="99"/>
    <w:semiHidden/>
    <w:unhideWhenUsed/>
    <w:qFormat/>
    <w:rsid w:val="0084699B"/>
    <w:rPr>
      <w:b/>
      <w:bCs/>
    </w:rPr>
  </w:style>
  <w:style w:type="paragraph" w:styleId="afd">
    <w:name w:val="Balloon Text"/>
    <w:basedOn w:val="a"/>
    <w:uiPriority w:val="99"/>
    <w:semiHidden/>
    <w:unhideWhenUsed/>
    <w:qFormat/>
    <w:rsid w:val="0084699B"/>
    <w:rPr>
      <w:rFonts w:ascii="Segoe UI" w:hAnsi="Segoe UI" w:cs="Segoe UI"/>
      <w:sz w:val="18"/>
      <w:szCs w:val="18"/>
    </w:rPr>
  </w:style>
  <w:style w:type="paragraph" w:styleId="32">
    <w:name w:val="Body Text 3"/>
    <w:basedOn w:val="a"/>
    <w:link w:val="31"/>
    <w:uiPriority w:val="99"/>
    <w:semiHidden/>
    <w:unhideWhenUsed/>
    <w:qFormat/>
    <w:rsid w:val="0084699B"/>
    <w:pPr>
      <w:spacing w:after="120"/>
    </w:pPr>
    <w:rPr>
      <w:sz w:val="16"/>
      <w:szCs w:val="16"/>
    </w:rPr>
  </w:style>
  <w:style w:type="paragraph" w:styleId="23">
    <w:name w:val="Body Text 2"/>
    <w:basedOn w:val="a"/>
    <w:uiPriority w:val="99"/>
    <w:semiHidden/>
    <w:unhideWhenUsed/>
    <w:qFormat/>
    <w:rsid w:val="0084699B"/>
    <w:pPr>
      <w:spacing w:after="120" w:line="480" w:lineRule="auto"/>
    </w:pPr>
  </w:style>
  <w:style w:type="paragraph" w:customStyle="1" w:styleId="western">
    <w:name w:val="western"/>
    <w:basedOn w:val="a"/>
    <w:qFormat/>
    <w:rsid w:val="0084699B"/>
    <w:pPr>
      <w:spacing w:beforeAutospacing="1" w:afterAutospacing="1"/>
    </w:pPr>
  </w:style>
  <w:style w:type="paragraph" w:styleId="afe">
    <w:name w:val="No Spacing"/>
    <w:uiPriority w:val="1"/>
    <w:qFormat/>
    <w:rsid w:val="0084699B"/>
    <w:pPr>
      <w:keepLines/>
      <w:ind w:firstLine="370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221">
    <w:name w:val="Заголовок №2 (2)"/>
    <w:basedOn w:val="a"/>
    <w:qFormat/>
    <w:rsid w:val="007A4C17"/>
    <w:pPr>
      <w:shd w:val="clear" w:color="auto" w:fill="FFFFFF"/>
      <w:spacing w:after="180" w:line="0" w:lineRule="atLeast"/>
      <w:outlineLvl w:val="1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f">
    <w:name w:val="Содержимое врезки"/>
    <w:basedOn w:val="a"/>
    <w:qFormat/>
  </w:style>
  <w:style w:type="numbering" w:customStyle="1" w:styleId="17">
    <w:name w:val="Нет списка1"/>
    <w:uiPriority w:val="99"/>
    <w:semiHidden/>
    <w:unhideWhenUsed/>
    <w:qFormat/>
    <w:rsid w:val="0084699B"/>
  </w:style>
  <w:style w:type="numbering" w:customStyle="1" w:styleId="110">
    <w:name w:val="Нет списка11"/>
    <w:uiPriority w:val="99"/>
    <w:semiHidden/>
    <w:unhideWhenUsed/>
    <w:qFormat/>
    <w:rsid w:val="0084699B"/>
  </w:style>
  <w:style w:type="table" w:styleId="aff0">
    <w:name w:val="Table Grid"/>
    <w:basedOn w:val="a1"/>
    <w:uiPriority w:val="59"/>
    <w:rsid w:val="0084699B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nigafun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bliorossica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8B19D-1770-47A5-BE35-697644F6F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51</Pages>
  <Words>12451</Words>
  <Characters>70977</Characters>
  <Application>Microsoft Office Word</Application>
  <DocSecurity>0</DocSecurity>
  <Lines>591</Lines>
  <Paragraphs>166</Paragraphs>
  <ScaleCrop>false</ScaleCrop>
  <Company/>
  <LinksUpToDate>false</LinksUpToDate>
  <CharactersWithSpaces>83262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Владелец</cp:lastModifiedBy>
  <cp:revision>10</cp:revision>
  <dcterms:created xsi:type="dcterms:W3CDTF">2022-09-11T10:28:00Z</dcterms:created>
  <dcterms:modified xsi:type="dcterms:W3CDTF">2023-08-25T13:07:00Z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