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F5" w:rsidRDefault="00D86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eastAsia="ru-RU"/>
          <w14:ligatures w14:val="none"/>
        </w:rPr>
        <w:t>№ 2.10</w:t>
      </w:r>
    </w:p>
    <w:p w:rsidR="009D2DF5" w:rsidRDefault="00D86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ОПОП по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специальности/профессии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:rsidR="009D2DF5" w:rsidRDefault="00D8673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</w:t>
      </w:r>
    </w:p>
    <w:p w:rsidR="009D2DF5" w:rsidRDefault="00D86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силикатных материалов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изделий</w:t>
      </w: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Московской области</w:t>
      </w:r>
    </w:p>
    <w:p w:rsidR="009D2DF5" w:rsidRDefault="00D86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Государственное бюджетное профессиональное образовательное учреждение </w:t>
      </w:r>
    </w:p>
    <w:p w:rsidR="009D2DF5" w:rsidRDefault="00D86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Московской области «Воскресенский колледж»</w:t>
      </w: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270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135"/>
        <w:gridCol w:w="5135"/>
      </w:tblGrid>
      <w:tr w:rsidR="00D8673F" w:rsidTr="00D8673F">
        <w:tc>
          <w:tcPr>
            <w:tcW w:w="5135" w:type="dxa"/>
          </w:tcPr>
          <w:p w:rsidR="00D8673F" w:rsidRPr="00D8673F" w:rsidRDefault="00D8673F" w:rsidP="00D8673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  <w:r w:rsidRPr="00D86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D8673F" w:rsidRPr="00D8673F" w:rsidRDefault="00D8673F" w:rsidP="00D8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135" w:type="dxa"/>
          </w:tcPr>
          <w:p w:rsidR="00D8673F" w:rsidRDefault="00D8673F" w:rsidP="00D8673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Утверждена приказом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директора</w:t>
            </w:r>
          </w:p>
          <w:p w:rsidR="00D8673F" w:rsidRDefault="00D8673F" w:rsidP="00D8673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ГБПОУ МО «Воскресенский колледж»</w:t>
            </w:r>
          </w:p>
        </w:tc>
      </w:tr>
      <w:tr w:rsidR="00D8673F" w:rsidTr="00D8673F">
        <w:tc>
          <w:tcPr>
            <w:tcW w:w="5135" w:type="dxa"/>
          </w:tcPr>
          <w:p w:rsidR="00D8673F" w:rsidRPr="00D8673F" w:rsidRDefault="00D8673F" w:rsidP="00D867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6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182-о </w:t>
            </w: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86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04.07.2023 г.</w:t>
            </w:r>
          </w:p>
        </w:tc>
        <w:tc>
          <w:tcPr>
            <w:tcW w:w="5135" w:type="dxa"/>
          </w:tcPr>
          <w:p w:rsidR="00D8673F" w:rsidRDefault="00D8673F" w:rsidP="00D8673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_______ от ________</w:t>
            </w:r>
          </w:p>
        </w:tc>
      </w:tr>
    </w:tbl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</w:p>
    <w:p w:rsidR="009D2DF5" w:rsidRDefault="00D86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для текущего контроля и промежуточной аттестации</w:t>
      </w:r>
    </w:p>
    <w:p w:rsidR="009D2DF5" w:rsidRDefault="00D867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профессиональному модулю ПМ 04.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Планирование и организация работы коллектива подразделения</w:t>
      </w:r>
      <w:bookmarkStart w:id="0" w:name="_Hlk135595576"/>
      <w:bookmarkEnd w:id="0"/>
    </w:p>
    <w:p w:rsidR="009D2DF5" w:rsidRDefault="00D867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ПП 04.01 Производственная практика</w:t>
      </w: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Воскресенск, 2023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</w:t>
      </w:r>
    </w:p>
    <w:p w:rsidR="009D2DF5" w:rsidRDefault="009D2D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:rsidR="009D2DF5" w:rsidRDefault="009D2D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Фонд оценочных средств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ПП </w:t>
      </w:r>
      <w:proofErr w:type="gramStart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04.01  Производственная</w:t>
      </w:r>
      <w:proofErr w:type="gram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практика по ПМ 04. Планирование и организация работы коллектива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подразделения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разработан на основе требований Федерального государственного образовательного стандарта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среднего  профессионального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по специальности СПО</w:t>
      </w:r>
      <w:r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материалов и изделий,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утверждённого приказом Министерства образования и науки Российской Федерации от  07 мая 2014 г. N 435.</w:t>
      </w: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Разработчик(и):</w:t>
      </w: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:rsidR="009D2DF5" w:rsidRDefault="00D8673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ГБПОУ МО «Воскресенский колледж» преподаватель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Деревицкая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В.А.      </w:t>
      </w: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</w:pP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8028"/>
      </w:tblGrid>
      <w:tr w:rsidR="009D2DF5">
        <w:tc>
          <w:tcPr>
            <w:tcW w:w="8028" w:type="dxa"/>
            <w:shd w:val="clear" w:color="auto" w:fill="FFFFFF"/>
          </w:tcPr>
          <w:p w:rsidR="009D2DF5" w:rsidRDefault="00D867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и одобрено 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предметно-цикловой комиссии Экономики и права</w:t>
            </w:r>
          </w:p>
          <w:p w:rsidR="009D2DF5" w:rsidRDefault="00D867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Протокол №_______ от «_____» _________ 2023 г.</w:t>
            </w:r>
          </w:p>
          <w:p w:rsidR="009D2DF5" w:rsidRDefault="00D867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ПЦК 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В.А.Деревицкая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/</w:t>
            </w:r>
          </w:p>
          <w:p w:rsidR="009D2DF5" w:rsidRDefault="009D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</w:pPr>
          </w:p>
        </w:tc>
      </w:tr>
      <w:tr w:rsidR="009D2DF5">
        <w:tc>
          <w:tcPr>
            <w:tcW w:w="8028" w:type="dxa"/>
          </w:tcPr>
          <w:p w:rsidR="009D2DF5" w:rsidRDefault="009D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</w:p>
          <w:p w:rsidR="009D2DF5" w:rsidRDefault="009D2D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</w:p>
        </w:tc>
      </w:tr>
    </w:tbl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D2DF5" w:rsidRDefault="009D2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D2DF5" w:rsidRDefault="00D8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br w:type="page"/>
      </w:r>
    </w:p>
    <w:p w:rsidR="009D2DF5" w:rsidRDefault="00D86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СОДЕРЖАНИЕ</w:t>
      </w:r>
    </w:p>
    <w:p w:rsidR="009D2DF5" w:rsidRDefault="009D2D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4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Паспорт комплекта фонда оценочных средств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PAGEREF </w:instrText>
        </w:r>
        <w:r>
          <w:rPr>
            <w:webHidden/>
          </w:rPr>
          <w:instrText>_Toc306743744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ascii="Times New Roman" w:eastAsia="Times New Roman" w:hAnsi="Times New Roman" w:cs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 w:rsidR="009D2DF5" w:rsidRDefault="00D8673F">
      <w:pPr>
        <w:numPr>
          <w:ilvl w:val="0"/>
          <w:numId w:val="1"/>
        </w:numPr>
        <w:tabs>
          <w:tab w:val="clear" w:pos="720"/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45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Результаты освоения ПП, подлежащие проверке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_Toc306743745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ascii="Times New Roman" w:eastAsia="Times New Roman" w:hAnsi="Times New Roman" w:cs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 w:rsidR="009D2DF5" w:rsidRDefault="00D8673F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0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3.         Оценка освоения ПП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_Toc306743750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ascii="Times New Roman" w:eastAsia="Times New Roman" w:hAnsi="Times New Roman" w:cs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 w:rsidR="009D2DF5" w:rsidRDefault="00D8673F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306743752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3.1 Типовые задания для оценки освоения ПП в порядке текущего контроля</w:t>
        </w:r>
        <w:r>
          <w:rPr>
            <w:webHidden/>
          </w:rPr>
          <w:fldChar w:fldCharType="begin"/>
        </w:r>
        <w:r>
          <w:rPr>
            <w:webHidden/>
          </w:rPr>
          <w:instrText>PAGEREF _Toc306743752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ascii="Times New Roman" w:eastAsia="Times New Roman" w:hAnsi="Times New Roman" w:cs="Times New Roman"/>
            <w:vanish/>
            <w:kern w:val="0"/>
            <w:sz w:val="24"/>
            <w:szCs w:val="24"/>
            <w:lang w:eastAsia="ru-RU"/>
            <w14:ligatures w14:val="none"/>
          </w:rPr>
          <w:tab/>
        </w:r>
        <w:r>
          <w:rPr>
            <w:webHidden/>
          </w:rPr>
          <w:fldChar w:fldCharType="end"/>
        </w:r>
      </w:hyperlink>
    </w:p>
    <w:p w:rsidR="009D2DF5" w:rsidRDefault="00D867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 Критерии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оценки  освоения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ПП…………………..……………………………………….</w:t>
      </w:r>
    </w:p>
    <w:p w:rsidR="009D2DF5" w:rsidRDefault="00D867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Лист изменений……………………………………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…………………………………………</w:t>
      </w:r>
    </w:p>
    <w:p w:rsidR="009D2DF5" w:rsidRDefault="009D2D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br w:type="page"/>
      </w:r>
    </w:p>
    <w:p w:rsidR="009D2DF5" w:rsidRDefault="00D867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 xml:space="preserve">Паспорт комплекта фонда оценочных средств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</w:p>
    <w:p w:rsidR="009D2DF5" w:rsidRDefault="00D867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результате освоения </w:t>
      </w:r>
      <w:bookmarkStart w:id="2" w:name="_Hlk135595983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ПП 04.01 Производственная практика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 ПМ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04. Планирование и организация работы коллектива подразделения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обучающийся должен обладать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предусмотренными  ФГОС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специальности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18.02.05 Производство тугоплавких неметаллических и силикатных материалов и изделий</w:t>
      </w:r>
      <w:r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следующими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умениями, знаниями, которые формируют профессиональные и общие компетенции: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2835"/>
        <w:gridCol w:w="2976"/>
        <w:gridCol w:w="2976"/>
      </w:tblGrid>
      <w:tr w:rsidR="009D2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опыт</w:t>
            </w:r>
          </w:p>
        </w:tc>
      </w:tr>
      <w:tr w:rsidR="009D2DF5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02.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03.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04.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05.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06.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07.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08.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4.1.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4.2.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4.3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оформлять первичные документы по учету рабочего времени,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t xml:space="preserve">7. разрешать </w:t>
            </w:r>
            <w:r>
              <w:t>конфликтные ситуации;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коллективе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1. работы в коллективе;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2. расчета основных экономических показателей производства;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 планирования и организации работы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4. анализа производственной деятельности подразделения;</w:t>
            </w:r>
          </w:p>
        </w:tc>
      </w:tr>
    </w:tbl>
    <w:p w:rsidR="009D2DF5" w:rsidRDefault="009D2DF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2E74B5"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 Результаты освоения МДК, подлежащие проверке</w:t>
      </w:r>
    </w:p>
    <w:p w:rsidR="009D2DF5" w:rsidRDefault="009D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9D2DF5" w:rsidRDefault="00D8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 Распределение планируемых результатов освоения профессионального модуля:</w:t>
      </w:r>
    </w:p>
    <w:p w:rsidR="009D2DF5" w:rsidRDefault="00D8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программы учебной дисциплины обучающимися осваиваются умения и знания</w:t>
      </w:r>
    </w:p>
    <w:p w:rsidR="009D2DF5" w:rsidRDefault="009D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452"/>
        <w:gridCol w:w="3076"/>
        <w:gridCol w:w="3260"/>
      </w:tblGrid>
      <w:tr w:rsidR="009D2DF5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ОК, ПК, ЛР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Понимать сущность и социальную значимость своей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будущей профессии, проявлять к ней устойчивый интерес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устанавливать производственные задания в соответствии с планами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разрешать конфликтные ситуации;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 методы и средства 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Организовывать собственную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ени, 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основы организации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разрешать конфликтные ситуации;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задач, профессионального и личностного развития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6.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и использовать необходимую экономическую информацию;</w:t>
            </w:r>
          </w:p>
          <w:p w:rsidR="009D2DF5" w:rsidRDefault="00D8673F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t>7. разрешать конфликтные ситуации;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основные показатели производительности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 основы пла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устанавливать производственные задания в соответствии с планами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находить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необходимую экономическую информацию;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команде, эффективно общаться с коллегами, руководством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t>7. разрешать конфликтные ситуации;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психологию и профессиональную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07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рассчитывать прибыль и рентабельность;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t xml:space="preserve">7. разрешать конфликтные </w:t>
            </w:r>
            <w:r>
              <w:t>ситуации;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основы планирования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08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t>7. разрешать конфликтные ситуации;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психологию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Организовывать работу коллектива и поддерживать профессиональные отношения со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смежными подразделениями.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проводить и оформлять производственный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D8673F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t>7. разрешать конфликтные ситуации;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систему планов, их структуру и основные показатели;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принципы деловог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общения в коллективе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Обеспечивать выполнение производственного задания по объему производства и качеству продукции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оформлять первичные документы по учету рабочего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времени, 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проводить и оформлять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производственный 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9D2DF5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основные показатели производительности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психологию и 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основные пути снижения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себестоимости продукции;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систему планов, их структуру и основные показатели;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4.3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Повышать производительность труда, снижать трудоемкость продукции на основе оптимального использования трудовых ресурсов и технических возможностей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оборудования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устанавливать производственные задания в соответствии с планами и графиками;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оформлять первичные документы по учету рабочего времени, выработки, заработной платы, простоев;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проводить и оформлять производственный инструктаж;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зовать работу коллектива;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находить и использовать необходимую экономическую информацию;</w:t>
            </w:r>
          </w:p>
          <w:p w:rsidR="009D2DF5" w:rsidRDefault="009D2DF5">
            <w:pPr>
              <w:pStyle w:val="s16"/>
              <w:widowControl w:val="0"/>
              <w:shd w:val="clear" w:color="auto" w:fill="FFFFFF"/>
              <w:spacing w:before="75" w:beforeAutospacing="0" w:after="75" w:afterAutospacing="0"/>
              <w:ind w:left="75" w:right="75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основные показатели производительности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методы и средства управления трудовым коллективом;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основные требования организации труда;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психологию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профессиональную этику;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основные пути снижения себестоимости продукции;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порядок налоговых расчетов с бюджетом и внебюджетными фондами;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основы планирования деятельности организации;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основы организации работы коллектива исполнителей;</w:t>
            </w:r>
          </w:p>
        </w:tc>
      </w:tr>
      <w:tr w:rsidR="009D2DF5">
        <w:trPr>
          <w:trHeight w:val="2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Л1, Л2, </w:t>
            </w:r>
            <w:r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Л3, Л13, Л14, Л15, Л16, Л18</w:t>
            </w:r>
          </w:p>
        </w:tc>
      </w:tr>
    </w:tbl>
    <w:p w:rsidR="009D2DF5" w:rsidRDefault="009D2DF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D2DF5" w:rsidRDefault="00D8673F">
      <w:pPr>
        <w:pStyle w:val="docdata"/>
        <w:spacing w:beforeAutospacing="0" w:after="200" w:afterAutospacing="0" w:line="360" w:lineRule="auto"/>
        <w:ind w:left="1440"/>
        <w:jc w:val="both"/>
        <w:rPr>
          <w:b/>
          <w:bCs/>
        </w:rPr>
      </w:pPr>
      <w:r>
        <w:rPr>
          <w:b/>
          <w:bCs/>
          <w:color w:val="000000"/>
        </w:rPr>
        <w:t>2.2Требование к портфолио</w:t>
      </w:r>
    </w:p>
    <w:p w:rsidR="009D2DF5" w:rsidRDefault="00D8673F">
      <w:pPr>
        <w:pStyle w:val="a8"/>
        <w:spacing w:beforeAutospacing="0" w:after="0" w:afterAutospacing="0" w:line="360" w:lineRule="auto"/>
        <w:ind w:firstLine="709"/>
        <w:jc w:val="both"/>
      </w:pPr>
      <w:r>
        <w:rPr>
          <w:color w:val="333333"/>
        </w:rPr>
        <w:t xml:space="preserve">Ведение портфолио осуществляется самим студентом в печатном виде (папка-накопитель с файлами). Каждый отдельный материал, включенный в портфолио, датируется. Фиксация результатов деятельности </w:t>
      </w:r>
      <w:r>
        <w:rPr>
          <w:color w:val="333333"/>
        </w:rPr>
        <w:t>осуществляется систематически. В портфолио могут быть включены фотографии, отражающие деятельность студента (не более 15).</w:t>
      </w:r>
    </w:p>
    <w:p w:rsidR="009D2DF5" w:rsidRDefault="00D8673F">
      <w:pPr>
        <w:pStyle w:val="a8"/>
        <w:spacing w:beforeAutospacing="0" w:after="0" w:afterAutospacing="0" w:line="360" w:lineRule="auto"/>
        <w:ind w:firstLine="709"/>
        <w:jc w:val="both"/>
      </w:pPr>
      <w:r>
        <w:rPr>
          <w:color w:val="333333"/>
        </w:rPr>
        <w:t>Защита портфолио включена в экзамены по профессиональным модулям.</w:t>
      </w:r>
    </w:p>
    <w:p w:rsidR="009D2DF5" w:rsidRDefault="00D8673F">
      <w:pPr>
        <w:pStyle w:val="a8"/>
        <w:spacing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</w:rPr>
        <w:t>Примерное содержание портфолио:</w:t>
      </w:r>
    </w:p>
    <w:p w:rsidR="009D2DF5" w:rsidRDefault="00D8673F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Аттестационный лист по производстве</w:t>
      </w:r>
      <w:r>
        <w:rPr>
          <w:color w:val="000000"/>
        </w:rPr>
        <w:t>нной практике</w:t>
      </w:r>
    </w:p>
    <w:p w:rsidR="009D2DF5" w:rsidRDefault="00D8673F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Дневник по производственной практике</w:t>
      </w:r>
    </w:p>
    <w:p w:rsidR="009D2DF5" w:rsidRDefault="00D8673F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Отзыв руководителя практики от предприятия на студента, проходящего практику</w:t>
      </w:r>
    </w:p>
    <w:p w:rsidR="009D2DF5" w:rsidRDefault="00D8673F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 xml:space="preserve">Задание на производственную практику от руководителя практики от колледжа  </w:t>
      </w:r>
    </w:p>
    <w:p w:rsidR="009D2DF5" w:rsidRDefault="00D8673F">
      <w:pPr>
        <w:pStyle w:val="a8"/>
        <w:numPr>
          <w:ilvl w:val="0"/>
          <w:numId w:val="3"/>
        </w:numPr>
        <w:tabs>
          <w:tab w:val="clear" w:pos="720"/>
          <w:tab w:val="left" w:pos="0"/>
        </w:tabs>
        <w:spacing w:beforeAutospacing="0" w:after="0" w:afterAutospacing="0" w:line="360" w:lineRule="auto"/>
        <w:ind w:left="0" w:firstLine="709"/>
        <w:jc w:val="both"/>
      </w:pPr>
      <w:r>
        <w:rPr>
          <w:color w:val="000000"/>
        </w:rPr>
        <w:t> Отчёт по производственной практике</w:t>
      </w:r>
    </w:p>
    <w:p w:rsidR="009D2DF5" w:rsidRDefault="00D8673F">
      <w:pPr>
        <w:pStyle w:val="a8"/>
        <w:spacing w:beforeAutospacing="0" w:after="0" w:afterAutospacing="0"/>
        <w:ind w:left="360"/>
        <w:jc w:val="both"/>
      </w:pPr>
      <w:r>
        <w:t> </w:t>
      </w:r>
    </w:p>
    <w:p w:rsidR="009D2DF5" w:rsidRDefault="00D8673F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3.  Оценка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освоения МДК</w:t>
      </w:r>
    </w:p>
    <w:p w:rsidR="009D2DF5" w:rsidRDefault="00D867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Предметом оценки служат умения, знания и практический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опыт,  предусмотренные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ФГОС по ПП 04.01 Производственная практика по  ПМ 04. Планирование и организация работы коллектива подразделения, направленные на формирование общих и профессиональны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компетенций, личностных результатов. </w:t>
      </w:r>
    </w:p>
    <w:p w:rsidR="009D2DF5" w:rsidRDefault="009D2DF5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9D2DF5">
          <w:pgSz w:w="11906" w:h="16838"/>
          <w:pgMar w:top="1134" w:right="851" w:bottom="992" w:left="1418" w:header="0" w:footer="0" w:gutter="0"/>
          <w:cols w:space="720"/>
          <w:formProt w:val="0"/>
          <w:docGrid w:linePitch="100" w:charSpace="4096"/>
        </w:sectPr>
      </w:pPr>
    </w:p>
    <w:p w:rsidR="009D2DF5" w:rsidRDefault="00D8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Контроль и оценка освоения МДК 04.01 Основы управления персоналом производственного подразделения по темам</w:t>
      </w:r>
    </w:p>
    <w:p w:rsidR="009D2DF5" w:rsidRDefault="009D2D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315"/>
        <w:gridCol w:w="530"/>
        <w:gridCol w:w="831"/>
        <w:gridCol w:w="937"/>
        <w:gridCol w:w="131"/>
        <w:gridCol w:w="805"/>
        <w:gridCol w:w="1333"/>
        <w:gridCol w:w="1201"/>
        <w:gridCol w:w="1206"/>
        <w:gridCol w:w="795"/>
        <w:gridCol w:w="9"/>
        <w:gridCol w:w="934"/>
        <w:gridCol w:w="1069"/>
        <w:gridCol w:w="1068"/>
        <w:gridCol w:w="1069"/>
        <w:gridCol w:w="1327"/>
      </w:tblGrid>
      <w:tr w:rsidR="009D2DF5">
        <w:trPr>
          <w:trHeight w:val="20"/>
        </w:trPr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Элементы 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МДК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Формы и методы контроля</w:t>
            </w:r>
          </w:p>
        </w:tc>
      </w:tr>
      <w:tr w:rsidR="009D2DF5">
        <w:trPr>
          <w:trHeight w:val="20"/>
        </w:trPr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Текущий контроль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Промежуточная аттестация</w:t>
            </w:r>
          </w:p>
        </w:tc>
      </w:tr>
      <w:tr w:rsidR="009D2DF5">
        <w:trPr>
          <w:trHeight w:val="1225"/>
        </w:trPr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ОК, ПК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Умения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Знания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Практический опыт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Форма контроля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ОК, ПК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Умения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Знания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Практический опыт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Форма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контроля</w:t>
            </w: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9D2DF5">
        <w:trPr>
          <w:trHeight w:val="20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Тема 1.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Ознакомление с организацией (виды работ).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Ознакомление со структурой организации, с назначением и функциями отделов и подразделений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 01, ОК 02, ОК 03, ПК 4.1,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ПК 4.2, ПК 4.3,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У1,У2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З6, З8, З9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 1, ПО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ind w:right="2589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9D2DF5">
        <w:trPr>
          <w:trHeight w:val="20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Ознакомление с техническим оснащением и транспортным хозяйством организации.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Ознакомление со складским хозяйственным и обеспечением материалами.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02, 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4.1,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 У3, У4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З1, З4, З6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pStyle w:val="docdata"/>
              <w:widowControl w:val="0"/>
              <w:spacing w:beforeAutospacing="0" w:after="0" w:afterAutospacing="0"/>
              <w:jc w:val="center"/>
              <w:rPr>
                <w:b/>
                <w:i/>
              </w:rPr>
            </w:pPr>
            <w:r>
              <w:rPr>
                <w:color w:val="000000"/>
                <w:sz w:val="22"/>
                <w:szCs w:val="22"/>
              </w:rPr>
              <w:t>ПО 2, ПО 4</w:t>
            </w:r>
          </w:p>
          <w:p w:rsidR="009D2DF5" w:rsidRDefault="009D2DF5">
            <w:pPr>
              <w:pStyle w:val="a8"/>
              <w:widowControl w:val="0"/>
              <w:spacing w:beforeAutospacing="0" w:after="0" w:afterAutospacing="0"/>
              <w:jc w:val="center"/>
              <w:rPr>
                <w:b/>
                <w:i/>
              </w:rPr>
            </w:pP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9D2DF5">
        <w:trPr>
          <w:trHeight w:val="20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pStyle w:val="docdata"/>
              <w:widowControl w:val="0"/>
              <w:spacing w:beforeAutospacing="0" w:after="0" w:afterAutospacing="0"/>
              <w:rPr>
                <w:b/>
                <w:i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3.</w:t>
            </w:r>
            <w:r>
              <w:rPr>
                <w:color w:val="000000"/>
                <w:sz w:val="22"/>
                <w:szCs w:val="22"/>
              </w:rPr>
              <w:t xml:space="preserve"> Ознакомление с оплатой труда и системой материального и морального </w:t>
            </w:r>
            <w:r>
              <w:rPr>
                <w:color w:val="000000"/>
                <w:sz w:val="22"/>
                <w:szCs w:val="22"/>
              </w:rPr>
              <w:lastRenderedPageBreak/>
              <w:t>стимулирования рабочих.</w:t>
            </w:r>
          </w:p>
          <w:p w:rsidR="009D2DF5" w:rsidRDefault="00D8673F">
            <w:pPr>
              <w:pStyle w:val="a8"/>
              <w:widowControl w:val="0"/>
              <w:spacing w:beforeAutospacing="0" w:after="0" w:afterAutospacing="0"/>
              <w:rPr>
                <w:b/>
                <w:i/>
              </w:rPr>
            </w:pPr>
            <w:r>
              <w:rPr>
                <w:color w:val="000000"/>
                <w:sz w:val="22"/>
                <w:szCs w:val="22"/>
              </w:rPr>
              <w:t>Ознакомление с организацией системы контроля качества работ, оформление актов на скрытые работы.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ОК 05, 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ПК 4.1,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У5, У7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З2, З4, З8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3, ПО4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2DF5">
        <w:trPr>
          <w:trHeight w:val="20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Тема 4.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 Знакомство с бригадой, ее численный состав, квалификация, руководство, которой осуществлял практикант.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обеспечения бригад материалами и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инструментами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 01, ОК 02, 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4.1,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 У4, У6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З3, З4, З7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ПО1, ПО 2, 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2DF5">
        <w:trPr>
          <w:trHeight w:val="20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Тема 5.  Виды работ на предприятии.</w:t>
            </w:r>
          </w:p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Охрана труда и техника безопасности на предприятии.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 02, ОК 03,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ПК 4.1,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 4.2, ПК 4.3,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У1,У3,  У7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З4, З5, З6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ПО2, ПО 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Л1, Л2, Л3, Л13, Л14, Л15, Л16, Л18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9D2DF5">
        <w:trPr>
          <w:trHeight w:val="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9D2D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Промежуточная аттестация в форме дифференцированного зачета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 01- ОК 08, ПК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4.1,</w:t>
            </w:r>
          </w:p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4.2, ПК 4.3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У1-У7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З1- З10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ПО1 -  ПО 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Л1, Л2, Л3,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Л13, Л14, Л15, Л16, Л18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5" w:rsidRDefault="00D86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Сдача дифференцированного зачета</w:t>
            </w:r>
          </w:p>
        </w:tc>
      </w:tr>
    </w:tbl>
    <w:p w:rsidR="009D2DF5" w:rsidRDefault="009D2D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2DF5" w:rsidRDefault="009D2D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9D2DF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7DE"/>
    <w:multiLevelType w:val="multilevel"/>
    <w:tmpl w:val="15104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B54D7"/>
    <w:multiLevelType w:val="multilevel"/>
    <w:tmpl w:val="21B2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9027A1"/>
    <w:multiLevelType w:val="multilevel"/>
    <w:tmpl w:val="1376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A6728"/>
    <w:multiLevelType w:val="multilevel"/>
    <w:tmpl w:val="8CD6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F5"/>
    <w:rsid w:val="009D2DF5"/>
    <w:rsid w:val="00D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622C"/>
  <w15:docId w15:val="{81DACBB3-1238-476F-9439-3D3509B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s16">
    <w:name w:val="s_16"/>
    <w:basedOn w:val="a"/>
    <w:qFormat/>
    <w:rsid w:val="008D3AE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basedOn w:val="a"/>
    <w:qFormat/>
    <w:rsid w:val="00A333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unhideWhenUsed/>
    <w:qFormat/>
    <w:rsid w:val="00A333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2225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derevickiy.sn@outlook.com</dc:creator>
  <dc:description/>
  <cp:lastModifiedBy>Владелец</cp:lastModifiedBy>
  <cp:revision>3</cp:revision>
  <dcterms:created xsi:type="dcterms:W3CDTF">2023-05-21T18:36:00Z</dcterms:created>
  <dcterms:modified xsi:type="dcterms:W3CDTF">2023-08-25T13:07:00Z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