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93" w:rsidRDefault="00054693" w:rsidP="00054693">
      <w:pPr>
        <w:pStyle w:val="a3"/>
        <w:spacing w:before="0" w:beforeAutospacing="0" w:after="0" w:afterAutospacing="0"/>
        <w:ind w:firstLine="567"/>
        <w:jc w:val="center"/>
        <w:rPr>
          <w:b/>
        </w:rPr>
      </w:pPr>
      <w:r>
        <w:rPr>
          <w:b/>
        </w:rPr>
        <w:t>МИНИСТЕРСТВО ОБРАЗОВАНИЯ МОСКОВСКОЙ ОБЛАСТИ</w:t>
      </w:r>
    </w:p>
    <w:p w:rsidR="00054693" w:rsidRDefault="00054693" w:rsidP="00054693">
      <w:pPr>
        <w:pStyle w:val="a3"/>
        <w:spacing w:before="0" w:beforeAutospacing="0" w:after="0" w:afterAutospacing="0"/>
        <w:ind w:firstLine="567"/>
        <w:jc w:val="center"/>
        <w:rPr>
          <w:b/>
        </w:rPr>
      </w:pPr>
      <w:r>
        <w:rPr>
          <w:b/>
        </w:rPr>
        <w:t>Государственное бюджетное профессиональное образовательное учреждение</w:t>
      </w:r>
    </w:p>
    <w:p w:rsidR="00054693" w:rsidRDefault="00054693" w:rsidP="00054693">
      <w:pPr>
        <w:pStyle w:val="a3"/>
        <w:spacing w:before="0" w:beforeAutospacing="0" w:after="0" w:afterAutospacing="0"/>
        <w:ind w:firstLine="567"/>
        <w:jc w:val="center"/>
        <w:rPr>
          <w:b/>
        </w:rPr>
      </w:pPr>
      <w:r>
        <w:rPr>
          <w:b/>
        </w:rPr>
        <w:t>Московской области</w:t>
      </w:r>
    </w:p>
    <w:p w:rsidR="00054693" w:rsidRDefault="00054693" w:rsidP="00054693">
      <w:pPr>
        <w:pStyle w:val="a3"/>
        <w:spacing w:before="0" w:beforeAutospacing="0" w:after="0" w:afterAutospacing="0"/>
        <w:ind w:firstLine="567"/>
        <w:jc w:val="center"/>
        <w:rPr>
          <w:b/>
        </w:rPr>
      </w:pPr>
      <w:r>
        <w:rPr>
          <w:b/>
        </w:rPr>
        <w:t>«Воскресенский колледж»</w:t>
      </w:r>
    </w:p>
    <w:p w:rsidR="00054693" w:rsidRDefault="00054693" w:rsidP="00054693">
      <w:pPr>
        <w:pStyle w:val="a3"/>
        <w:spacing w:before="0" w:beforeAutospacing="0" w:after="0" w:afterAutospacing="0"/>
        <w:ind w:firstLine="567"/>
        <w:jc w:val="center"/>
        <w:rPr>
          <w:b/>
        </w:rPr>
      </w:pPr>
      <w:r>
        <w:rPr>
          <w:b/>
        </w:rPr>
        <w:t>Аннотация к рабочей программе дисциплины</w:t>
      </w:r>
    </w:p>
    <w:p w:rsidR="00426704" w:rsidRDefault="00323CDD" w:rsidP="00054693">
      <w:pPr>
        <w:autoSpaceDE w:val="0"/>
        <w:autoSpaceDN w:val="0"/>
        <w:adjustRightInd w:val="0"/>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ОУП</w:t>
      </w:r>
      <w:r w:rsidR="00054693">
        <w:rPr>
          <w:rFonts w:ascii="Times New Roman" w:eastAsia="Calibri" w:hAnsi="Times New Roman" w:cs="Times New Roman"/>
          <w:b/>
          <w:bCs/>
          <w:sz w:val="28"/>
          <w:szCs w:val="28"/>
        </w:rPr>
        <w:t>.01 Русский язык</w:t>
      </w:r>
    </w:p>
    <w:p w:rsidR="004821CF" w:rsidRPr="004821CF" w:rsidRDefault="004821CF" w:rsidP="004821CF">
      <w:pPr>
        <w:suppressAutoHyphens/>
        <w:jc w:val="center"/>
        <w:rPr>
          <w:rFonts w:ascii="Times New Roman" w:hAnsi="Times New Roman"/>
          <w:b/>
          <w:bCs/>
        </w:rPr>
      </w:pPr>
      <w:r>
        <w:rPr>
          <w:rFonts w:ascii="Times New Roman" w:hAnsi="Times New Roman"/>
          <w:b/>
          <w:bCs/>
        </w:rPr>
        <w:t xml:space="preserve">для профессии </w:t>
      </w:r>
      <w:r w:rsidR="00590C0D">
        <w:rPr>
          <w:rFonts w:ascii="Times New Roman" w:hAnsi="Times New Roman"/>
          <w:b/>
          <w:bCs/>
        </w:rPr>
        <w:t>20.01.01 Пожарный</w:t>
      </w:r>
    </w:p>
    <w:p w:rsidR="004821CF" w:rsidRPr="00097C65" w:rsidRDefault="004821CF" w:rsidP="004821CF">
      <w:pPr>
        <w:pStyle w:val="a4"/>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97C65">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4821CF" w:rsidRDefault="004821CF" w:rsidP="004821CF">
      <w:pPr>
        <w:pStyle w:val="a4"/>
        <w:numPr>
          <w:ilvl w:val="0"/>
          <w:numId w:val="1"/>
        </w:numPr>
        <w:spacing w:after="0"/>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Включает в себя: паспорт рабочей программы (место учебной дисциплины в структуре ОПОП, цели и задачи учебной дисциплины – требования к результатам освоения дисциплины); структуру и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054693" w:rsidRPr="00682C80" w:rsidRDefault="004821CF" w:rsidP="00682C80">
      <w:pPr>
        <w:pStyle w:val="a4"/>
        <w:numPr>
          <w:ilvl w:val="0"/>
          <w:numId w:val="1"/>
        </w:numPr>
        <w:spacing w:after="0"/>
        <w:ind w:left="0" w:firstLine="567"/>
        <w:jc w:val="both"/>
        <w:rPr>
          <w:rFonts w:ascii="Times New Roman" w:hAnsi="Times New Roman" w:cs="Times New Roman"/>
          <w:b/>
          <w:sz w:val="24"/>
          <w:szCs w:val="24"/>
        </w:rPr>
      </w:pPr>
      <w:r w:rsidRPr="004821CF">
        <w:rPr>
          <w:rFonts w:ascii="Times New Roman" w:hAnsi="Times New Roman" w:cs="Times New Roman"/>
          <w:sz w:val="24"/>
          <w:szCs w:val="24"/>
        </w:rPr>
        <w:t>Программа содержит следующие требования к результатам освоения учебной дисциплины:</w:t>
      </w:r>
    </w:p>
    <w:p w:rsidR="00682C80" w:rsidRPr="00682C80" w:rsidRDefault="00682C80" w:rsidP="00682C80">
      <w:pPr>
        <w:pStyle w:val="a4"/>
        <w:spacing w:after="0"/>
        <w:ind w:left="567"/>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682C80" w:rsidRPr="00B36A92" w:rsidTr="004302E9">
        <w:trPr>
          <w:trHeight w:val="649"/>
        </w:trPr>
        <w:tc>
          <w:tcPr>
            <w:tcW w:w="1101" w:type="dxa"/>
            <w:vAlign w:val="center"/>
            <w:hideMark/>
          </w:tcPr>
          <w:p w:rsidR="00682C80" w:rsidRPr="00B408B7"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Код</w:t>
            </w:r>
          </w:p>
          <w:p w:rsidR="00682C80" w:rsidRPr="00B36A92"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МР, ПР, ЛРВ</w:t>
            </w:r>
          </w:p>
        </w:tc>
        <w:tc>
          <w:tcPr>
            <w:tcW w:w="8505" w:type="dxa"/>
            <w:vAlign w:val="center"/>
          </w:tcPr>
          <w:p w:rsidR="00682C80" w:rsidRPr="00B36A92"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Результаты</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Р</w:t>
            </w:r>
            <w:r w:rsidRPr="00A10E5E">
              <w:rPr>
                <w:rFonts w:ascii="Times New Roman" w:hAnsi="Times New Roman"/>
                <w:sz w:val="24"/>
                <w:szCs w:val="24"/>
              </w:rPr>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2</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3</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к служению Отечеству, его защите</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4</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5</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6</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Т</w:t>
            </w:r>
            <w:r w:rsidRPr="00A10E5E">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7</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lastRenderedPageBreak/>
              <w:t>ЛР</w:t>
            </w:r>
            <w:r>
              <w:rPr>
                <w:rFonts w:ascii="Times New Roman" w:hAnsi="Times New Roman"/>
                <w:sz w:val="24"/>
                <w:szCs w:val="24"/>
              </w:rPr>
              <w:t xml:space="preserve"> 8</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Н</w:t>
            </w:r>
            <w:r w:rsidRPr="00A10E5E">
              <w:rPr>
                <w:rFonts w:ascii="Times New Roman" w:hAnsi="Times New Roman"/>
                <w:sz w:val="24"/>
                <w:szCs w:val="24"/>
              </w:rPr>
              <w:t>равственное сознание и поведение на основе усвоения общечеловеческих ценностей</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9</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10</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Э</w:t>
            </w:r>
            <w:r w:rsidRPr="00A10E5E">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11</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П</w:t>
            </w:r>
            <w:r w:rsidRPr="00A10E5E">
              <w:rPr>
                <w:rFonts w:ascii="Times New Roman" w:hAnsi="Times New Roman"/>
                <w:sz w:val="24"/>
                <w:szCs w:val="24"/>
              </w:rPr>
              <w:t>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12</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Б</w:t>
            </w:r>
            <w:r w:rsidRPr="00A10E5E">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13</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14</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С</w:t>
            </w:r>
            <w:r w:rsidRPr="00A10E5E">
              <w:rPr>
                <w:rFonts w:ascii="Times New Roman" w:hAnsi="Times New Roman"/>
                <w:sz w:val="24"/>
                <w:szCs w:val="24"/>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sidRPr="00B408B7">
              <w:rPr>
                <w:rFonts w:ascii="Times New Roman" w:hAnsi="Times New Roman"/>
                <w:sz w:val="24"/>
                <w:szCs w:val="24"/>
              </w:rPr>
              <w:t>ЛР</w:t>
            </w:r>
            <w:r>
              <w:rPr>
                <w:rFonts w:ascii="Times New Roman" w:hAnsi="Times New Roman"/>
                <w:sz w:val="24"/>
                <w:szCs w:val="24"/>
              </w:rPr>
              <w:t xml:space="preserve"> 15</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О</w:t>
            </w:r>
            <w:r w:rsidRPr="00A10E5E">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МР 1</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МР 2</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МР 3</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МР 4</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Г</w:t>
            </w:r>
            <w:r w:rsidRPr="00A10E5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МР 5</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МР 6</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определять назначение и функции различных социальных институтов</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МР 7</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У</w:t>
            </w:r>
            <w:r w:rsidRPr="00A10E5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МР 8</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МР 9</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В</w:t>
            </w:r>
            <w:r w:rsidRPr="00A10E5E">
              <w:rPr>
                <w:rFonts w:ascii="Times New Roman" w:hAnsi="Times New Roman"/>
                <w:sz w:val="24"/>
                <w:szCs w:val="24"/>
              </w:rPr>
              <w:t xml:space="preserve">ладение навыками познавательной рефлексии как осознания совершаемых действий и мыслительных процессов, их результатов и оснований, границ </w:t>
            </w:r>
            <w:r w:rsidRPr="00A10E5E">
              <w:rPr>
                <w:rFonts w:ascii="Times New Roman" w:hAnsi="Times New Roman"/>
                <w:sz w:val="24"/>
                <w:szCs w:val="24"/>
              </w:rPr>
              <w:lastRenderedPageBreak/>
              <w:t>своего знания и незнания, новых познавательных задач и средств их достижения</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1</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формированность понятий о нормах русского литературного языка и применение знаний их в речевой практике</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ПР 2</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У</w:t>
            </w:r>
            <w:r w:rsidRPr="009D19B9">
              <w:rPr>
                <w:rFonts w:ascii="Times New Roman" w:hAnsi="Times New Roman"/>
                <w:sz w:val="24"/>
                <w:szCs w:val="24"/>
              </w:rPr>
              <w:t>мение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В</w:t>
            </w:r>
            <w:r w:rsidRPr="009D19B9">
              <w:rPr>
                <w:rFonts w:ascii="Times New Roman" w:hAnsi="Times New Roman"/>
                <w:sz w:val="24"/>
                <w:szCs w:val="24"/>
              </w:rPr>
              <w:t>ладение навыками самоанализа и самооценки на основе наблюдений за собственной речью</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В</w:t>
            </w:r>
            <w:r w:rsidRPr="009D19B9">
              <w:rPr>
                <w:rFonts w:ascii="Times New Roman" w:hAnsi="Times New Roman"/>
                <w:sz w:val="24"/>
                <w:szCs w:val="24"/>
              </w:rPr>
              <w:t>ладение умением анализировать текст с точки зрения наличия в нем явной и скрытой, основной и второстепенной информации</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ПР 5</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В</w:t>
            </w:r>
            <w:r w:rsidRPr="009D19B9">
              <w:rPr>
                <w:rFonts w:ascii="Times New Roman" w:hAnsi="Times New Roman"/>
                <w:sz w:val="24"/>
                <w:szCs w:val="24"/>
              </w:rPr>
              <w:t>ладение умением представлять тексты в виде тезисов, конспектов, аннотаций, рефератов, сочинений различных жанров</w:t>
            </w:r>
          </w:p>
        </w:tc>
      </w:tr>
      <w:tr w:rsidR="00682C80" w:rsidRPr="00B36A92" w:rsidTr="004302E9">
        <w:trPr>
          <w:trHeight w:val="212"/>
        </w:trPr>
        <w:tc>
          <w:tcPr>
            <w:tcW w:w="1101" w:type="dxa"/>
            <w:vAlign w:val="center"/>
          </w:tcPr>
          <w:p w:rsidR="00682C80"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ПР 6</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формированность представлений об изобразительно-выразительных возможностях русского языка</w:t>
            </w:r>
          </w:p>
        </w:tc>
      </w:tr>
      <w:tr w:rsidR="00682C80" w:rsidRPr="00B36A92" w:rsidTr="004302E9">
        <w:trPr>
          <w:trHeight w:val="212"/>
        </w:trPr>
        <w:tc>
          <w:tcPr>
            <w:tcW w:w="1101" w:type="dxa"/>
            <w:vAlign w:val="center"/>
          </w:tcPr>
          <w:p w:rsidR="00682C80"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ПР 7</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формированность умений учитывать исторический и историко-культурный контекст  в процессе анализа текста</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ПР 8</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tc>
      </w:tr>
      <w:tr w:rsidR="00682C80" w:rsidRPr="00B36A92" w:rsidTr="004302E9">
        <w:trPr>
          <w:trHeight w:val="212"/>
        </w:trPr>
        <w:tc>
          <w:tcPr>
            <w:tcW w:w="1101" w:type="dxa"/>
            <w:vAlign w:val="center"/>
          </w:tcPr>
          <w:p w:rsidR="00682C80"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ПР 9</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В</w:t>
            </w:r>
            <w:r w:rsidRPr="009D19B9">
              <w:rPr>
                <w:rFonts w:ascii="Times New Roman" w:hAnsi="Times New Roman"/>
                <w:sz w:val="24"/>
                <w:szCs w:val="24"/>
              </w:rPr>
              <w:t>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682C80" w:rsidRPr="00B36A92" w:rsidTr="004302E9">
        <w:trPr>
          <w:trHeight w:val="212"/>
        </w:trPr>
        <w:tc>
          <w:tcPr>
            <w:tcW w:w="1101" w:type="dxa"/>
            <w:vAlign w:val="center"/>
          </w:tcPr>
          <w:p w:rsidR="00682C80"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ПР 10</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Pr>
                <w:rFonts w:ascii="Times New Roman" w:hAnsi="Times New Roman"/>
                <w:sz w:val="24"/>
                <w:szCs w:val="24"/>
              </w:rPr>
              <w:t>С</w:t>
            </w:r>
            <w:r w:rsidRPr="009D19B9">
              <w:rPr>
                <w:rFonts w:ascii="Times New Roman" w:hAnsi="Times New Roman"/>
                <w:sz w:val="24"/>
                <w:szCs w:val="24"/>
              </w:rPr>
              <w:t>формированность представлений о системе стилей языка художественной литературы</w:t>
            </w:r>
          </w:p>
        </w:tc>
      </w:tr>
      <w:tr w:rsidR="00682C80" w:rsidRPr="00B36A92" w:rsidTr="004302E9">
        <w:trPr>
          <w:trHeight w:val="212"/>
        </w:trPr>
        <w:tc>
          <w:tcPr>
            <w:tcW w:w="1101" w:type="dxa"/>
            <w:vAlign w:val="center"/>
          </w:tcPr>
          <w:p w:rsidR="00682C80" w:rsidRPr="00A10E5E"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ЛРВ 1</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sidRPr="00F031B9">
              <w:rPr>
                <w:rFonts w:ascii="Times New Roman" w:hAnsi="Times New Roman"/>
                <w:sz w:val="24"/>
                <w:szCs w:val="24"/>
              </w:rPr>
              <w:t>Осознающий себя гражданином и защитником великой страны.</w:t>
            </w:r>
          </w:p>
        </w:tc>
      </w:tr>
      <w:tr w:rsidR="00682C80" w:rsidRPr="00B36A92" w:rsidTr="004302E9">
        <w:trPr>
          <w:trHeight w:val="212"/>
        </w:trPr>
        <w:tc>
          <w:tcPr>
            <w:tcW w:w="1101" w:type="dxa"/>
            <w:vAlign w:val="center"/>
          </w:tcPr>
          <w:p w:rsidR="00682C80"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sidRPr="00F031B9">
              <w:rPr>
                <w:rFonts w:ascii="Times New Roman" w:hAnsi="Times New Roman"/>
                <w:sz w:val="24"/>
                <w:szCs w:val="24"/>
              </w:rPr>
              <w:t>Проявляющий активную гражданскую позицию, демонстрирующий</w:t>
            </w:r>
            <w:r>
              <w:rPr>
                <w:rFonts w:ascii="Times New Roman" w:hAnsi="Times New Roman"/>
                <w:sz w:val="24"/>
                <w:szCs w:val="24"/>
              </w:rPr>
              <w:t xml:space="preserve"> </w:t>
            </w:r>
            <w:r w:rsidRPr="00F031B9">
              <w:rPr>
                <w:rFonts w:ascii="Times New Roman" w:hAnsi="Times New Roman"/>
                <w:sz w:val="24"/>
                <w:szCs w:val="24"/>
              </w:rPr>
              <w:t>приверженность принципам честности, порядочности, открытости,</w:t>
            </w:r>
            <w:r>
              <w:rPr>
                <w:rFonts w:ascii="Times New Roman" w:hAnsi="Times New Roman"/>
                <w:sz w:val="24"/>
                <w:szCs w:val="24"/>
              </w:rPr>
              <w:t xml:space="preserve"> </w:t>
            </w:r>
            <w:r w:rsidRPr="00F031B9">
              <w:rPr>
                <w:rFonts w:ascii="Times New Roman" w:hAnsi="Times New Roman"/>
                <w:sz w:val="24"/>
                <w:szCs w:val="24"/>
              </w:rPr>
              <w:t>экономически активный и участвующий в студенческом и</w:t>
            </w:r>
            <w:r>
              <w:rPr>
                <w:rFonts w:ascii="Times New Roman" w:hAnsi="Times New Roman"/>
                <w:sz w:val="24"/>
                <w:szCs w:val="24"/>
              </w:rPr>
              <w:t xml:space="preserve"> </w:t>
            </w:r>
            <w:r w:rsidRPr="00F031B9">
              <w:rPr>
                <w:rFonts w:ascii="Times New Roman" w:hAnsi="Times New Roman"/>
                <w:sz w:val="24"/>
                <w:szCs w:val="24"/>
              </w:rPr>
              <w:t>территориальном самоуправлении, в том числе на условиях</w:t>
            </w:r>
            <w:r>
              <w:rPr>
                <w:rFonts w:ascii="Times New Roman" w:hAnsi="Times New Roman"/>
                <w:sz w:val="24"/>
                <w:szCs w:val="24"/>
              </w:rPr>
              <w:t xml:space="preserve"> </w:t>
            </w:r>
            <w:r w:rsidRPr="00F031B9">
              <w:rPr>
                <w:rFonts w:ascii="Times New Roman" w:hAnsi="Times New Roman"/>
                <w:sz w:val="24"/>
                <w:szCs w:val="24"/>
              </w:rPr>
              <w:t>добровольчества, продуктивно</w:t>
            </w:r>
            <w:r>
              <w:rPr>
                <w:rFonts w:ascii="Times New Roman" w:hAnsi="Times New Roman"/>
                <w:sz w:val="24"/>
                <w:szCs w:val="24"/>
              </w:rPr>
              <w:t xml:space="preserve"> </w:t>
            </w:r>
            <w:r w:rsidRPr="00F031B9">
              <w:rPr>
                <w:rFonts w:ascii="Times New Roman" w:hAnsi="Times New Roman"/>
                <w:sz w:val="24"/>
                <w:szCs w:val="24"/>
              </w:rPr>
              <w:t>взаимодействующий и участвующи</w:t>
            </w:r>
            <w:r>
              <w:rPr>
                <w:rFonts w:ascii="Times New Roman" w:hAnsi="Times New Roman"/>
                <w:sz w:val="24"/>
                <w:szCs w:val="24"/>
              </w:rPr>
              <w:t xml:space="preserve">е </w:t>
            </w:r>
            <w:r w:rsidRPr="00F031B9">
              <w:rPr>
                <w:rFonts w:ascii="Times New Roman" w:hAnsi="Times New Roman"/>
                <w:sz w:val="24"/>
                <w:szCs w:val="24"/>
              </w:rPr>
              <w:t>в деятельности общественных организаций.</w:t>
            </w:r>
          </w:p>
        </w:tc>
      </w:tr>
      <w:tr w:rsidR="00682C80" w:rsidRPr="00B36A92" w:rsidTr="004302E9">
        <w:trPr>
          <w:trHeight w:val="212"/>
        </w:trPr>
        <w:tc>
          <w:tcPr>
            <w:tcW w:w="1101" w:type="dxa"/>
            <w:vAlign w:val="center"/>
          </w:tcPr>
          <w:p w:rsidR="00682C80"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ЛРВ5</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sidRPr="00F031B9">
              <w:rPr>
                <w:rFonts w:ascii="Times New Roman" w:hAnsi="Times New Roman"/>
                <w:sz w:val="24"/>
                <w:szCs w:val="24"/>
              </w:rPr>
              <w:t>Демонстрирующий приверженность к родной культуре,</w:t>
            </w:r>
            <w:r>
              <w:rPr>
                <w:rFonts w:ascii="Times New Roman" w:hAnsi="Times New Roman"/>
                <w:sz w:val="24"/>
                <w:szCs w:val="24"/>
              </w:rPr>
              <w:t xml:space="preserve"> </w:t>
            </w:r>
            <w:r w:rsidRPr="00F031B9">
              <w:rPr>
                <w:rFonts w:ascii="Times New Roman" w:hAnsi="Times New Roman"/>
                <w:sz w:val="24"/>
                <w:szCs w:val="24"/>
              </w:rPr>
              <w:t>исторической памяти на основе любви к Родине, родному народу,</w:t>
            </w:r>
            <w:r>
              <w:rPr>
                <w:rFonts w:ascii="Times New Roman" w:hAnsi="Times New Roman"/>
                <w:sz w:val="24"/>
                <w:szCs w:val="24"/>
              </w:rPr>
              <w:t xml:space="preserve"> </w:t>
            </w:r>
            <w:r w:rsidRPr="00F031B9">
              <w:rPr>
                <w:rFonts w:ascii="Times New Roman" w:hAnsi="Times New Roman"/>
                <w:sz w:val="24"/>
                <w:szCs w:val="24"/>
              </w:rPr>
              <w:t>малой родине, принятию традиционных ценностей</w:t>
            </w:r>
            <w:r>
              <w:rPr>
                <w:rFonts w:ascii="Times New Roman" w:hAnsi="Times New Roman"/>
                <w:sz w:val="24"/>
                <w:szCs w:val="24"/>
              </w:rPr>
              <w:t xml:space="preserve"> </w:t>
            </w:r>
            <w:r w:rsidRPr="00F031B9">
              <w:rPr>
                <w:rFonts w:ascii="Times New Roman" w:hAnsi="Times New Roman"/>
                <w:sz w:val="24"/>
                <w:szCs w:val="24"/>
              </w:rPr>
              <w:t>многонационального народа России.</w:t>
            </w:r>
          </w:p>
        </w:tc>
      </w:tr>
      <w:tr w:rsidR="00682C80" w:rsidRPr="00B36A92" w:rsidTr="004302E9">
        <w:trPr>
          <w:trHeight w:val="212"/>
        </w:trPr>
        <w:tc>
          <w:tcPr>
            <w:tcW w:w="1101" w:type="dxa"/>
            <w:vAlign w:val="center"/>
          </w:tcPr>
          <w:p w:rsidR="00682C80" w:rsidRDefault="00682C80" w:rsidP="004302E9">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ЛРВ12 </w:t>
            </w:r>
          </w:p>
        </w:tc>
        <w:tc>
          <w:tcPr>
            <w:tcW w:w="8505" w:type="dxa"/>
            <w:vAlign w:val="center"/>
          </w:tcPr>
          <w:p w:rsidR="00682C80" w:rsidRPr="00A10E5E" w:rsidRDefault="00682C80" w:rsidP="004302E9">
            <w:pPr>
              <w:suppressAutoHyphens/>
              <w:spacing w:after="0" w:line="240" w:lineRule="auto"/>
              <w:rPr>
                <w:rFonts w:ascii="Times New Roman" w:hAnsi="Times New Roman"/>
                <w:sz w:val="24"/>
                <w:szCs w:val="24"/>
              </w:rPr>
            </w:pPr>
            <w:r w:rsidRPr="00F031B9">
              <w:rPr>
                <w:rFonts w:ascii="Times New Roman" w:hAnsi="Times New Roman"/>
                <w:sz w:val="24"/>
                <w:szCs w:val="24"/>
              </w:rPr>
              <w:t>Принимающий семейные ценности, готовый к созданию семьи и</w:t>
            </w:r>
            <w:r>
              <w:rPr>
                <w:rFonts w:ascii="Times New Roman" w:hAnsi="Times New Roman"/>
                <w:sz w:val="24"/>
                <w:szCs w:val="24"/>
              </w:rPr>
              <w:t xml:space="preserve"> </w:t>
            </w:r>
            <w:r w:rsidRPr="00F031B9">
              <w:rPr>
                <w:rFonts w:ascii="Times New Roman" w:hAnsi="Times New Roman"/>
                <w:sz w:val="24"/>
                <w:szCs w:val="24"/>
              </w:rPr>
              <w:t>воспитанию детей; демонстрирующий неприятие насилия в семье,</w:t>
            </w:r>
            <w:r>
              <w:rPr>
                <w:rFonts w:ascii="Times New Roman" w:hAnsi="Times New Roman"/>
                <w:sz w:val="24"/>
                <w:szCs w:val="24"/>
              </w:rPr>
              <w:t xml:space="preserve"> </w:t>
            </w:r>
            <w:r w:rsidRPr="00F031B9">
              <w:rPr>
                <w:rFonts w:ascii="Times New Roman" w:hAnsi="Times New Roman"/>
                <w:sz w:val="24"/>
                <w:szCs w:val="24"/>
              </w:rPr>
              <w:t>ухода от родительской ответственности, отказа от отношений со</w:t>
            </w:r>
            <w:r>
              <w:rPr>
                <w:rFonts w:ascii="Times New Roman" w:hAnsi="Times New Roman"/>
                <w:sz w:val="24"/>
                <w:szCs w:val="24"/>
              </w:rPr>
              <w:t xml:space="preserve"> </w:t>
            </w:r>
            <w:r w:rsidRPr="00F031B9">
              <w:rPr>
                <w:rFonts w:ascii="Times New Roman" w:hAnsi="Times New Roman"/>
                <w:sz w:val="24"/>
                <w:szCs w:val="24"/>
              </w:rPr>
              <w:t>своими детьми и их финансового содержания.</w:t>
            </w:r>
          </w:p>
        </w:tc>
      </w:tr>
    </w:tbl>
    <w:p w:rsidR="00682C80" w:rsidRDefault="00682C80" w:rsidP="00682C80">
      <w:pPr>
        <w:pStyle w:val="a4"/>
        <w:spacing w:after="0"/>
        <w:ind w:left="567"/>
        <w:jc w:val="both"/>
        <w:rPr>
          <w:rFonts w:ascii="Times New Roman" w:hAnsi="Times New Roman" w:cs="Times New Roman"/>
          <w:b/>
          <w:sz w:val="24"/>
          <w:szCs w:val="24"/>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3"/>
        <w:gridCol w:w="4190"/>
        <w:gridCol w:w="4391"/>
      </w:tblGrid>
      <w:tr w:rsidR="00367AB1" w:rsidRPr="00284A82" w:rsidTr="0025056F">
        <w:trPr>
          <w:trHeight w:val="646"/>
          <w:jc w:val="center"/>
        </w:trPr>
        <w:tc>
          <w:tcPr>
            <w:tcW w:w="1793" w:type="dxa"/>
            <w:vMerge w:val="restart"/>
            <w:vAlign w:val="center"/>
          </w:tcPr>
          <w:p w:rsidR="00367AB1" w:rsidRPr="00284A82" w:rsidRDefault="00367AB1" w:rsidP="0025056F">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 xml:space="preserve">Код и наименование формируемых компетенций </w:t>
            </w:r>
          </w:p>
        </w:tc>
        <w:tc>
          <w:tcPr>
            <w:tcW w:w="8581" w:type="dxa"/>
            <w:gridSpan w:val="2"/>
            <w:vAlign w:val="center"/>
          </w:tcPr>
          <w:p w:rsidR="00367AB1" w:rsidRPr="00284A82" w:rsidRDefault="00367AB1" w:rsidP="0025056F">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367AB1" w:rsidRPr="00284A82" w:rsidTr="0025056F">
        <w:trPr>
          <w:trHeight w:val="512"/>
          <w:jc w:val="center"/>
        </w:trPr>
        <w:tc>
          <w:tcPr>
            <w:tcW w:w="1793" w:type="dxa"/>
            <w:vMerge/>
            <w:vAlign w:val="center"/>
          </w:tcPr>
          <w:p w:rsidR="00367AB1" w:rsidRPr="00284A82" w:rsidRDefault="00367AB1" w:rsidP="0025056F">
            <w:pPr>
              <w:suppressAutoHyphens/>
              <w:spacing w:after="0" w:line="240" w:lineRule="auto"/>
              <w:jc w:val="center"/>
              <w:rPr>
                <w:rFonts w:ascii="Times New Roman" w:eastAsia="Calibri" w:hAnsi="Times New Roman"/>
                <w:iCs/>
                <w:sz w:val="24"/>
                <w:szCs w:val="24"/>
              </w:rPr>
            </w:pPr>
          </w:p>
        </w:tc>
        <w:tc>
          <w:tcPr>
            <w:tcW w:w="4190" w:type="dxa"/>
            <w:vAlign w:val="center"/>
          </w:tcPr>
          <w:p w:rsidR="00367AB1" w:rsidRPr="00284A82" w:rsidRDefault="00367AB1" w:rsidP="0025056F">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4391" w:type="dxa"/>
            <w:vAlign w:val="center"/>
          </w:tcPr>
          <w:p w:rsidR="00367AB1" w:rsidRPr="00284A82" w:rsidRDefault="00367AB1" w:rsidP="0025056F">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r w:rsidRPr="00284A82">
              <w:rPr>
                <w:rStyle w:val="a7"/>
                <w:rFonts w:ascii="Times New Roman" w:eastAsia="Calibri" w:hAnsi="Times New Roman"/>
                <w:b/>
                <w:iCs/>
                <w:sz w:val="24"/>
                <w:szCs w:val="24"/>
              </w:rPr>
              <w:footnoteReference w:id="2"/>
            </w:r>
          </w:p>
        </w:tc>
      </w:tr>
      <w:tr w:rsidR="00367AB1" w:rsidRPr="00284A82" w:rsidTr="0025056F">
        <w:trPr>
          <w:trHeight w:val="517"/>
          <w:jc w:val="center"/>
        </w:trPr>
        <w:tc>
          <w:tcPr>
            <w:tcW w:w="1793" w:type="dxa"/>
          </w:tcPr>
          <w:p w:rsidR="00367AB1" w:rsidRPr="00284A82" w:rsidRDefault="00367AB1" w:rsidP="0025056F">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 xml:space="preserve">Эффективно взаимодействовать и работать в </w:t>
            </w:r>
            <w:r w:rsidRPr="00284A82">
              <w:rPr>
                <w:rFonts w:ascii="Times New Roman" w:eastAsia="Calibri" w:hAnsi="Times New Roman"/>
                <w:sz w:val="23"/>
                <w:szCs w:val="23"/>
              </w:rPr>
              <w:lastRenderedPageBreak/>
              <w:t>коллективе и команде</w:t>
            </w:r>
          </w:p>
        </w:tc>
        <w:tc>
          <w:tcPr>
            <w:tcW w:w="4190" w:type="dxa"/>
          </w:tcPr>
          <w:p w:rsidR="00367AB1" w:rsidRPr="00284A82" w:rsidRDefault="00367AB1" w:rsidP="0025056F">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lastRenderedPageBreak/>
              <w:t>- готовность к саморазвитию, самосто</w:t>
            </w:r>
            <w:r w:rsidRPr="00284A82">
              <w:rPr>
                <w:rFonts w:ascii="Times New Roman" w:hAnsi="Times New Roman"/>
                <w:color w:val="000000"/>
                <w:sz w:val="23"/>
                <w:szCs w:val="23"/>
                <w:shd w:val="clear" w:color="auto" w:fill="FFFFFF"/>
              </w:rPr>
              <w:t>я</w:t>
            </w:r>
            <w:r w:rsidRPr="00284A82">
              <w:rPr>
                <w:rFonts w:ascii="Times New Roman" w:hAnsi="Times New Roman"/>
                <w:color w:val="000000"/>
                <w:sz w:val="23"/>
                <w:szCs w:val="23"/>
                <w:shd w:val="clear" w:color="auto" w:fill="FFFFFF"/>
              </w:rPr>
              <w:t>тельности и самоопределению;</w:t>
            </w:r>
          </w:p>
          <w:p w:rsidR="00367AB1" w:rsidRPr="00284A82" w:rsidRDefault="00367AB1" w:rsidP="0025056F">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 xml:space="preserve">-овладение навыками учебно-исследовательской, проектной и </w:t>
            </w:r>
            <w:r w:rsidRPr="00284A82">
              <w:rPr>
                <w:color w:val="000000"/>
                <w:sz w:val="23"/>
                <w:szCs w:val="23"/>
              </w:rPr>
              <w:lastRenderedPageBreak/>
              <w:t>соц</w:t>
            </w:r>
            <w:r w:rsidRPr="00284A82">
              <w:rPr>
                <w:color w:val="000000"/>
                <w:sz w:val="23"/>
                <w:szCs w:val="23"/>
              </w:rPr>
              <w:t>и</w:t>
            </w:r>
            <w:r w:rsidRPr="00284A82">
              <w:rPr>
                <w:color w:val="000000"/>
                <w:sz w:val="23"/>
                <w:szCs w:val="23"/>
              </w:rPr>
              <w:t>альной деятельности;</w:t>
            </w:r>
          </w:p>
          <w:p w:rsidR="00367AB1" w:rsidRPr="00284A82" w:rsidRDefault="00367AB1" w:rsidP="0025056F">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w:t>
            </w:r>
            <w:r w:rsidRPr="00284A82">
              <w:rPr>
                <w:rFonts w:ascii="Times New Roman" w:hAnsi="Times New Roman"/>
                <w:b/>
                <w:bCs/>
                <w:color w:val="000000"/>
                <w:sz w:val="23"/>
                <w:szCs w:val="23"/>
              </w:rPr>
              <w:t>у</w:t>
            </w:r>
            <w:r w:rsidRPr="00284A82">
              <w:rPr>
                <w:rFonts w:ascii="Times New Roman" w:hAnsi="Times New Roman"/>
                <w:b/>
                <w:bCs/>
                <w:color w:val="000000"/>
                <w:sz w:val="23"/>
                <w:szCs w:val="23"/>
              </w:rPr>
              <w:t>никативными действиями:</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w:t>
            </w:r>
            <w:r w:rsidRPr="00284A82">
              <w:rPr>
                <w:rFonts w:ascii="Times New Roman" w:hAnsi="Times New Roman"/>
                <w:color w:val="000000"/>
                <w:sz w:val="23"/>
                <w:szCs w:val="23"/>
              </w:rPr>
              <w:t>е</w:t>
            </w:r>
            <w:r w:rsidRPr="00284A82">
              <w:rPr>
                <w:rFonts w:ascii="Times New Roman" w:hAnsi="Times New Roman"/>
                <w:color w:val="000000"/>
                <w:sz w:val="23"/>
                <w:szCs w:val="23"/>
              </w:rPr>
              <w:t>ства командной и индивидуальной р</w:t>
            </w:r>
            <w:r w:rsidRPr="00284A82">
              <w:rPr>
                <w:rFonts w:ascii="Times New Roman" w:hAnsi="Times New Roman"/>
                <w:color w:val="000000"/>
                <w:sz w:val="23"/>
                <w:szCs w:val="23"/>
              </w:rPr>
              <w:t>а</w:t>
            </w:r>
            <w:r w:rsidRPr="00284A82">
              <w:rPr>
                <w:rFonts w:ascii="Times New Roman" w:hAnsi="Times New Roman"/>
                <w:color w:val="000000"/>
                <w:sz w:val="23"/>
                <w:szCs w:val="23"/>
              </w:rPr>
              <w:t>боты;</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w:t>
            </w:r>
            <w:r w:rsidRPr="00284A82">
              <w:rPr>
                <w:rFonts w:ascii="Times New Roman" w:hAnsi="Times New Roman"/>
                <w:color w:val="000000"/>
                <w:sz w:val="23"/>
                <w:szCs w:val="23"/>
              </w:rPr>
              <w:t>ь</w:t>
            </w:r>
            <w:r w:rsidRPr="00284A82">
              <w:rPr>
                <w:rFonts w:ascii="Times New Roman" w:hAnsi="Times New Roman"/>
                <w:color w:val="000000"/>
                <w:sz w:val="23"/>
                <w:szCs w:val="23"/>
              </w:rPr>
              <w:t>ности, организовывать и координир</w:t>
            </w:r>
            <w:r w:rsidRPr="00284A82">
              <w:rPr>
                <w:rFonts w:ascii="Times New Roman" w:hAnsi="Times New Roman"/>
                <w:color w:val="000000"/>
                <w:sz w:val="23"/>
                <w:szCs w:val="23"/>
              </w:rPr>
              <w:t>о</w:t>
            </w:r>
            <w:r w:rsidRPr="00284A82">
              <w:rPr>
                <w:rFonts w:ascii="Times New Roman" w:hAnsi="Times New Roman"/>
                <w:color w:val="000000"/>
                <w:sz w:val="23"/>
                <w:szCs w:val="23"/>
              </w:rPr>
              <w:t>вать действия по ее достижению: с</w:t>
            </w:r>
            <w:r w:rsidRPr="00284A82">
              <w:rPr>
                <w:rFonts w:ascii="Times New Roman" w:hAnsi="Times New Roman"/>
                <w:color w:val="000000"/>
                <w:sz w:val="23"/>
                <w:szCs w:val="23"/>
              </w:rPr>
              <w:t>о</w:t>
            </w:r>
            <w:r w:rsidRPr="00284A82">
              <w:rPr>
                <w:rFonts w:ascii="Times New Roman" w:hAnsi="Times New Roman"/>
                <w:color w:val="000000"/>
                <w:sz w:val="23"/>
                <w:szCs w:val="23"/>
              </w:rPr>
              <w:t>ставлять план действий, распределять роли с учетом мнений участников о</w:t>
            </w:r>
            <w:r w:rsidRPr="00284A82">
              <w:rPr>
                <w:rFonts w:ascii="Times New Roman" w:hAnsi="Times New Roman"/>
                <w:color w:val="000000"/>
                <w:sz w:val="23"/>
                <w:szCs w:val="23"/>
              </w:rPr>
              <w:t>б</w:t>
            </w:r>
            <w:r w:rsidRPr="00284A82">
              <w:rPr>
                <w:rFonts w:ascii="Times New Roman" w:hAnsi="Times New Roman"/>
                <w:color w:val="000000"/>
                <w:sz w:val="23"/>
                <w:szCs w:val="23"/>
              </w:rPr>
              <w:t>суждать результаты совместной раб</w:t>
            </w:r>
            <w:r w:rsidRPr="00284A82">
              <w:rPr>
                <w:rFonts w:ascii="Times New Roman" w:hAnsi="Times New Roman"/>
                <w:color w:val="000000"/>
                <w:sz w:val="23"/>
                <w:szCs w:val="23"/>
              </w:rPr>
              <w:t>о</w:t>
            </w:r>
            <w:r w:rsidRPr="00284A82">
              <w:rPr>
                <w:rFonts w:ascii="Times New Roman" w:hAnsi="Times New Roman"/>
                <w:color w:val="000000"/>
                <w:sz w:val="23"/>
                <w:szCs w:val="23"/>
              </w:rPr>
              <w:t>ты;</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367AB1" w:rsidRPr="00284A82" w:rsidRDefault="00367AB1" w:rsidP="0025056F">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w:t>
            </w:r>
            <w:r w:rsidRPr="00284A82">
              <w:rPr>
                <w:rFonts w:ascii="Times New Roman" w:hAnsi="Times New Roman"/>
                <w:color w:val="000000"/>
                <w:sz w:val="23"/>
                <w:szCs w:val="23"/>
              </w:rPr>
              <w:t>е</w:t>
            </w:r>
            <w:r w:rsidRPr="00284A82">
              <w:rPr>
                <w:rFonts w:ascii="Times New Roman" w:hAnsi="Times New Roman"/>
                <w:color w:val="000000"/>
                <w:sz w:val="23"/>
                <w:szCs w:val="23"/>
              </w:rPr>
              <w:t>ское поведение в различных ситуациях, проявлять творчество и воображение, быть инициативным</w:t>
            </w:r>
          </w:p>
          <w:p w:rsidR="00367AB1" w:rsidRPr="00284A82" w:rsidRDefault="00367AB1" w:rsidP="0025056F">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w:t>
            </w:r>
            <w:r w:rsidRPr="00284A82">
              <w:rPr>
                <w:rFonts w:ascii="Times New Roman" w:hAnsi="Times New Roman"/>
                <w:b/>
                <w:bCs/>
                <w:color w:val="000000"/>
                <w:sz w:val="23"/>
                <w:szCs w:val="23"/>
              </w:rPr>
              <w:t>я</w:t>
            </w:r>
            <w:r w:rsidRPr="00284A82">
              <w:rPr>
                <w:rFonts w:ascii="Times New Roman" w:hAnsi="Times New Roman"/>
                <w:b/>
                <w:bCs/>
                <w:color w:val="000000"/>
                <w:sz w:val="23"/>
                <w:szCs w:val="23"/>
              </w:rPr>
              <w:t>тивными действиями:</w:t>
            </w:r>
          </w:p>
          <w:p w:rsidR="00367AB1" w:rsidRPr="00284A82" w:rsidRDefault="00367AB1" w:rsidP="0025056F">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w:t>
            </w:r>
            <w:r w:rsidRPr="00284A82">
              <w:rPr>
                <w:rFonts w:ascii="Times New Roman" w:hAnsi="Times New Roman"/>
                <w:color w:val="000000"/>
                <w:sz w:val="23"/>
                <w:szCs w:val="23"/>
              </w:rPr>
              <w:t>я</w:t>
            </w:r>
            <w:r w:rsidRPr="00284A82">
              <w:rPr>
                <w:rFonts w:ascii="Times New Roman" w:hAnsi="Times New Roman"/>
                <w:color w:val="000000"/>
                <w:sz w:val="23"/>
                <w:szCs w:val="23"/>
              </w:rPr>
              <w:t>тельности;</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rsidR="00367AB1" w:rsidRPr="00284A82" w:rsidRDefault="00367AB1" w:rsidP="0025056F">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4391" w:type="dxa"/>
          </w:tcPr>
          <w:p w:rsidR="00367AB1" w:rsidRPr="00284A82" w:rsidRDefault="00367AB1" w:rsidP="0025056F">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xml:space="preserve">- уметь создавать устные монологические и диалогические высказывания различных типов и жанров; употреблять языковые средства в соответствии с </w:t>
            </w:r>
            <w:r w:rsidRPr="00284A82">
              <w:rPr>
                <w:rFonts w:ascii="Times New Roman" w:eastAsia="Calibri" w:hAnsi="Times New Roman"/>
                <w:iCs/>
                <w:sz w:val="23"/>
                <w:szCs w:val="23"/>
              </w:rPr>
              <w:lastRenderedPageBreak/>
              <w:t>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367AB1" w:rsidRPr="00284A82" w:rsidRDefault="00367AB1" w:rsidP="0025056F">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367AB1" w:rsidRPr="00284A82" w:rsidRDefault="00367AB1" w:rsidP="0025056F">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367AB1" w:rsidRPr="00284A82" w:rsidTr="0025056F">
        <w:trPr>
          <w:trHeight w:val="2872"/>
          <w:jc w:val="center"/>
        </w:trPr>
        <w:tc>
          <w:tcPr>
            <w:tcW w:w="1793" w:type="dxa"/>
          </w:tcPr>
          <w:p w:rsidR="00367AB1" w:rsidRPr="00284A82" w:rsidRDefault="00367AB1" w:rsidP="0025056F">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190" w:type="dxa"/>
          </w:tcPr>
          <w:p w:rsidR="00367AB1" w:rsidRPr="00284A82" w:rsidRDefault="00367AB1" w:rsidP="0025056F">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областиэстетического воспитания:</w:t>
            </w:r>
          </w:p>
          <w:p w:rsidR="00367AB1" w:rsidRPr="00284A82" w:rsidRDefault="00367AB1" w:rsidP="0025056F">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w:t>
            </w:r>
            <w:r w:rsidRPr="00284A82">
              <w:rPr>
                <w:rFonts w:ascii="Times New Roman" w:hAnsi="Times New Roman"/>
                <w:color w:val="000000"/>
                <w:sz w:val="23"/>
                <w:szCs w:val="23"/>
                <w:shd w:val="clear" w:color="auto" w:fill="FFFFFF"/>
              </w:rPr>
              <w:t>х</w:t>
            </w:r>
            <w:r w:rsidRPr="00284A82">
              <w:rPr>
                <w:rFonts w:ascii="Times New Roman" w:hAnsi="Times New Roman"/>
                <w:color w:val="000000"/>
                <w:sz w:val="23"/>
                <w:szCs w:val="23"/>
                <w:shd w:val="clear" w:color="auto" w:fill="FFFFFF"/>
              </w:rPr>
              <w:t>нического творчества, спорта, труда и общественных отношений;</w:t>
            </w:r>
          </w:p>
          <w:p w:rsidR="00367AB1" w:rsidRPr="00284A82" w:rsidRDefault="00367AB1" w:rsidP="0025056F">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w:t>
            </w:r>
            <w:r w:rsidRPr="00284A82">
              <w:rPr>
                <w:rFonts w:ascii="Times New Roman" w:hAnsi="Times New Roman"/>
                <w:color w:val="000000"/>
                <w:sz w:val="23"/>
                <w:szCs w:val="23"/>
                <w:shd w:val="clear" w:color="auto" w:fill="FFFFFF"/>
              </w:rPr>
              <w:t>о</w:t>
            </w:r>
            <w:r w:rsidRPr="00284A82">
              <w:rPr>
                <w:rFonts w:ascii="Times New Roman" w:hAnsi="Times New Roman"/>
                <w:color w:val="000000"/>
                <w:sz w:val="23"/>
                <w:szCs w:val="23"/>
                <w:shd w:val="clear" w:color="auto" w:fill="FFFFFF"/>
              </w:rPr>
              <w:t>циональное воздействие искусства;</w:t>
            </w:r>
          </w:p>
          <w:p w:rsidR="00367AB1" w:rsidRPr="00284A82" w:rsidRDefault="00367AB1" w:rsidP="0025056F">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w:t>
            </w:r>
            <w:r w:rsidRPr="00284A82">
              <w:rPr>
                <w:rFonts w:ascii="Times New Roman" w:hAnsi="Times New Roman"/>
                <w:color w:val="000000"/>
                <w:sz w:val="23"/>
                <w:szCs w:val="23"/>
                <w:shd w:val="clear" w:color="auto" w:fill="FFFFFF"/>
              </w:rPr>
              <w:t>р</w:t>
            </w:r>
            <w:r w:rsidRPr="00284A82">
              <w:rPr>
                <w:rFonts w:ascii="Times New Roman" w:hAnsi="Times New Roman"/>
                <w:color w:val="000000"/>
                <w:sz w:val="23"/>
                <w:szCs w:val="23"/>
                <w:shd w:val="clear" w:color="auto" w:fill="FFFFFF"/>
              </w:rPr>
              <w:t>ных традиций и народного творчества;</w:t>
            </w:r>
          </w:p>
          <w:p w:rsidR="00367AB1" w:rsidRPr="00284A82" w:rsidRDefault="00367AB1" w:rsidP="0025056F">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w:t>
            </w:r>
            <w:r w:rsidRPr="00284A82">
              <w:rPr>
                <w:rFonts w:ascii="Times New Roman" w:hAnsi="Times New Roman"/>
                <w:color w:val="000000"/>
                <w:sz w:val="23"/>
                <w:szCs w:val="23"/>
                <w:shd w:val="clear" w:color="auto" w:fill="FFFFFF"/>
              </w:rPr>
              <w:t>о</w:t>
            </w:r>
            <w:r w:rsidRPr="00284A82">
              <w:rPr>
                <w:rFonts w:ascii="Times New Roman" w:hAnsi="Times New Roman"/>
                <w:color w:val="000000"/>
                <w:sz w:val="23"/>
                <w:szCs w:val="23"/>
                <w:shd w:val="clear" w:color="auto" w:fill="FFFFFF"/>
              </w:rPr>
              <w:t>являть качества творческой личности;</w:t>
            </w:r>
          </w:p>
          <w:p w:rsidR="00367AB1" w:rsidRPr="00284A82" w:rsidRDefault="00367AB1" w:rsidP="0025056F">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 xml:space="preserve">Овладение универсальными </w:t>
            </w:r>
            <w:r w:rsidRPr="00284A82">
              <w:rPr>
                <w:rFonts w:ascii="Times New Roman" w:hAnsi="Times New Roman"/>
                <w:b/>
                <w:bCs/>
                <w:color w:val="000000"/>
                <w:sz w:val="23"/>
                <w:szCs w:val="23"/>
              </w:rPr>
              <w:lastRenderedPageBreak/>
              <w:t>комм</w:t>
            </w:r>
            <w:r w:rsidRPr="00284A82">
              <w:rPr>
                <w:rFonts w:ascii="Times New Roman" w:hAnsi="Times New Roman"/>
                <w:b/>
                <w:bCs/>
                <w:color w:val="000000"/>
                <w:sz w:val="23"/>
                <w:szCs w:val="23"/>
              </w:rPr>
              <w:t>у</w:t>
            </w:r>
            <w:r w:rsidRPr="00284A82">
              <w:rPr>
                <w:rFonts w:ascii="Times New Roman" w:hAnsi="Times New Roman"/>
                <w:b/>
                <w:bCs/>
                <w:color w:val="000000"/>
                <w:sz w:val="23"/>
                <w:szCs w:val="23"/>
              </w:rPr>
              <w:t>никативными действиями:</w:t>
            </w:r>
          </w:p>
          <w:p w:rsidR="00367AB1" w:rsidRPr="00284A82" w:rsidRDefault="00367AB1" w:rsidP="0025056F">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w:t>
            </w:r>
            <w:r w:rsidRPr="00284A82">
              <w:rPr>
                <w:rFonts w:ascii="Times New Roman" w:hAnsi="Times New Roman"/>
                <w:color w:val="000000"/>
                <w:sz w:val="23"/>
                <w:szCs w:val="23"/>
              </w:rPr>
              <w:t>ь</w:t>
            </w:r>
            <w:r w:rsidRPr="00284A82">
              <w:rPr>
                <w:rFonts w:ascii="Times New Roman" w:hAnsi="Times New Roman"/>
                <w:color w:val="000000"/>
                <w:sz w:val="23"/>
                <w:szCs w:val="23"/>
              </w:rPr>
              <w:t>ных знаков, распознавать предпосылки конфликтных ситуаций и смягчать конфликты;</w:t>
            </w:r>
          </w:p>
          <w:p w:rsidR="00367AB1" w:rsidRPr="00284A82" w:rsidRDefault="00367AB1" w:rsidP="0025056F">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4391" w:type="dxa"/>
          </w:tcPr>
          <w:p w:rsidR="00367AB1" w:rsidRPr="00284A82" w:rsidRDefault="00367AB1" w:rsidP="0025056F">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367AB1" w:rsidRPr="00284A82" w:rsidRDefault="00367AB1" w:rsidP="0025056F">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w:t>
            </w:r>
            <w:r w:rsidRPr="00284A82">
              <w:rPr>
                <w:rFonts w:ascii="Times New Roman" w:eastAsia="Calibri" w:hAnsi="Times New Roman"/>
                <w:iCs/>
                <w:sz w:val="23"/>
                <w:szCs w:val="23"/>
              </w:rPr>
              <w:lastRenderedPageBreak/>
              <w:t xml:space="preserve">(подтекстовую)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367AB1" w:rsidRPr="00284A82" w:rsidTr="0025056F">
        <w:trPr>
          <w:trHeight w:val="3096"/>
          <w:jc w:val="center"/>
        </w:trPr>
        <w:tc>
          <w:tcPr>
            <w:tcW w:w="1793" w:type="dxa"/>
          </w:tcPr>
          <w:p w:rsidR="00367AB1" w:rsidRPr="00284A82" w:rsidRDefault="00367AB1" w:rsidP="0025056F">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4190" w:type="dxa"/>
          </w:tcPr>
          <w:p w:rsidR="00367AB1" w:rsidRPr="00284A82" w:rsidRDefault="00367AB1" w:rsidP="0025056F">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367AB1" w:rsidRPr="00284A82" w:rsidRDefault="00367AB1" w:rsidP="0025056F">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w:t>
            </w:r>
            <w:r w:rsidRPr="00284A82">
              <w:rPr>
                <w:rFonts w:ascii="Times New Roman" w:hAnsi="Times New Roman"/>
                <w:b/>
                <w:bCs/>
                <w:color w:val="000000"/>
                <w:sz w:val="23"/>
                <w:szCs w:val="23"/>
                <w:shd w:val="clear" w:color="auto" w:fill="FFFFFF"/>
              </w:rPr>
              <w:t>а</w:t>
            </w:r>
            <w:r w:rsidRPr="00284A82">
              <w:rPr>
                <w:rFonts w:ascii="Times New Roman" w:hAnsi="Times New Roman"/>
                <w:b/>
                <w:bCs/>
                <w:color w:val="000000"/>
                <w:sz w:val="23"/>
                <w:szCs w:val="23"/>
                <w:shd w:val="clear" w:color="auto" w:fill="FFFFFF"/>
              </w:rPr>
              <w:t>ния:</w:t>
            </w:r>
          </w:p>
          <w:p w:rsidR="00367AB1" w:rsidRPr="00284A82" w:rsidRDefault="00367AB1" w:rsidP="0025056F">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w:t>
            </w:r>
            <w:r w:rsidRPr="00284A82">
              <w:rPr>
                <w:rFonts w:ascii="Times New Roman" w:hAnsi="Times New Roman"/>
                <w:color w:val="000000"/>
                <w:sz w:val="23"/>
                <w:szCs w:val="23"/>
                <w:shd w:val="clear" w:color="auto" w:fill="FFFFFF"/>
              </w:rPr>
              <w:t>в</w:t>
            </w:r>
            <w:r w:rsidRPr="00284A82">
              <w:rPr>
                <w:rFonts w:ascii="Times New Roman" w:hAnsi="Times New Roman"/>
                <w:color w:val="000000"/>
                <w:sz w:val="23"/>
                <w:szCs w:val="23"/>
                <w:shd w:val="clear" w:color="auto" w:fill="FFFFFF"/>
              </w:rPr>
              <w:t>ню развития науки и общественной практики, основанного на диалоге культур, способствующего осознанию своего места в поликультурном мире;</w:t>
            </w:r>
          </w:p>
          <w:p w:rsidR="00367AB1" w:rsidRPr="00284A82" w:rsidRDefault="00367AB1" w:rsidP="0025056F">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w:t>
            </w:r>
            <w:r w:rsidRPr="00284A82">
              <w:rPr>
                <w:rFonts w:ascii="Times New Roman" w:hAnsi="Times New Roman"/>
                <w:color w:val="000000"/>
                <w:sz w:val="23"/>
                <w:szCs w:val="23"/>
                <w:shd w:val="clear" w:color="auto" w:fill="FFFFFF"/>
              </w:rPr>
              <w:t>и</w:t>
            </w:r>
            <w:r w:rsidRPr="00284A82">
              <w:rPr>
                <w:rFonts w:ascii="Times New Roman" w:hAnsi="Times New Roman"/>
                <w:color w:val="000000"/>
                <w:sz w:val="23"/>
                <w:szCs w:val="23"/>
                <w:shd w:val="clear" w:color="auto" w:fill="FFFFFF"/>
              </w:rPr>
              <w:t>модействия между людьми и познания мира;</w:t>
            </w:r>
          </w:p>
          <w:p w:rsidR="00367AB1" w:rsidRPr="00284A82" w:rsidRDefault="00367AB1" w:rsidP="0025056F">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w:t>
            </w:r>
            <w:r w:rsidRPr="00284A82">
              <w:rPr>
                <w:rFonts w:ascii="Times New Roman" w:hAnsi="Times New Roman"/>
                <w:color w:val="000000"/>
                <w:sz w:val="23"/>
                <w:szCs w:val="23"/>
                <w:shd w:val="clear" w:color="auto" w:fill="FFFFFF"/>
              </w:rPr>
              <w:t>ь</w:t>
            </w:r>
            <w:r w:rsidRPr="00284A82">
              <w:rPr>
                <w:rFonts w:ascii="Times New Roman" w:hAnsi="Times New Roman"/>
                <w:color w:val="000000"/>
                <w:sz w:val="23"/>
                <w:szCs w:val="23"/>
                <w:shd w:val="clear" w:color="auto" w:fill="FFFFFF"/>
              </w:rPr>
              <w:t>ность индивидуально и в группе;</w:t>
            </w:r>
          </w:p>
          <w:p w:rsidR="00367AB1" w:rsidRPr="00284A82" w:rsidRDefault="00367AB1" w:rsidP="0025056F">
            <w:pPr>
              <w:spacing w:after="0" w:line="240" w:lineRule="auto"/>
              <w:jc w:val="both"/>
              <w:rPr>
                <w:rStyle w:val="dt-m"/>
                <w:rFonts w:ascii="Times New Roman"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Овладение универсальными уче</w:t>
            </w:r>
            <w:r w:rsidRPr="00284A82">
              <w:rPr>
                <w:rFonts w:ascii="Times New Roman" w:hAnsi="Times New Roman"/>
                <w:b/>
                <w:bCs/>
                <w:color w:val="000000"/>
                <w:sz w:val="23"/>
                <w:szCs w:val="23"/>
                <w:shd w:val="clear" w:color="auto" w:fill="FFFFFF"/>
              </w:rPr>
              <w:t>б</w:t>
            </w:r>
            <w:r w:rsidRPr="00284A82">
              <w:rPr>
                <w:rFonts w:ascii="Times New Roman" w:hAnsi="Times New Roman"/>
                <w:b/>
                <w:bCs/>
                <w:color w:val="000000"/>
                <w:sz w:val="23"/>
                <w:szCs w:val="23"/>
                <w:shd w:val="clear" w:color="auto" w:fill="FFFFFF"/>
              </w:rPr>
              <w:t>ными познавательными действиями:</w:t>
            </w:r>
          </w:p>
          <w:p w:rsidR="00367AB1" w:rsidRPr="00284A82" w:rsidRDefault="00367AB1" w:rsidP="0025056F">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hAnsi="Times New Roman"/>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w:t>
            </w:r>
            <w:r w:rsidRPr="00284A82">
              <w:rPr>
                <w:rFonts w:ascii="Times New Roman" w:hAnsi="Times New Roman"/>
                <w:b/>
                <w:bCs/>
                <w:color w:val="000000"/>
                <w:sz w:val="23"/>
                <w:szCs w:val="23"/>
                <w:shd w:val="clear" w:color="auto" w:fill="FFFFFF"/>
              </w:rPr>
              <w:t>т</w:t>
            </w:r>
            <w:r w:rsidRPr="00284A82">
              <w:rPr>
                <w:rFonts w:ascii="Times New Roman" w:hAnsi="Times New Roman"/>
                <w:b/>
                <w:bCs/>
                <w:color w:val="000000"/>
                <w:sz w:val="23"/>
                <w:szCs w:val="23"/>
                <w:shd w:val="clear" w:color="auto" w:fill="FFFFFF"/>
              </w:rPr>
              <w:t>вия:</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w:t>
            </w:r>
            <w:r w:rsidRPr="00284A82">
              <w:rPr>
                <w:rFonts w:ascii="Times New Roman" w:hAnsi="Times New Roman"/>
                <w:color w:val="000000"/>
                <w:sz w:val="23"/>
                <w:szCs w:val="23"/>
              </w:rPr>
              <w:t>о</w:t>
            </w:r>
            <w:r w:rsidRPr="00284A82">
              <w:rPr>
                <w:rFonts w:ascii="Times New Roman" w:hAnsi="Times New Roman"/>
                <w:color w:val="000000"/>
                <w:sz w:val="23"/>
                <w:szCs w:val="23"/>
              </w:rPr>
              <w:t>блем;</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w:t>
            </w:r>
            <w:r w:rsidRPr="00284A82">
              <w:rPr>
                <w:rFonts w:ascii="Times New Roman" w:hAnsi="Times New Roman"/>
                <w:color w:val="000000"/>
                <w:sz w:val="23"/>
                <w:szCs w:val="23"/>
              </w:rPr>
              <w:t>я</w:t>
            </w:r>
            <w:r w:rsidRPr="00284A82">
              <w:rPr>
                <w:rFonts w:ascii="Times New Roman" w:hAnsi="Times New Roman"/>
                <w:color w:val="000000"/>
                <w:sz w:val="23"/>
                <w:szCs w:val="23"/>
              </w:rPr>
              <w:t>тельному поиску методов решения практических задач, применению ра</w:t>
            </w:r>
            <w:r w:rsidRPr="00284A82">
              <w:rPr>
                <w:rFonts w:ascii="Times New Roman" w:hAnsi="Times New Roman"/>
                <w:color w:val="000000"/>
                <w:sz w:val="23"/>
                <w:szCs w:val="23"/>
              </w:rPr>
              <w:t>з</w:t>
            </w:r>
            <w:r w:rsidRPr="00284A82">
              <w:rPr>
                <w:rFonts w:ascii="Times New Roman" w:hAnsi="Times New Roman"/>
                <w:color w:val="000000"/>
                <w:sz w:val="23"/>
                <w:szCs w:val="23"/>
              </w:rPr>
              <w:t>личных методов познания;</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w:t>
            </w:r>
            <w:r w:rsidRPr="00284A82">
              <w:rPr>
                <w:rFonts w:ascii="Times New Roman" w:hAnsi="Times New Roman"/>
                <w:color w:val="000000"/>
                <w:sz w:val="23"/>
                <w:szCs w:val="23"/>
              </w:rPr>
              <w:t>е</w:t>
            </w:r>
            <w:r w:rsidRPr="00284A82">
              <w:rPr>
                <w:rFonts w:ascii="Times New Roman" w:hAnsi="Times New Roman"/>
                <w:color w:val="000000"/>
                <w:sz w:val="23"/>
                <w:szCs w:val="23"/>
              </w:rPr>
              <w:t>нию в различных учебных ситуациях, в том числе при создании учебных и с</w:t>
            </w:r>
            <w:r w:rsidRPr="00284A82">
              <w:rPr>
                <w:rFonts w:ascii="Times New Roman" w:hAnsi="Times New Roman"/>
                <w:color w:val="000000"/>
                <w:sz w:val="23"/>
                <w:szCs w:val="23"/>
              </w:rPr>
              <w:t>о</w:t>
            </w:r>
            <w:r w:rsidRPr="00284A82">
              <w:rPr>
                <w:rFonts w:ascii="Times New Roman" w:hAnsi="Times New Roman"/>
                <w:color w:val="000000"/>
                <w:sz w:val="23"/>
                <w:szCs w:val="23"/>
              </w:rPr>
              <w:t>циальных проектов;</w:t>
            </w:r>
          </w:p>
          <w:p w:rsidR="00367AB1" w:rsidRPr="00284A82" w:rsidRDefault="00367AB1" w:rsidP="0025056F">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w:t>
            </w:r>
            <w:r w:rsidRPr="00284A82">
              <w:rPr>
                <w:rFonts w:ascii="Times New Roman" w:hAnsi="Times New Roman"/>
                <w:color w:val="000000"/>
                <w:sz w:val="23"/>
                <w:szCs w:val="23"/>
              </w:rPr>
              <w:t>е</w:t>
            </w:r>
            <w:r w:rsidRPr="00284A82">
              <w:rPr>
                <w:rFonts w:ascii="Times New Roman" w:hAnsi="Times New Roman"/>
                <w:color w:val="000000"/>
                <w:sz w:val="23"/>
                <w:szCs w:val="23"/>
              </w:rPr>
              <w:t xml:space="preserve">ния, владение научной терминологией, ключевыми понятиями </w:t>
            </w:r>
            <w:r w:rsidRPr="00284A82">
              <w:rPr>
                <w:rFonts w:ascii="Times New Roman" w:hAnsi="Times New Roman"/>
                <w:color w:val="000000"/>
                <w:sz w:val="23"/>
                <w:szCs w:val="23"/>
              </w:rPr>
              <w:lastRenderedPageBreak/>
              <w:t>и методами;</w:t>
            </w:r>
          </w:p>
          <w:p w:rsidR="00367AB1" w:rsidRPr="00284A82" w:rsidRDefault="00367AB1" w:rsidP="0025056F">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4391" w:type="dxa"/>
          </w:tcPr>
          <w:p w:rsidR="00367AB1" w:rsidRPr="00284A82" w:rsidRDefault="00367AB1" w:rsidP="0025056F">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367AB1" w:rsidRPr="00284A82" w:rsidRDefault="00367AB1" w:rsidP="0025056F">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367AB1" w:rsidRPr="00284A82" w:rsidRDefault="00367AB1" w:rsidP="0025056F">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367AB1" w:rsidRPr="00284A82" w:rsidRDefault="00367AB1" w:rsidP="0025056F">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об изобразительно-выразительных средствах русского языка; совершенствование умений определять </w:t>
            </w:r>
            <w:r w:rsidRPr="00284A82">
              <w:rPr>
                <w:rFonts w:ascii="Times New Roman" w:eastAsia="Calibri" w:hAnsi="Times New Roman"/>
                <w:bCs/>
                <w:iCs/>
                <w:sz w:val="23"/>
                <w:szCs w:val="23"/>
              </w:rPr>
              <w:lastRenderedPageBreak/>
              <w:t>изобразительно-выразительные средства языка в тексте</w:t>
            </w:r>
          </w:p>
        </w:tc>
      </w:tr>
      <w:tr w:rsidR="00367AB1" w:rsidRPr="00284A82" w:rsidTr="0025056F">
        <w:trPr>
          <w:trHeight w:val="516"/>
          <w:jc w:val="center"/>
        </w:trPr>
        <w:tc>
          <w:tcPr>
            <w:tcW w:w="1793" w:type="dxa"/>
          </w:tcPr>
          <w:p w:rsidR="00367AB1" w:rsidRPr="00284A82" w:rsidRDefault="00367AB1" w:rsidP="0025056F">
            <w:pPr>
              <w:suppressAutoHyphens/>
              <w:spacing w:after="0" w:line="240" w:lineRule="auto"/>
              <w:rPr>
                <w:rFonts w:ascii="Times New Roman" w:eastAsia="Calibri" w:hAnsi="Times New Roman"/>
                <w:iCs/>
                <w:sz w:val="23"/>
                <w:szCs w:val="23"/>
              </w:rPr>
            </w:pPr>
            <w:r w:rsidRPr="00284A82">
              <w:rPr>
                <w:rFonts w:ascii="Times New Roman" w:eastAsia="Calibri" w:hAnsi="Times New Roman"/>
                <w:iCs/>
                <w:sz w:val="23"/>
                <w:szCs w:val="23"/>
              </w:rPr>
              <w:lastRenderedPageBreak/>
              <w:t>ПК</w:t>
            </w:r>
            <w:r w:rsidRPr="00284A82">
              <w:rPr>
                <w:rStyle w:val="a7"/>
                <w:rFonts w:ascii="Times New Roman" w:eastAsia="Calibri" w:hAnsi="Times New Roman"/>
                <w:iCs/>
                <w:sz w:val="23"/>
                <w:szCs w:val="23"/>
              </w:rPr>
              <w:footnoteReference w:id="3"/>
            </w:r>
            <w:r>
              <w:rPr>
                <w:rFonts w:ascii="Times New Roman" w:eastAsia="Calibri" w:hAnsi="Times New Roman"/>
                <w:iCs/>
                <w:sz w:val="23"/>
                <w:szCs w:val="23"/>
              </w:rPr>
              <w:t>1.1</w:t>
            </w:r>
          </w:p>
        </w:tc>
        <w:tc>
          <w:tcPr>
            <w:tcW w:w="4190" w:type="dxa"/>
          </w:tcPr>
          <w:p w:rsidR="00367AB1" w:rsidRPr="00121220" w:rsidRDefault="00367AB1" w:rsidP="0025056F">
            <w:pPr>
              <w:jc w:val="both"/>
              <w:rPr>
                <w:rFonts w:ascii="Times New Roman" w:hAnsi="Times New Roman"/>
                <w:color w:val="000000"/>
                <w:sz w:val="24"/>
                <w:szCs w:val="24"/>
                <w:shd w:val="clear" w:color="auto" w:fill="FFFFFF"/>
              </w:rPr>
            </w:pPr>
            <w:r w:rsidRPr="00121220">
              <w:rPr>
                <w:rFonts w:ascii="Times New Roman" w:hAnsi="Times New Roman"/>
                <w:color w:val="000000"/>
                <w:sz w:val="24"/>
                <w:szCs w:val="24"/>
                <w:shd w:val="clear" w:color="auto" w:fill="FFFFFF"/>
              </w:rPr>
              <w:t>Нести службу в пожарных подразд</w:t>
            </w:r>
            <w:r w:rsidRPr="00121220">
              <w:rPr>
                <w:rFonts w:ascii="Times New Roman" w:hAnsi="Times New Roman"/>
                <w:color w:val="000000"/>
                <w:sz w:val="24"/>
                <w:szCs w:val="24"/>
                <w:shd w:val="clear" w:color="auto" w:fill="FFFFFF"/>
              </w:rPr>
              <w:t>е</w:t>
            </w:r>
            <w:r w:rsidRPr="00121220">
              <w:rPr>
                <w:rFonts w:ascii="Times New Roman" w:hAnsi="Times New Roman"/>
                <w:color w:val="000000"/>
                <w:sz w:val="24"/>
                <w:szCs w:val="24"/>
                <w:shd w:val="clear" w:color="auto" w:fill="FFFFFF"/>
              </w:rPr>
              <w:t>лениях</w:t>
            </w:r>
          </w:p>
        </w:tc>
        <w:tc>
          <w:tcPr>
            <w:tcW w:w="4391" w:type="dxa"/>
          </w:tcPr>
          <w:p w:rsidR="00367AB1" w:rsidRPr="00121220" w:rsidRDefault="00367AB1" w:rsidP="0025056F">
            <w:pPr>
              <w:rPr>
                <w:rFonts w:ascii="Times New Roman" w:hAnsi="Times New Roman"/>
                <w:sz w:val="24"/>
                <w:szCs w:val="24"/>
              </w:rPr>
            </w:pPr>
            <w:r w:rsidRPr="00121220">
              <w:rPr>
                <w:rFonts w:ascii="Times New Roman" w:hAnsi="Times New Roman"/>
                <w:color w:val="000000"/>
                <w:sz w:val="24"/>
                <w:szCs w:val="24"/>
              </w:rPr>
              <w:t>владеть способами</w:t>
            </w:r>
            <w:r w:rsidRPr="00121220">
              <w:rPr>
                <w:rFonts w:ascii="Times New Roman" w:hAnsi="Times New Roman"/>
                <w:color w:val="000000"/>
                <w:sz w:val="24"/>
                <w:szCs w:val="24"/>
              </w:rPr>
              <w:br/>
              <w:t>бесконфликтного общения и</w:t>
            </w:r>
            <w:r w:rsidRPr="00121220">
              <w:rPr>
                <w:rFonts w:ascii="Times New Roman" w:hAnsi="Times New Roman"/>
                <w:color w:val="000000"/>
                <w:sz w:val="24"/>
                <w:szCs w:val="24"/>
              </w:rPr>
              <w:br/>
              <w:t>саморегуляции в повседневной</w:t>
            </w:r>
            <w:r w:rsidRPr="00121220">
              <w:rPr>
                <w:rFonts w:ascii="Times New Roman" w:hAnsi="Times New Roman"/>
                <w:color w:val="000000"/>
                <w:sz w:val="24"/>
                <w:szCs w:val="24"/>
              </w:rPr>
              <w:br/>
              <w:t>деятельности и экстремальных</w:t>
            </w:r>
            <w:r w:rsidRPr="00121220">
              <w:rPr>
                <w:rFonts w:ascii="Times New Roman" w:hAnsi="Times New Roman"/>
                <w:color w:val="000000"/>
                <w:sz w:val="24"/>
                <w:szCs w:val="24"/>
              </w:rPr>
              <w:br/>
              <w:t>условиях военной службы</w:t>
            </w:r>
          </w:p>
        </w:tc>
      </w:tr>
    </w:tbl>
    <w:p w:rsidR="00367AB1" w:rsidRDefault="00367AB1" w:rsidP="00682C80">
      <w:pPr>
        <w:pStyle w:val="a4"/>
        <w:spacing w:after="0"/>
        <w:ind w:left="567"/>
        <w:jc w:val="both"/>
        <w:rPr>
          <w:rFonts w:ascii="Times New Roman" w:hAnsi="Times New Roman" w:cs="Times New Roman"/>
          <w:sz w:val="24"/>
          <w:szCs w:val="24"/>
        </w:rPr>
      </w:pPr>
    </w:p>
    <w:p w:rsidR="00367AB1" w:rsidRDefault="00367AB1" w:rsidP="00682C80">
      <w:pPr>
        <w:pStyle w:val="a4"/>
        <w:spacing w:after="0"/>
        <w:ind w:left="567"/>
        <w:jc w:val="both"/>
        <w:rPr>
          <w:rFonts w:ascii="Times New Roman" w:hAnsi="Times New Roman" w:cs="Times New Roman"/>
          <w:sz w:val="24"/>
          <w:szCs w:val="24"/>
        </w:rPr>
      </w:pPr>
    </w:p>
    <w:p w:rsidR="00682C80" w:rsidRDefault="00682C80" w:rsidP="00682C80">
      <w:pPr>
        <w:pStyle w:val="a4"/>
        <w:spacing w:after="0"/>
        <w:ind w:left="567"/>
        <w:jc w:val="both"/>
        <w:rPr>
          <w:rFonts w:ascii="Times New Roman" w:hAnsi="Times New Roman" w:cs="Times New Roman"/>
          <w:sz w:val="24"/>
          <w:szCs w:val="24"/>
        </w:rPr>
      </w:pPr>
      <w:r>
        <w:rPr>
          <w:rFonts w:ascii="Times New Roman" w:hAnsi="Times New Roman" w:cs="Times New Roman"/>
          <w:sz w:val="24"/>
          <w:szCs w:val="24"/>
        </w:rPr>
        <w:t>4. Рекомендуемое количество часов на освоение рабочей программы учебной дисциплины:</w:t>
      </w:r>
    </w:p>
    <w:p w:rsidR="00682C80" w:rsidRDefault="00682C80" w:rsidP="00682C80">
      <w:pPr>
        <w:pStyle w:val="a4"/>
        <w:spacing w:after="0"/>
        <w:ind w:left="567"/>
        <w:jc w:val="both"/>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367AB1" w:rsidRPr="00B36A92" w:rsidTr="0025056F">
        <w:trPr>
          <w:trHeight w:val="490"/>
        </w:trPr>
        <w:tc>
          <w:tcPr>
            <w:tcW w:w="3685" w:type="pct"/>
            <w:vAlign w:val="center"/>
          </w:tcPr>
          <w:p w:rsidR="00367AB1" w:rsidRPr="00B36A92" w:rsidRDefault="00367AB1" w:rsidP="0025056F">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367AB1" w:rsidRPr="00B36A92" w:rsidRDefault="00367AB1" w:rsidP="0025056F">
            <w:pPr>
              <w:suppressAutoHyphens/>
              <w:rPr>
                <w:rFonts w:ascii="Times New Roman" w:hAnsi="Times New Roman"/>
                <w:b/>
                <w:iCs/>
              </w:rPr>
            </w:pPr>
            <w:r w:rsidRPr="00B36A92">
              <w:rPr>
                <w:rFonts w:ascii="Times New Roman" w:hAnsi="Times New Roman"/>
                <w:b/>
                <w:iCs/>
              </w:rPr>
              <w:t>Объем в часах</w:t>
            </w:r>
          </w:p>
        </w:tc>
      </w:tr>
      <w:tr w:rsidR="00367AB1" w:rsidRPr="00B36A92" w:rsidTr="0025056F">
        <w:trPr>
          <w:trHeight w:val="490"/>
        </w:trPr>
        <w:tc>
          <w:tcPr>
            <w:tcW w:w="3685" w:type="pct"/>
            <w:vAlign w:val="center"/>
          </w:tcPr>
          <w:p w:rsidR="00367AB1" w:rsidRPr="00B36A92" w:rsidRDefault="00367AB1" w:rsidP="0025056F">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r>
              <w:rPr>
                <w:rFonts w:ascii="Times New Roman" w:hAnsi="Times New Roman"/>
                <w:b/>
              </w:rPr>
              <w:t xml:space="preserve"> </w:t>
            </w:r>
            <w:r w:rsidRPr="007E5640">
              <w:rPr>
                <w:rFonts w:ascii="Times New Roman" w:hAnsi="Times New Roman"/>
              </w:rPr>
              <w:t>(макс.)</w:t>
            </w:r>
          </w:p>
        </w:tc>
        <w:tc>
          <w:tcPr>
            <w:tcW w:w="1315" w:type="pct"/>
            <w:vAlign w:val="center"/>
          </w:tcPr>
          <w:p w:rsidR="00367AB1" w:rsidRPr="00B341EA" w:rsidRDefault="00367AB1" w:rsidP="0025056F">
            <w:pPr>
              <w:suppressAutoHyphens/>
              <w:spacing w:after="0"/>
              <w:rPr>
                <w:rFonts w:ascii="Times New Roman" w:hAnsi="Times New Roman"/>
                <w:b/>
                <w:iCs/>
              </w:rPr>
            </w:pPr>
            <w:r w:rsidRPr="00B341EA">
              <w:rPr>
                <w:rFonts w:ascii="Times New Roman" w:hAnsi="Times New Roman"/>
                <w:b/>
                <w:iCs/>
              </w:rPr>
              <w:t>286</w:t>
            </w:r>
          </w:p>
        </w:tc>
      </w:tr>
      <w:tr w:rsidR="00367AB1" w:rsidRPr="00B36A92" w:rsidTr="0025056F">
        <w:trPr>
          <w:trHeight w:val="336"/>
        </w:trPr>
        <w:tc>
          <w:tcPr>
            <w:tcW w:w="5000" w:type="pct"/>
            <w:gridSpan w:val="2"/>
            <w:vAlign w:val="center"/>
          </w:tcPr>
          <w:p w:rsidR="00367AB1" w:rsidRPr="00B36A92" w:rsidRDefault="00367AB1" w:rsidP="0025056F">
            <w:pPr>
              <w:suppressAutoHyphens/>
              <w:spacing w:after="0"/>
              <w:rPr>
                <w:rFonts w:ascii="Times New Roman" w:hAnsi="Times New Roman"/>
                <w:iCs/>
              </w:rPr>
            </w:pPr>
            <w:r w:rsidRPr="00B36A92">
              <w:rPr>
                <w:rFonts w:ascii="Times New Roman" w:hAnsi="Times New Roman"/>
              </w:rPr>
              <w:t>в т. ч.:</w:t>
            </w:r>
          </w:p>
        </w:tc>
      </w:tr>
      <w:tr w:rsidR="00367AB1" w:rsidRPr="00B36A92" w:rsidTr="0025056F">
        <w:trPr>
          <w:trHeight w:val="490"/>
        </w:trPr>
        <w:tc>
          <w:tcPr>
            <w:tcW w:w="3685" w:type="pct"/>
            <w:vAlign w:val="center"/>
          </w:tcPr>
          <w:p w:rsidR="00367AB1" w:rsidRPr="00B36A92" w:rsidRDefault="00367AB1" w:rsidP="0025056F">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367AB1" w:rsidRPr="00B341EA" w:rsidRDefault="00367AB1" w:rsidP="0025056F">
            <w:pPr>
              <w:suppressAutoHyphens/>
              <w:spacing w:after="0"/>
              <w:rPr>
                <w:rFonts w:ascii="Times New Roman" w:hAnsi="Times New Roman"/>
                <w:b/>
                <w:iCs/>
              </w:rPr>
            </w:pPr>
            <w:r w:rsidRPr="00B341EA">
              <w:rPr>
                <w:rFonts w:ascii="Times New Roman" w:hAnsi="Times New Roman"/>
                <w:b/>
                <w:iCs/>
              </w:rPr>
              <w:t>-</w:t>
            </w:r>
          </w:p>
        </w:tc>
      </w:tr>
      <w:tr w:rsidR="00367AB1" w:rsidRPr="00B36A92" w:rsidTr="0025056F">
        <w:trPr>
          <w:trHeight w:val="490"/>
        </w:trPr>
        <w:tc>
          <w:tcPr>
            <w:tcW w:w="3685" w:type="pct"/>
            <w:vAlign w:val="center"/>
          </w:tcPr>
          <w:p w:rsidR="00367AB1" w:rsidRPr="00B36A92" w:rsidRDefault="00367AB1" w:rsidP="0025056F">
            <w:pPr>
              <w:suppressAutoHyphens/>
              <w:spacing w:after="0"/>
              <w:rPr>
                <w:rFonts w:ascii="Times New Roman" w:hAnsi="Times New Roman"/>
              </w:rPr>
            </w:pPr>
            <w:r w:rsidRPr="00B36A92">
              <w:rPr>
                <w:rFonts w:ascii="Times New Roman" w:hAnsi="Times New Roman"/>
              </w:rPr>
              <w:t>практические занятия</w:t>
            </w:r>
            <w:r w:rsidRPr="00B36A92">
              <w:rPr>
                <w:rFonts w:ascii="Times New Roman" w:hAnsi="Times New Roman"/>
                <w:i/>
              </w:rPr>
              <w:t xml:space="preserve"> </w:t>
            </w:r>
          </w:p>
        </w:tc>
        <w:tc>
          <w:tcPr>
            <w:tcW w:w="1315" w:type="pct"/>
            <w:vAlign w:val="center"/>
          </w:tcPr>
          <w:p w:rsidR="00367AB1" w:rsidRPr="00B341EA" w:rsidRDefault="00367AB1" w:rsidP="0025056F">
            <w:pPr>
              <w:suppressAutoHyphens/>
              <w:spacing w:after="0"/>
              <w:rPr>
                <w:rFonts w:ascii="Times New Roman" w:hAnsi="Times New Roman"/>
                <w:b/>
                <w:iCs/>
              </w:rPr>
            </w:pPr>
            <w:r w:rsidRPr="00B341EA">
              <w:rPr>
                <w:rFonts w:ascii="Times New Roman" w:hAnsi="Times New Roman"/>
                <w:b/>
                <w:iCs/>
              </w:rPr>
              <w:t>2</w:t>
            </w:r>
            <w:r>
              <w:rPr>
                <w:rFonts w:ascii="Times New Roman" w:hAnsi="Times New Roman"/>
                <w:b/>
                <w:iCs/>
              </w:rPr>
              <w:t>38</w:t>
            </w:r>
          </w:p>
        </w:tc>
      </w:tr>
      <w:tr w:rsidR="00367AB1" w:rsidRPr="00B36A92" w:rsidTr="0025056F">
        <w:trPr>
          <w:trHeight w:val="490"/>
        </w:trPr>
        <w:tc>
          <w:tcPr>
            <w:tcW w:w="3685" w:type="pct"/>
            <w:vAlign w:val="center"/>
          </w:tcPr>
          <w:p w:rsidR="00367AB1" w:rsidRPr="00B36A92" w:rsidRDefault="00367AB1" w:rsidP="0025056F">
            <w:pPr>
              <w:suppressAutoHyphens/>
              <w:spacing w:after="0"/>
              <w:rPr>
                <w:rFonts w:ascii="Times New Roman" w:hAnsi="Times New Roman"/>
              </w:rPr>
            </w:pPr>
            <w:r>
              <w:rPr>
                <w:rFonts w:ascii="Times New Roman" w:hAnsi="Times New Roman"/>
              </w:rPr>
              <w:t xml:space="preserve">Консультации </w:t>
            </w:r>
          </w:p>
        </w:tc>
        <w:tc>
          <w:tcPr>
            <w:tcW w:w="1315" w:type="pct"/>
            <w:vAlign w:val="center"/>
          </w:tcPr>
          <w:p w:rsidR="00367AB1" w:rsidRPr="00B341EA" w:rsidRDefault="00367AB1" w:rsidP="0025056F">
            <w:pPr>
              <w:suppressAutoHyphens/>
              <w:spacing w:after="0"/>
              <w:rPr>
                <w:rFonts w:ascii="Times New Roman" w:hAnsi="Times New Roman"/>
                <w:b/>
                <w:iCs/>
              </w:rPr>
            </w:pPr>
            <w:r w:rsidRPr="00B341EA">
              <w:rPr>
                <w:rFonts w:ascii="Times New Roman" w:hAnsi="Times New Roman"/>
                <w:b/>
                <w:iCs/>
              </w:rPr>
              <w:t>10</w:t>
            </w:r>
          </w:p>
        </w:tc>
      </w:tr>
      <w:tr w:rsidR="00367AB1" w:rsidRPr="00B36A92" w:rsidTr="0025056F">
        <w:trPr>
          <w:trHeight w:val="267"/>
        </w:trPr>
        <w:tc>
          <w:tcPr>
            <w:tcW w:w="3685" w:type="pct"/>
            <w:vAlign w:val="center"/>
          </w:tcPr>
          <w:p w:rsidR="00367AB1" w:rsidRPr="00CB5949" w:rsidRDefault="00367AB1" w:rsidP="0025056F">
            <w:pPr>
              <w:suppressAutoHyphens/>
              <w:spacing w:after="0"/>
              <w:rPr>
                <w:rFonts w:ascii="Times New Roman" w:hAnsi="Times New Roman"/>
              </w:rPr>
            </w:pPr>
            <w:r w:rsidRPr="00CB5949">
              <w:rPr>
                <w:rFonts w:ascii="Times New Roman" w:hAnsi="Times New Roman"/>
              </w:rPr>
              <w:t xml:space="preserve">Самостоятельная работа </w:t>
            </w:r>
          </w:p>
        </w:tc>
        <w:tc>
          <w:tcPr>
            <w:tcW w:w="1315" w:type="pct"/>
            <w:vAlign w:val="center"/>
          </w:tcPr>
          <w:p w:rsidR="00367AB1" w:rsidRPr="00B341EA" w:rsidRDefault="00367AB1" w:rsidP="0025056F">
            <w:pPr>
              <w:suppressAutoHyphens/>
              <w:spacing w:after="0"/>
              <w:rPr>
                <w:rFonts w:ascii="Times New Roman" w:hAnsi="Times New Roman"/>
                <w:b/>
                <w:iCs/>
              </w:rPr>
            </w:pPr>
            <w:r w:rsidRPr="00B341EA">
              <w:rPr>
                <w:rFonts w:ascii="Times New Roman" w:hAnsi="Times New Roman"/>
                <w:b/>
                <w:iCs/>
              </w:rPr>
              <w:t>22</w:t>
            </w:r>
          </w:p>
        </w:tc>
      </w:tr>
      <w:tr w:rsidR="00367AB1" w:rsidRPr="00B36A92" w:rsidTr="0025056F">
        <w:trPr>
          <w:trHeight w:val="267"/>
        </w:trPr>
        <w:tc>
          <w:tcPr>
            <w:tcW w:w="3685" w:type="pct"/>
            <w:vAlign w:val="center"/>
          </w:tcPr>
          <w:p w:rsidR="00367AB1" w:rsidRPr="00E13347" w:rsidRDefault="00367AB1" w:rsidP="0025056F">
            <w:pPr>
              <w:tabs>
                <w:tab w:val="left" w:pos="447"/>
              </w:tabs>
              <w:suppressAutoHyphens/>
              <w:spacing w:after="0"/>
              <w:rPr>
                <w:rFonts w:ascii="Times New Roman" w:hAnsi="Times New Roman"/>
                <w:b/>
                <w:sz w:val="24"/>
                <w:szCs w:val="24"/>
              </w:rPr>
            </w:pPr>
            <w:r w:rsidRPr="00E13347">
              <w:rPr>
                <w:rFonts w:ascii="Times New Roman" w:hAnsi="Times New Roman"/>
                <w:b/>
                <w:sz w:val="24"/>
                <w:szCs w:val="24"/>
              </w:rPr>
              <w:t>Профессионально-ориентированное содержание (содержание прикладного модуля)</w:t>
            </w:r>
          </w:p>
        </w:tc>
        <w:tc>
          <w:tcPr>
            <w:tcW w:w="1315" w:type="pct"/>
            <w:vAlign w:val="center"/>
          </w:tcPr>
          <w:p w:rsidR="00367AB1" w:rsidRPr="00E13347" w:rsidRDefault="00367AB1" w:rsidP="0025056F">
            <w:pPr>
              <w:suppressAutoHyphens/>
              <w:spacing w:line="240" w:lineRule="auto"/>
              <w:rPr>
                <w:rFonts w:ascii="Times New Roman" w:hAnsi="Times New Roman"/>
                <w:b/>
                <w:iCs/>
                <w:sz w:val="24"/>
                <w:szCs w:val="24"/>
              </w:rPr>
            </w:pPr>
            <w:r>
              <w:rPr>
                <w:rFonts w:ascii="Times New Roman" w:hAnsi="Times New Roman"/>
                <w:b/>
                <w:iCs/>
                <w:sz w:val="24"/>
                <w:szCs w:val="24"/>
              </w:rPr>
              <w:t>10</w:t>
            </w:r>
          </w:p>
        </w:tc>
      </w:tr>
      <w:tr w:rsidR="00367AB1" w:rsidRPr="00B36A92" w:rsidTr="0025056F">
        <w:trPr>
          <w:trHeight w:val="267"/>
        </w:trPr>
        <w:tc>
          <w:tcPr>
            <w:tcW w:w="3685" w:type="pct"/>
            <w:vAlign w:val="center"/>
          </w:tcPr>
          <w:p w:rsidR="00367AB1" w:rsidRPr="00E13347" w:rsidRDefault="00367AB1" w:rsidP="0025056F">
            <w:pPr>
              <w:suppressAutoHyphens/>
              <w:spacing w:line="240" w:lineRule="auto"/>
              <w:rPr>
                <w:rFonts w:ascii="Times New Roman" w:hAnsi="Times New Roman"/>
                <w:sz w:val="24"/>
                <w:szCs w:val="24"/>
              </w:rPr>
            </w:pPr>
            <w:r w:rsidRPr="00E13347">
              <w:rPr>
                <w:rFonts w:ascii="Times New Roman" w:hAnsi="Times New Roman"/>
                <w:sz w:val="24"/>
                <w:szCs w:val="24"/>
              </w:rPr>
              <w:t>в т. ч.:</w:t>
            </w:r>
          </w:p>
        </w:tc>
        <w:tc>
          <w:tcPr>
            <w:tcW w:w="1315" w:type="pct"/>
            <w:vAlign w:val="center"/>
          </w:tcPr>
          <w:p w:rsidR="00367AB1" w:rsidRPr="00E13347" w:rsidRDefault="00367AB1" w:rsidP="0025056F">
            <w:pPr>
              <w:suppressAutoHyphens/>
              <w:spacing w:line="240" w:lineRule="auto"/>
              <w:rPr>
                <w:rFonts w:ascii="Times New Roman" w:hAnsi="Times New Roman"/>
                <w:b/>
                <w:iCs/>
                <w:sz w:val="24"/>
                <w:szCs w:val="24"/>
              </w:rPr>
            </w:pPr>
          </w:p>
        </w:tc>
      </w:tr>
      <w:tr w:rsidR="00367AB1" w:rsidRPr="00B36A92" w:rsidTr="0025056F">
        <w:trPr>
          <w:trHeight w:val="267"/>
        </w:trPr>
        <w:tc>
          <w:tcPr>
            <w:tcW w:w="3685" w:type="pct"/>
            <w:vAlign w:val="center"/>
          </w:tcPr>
          <w:p w:rsidR="00367AB1" w:rsidRPr="00E13347" w:rsidRDefault="00367AB1" w:rsidP="0025056F">
            <w:pPr>
              <w:suppressAutoHyphens/>
              <w:spacing w:line="240" w:lineRule="auto"/>
              <w:rPr>
                <w:rFonts w:ascii="Times New Roman" w:hAnsi="Times New Roman"/>
                <w:sz w:val="24"/>
                <w:szCs w:val="24"/>
              </w:rPr>
            </w:pPr>
            <w:r w:rsidRPr="00E13347">
              <w:rPr>
                <w:rFonts w:ascii="Times New Roman" w:hAnsi="Times New Roman"/>
                <w:sz w:val="24"/>
                <w:szCs w:val="24"/>
              </w:rPr>
              <w:t>теоретическое обучение</w:t>
            </w:r>
          </w:p>
        </w:tc>
        <w:tc>
          <w:tcPr>
            <w:tcW w:w="1315" w:type="pct"/>
            <w:vAlign w:val="center"/>
          </w:tcPr>
          <w:p w:rsidR="00367AB1" w:rsidRPr="00E13347" w:rsidRDefault="00367AB1" w:rsidP="0025056F">
            <w:pPr>
              <w:suppressAutoHyphens/>
              <w:spacing w:line="240" w:lineRule="auto"/>
              <w:rPr>
                <w:rFonts w:ascii="Times New Roman" w:hAnsi="Times New Roman"/>
                <w:b/>
                <w:iCs/>
                <w:sz w:val="24"/>
                <w:szCs w:val="24"/>
              </w:rPr>
            </w:pPr>
            <w:r>
              <w:rPr>
                <w:rFonts w:ascii="Times New Roman" w:hAnsi="Times New Roman"/>
                <w:b/>
                <w:iCs/>
                <w:sz w:val="24"/>
                <w:szCs w:val="24"/>
              </w:rPr>
              <w:t>-</w:t>
            </w:r>
          </w:p>
        </w:tc>
      </w:tr>
      <w:tr w:rsidR="00367AB1" w:rsidRPr="00B36A92" w:rsidTr="0025056F">
        <w:trPr>
          <w:trHeight w:val="267"/>
        </w:trPr>
        <w:tc>
          <w:tcPr>
            <w:tcW w:w="3685" w:type="pct"/>
            <w:vAlign w:val="center"/>
          </w:tcPr>
          <w:p w:rsidR="00367AB1" w:rsidRPr="00E13347" w:rsidRDefault="00367AB1" w:rsidP="0025056F">
            <w:pPr>
              <w:suppressAutoHyphens/>
              <w:spacing w:line="240" w:lineRule="auto"/>
              <w:rPr>
                <w:rFonts w:ascii="Times New Roman" w:hAnsi="Times New Roman"/>
                <w:sz w:val="24"/>
                <w:szCs w:val="24"/>
              </w:rPr>
            </w:pPr>
            <w:r w:rsidRPr="00E13347">
              <w:rPr>
                <w:rFonts w:ascii="Times New Roman" w:hAnsi="Times New Roman"/>
                <w:sz w:val="24"/>
                <w:szCs w:val="24"/>
              </w:rPr>
              <w:t>практические занятия</w:t>
            </w:r>
          </w:p>
        </w:tc>
        <w:tc>
          <w:tcPr>
            <w:tcW w:w="1315" w:type="pct"/>
            <w:vAlign w:val="center"/>
          </w:tcPr>
          <w:p w:rsidR="00367AB1" w:rsidRPr="00E13347" w:rsidRDefault="00367AB1" w:rsidP="0025056F">
            <w:pPr>
              <w:suppressAutoHyphens/>
              <w:spacing w:line="240" w:lineRule="auto"/>
              <w:rPr>
                <w:rFonts w:ascii="Times New Roman" w:hAnsi="Times New Roman"/>
                <w:b/>
                <w:iCs/>
                <w:sz w:val="24"/>
                <w:szCs w:val="24"/>
              </w:rPr>
            </w:pPr>
            <w:r>
              <w:rPr>
                <w:rFonts w:ascii="Times New Roman" w:hAnsi="Times New Roman"/>
                <w:b/>
                <w:iCs/>
                <w:sz w:val="24"/>
                <w:szCs w:val="24"/>
              </w:rPr>
              <w:t>10</w:t>
            </w:r>
          </w:p>
        </w:tc>
      </w:tr>
      <w:tr w:rsidR="00367AB1" w:rsidRPr="00B36A92" w:rsidTr="0025056F">
        <w:trPr>
          <w:trHeight w:val="331"/>
        </w:trPr>
        <w:tc>
          <w:tcPr>
            <w:tcW w:w="3685" w:type="pct"/>
            <w:vAlign w:val="center"/>
          </w:tcPr>
          <w:p w:rsidR="00367AB1" w:rsidRPr="00B36A92" w:rsidRDefault="00367AB1" w:rsidP="0025056F">
            <w:pPr>
              <w:suppressAutoHyphens/>
              <w:spacing w:after="0"/>
              <w:rPr>
                <w:rFonts w:ascii="Times New Roman" w:hAnsi="Times New Roman"/>
                <w:i/>
              </w:rPr>
            </w:pPr>
            <w:r w:rsidRPr="00B36A92">
              <w:rPr>
                <w:rFonts w:ascii="Times New Roman" w:hAnsi="Times New Roman"/>
                <w:b/>
                <w:iCs/>
              </w:rPr>
              <w:t>Промежуточная аттестация</w:t>
            </w:r>
            <w:r>
              <w:rPr>
                <w:rFonts w:ascii="Times New Roman" w:hAnsi="Times New Roman"/>
                <w:b/>
                <w:iCs/>
              </w:rPr>
              <w:t xml:space="preserve"> в форме экзамена в 6 семестре</w:t>
            </w:r>
          </w:p>
        </w:tc>
        <w:tc>
          <w:tcPr>
            <w:tcW w:w="1315" w:type="pct"/>
            <w:vAlign w:val="center"/>
          </w:tcPr>
          <w:p w:rsidR="00367AB1" w:rsidRPr="00B341EA" w:rsidRDefault="00367AB1" w:rsidP="0025056F">
            <w:pPr>
              <w:suppressAutoHyphens/>
              <w:spacing w:after="0"/>
              <w:rPr>
                <w:rFonts w:ascii="Times New Roman" w:hAnsi="Times New Roman"/>
                <w:b/>
                <w:iCs/>
              </w:rPr>
            </w:pPr>
            <w:r w:rsidRPr="00B341EA">
              <w:rPr>
                <w:rFonts w:ascii="Times New Roman" w:hAnsi="Times New Roman"/>
                <w:b/>
                <w:iCs/>
              </w:rPr>
              <w:t>6</w:t>
            </w:r>
          </w:p>
        </w:tc>
      </w:tr>
    </w:tbl>
    <w:p w:rsidR="00682C80" w:rsidRDefault="00682C80" w:rsidP="00682C80">
      <w:pPr>
        <w:pStyle w:val="a4"/>
        <w:spacing w:after="0"/>
        <w:ind w:left="567"/>
        <w:jc w:val="both"/>
        <w:rPr>
          <w:rFonts w:ascii="Times New Roman" w:hAnsi="Times New Roman" w:cs="Times New Roman"/>
          <w:b/>
          <w:sz w:val="24"/>
          <w:szCs w:val="24"/>
        </w:rPr>
      </w:pPr>
    </w:p>
    <w:p w:rsidR="00682C80" w:rsidRDefault="00682C80" w:rsidP="00682C80">
      <w:pPr>
        <w:pStyle w:val="a4"/>
        <w:numPr>
          <w:ilvl w:val="0"/>
          <w:numId w:val="3"/>
        </w:numPr>
        <w:spacing w:after="0"/>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Вид промежуточной аттестации – Экзамен.</w:t>
      </w:r>
    </w:p>
    <w:p w:rsidR="00E615AB" w:rsidRDefault="00682C80" w:rsidP="00E615AB">
      <w:pPr>
        <w:pStyle w:val="a4"/>
        <w:numPr>
          <w:ilvl w:val="0"/>
          <w:numId w:val="3"/>
        </w:numPr>
        <w:shd w:val="clear" w:color="auto" w:fill="FFFFFF"/>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разделов дисциплины:</w:t>
      </w:r>
    </w:p>
    <w:p w:rsidR="00E615AB" w:rsidRPr="00E615AB" w:rsidRDefault="00E615AB" w:rsidP="00E615AB">
      <w:pPr>
        <w:pStyle w:val="a4"/>
        <w:shd w:val="clear" w:color="auto" w:fill="FFFFFF"/>
        <w:spacing w:after="0" w:line="240" w:lineRule="auto"/>
        <w:ind w:left="567"/>
        <w:rPr>
          <w:rFonts w:ascii="Times New Roman" w:eastAsia="Times New Roman" w:hAnsi="Times New Roman" w:cs="Times New Roman"/>
          <w:sz w:val="24"/>
          <w:szCs w:val="24"/>
          <w:lang w:eastAsia="ru-RU"/>
        </w:rPr>
      </w:pPr>
    </w:p>
    <w:p w:rsidR="00E615AB" w:rsidRPr="00AA06C2" w:rsidRDefault="00E615AB" w:rsidP="00E615AB">
      <w:pPr>
        <w:pStyle w:val="a4"/>
        <w:numPr>
          <w:ilvl w:val="0"/>
          <w:numId w:val="4"/>
        </w:numPr>
        <w:rPr>
          <w:sz w:val="24"/>
          <w:szCs w:val="24"/>
        </w:rPr>
      </w:pPr>
      <w:r w:rsidRPr="00AA06C2">
        <w:rPr>
          <w:rFonts w:ascii="Times New Roman" w:eastAsia="Times New Roman" w:hAnsi="Times New Roman" w:cs="Times New Roman"/>
          <w:lang w:eastAsia="ru-RU"/>
        </w:rPr>
        <w:t xml:space="preserve">Раздел 1. </w:t>
      </w:r>
      <w:r w:rsidRPr="00AA06C2">
        <w:rPr>
          <w:rFonts w:ascii="Times New Roman" w:eastAsia="Calibri" w:hAnsi="Times New Roman" w:cs="Times New Roman"/>
          <w:bCs/>
        </w:rPr>
        <w:t>Язык и речь. Функциональные стили речи</w:t>
      </w:r>
      <w:r w:rsidRPr="00AA06C2">
        <w:rPr>
          <w:rFonts w:ascii="Times New Roman" w:hAnsi="Times New Roman"/>
          <w:bCs/>
        </w:rPr>
        <w:t>.</w:t>
      </w:r>
    </w:p>
    <w:p w:rsidR="00367AB1" w:rsidRPr="00367AB1" w:rsidRDefault="00E615AB" w:rsidP="00E615AB">
      <w:pPr>
        <w:pStyle w:val="a4"/>
        <w:numPr>
          <w:ilvl w:val="0"/>
          <w:numId w:val="4"/>
        </w:numPr>
        <w:rPr>
          <w:sz w:val="24"/>
          <w:szCs w:val="24"/>
        </w:rPr>
      </w:pPr>
      <w:r w:rsidRPr="00AA06C2">
        <w:rPr>
          <w:rFonts w:ascii="Times New Roman" w:eastAsia="Times New Roman" w:hAnsi="Times New Roman" w:cs="Times New Roman"/>
          <w:lang w:eastAsia="ru-RU"/>
        </w:rPr>
        <w:t xml:space="preserve">Раздел 2. </w:t>
      </w:r>
      <w:r w:rsidR="00367AB1" w:rsidRPr="00367AB1">
        <w:rPr>
          <w:rFonts w:ascii="Times New Roman" w:hAnsi="Times New Roman"/>
          <w:color w:val="000000"/>
          <w:sz w:val="24"/>
          <w:szCs w:val="24"/>
        </w:rPr>
        <w:t>Особенности профессиональной коммуникации.</w:t>
      </w:r>
    </w:p>
    <w:p w:rsidR="00E615AB" w:rsidRPr="00AA06C2" w:rsidRDefault="00367AB1" w:rsidP="00E615AB">
      <w:pPr>
        <w:pStyle w:val="a4"/>
        <w:numPr>
          <w:ilvl w:val="0"/>
          <w:numId w:val="4"/>
        </w:numPr>
        <w:rPr>
          <w:sz w:val="24"/>
          <w:szCs w:val="24"/>
        </w:rPr>
      </w:pPr>
      <w:r>
        <w:rPr>
          <w:rFonts w:ascii="Times New Roman" w:eastAsia="Times New Roman" w:hAnsi="Times New Roman" w:cs="Times New Roman"/>
          <w:lang w:eastAsia="ru-RU"/>
        </w:rPr>
        <w:lastRenderedPageBreak/>
        <w:t>Раздел 3.</w:t>
      </w:r>
      <w:r w:rsidR="00E615AB" w:rsidRPr="00AA06C2">
        <w:rPr>
          <w:rFonts w:ascii="Times New Roman" w:hAnsi="Times New Roman"/>
          <w:bCs/>
          <w:color w:val="000000"/>
        </w:rPr>
        <w:t>Фонетика, орфоэпия, графика, орфография.</w:t>
      </w:r>
    </w:p>
    <w:p w:rsidR="00E615AB" w:rsidRPr="00AA06C2" w:rsidRDefault="00367AB1" w:rsidP="00E615AB">
      <w:pPr>
        <w:pStyle w:val="a4"/>
        <w:numPr>
          <w:ilvl w:val="0"/>
          <w:numId w:val="4"/>
        </w:num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Раздел 4.</w:t>
      </w:r>
      <w:r w:rsidR="00E615AB" w:rsidRPr="00AA06C2">
        <w:rPr>
          <w:rFonts w:ascii="Times New Roman" w:eastAsia="Times New Roman" w:hAnsi="Times New Roman" w:cs="Times New Roman"/>
          <w:lang w:eastAsia="ru-RU"/>
        </w:rPr>
        <w:t xml:space="preserve"> </w:t>
      </w:r>
      <w:r w:rsidR="00E615AB" w:rsidRPr="00AA06C2">
        <w:rPr>
          <w:rFonts w:ascii="Times New Roman" w:hAnsi="Times New Roman"/>
          <w:bCs/>
        </w:rPr>
        <w:t>Лексикология и фразеология.</w:t>
      </w:r>
    </w:p>
    <w:p w:rsidR="00E615AB" w:rsidRPr="00AA06C2" w:rsidRDefault="00367AB1" w:rsidP="00E615AB">
      <w:pPr>
        <w:pStyle w:val="a4"/>
        <w:numPr>
          <w:ilvl w:val="0"/>
          <w:numId w:val="4"/>
        </w:numPr>
        <w:tabs>
          <w:tab w:val="left" w:pos="36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Раздел 5</w:t>
      </w:r>
      <w:r w:rsidR="00E615AB" w:rsidRPr="00AA06C2">
        <w:rPr>
          <w:rFonts w:ascii="Times New Roman" w:eastAsia="Times New Roman" w:hAnsi="Times New Roman" w:cs="Times New Roman"/>
          <w:lang w:eastAsia="ru-RU"/>
        </w:rPr>
        <w:t xml:space="preserve">. </w:t>
      </w:r>
      <w:r w:rsidR="00E615AB" w:rsidRPr="00AA06C2">
        <w:rPr>
          <w:rFonts w:ascii="Times New Roman" w:hAnsi="Times New Roman"/>
          <w:bCs/>
        </w:rPr>
        <w:t>Морфемика, словообразование, орфография.</w:t>
      </w:r>
    </w:p>
    <w:p w:rsidR="00E615AB" w:rsidRPr="00AA06C2" w:rsidRDefault="00367AB1" w:rsidP="00E615AB">
      <w:pPr>
        <w:pStyle w:val="a4"/>
        <w:numPr>
          <w:ilvl w:val="0"/>
          <w:numId w:val="4"/>
        </w:numPr>
        <w:rPr>
          <w:sz w:val="24"/>
          <w:szCs w:val="24"/>
        </w:rPr>
      </w:pPr>
      <w:r>
        <w:rPr>
          <w:rFonts w:ascii="Times New Roman" w:eastAsia="Times New Roman" w:hAnsi="Times New Roman" w:cs="Times New Roman"/>
          <w:lang w:eastAsia="ru-RU"/>
        </w:rPr>
        <w:t>Раздел 6</w:t>
      </w:r>
      <w:r w:rsidR="00E615AB" w:rsidRPr="00AA06C2">
        <w:rPr>
          <w:rFonts w:ascii="Times New Roman" w:eastAsia="Times New Roman" w:hAnsi="Times New Roman" w:cs="Times New Roman"/>
          <w:lang w:eastAsia="ru-RU"/>
        </w:rPr>
        <w:t>.</w:t>
      </w:r>
      <w:r w:rsidR="00AA06C2" w:rsidRPr="00AA06C2">
        <w:rPr>
          <w:rFonts w:ascii="Times New Roman" w:eastAsia="Times New Roman" w:hAnsi="Times New Roman" w:cs="Times New Roman"/>
          <w:lang w:eastAsia="ru-RU"/>
        </w:rPr>
        <w:t xml:space="preserve"> </w:t>
      </w:r>
      <w:r w:rsidR="00AA06C2" w:rsidRPr="00AA06C2">
        <w:rPr>
          <w:rFonts w:ascii="Times New Roman" w:hAnsi="Times New Roman"/>
          <w:bCs/>
        </w:rPr>
        <w:t>Морфология и орфография.</w:t>
      </w:r>
    </w:p>
    <w:p w:rsidR="00E615AB" w:rsidRPr="00AA06C2" w:rsidRDefault="00367AB1" w:rsidP="00E615AB">
      <w:pPr>
        <w:pStyle w:val="a4"/>
        <w:numPr>
          <w:ilvl w:val="0"/>
          <w:numId w:val="4"/>
        </w:numPr>
        <w:rPr>
          <w:sz w:val="24"/>
          <w:szCs w:val="24"/>
        </w:rPr>
      </w:pPr>
      <w:r>
        <w:rPr>
          <w:rFonts w:ascii="Times New Roman" w:eastAsia="Times New Roman" w:hAnsi="Times New Roman" w:cs="Times New Roman"/>
          <w:lang w:eastAsia="ru-RU"/>
        </w:rPr>
        <w:t>Раздел 7</w:t>
      </w:r>
      <w:r w:rsidR="00E615AB" w:rsidRPr="00AA06C2">
        <w:rPr>
          <w:rFonts w:ascii="Times New Roman" w:eastAsia="Times New Roman" w:hAnsi="Times New Roman" w:cs="Times New Roman"/>
          <w:lang w:eastAsia="ru-RU"/>
        </w:rPr>
        <w:t>.</w:t>
      </w:r>
      <w:r w:rsidR="00AA06C2" w:rsidRPr="00AA06C2">
        <w:rPr>
          <w:rFonts w:ascii="Times New Roman" w:eastAsia="Times New Roman" w:hAnsi="Times New Roman" w:cs="Times New Roman"/>
          <w:lang w:eastAsia="ru-RU"/>
        </w:rPr>
        <w:t xml:space="preserve"> </w:t>
      </w:r>
      <w:r w:rsidR="00AA06C2" w:rsidRPr="00AA06C2">
        <w:rPr>
          <w:rFonts w:ascii="Times New Roman" w:hAnsi="Times New Roman"/>
          <w:bCs/>
        </w:rPr>
        <w:t>Синтаксис и пунктуация.</w:t>
      </w:r>
    </w:p>
    <w:p w:rsidR="00AA06C2" w:rsidRPr="00AA06C2" w:rsidRDefault="00AA06C2" w:rsidP="00AA06C2">
      <w:pPr>
        <w:pStyle w:val="a4"/>
        <w:numPr>
          <w:ilvl w:val="0"/>
          <w:numId w:val="4"/>
        </w:numPr>
        <w:suppressAutoHyphens/>
        <w:spacing w:after="0" w:line="240" w:lineRule="auto"/>
        <w:rPr>
          <w:rFonts w:ascii="Times New Roman" w:eastAsia="Calibri" w:hAnsi="Times New Roman" w:cs="Times New Roman"/>
          <w:bCs/>
        </w:rPr>
      </w:pPr>
      <w:r w:rsidRPr="00AA06C2">
        <w:rPr>
          <w:rFonts w:ascii="Times New Roman" w:hAnsi="Times New Roman"/>
          <w:bCs/>
        </w:rPr>
        <w:t>Повторение изученного. Подготовка к экзамену.</w:t>
      </w:r>
      <w:r w:rsidRPr="00AA06C2">
        <w:rPr>
          <w:rFonts w:ascii="Times New Roman" w:eastAsia="Calibri" w:hAnsi="Times New Roman" w:cs="Times New Roman"/>
          <w:bCs/>
        </w:rPr>
        <w:tab/>
      </w:r>
    </w:p>
    <w:p w:rsidR="00682C80" w:rsidRPr="00E615AB" w:rsidRDefault="00682C80" w:rsidP="00E615AB">
      <w:pPr>
        <w:tabs>
          <w:tab w:val="left" w:pos="4125"/>
        </w:tabs>
        <w:rPr>
          <w:lang w:eastAsia="en-US"/>
        </w:rPr>
      </w:pPr>
    </w:p>
    <w:sectPr w:rsidR="00682C80" w:rsidRPr="00E615AB" w:rsidSect="004267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8FA" w:rsidRDefault="00EE78FA" w:rsidP="00367AB1">
      <w:pPr>
        <w:spacing w:after="0" w:line="240" w:lineRule="auto"/>
      </w:pPr>
      <w:r>
        <w:separator/>
      </w:r>
    </w:p>
  </w:endnote>
  <w:endnote w:type="continuationSeparator" w:id="1">
    <w:p w:rsidR="00EE78FA" w:rsidRDefault="00EE78FA" w:rsidP="00367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fficinaSansBookC">
    <w:altName w:val="Calibri"/>
    <w:charset w:val="CC"/>
    <w:family w:val="auto"/>
    <w:pitch w:val="variable"/>
    <w:sig w:usb0="800002AF" w:usb1="1000004A"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8FA" w:rsidRDefault="00EE78FA" w:rsidP="00367AB1">
      <w:pPr>
        <w:spacing w:after="0" w:line="240" w:lineRule="auto"/>
      </w:pPr>
      <w:r>
        <w:separator/>
      </w:r>
    </w:p>
  </w:footnote>
  <w:footnote w:type="continuationSeparator" w:id="1">
    <w:p w:rsidR="00EE78FA" w:rsidRDefault="00EE78FA" w:rsidP="00367AB1">
      <w:pPr>
        <w:spacing w:after="0" w:line="240" w:lineRule="auto"/>
      </w:pPr>
      <w:r>
        <w:continuationSeparator/>
      </w:r>
    </w:p>
  </w:footnote>
  <w:footnote w:id="2">
    <w:p w:rsidR="00367AB1" w:rsidRPr="000F08E3" w:rsidRDefault="00367AB1" w:rsidP="00367AB1">
      <w:pPr>
        <w:pStyle w:val="a5"/>
        <w:rPr>
          <w:lang w:val="ru-RU"/>
        </w:rPr>
      </w:pPr>
      <w:r>
        <w:rPr>
          <w:rStyle w:val="a7"/>
        </w:rPr>
        <w:footnoteRef/>
      </w:r>
      <w:r w:rsidRPr="000F08E3">
        <w:rPr>
          <w:rFonts w:ascii="OfficinaSansBookC" w:hAnsi="OfficinaSansBookC"/>
          <w:lang w:val="ru-RU"/>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lang w:val="ru-RU"/>
        </w:rPr>
        <w:t xml:space="preserve"> от 12.08.2022</w:t>
      </w:r>
      <w:r w:rsidRPr="000F08E3">
        <w:rPr>
          <w:rFonts w:ascii="OfficinaSansBookC" w:hAnsi="OfficinaSansBookC"/>
          <w:lang w:val="ru-RU"/>
        </w:rPr>
        <w:t>)</w:t>
      </w:r>
    </w:p>
  </w:footnote>
  <w:footnote w:id="3">
    <w:p w:rsidR="00367AB1" w:rsidRPr="000438A1" w:rsidRDefault="00367AB1" w:rsidP="00367AB1">
      <w:pPr>
        <w:pStyle w:val="a5"/>
        <w:jc w:val="both"/>
        <w:rPr>
          <w:rFonts w:ascii="OfficinaSansBookC" w:hAnsi="OfficinaSansBookC"/>
          <w:lang w:val="ru-RU"/>
        </w:rPr>
      </w:pPr>
      <w:r w:rsidRPr="000438A1">
        <w:rPr>
          <w:rStyle w:val="a7"/>
          <w:rFonts w:ascii="OfficinaSansBookC" w:hAnsi="OfficinaSansBookC"/>
        </w:rPr>
        <w:footnoteRef/>
      </w:r>
      <w:r w:rsidRPr="000438A1">
        <w:rPr>
          <w:rFonts w:ascii="OfficinaSansBookC" w:hAnsi="OfficinaSansBookC"/>
          <w:lang w:val="ru-RU"/>
        </w:rPr>
        <w:t>Отражается единица ПК, формируемая прикладным модулем (профессионально-ориентированным с</w:t>
      </w:r>
      <w:r w:rsidRPr="000438A1">
        <w:rPr>
          <w:rFonts w:ascii="OfficinaSansBookC" w:hAnsi="OfficinaSansBookC"/>
          <w:lang w:val="ru-RU"/>
        </w:rPr>
        <w:t>о</w:t>
      </w:r>
      <w:r w:rsidRPr="000438A1">
        <w:rPr>
          <w:rFonts w:ascii="OfficinaSansBookC" w:hAnsi="OfficinaSansBookC"/>
          <w:lang w:val="ru-RU"/>
        </w:rPr>
        <w:t>держанием) в соответствии с ФГОС реализуемой профессии/специальности СПО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nsid w:val="17CA5056"/>
    <w:multiLevelType w:val="hybridMultilevel"/>
    <w:tmpl w:val="7C52B4CC"/>
    <w:lvl w:ilvl="0" w:tplc="04190001">
      <w:start w:val="1"/>
      <w:numFmt w:val="bullet"/>
      <w:lvlText w:val=""/>
      <w:lvlJc w:val="left"/>
      <w:pPr>
        <w:ind w:left="927" w:hanging="360"/>
      </w:pPr>
      <w:rPr>
        <w:rFonts w:ascii="Symbol" w:hAnsi="Symbol" w:hint="default"/>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C8E64B1"/>
    <w:multiLevelType w:val="hybridMultilevel"/>
    <w:tmpl w:val="564E6764"/>
    <w:lvl w:ilvl="0" w:tplc="55C2733C">
      <w:start w:val="1"/>
      <w:numFmt w:val="decimal"/>
      <w:lvlText w:val="%1."/>
      <w:lvlJc w:val="left"/>
      <w:pPr>
        <w:ind w:left="927" w:hanging="360"/>
      </w:pPr>
      <w:rPr>
        <w:rFonts w:eastAsia="Calibri"/>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70D151F0"/>
    <w:multiLevelType w:val="hybridMultilevel"/>
    <w:tmpl w:val="E7D8E8EC"/>
    <w:lvl w:ilvl="0" w:tplc="29BC9230">
      <w:start w:val="5"/>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4693"/>
    <w:rsid w:val="00021ED9"/>
    <w:rsid w:val="000321CB"/>
    <w:rsid w:val="00054693"/>
    <w:rsid w:val="001F427E"/>
    <w:rsid w:val="00323CDD"/>
    <w:rsid w:val="00367AB1"/>
    <w:rsid w:val="003D6664"/>
    <w:rsid w:val="00426704"/>
    <w:rsid w:val="004821CF"/>
    <w:rsid w:val="00590C0D"/>
    <w:rsid w:val="00682C80"/>
    <w:rsid w:val="009B2FA8"/>
    <w:rsid w:val="00AA06C2"/>
    <w:rsid w:val="00C530B8"/>
    <w:rsid w:val="00DA10FA"/>
    <w:rsid w:val="00E615AB"/>
    <w:rsid w:val="00EE7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6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821CF"/>
    <w:pPr>
      <w:spacing w:after="160" w:line="256" w:lineRule="auto"/>
      <w:ind w:left="720"/>
      <w:contextualSpacing/>
    </w:pPr>
    <w:rPr>
      <w:rFonts w:eastAsiaTheme="minorHAnsi"/>
      <w:lang w:eastAsia="en-U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qFormat/>
    <w:rsid w:val="00367AB1"/>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367AB1"/>
    <w:rPr>
      <w:rFonts w:ascii="Times New Roman" w:eastAsia="Times New Roman" w:hAnsi="Times New Roman" w:cs="Times New Roman"/>
      <w:sz w:val="20"/>
      <w:szCs w:val="20"/>
      <w:lang w:val="en-US"/>
    </w:rPr>
  </w:style>
  <w:style w:type="character" w:styleId="a7">
    <w:name w:val="footnote reference"/>
    <w:uiPriority w:val="99"/>
    <w:rsid w:val="00367AB1"/>
    <w:rPr>
      <w:rFonts w:cs="Times New Roman"/>
      <w:vertAlign w:val="superscript"/>
    </w:rPr>
  </w:style>
  <w:style w:type="paragraph" w:customStyle="1" w:styleId="dt-p">
    <w:name w:val="dt-p"/>
    <w:basedOn w:val="a"/>
    <w:rsid w:val="00367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367A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2023-08-30T16:50:00Z</dcterms:created>
  <dcterms:modified xsi:type="dcterms:W3CDTF">2023-09-23T19:31:00Z</dcterms:modified>
</cp:coreProperties>
</file>