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B2" w:rsidRDefault="00F205B2" w:rsidP="00F205B2">
      <w:pPr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F205B2" w:rsidRDefault="00F205B2" w:rsidP="00F205B2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F205B2" w:rsidRDefault="00F205B2" w:rsidP="00F205B2">
      <w:pPr>
        <w:jc w:val="center"/>
        <w:rPr>
          <w:b/>
        </w:rPr>
      </w:pPr>
      <w:r>
        <w:rPr>
          <w:b/>
        </w:rPr>
        <w:t>Московской области</w:t>
      </w:r>
    </w:p>
    <w:p w:rsidR="00F205B2" w:rsidRDefault="00F205B2" w:rsidP="00F205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«Воскресенский колледж»</w:t>
      </w:r>
    </w:p>
    <w:p w:rsidR="00F205B2" w:rsidRDefault="00F205B2" w:rsidP="00F205B2">
      <w:pPr>
        <w:rPr>
          <w:b/>
          <w:sz w:val="28"/>
          <w:szCs w:val="28"/>
        </w:rPr>
      </w:pPr>
    </w:p>
    <w:p w:rsidR="00F205B2" w:rsidRDefault="00F205B2" w:rsidP="00F205B2">
      <w:pPr>
        <w:ind w:firstLine="709"/>
        <w:jc w:val="center"/>
      </w:pPr>
    </w:p>
    <w:p w:rsidR="00F205B2" w:rsidRDefault="00F205B2" w:rsidP="00F205B2">
      <w:pPr>
        <w:ind w:firstLine="709"/>
        <w:jc w:val="right"/>
      </w:pPr>
      <w:r>
        <w:t xml:space="preserve">     </w:t>
      </w:r>
    </w:p>
    <w:p w:rsidR="00F205B2" w:rsidRDefault="00F205B2" w:rsidP="00F205B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217"/>
      </w:tblGrid>
      <w:tr w:rsidR="00F205B2" w:rsidTr="00F205B2">
        <w:tc>
          <w:tcPr>
            <w:tcW w:w="6629" w:type="dxa"/>
            <w:hideMark/>
          </w:tcPr>
          <w:p w:rsidR="00F205B2" w:rsidRDefault="00F205B2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217" w:type="dxa"/>
            <w:hideMark/>
          </w:tcPr>
          <w:p w:rsidR="00F205B2" w:rsidRDefault="00F205B2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УТВЕРЖДАЮ </w:t>
            </w:r>
          </w:p>
        </w:tc>
      </w:tr>
      <w:tr w:rsidR="00F205B2" w:rsidTr="00F205B2">
        <w:trPr>
          <w:trHeight w:val="478"/>
        </w:trPr>
        <w:tc>
          <w:tcPr>
            <w:tcW w:w="6629" w:type="dxa"/>
            <w:vAlign w:val="center"/>
            <w:hideMark/>
          </w:tcPr>
          <w:p w:rsidR="00F205B2" w:rsidRDefault="00F205B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</w:t>
            </w:r>
            <w:r>
              <w:rPr>
                <w:rFonts w:eastAsia="Calibri"/>
                <w:sz w:val="28"/>
                <w:szCs w:val="28"/>
                <w:lang w:val="en-US"/>
              </w:rPr>
              <w:t>_______</w:t>
            </w:r>
            <w:r>
              <w:rPr>
                <w:sz w:val="26"/>
                <w:szCs w:val="26"/>
                <w:lang w:val="en-US"/>
              </w:rPr>
              <w:t>________________________</w:t>
            </w:r>
          </w:p>
        </w:tc>
        <w:tc>
          <w:tcPr>
            <w:tcW w:w="4217" w:type="dxa"/>
            <w:hideMark/>
          </w:tcPr>
          <w:p w:rsidR="00F205B2" w:rsidRDefault="00F205B2">
            <w:pPr>
              <w:rPr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Директор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ГБПОУ МО </w:t>
            </w:r>
          </w:p>
        </w:tc>
      </w:tr>
      <w:tr w:rsidR="00F205B2" w:rsidTr="00F205B2">
        <w:trPr>
          <w:trHeight w:val="428"/>
        </w:trPr>
        <w:tc>
          <w:tcPr>
            <w:tcW w:w="6629" w:type="dxa"/>
            <w:vAlign w:val="center"/>
            <w:hideMark/>
          </w:tcPr>
          <w:p w:rsidR="00F205B2" w:rsidRDefault="00F205B2">
            <w:pPr>
              <w:rPr>
                <w:rStyle w:val="a5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________________________________________________</w:t>
            </w:r>
          </w:p>
          <w:p w:rsidR="00F205B2" w:rsidRDefault="00F205B2">
            <w:pPr>
              <w:rPr>
                <w:sz w:val="26"/>
                <w:szCs w:val="26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(</w:t>
            </w:r>
            <w:proofErr w:type="spellStart"/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должность</w:t>
            </w:r>
            <w:proofErr w:type="spellEnd"/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4217" w:type="dxa"/>
            <w:hideMark/>
          </w:tcPr>
          <w:p w:rsidR="00F205B2" w:rsidRDefault="00F205B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«</w:t>
            </w:r>
            <w:proofErr w:type="spellStart"/>
            <w:r>
              <w:rPr>
                <w:sz w:val="26"/>
                <w:szCs w:val="26"/>
                <w:lang w:val="en-US"/>
              </w:rPr>
              <w:t>Воскресенский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колледж</w:t>
            </w:r>
            <w:proofErr w:type="spellEnd"/>
            <w:r>
              <w:rPr>
                <w:sz w:val="26"/>
                <w:szCs w:val="26"/>
                <w:lang w:val="en-US"/>
              </w:rPr>
              <w:t>»</w:t>
            </w:r>
          </w:p>
        </w:tc>
      </w:tr>
      <w:tr w:rsidR="00F205B2" w:rsidTr="00F205B2">
        <w:trPr>
          <w:trHeight w:val="406"/>
        </w:trPr>
        <w:tc>
          <w:tcPr>
            <w:tcW w:w="6629" w:type="dxa"/>
            <w:vAlign w:val="center"/>
            <w:hideMark/>
          </w:tcPr>
          <w:p w:rsidR="00F205B2" w:rsidRDefault="00F205B2">
            <w:pPr>
              <w:rPr>
                <w:sz w:val="26"/>
                <w:szCs w:val="26"/>
                <w:lang w:val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/_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</w:t>
            </w:r>
          </w:p>
        </w:tc>
        <w:tc>
          <w:tcPr>
            <w:tcW w:w="4217" w:type="dxa"/>
            <w:hideMark/>
          </w:tcPr>
          <w:p w:rsidR="00F205B2" w:rsidRDefault="00F205B2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А.Ю. </w:t>
            </w:r>
            <w:proofErr w:type="spellStart"/>
            <w:r>
              <w:rPr>
                <w:sz w:val="26"/>
                <w:szCs w:val="26"/>
                <w:lang w:val="en-US"/>
              </w:rPr>
              <w:t>Лунина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  </w:t>
            </w:r>
          </w:p>
        </w:tc>
      </w:tr>
      <w:tr w:rsidR="00F205B2" w:rsidTr="00F205B2">
        <w:tc>
          <w:tcPr>
            <w:tcW w:w="6629" w:type="dxa"/>
          </w:tcPr>
          <w:p w:rsidR="00F205B2" w:rsidRDefault="00F205B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F205B2" w:rsidRDefault="00F205B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F205B2" w:rsidTr="00F205B2">
        <w:trPr>
          <w:trHeight w:val="468"/>
        </w:trPr>
        <w:tc>
          <w:tcPr>
            <w:tcW w:w="6629" w:type="dxa"/>
            <w:vAlign w:val="center"/>
            <w:hideMark/>
          </w:tcPr>
          <w:p w:rsidR="00F205B2" w:rsidRDefault="00F205B2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</w:t>
            </w:r>
          </w:p>
        </w:tc>
        <w:tc>
          <w:tcPr>
            <w:tcW w:w="4217" w:type="dxa"/>
            <w:hideMark/>
          </w:tcPr>
          <w:p w:rsidR="00F205B2" w:rsidRDefault="00F205B2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 </w:t>
            </w:r>
          </w:p>
        </w:tc>
      </w:tr>
    </w:tbl>
    <w:p w:rsidR="00F205B2" w:rsidRDefault="00F205B2" w:rsidP="00F205B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205B2" w:rsidRDefault="00F205B2" w:rsidP="00F205B2">
      <w:pPr>
        <w:ind w:left="5812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05B2" w:rsidRDefault="00F205B2" w:rsidP="00F205B2">
      <w:pPr>
        <w:ind w:firstLine="709"/>
        <w:jc w:val="right"/>
        <w:rPr>
          <w:sz w:val="26"/>
          <w:szCs w:val="26"/>
        </w:rPr>
      </w:pPr>
    </w:p>
    <w:p w:rsidR="00F205B2" w:rsidRDefault="00F205B2" w:rsidP="00F205B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205B2" w:rsidRDefault="00F205B2" w:rsidP="00F205B2">
      <w:pPr>
        <w:ind w:firstLine="709"/>
      </w:pPr>
    </w:p>
    <w:p w:rsidR="00F205B2" w:rsidRDefault="00F205B2" w:rsidP="00F205B2">
      <w:pPr>
        <w:ind w:firstLine="709"/>
      </w:pPr>
    </w:p>
    <w:p w:rsidR="00F205B2" w:rsidRDefault="00F205B2" w:rsidP="00F205B2">
      <w:pPr>
        <w:ind w:firstLine="709"/>
      </w:pPr>
    </w:p>
    <w:p w:rsidR="00F205B2" w:rsidRDefault="00F205B2" w:rsidP="00F205B2">
      <w:pPr>
        <w:ind w:firstLine="709"/>
      </w:pPr>
    </w:p>
    <w:p w:rsidR="00F205B2" w:rsidRDefault="00F205B2" w:rsidP="00F205B2">
      <w:pPr>
        <w:ind w:firstLine="709"/>
      </w:pPr>
    </w:p>
    <w:p w:rsidR="00F205B2" w:rsidRDefault="00F205B2" w:rsidP="00F205B2">
      <w:pPr>
        <w:ind w:firstLine="709"/>
      </w:pPr>
    </w:p>
    <w:p w:rsidR="00F205B2" w:rsidRDefault="00F205B2" w:rsidP="00F205B2">
      <w:pPr>
        <w:ind w:firstLine="709"/>
      </w:pPr>
    </w:p>
    <w:p w:rsidR="00F205B2" w:rsidRDefault="00F205B2" w:rsidP="00F205B2">
      <w:pPr>
        <w:jc w:val="center"/>
        <w:outlineLvl w:val="0"/>
        <w:rPr>
          <w:b/>
          <w:sz w:val="32"/>
          <w:szCs w:val="32"/>
        </w:rPr>
      </w:pPr>
    </w:p>
    <w:p w:rsidR="00F205B2" w:rsidRDefault="00F205B2" w:rsidP="00F20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F205B2" w:rsidRDefault="00F205B2" w:rsidP="00F20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ГОСУДАРСТВЕННОЙ ИТОГОВОЙ АТТЕСТАЦИИ</w:t>
      </w:r>
    </w:p>
    <w:p w:rsidR="00F205B2" w:rsidRDefault="00F205B2" w:rsidP="00F20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</w:t>
      </w:r>
    </w:p>
    <w:p w:rsidR="00F205B2" w:rsidRDefault="00F205B2" w:rsidP="00F205B2">
      <w:pPr>
        <w:jc w:val="center"/>
      </w:pPr>
    </w:p>
    <w:p w:rsidR="00F205B2" w:rsidRDefault="00F205B2" w:rsidP="00F205B2">
      <w:pPr>
        <w:ind w:firstLine="709"/>
        <w:jc w:val="center"/>
      </w:pPr>
    </w:p>
    <w:p w:rsidR="00F205B2" w:rsidRDefault="00F205B2" w:rsidP="00F20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F205B2" w:rsidRDefault="00F205B2" w:rsidP="00F205B2">
      <w:pPr>
        <w:jc w:val="center"/>
        <w:rPr>
          <w:b/>
          <w:sz w:val="36"/>
          <w:szCs w:val="28"/>
        </w:rPr>
      </w:pPr>
      <w:r>
        <w:rPr>
          <w:b/>
          <w:sz w:val="32"/>
        </w:rPr>
        <w:t>20.01.01</w:t>
      </w:r>
      <w:r>
        <w:rPr>
          <w:b/>
          <w:spacing w:val="1"/>
          <w:sz w:val="32"/>
        </w:rPr>
        <w:t xml:space="preserve"> </w:t>
      </w:r>
      <w:r>
        <w:rPr>
          <w:b/>
          <w:spacing w:val="-2"/>
          <w:sz w:val="32"/>
        </w:rPr>
        <w:t>Пожарный</w:t>
      </w:r>
    </w:p>
    <w:p w:rsidR="00F205B2" w:rsidRDefault="00F205B2" w:rsidP="00F205B2">
      <w:pPr>
        <w:pStyle w:val="a3"/>
        <w:rPr>
          <w:sz w:val="24"/>
          <w:szCs w:val="24"/>
        </w:rPr>
      </w:pPr>
    </w:p>
    <w:p w:rsidR="00F205B2" w:rsidRDefault="00F205B2" w:rsidP="00F205B2">
      <w:pPr>
        <w:pStyle w:val="a3"/>
        <w:spacing w:before="48"/>
      </w:pPr>
    </w:p>
    <w:p w:rsidR="00F205B2" w:rsidRDefault="00F205B2" w:rsidP="00F205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(и) выпускника</w:t>
      </w:r>
    </w:p>
    <w:p w:rsidR="00F205B2" w:rsidRDefault="00F205B2" w:rsidP="00F205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Пожарный</w:t>
      </w:r>
    </w:p>
    <w:p w:rsidR="00F205B2" w:rsidRDefault="00F205B2" w:rsidP="00F205B2">
      <w:pPr>
        <w:ind w:firstLine="709"/>
        <w:jc w:val="center"/>
        <w:rPr>
          <w:sz w:val="28"/>
          <w:szCs w:val="28"/>
        </w:rPr>
      </w:pPr>
    </w:p>
    <w:p w:rsidR="00F205B2" w:rsidRDefault="00F205B2" w:rsidP="00F205B2"/>
    <w:p w:rsidR="00F205B2" w:rsidRDefault="00F205B2" w:rsidP="00F205B2"/>
    <w:p w:rsidR="00F205B2" w:rsidRDefault="00F205B2" w:rsidP="00F205B2"/>
    <w:p w:rsidR="00F205B2" w:rsidRDefault="00F205B2" w:rsidP="00F205B2"/>
    <w:p w:rsidR="00F205B2" w:rsidRDefault="00F205B2" w:rsidP="00F205B2"/>
    <w:p w:rsidR="00F205B2" w:rsidRDefault="00F205B2" w:rsidP="00F205B2"/>
    <w:p w:rsidR="00F205B2" w:rsidRDefault="00F205B2" w:rsidP="00F205B2"/>
    <w:p w:rsidR="00F205B2" w:rsidRDefault="00F205B2" w:rsidP="00F205B2"/>
    <w:p w:rsidR="00F205B2" w:rsidRDefault="00F205B2" w:rsidP="00F205B2"/>
    <w:p w:rsidR="00F205B2" w:rsidRDefault="00F205B2" w:rsidP="00F205B2"/>
    <w:p w:rsidR="00F205B2" w:rsidRDefault="00F205B2" w:rsidP="00F205B2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</w:t>
      </w:r>
    </w:p>
    <w:p w:rsidR="00F205B2" w:rsidRDefault="00F205B2" w:rsidP="00F205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F205B2" w:rsidRDefault="00F205B2" w:rsidP="00F205B2">
      <w:pPr>
        <w:pStyle w:val="a3"/>
        <w:ind w:left="0"/>
        <w:rPr>
          <w:sz w:val="20"/>
          <w:szCs w:val="24"/>
        </w:rPr>
      </w:pPr>
    </w:p>
    <w:p w:rsidR="00F205B2" w:rsidRDefault="00F205B2" w:rsidP="00F205B2">
      <w:pPr>
        <w:pStyle w:val="a3"/>
        <w:ind w:left="0"/>
        <w:rPr>
          <w:sz w:val="20"/>
        </w:rPr>
      </w:pPr>
    </w:p>
    <w:p w:rsidR="00F205B2" w:rsidRDefault="00F205B2" w:rsidP="00F205B2">
      <w:pPr>
        <w:pStyle w:val="a3"/>
        <w:ind w:left="0"/>
        <w:rPr>
          <w:sz w:val="20"/>
        </w:rPr>
      </w:pPr>
    </w:p>
    <w:p w:rsidR="00F205B2" w:rsidRDefault="00F205B2" w:rsidP="00F205B2">
      <w:pPr>
        <w:pStyle w:val="a3"/>
        <w:spacing w:before="82"/>
        <w:rPr>
          <w:sz w:val="24"/>
        </w:rPr>
      </w:pPr>
    </w:p>
    <w:p w:rsidR="00F205B2" w:rsidRDefault="00F205B2" w:rsidP="00F205B2">
      <w:pPr>
        <w:pStyle w:val="a3"/>
        <w:spacing w:before="82"/>
      </w:pPr>
      <w:r>
        <w:lastRenderedPageBreak/>
        <w:t>Программа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соответствии:</w:t>
      </w:r>
    </w:p>
    <w:p w:rsidR="00F205B2" w:rsidRDefault="00F205B2" w:rsidP="00F205B2">
      <w:pPr>
        <w:pStyle w:val="a3"/>
        <w:spacing w:before="3"/>
        <w:ind w:left="159" w:right="226" w:firstLine="773"/>
      </w:pPr>
      <w:r>
        <w:t>- Федеральный государственный образовательный стандарт среднего профессионального образования по профессии 20.01.01 Пожарный, утверждённый приказом Министерства образования и науки Российской Федерации от 2 августа 2013 года № 652;</w:t>
      </w:r>
    </w:p>
    <w:p w:rsidR="00F205B2" w:rsidRDefault="00F205B2" w:rsidP="00F205B2">
      <w:pPr>
        <w:pStyle w:val="a3"/>
        <w:spacing w:before="45"/>
        <w:ind w:left="0"/>
      </w:pPr>
    </w:p>
    <w:p w:rsidR="00F205B2" w:rsidRDefault="00F205B2" w:rsidP="00F205B2">
      <w:pPr>
        <w:pStyle w:val="a3"/>
      </w:pPr>
      <w:r>
        <w:rPr>
          <w:spacing w:val="-2"/>
        </w:rPr>
        <w:t>Разработчики:</w:t>
      </w:r>
    </w:p>
    <w:p w:rsidR="00F205B2" w:rsidRDefault="00F205B2" w:rsidP="00F205B2">
      <w:pPr>
        <w:pStyle w:val="a3"/>
        <w:spacing w:before="41" w:line="276" w:lineRule="auto"/>
        <w:ind w:right="399"/>
      </w:pPr>
      <w:r>
        <w:t>Филатов Д. В., преподаватель дисциплин профессионального цикла;</w:t>
      </w:r>
    </w:p>
    <w:p w:rsidR="00F205B2" w:rsidRDefault="00F205B2" w:rsidP="00F205B2">
      <w:pPr>
        <w:pStyle w:val="a3"/>
        <w:spacing w:before="82"/>
        <w:ind w:left="0"/>
      </w:pPr>
    </w:p>
    <w:p w:rsidR="00F205B2" w:rsidRDefault="00F205B2" w:rsidP="00F205B2">
      <w:pPr>
        <w:pStyle w:val="a3"/>
      </w:pPr>
      <w:r>
        <w:t>Программа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r>
        <w:t>рассмотрена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 xml:space="preserve">предметно- цикловой комиссии </w:t>
      </w:r>
    </w:p>
    <w:p w:rsidR="00F205B2" w:rsidRDefault="00F205B2" w:rsidP="00F205B2">
      <w:pPr>
        <w:pStyle w:val="a3"/>
      </w:pPr>
    </w:p>
    <w:p w:rsidR="00F205B2" w:rsidRDefault="00F205B2" w:rsidP="00F205B2">
      <w:pPr>
        <w:pStyle w:val="a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 от</w:t>
      </w:r>
      <w:r>
        <w:rPr>
          <w:spacing w:val="2"/>
        </w:rPr>
        <w:t xml:space="preserve"> </w:t>
      </w:r>
      <w:r>
        <w:t>«__»</w:t>
      </w:r>
      <w:r>
        <w:rPr>
          <w:spacing w:val="-6"/>
        </w:rPr>
        <w:t xml:space="preserve"> __________</w:t>
      </w:r>
      <w:r>
        <w:t xml:space="preserve"> </w:t>
      </w:r>
      <w:r>
        <w:rPr>
          <w:spacing w:val="-2"/>
        </w:rPr>
        <w:t>20___г.</w:t>
      </w:r>
    </w:p>
    <w:p w:rsidR="00F205B2" w:rsidRDefault="00F205B2" w:rsidP="00F205B2">
      <w:pPr>
        <w:pStyle w:val="a3"/>
        <w:ind w:left="0"/>
      </w:pPr>
    </w:p>
    <w:p w:rsidR="00F205B2" w:rsidRDefault="00F205B2" w:rsidP="00F205B2">
      <w:pPr>
        <w:pStyle w:val="a3"/>
        <w:tabs>
          <w:tab w:val="left" w:pos="3646"/>
        </w:tabs>
      </w:pPr>
      <w:r>
        <w:t xml:space="preserve">Председатель </w:t>
      </w:r>
      <w:r>
        <w:rPr>
          <w:u w:val="single"/>
        </w:rPr>
        <w:tab/>
      </w:r>
      <w:r>
        <w:t>/ _______________</w:t>
      </w:r>
      <w:r>
        <w:rPr>
          <w:spacing w:val="-2"/>
        </w:rPr>
        <w:t>/</w:t>
      </w:r>
    </w:p>
    <w:p w:rsidR="00F205B2" w:rsidRDefault="00F205B2" w:rsidP="00F205B2">
      <w:pPr>
        <w:pStyle w:val="a3"/>
        <w:ind w:left="0"/>
      </w:pPr>
    </w:p>
    <w:p w:rsidR="00F205B2" w:rsidRDefault="00F205B2" w:rsidP="00F205B2">
      <w:pPr>
        <w:pStyle w:val="a3"/>
        <w:ind w:right="2398"/>
      </w:pPr>
      <w:r>
        <w:t>Согласовано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колледжа. Протокол № ____ от «___» ______________ 20____г.</w:t>
      </w:r>
    </w:p>
    <w:p w:rsidR="00F205B2" w:rsidRDefault="00F205B2" w:rsidP="00F205B2">
      <w:pPr>
        <w:pStyle w:val="a3"/>
        <w:spacing w:before="184"/>
        <w:ind w:left="0"/>
      </w:pPr>
    </w:p>
    <w:p w:rsidR="00F205B2" w:rsidRDefault="00F205B2" w:rsidP="00F205B2">
      <w:pPr>
        <w:pStyle w:val="a3"/>
        <w:spacing w:before="82"/>
        <w:ind w:left="0"/>
      </w:pPr>
    </w:p>
    <w:p w:rsidR="00F205B2" w:rsidRDefault="00F205B2" w:rsidP="00F205B2">
      <w:pPr>
        <w:pStyle w:val="a3"/>
        <w:spacing w:before="184"/>
        <w:ind w:left="0"/>
      </w:pPr>
      <w:bookmarkStart w:id="0" w:name="_GoBack"/>
      <w:bookmarkEnd w:id="0"/>
    </w:p>
    <w:p w:rsidR="001274B9" w:rsidRDefault="001274B9">
      <w:pPr>
        <w:pStyle w:val="a3"/>
        <w:ind w:left="100" w:firstLine="0"/>
        <w:jc w:val="left"/>
        <w:rPr>
          <w:sz w:val="20"/>
        </w:rPr>
      </w:pPr>
    </w:p>
    <w:p w:rsidR="001274B9" w:rsidRDefault="001274B9">
      <w:pPr>
        <w:rPr>
          <w:sz w:val="20"/>
        </w:rPr>
        <w:sectPr w:rsidR="001274B9">
          <w:type w:val="continuous"/>
          <w:pgSz w:w="11900" w:h="16820"/>
          <w:pgMar w:top="340" w:right="160" w:bottom="0" w:left="360" w:header="720" w:footer="720" w:gutter="0"/>
          <w:cols w:space="720"/>
        </w:sectPr>
      </w:pPr>
    </w:p>
    <w:p w:rsidR="001274B9" w:rsidRDefault="00B35F65">
      <w:pPr>
        <w:pStyle w:val="1"/>
        <w:spacing w:before="71"/>
        <w:ind w:left="1122"/>
      </w:pPr>
      <w:r>
        <w:lastRenderedPageBreak/>
        <w:t>ПРОГРАММА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ИТОГОВОЙ</w:t>
      </w:r>
      <w:r>
        <w:rPr>
          <w:spacing w:val="-15"/>
        </w:rPr>
        <w:t xml:space="preserve"> </w:t>
      </w:r>
      <w:r>
        <w:rPr>
          <w:spacing w:val="-2"/>
        </w:rPr>
        <w:t>АТТЕСТАЦИИ</w:t>
      </w:r>
    </w:p>
    <w:p w:rsidR="001274B9" w:rsidRDefault="00B35F65">
      <w:pPr>
        <w:pStyle w:val="2"/>
        <w:spacing w:before="178" w:line="319" w:lineRule="exact"/>
        <w:ind w:left="4330" w:firstLine="0"/>
      </w:pPr>
      <w:r>
        <w:rPr>
          <w:spacing w:val="-2"/>
        </w:rPr>
        <w:t>Пояснительная</w:t>
      </w:r>
      <w:r>
        <w:rPr>
          <w:spacing w:val="7"/>
        </w:rPr>
        <w:t xml:space="preserve"> </w:t>
      </w:r>
      <w:r>
        <w:rPr>
          <w:spacing w:val="-2"/>
        </w:rPr>
        <w:t>записка</w:t>
      </w:r>
    </w:p>
    <w:p w:rsidR="001274B9" w:rsidRDefault="00B35F65">
      <w:pPr>
        <w:pStyle w:val="a3"/>
        <w:ind w:right="417"/>
      </w:pPr>
      <w:r>
        <w:t>Программа государственной итоговой аттестации разработана в соответствии с:</w:t>
      </w:r>
    </w:p>
    <w:p w:rsidR="00692D84" w:rsidRPr="00692D84" w:rsidRDefault="00692D84" w:rsidP="00692D84">
      <w:pPr>
        <w:pStyle w:val="a4"/>
        <w:numPr>
          <w:ilvl w:val="2"/>
          <w:numId w:val="20"/>
        </w:numPr>
        <w:tabs>
          <w:tab w:val="left" w:pos="1276"/>
        </w:tabs>
        <w:spacing w:before="46" w:line="268" w:lineRule="auto"/>
        <w:ind w:left="851" w:right="223" w:firstLine="710"/>
        <w:rPr>
          <w:sz w:val="26"/>
          <w:szCs w:val="26"/>
        </w:rPr>
      </w:pPr>
      <w:r w:rsidRPr="00692D84">
        <w:rPr>
          <w:sz w:val="26"/>
          <w:szCs w:val="26"/>
        </w:rPr>
        <w:t>Федеральный закон от 29 декабря 2012 г. №273-ФЗ «Об образовании в Российской Федерации»;</w:t>
      </w:r>
    </w:p>
    <w:p w:rsidR="00692D84" w:rsidRPr="00692D84" w:rsidRDefault="00692D84" w:rsidP="00692D84">
      <w:pPr>
        <w:pStyle w:val="a4"/>
        <w:numPr>
          <w:ilvl w:val="2"/>
          <w:numId w:val="20"/>
        </w:numPr>
        <w:tabs>
          <w:tab w:val="left" w:pos="1276"/>
        </w:tabs>
        <w:spacing w:before="46" w:line="268" w:lineRule="auto"/>
        <w:ind w:left="851" w:right="223" w:firstLine="710"/>
        <w:rPr>
          <w:sz w:val="26"/>
          <w:szCs w:val="26"/>
        </w:rPr>
      </w:pPr>
      <w:r w:rsidRPr="00692D84">
        <w:rPr>
          <w:sz w:val="26"/>
          <w:szCs w:val="26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413);</w:t>
      </w:r>
    </w:p>
    <w:p w:rsidR="00692D84" w:rsidRPr="00692D84" w:rsidRDefault="00692D84" w:rsidP="00692D84">
      <w:pPr>
        <w:pStyle w:val="a4"/>
        <w:numPr>
          <w:ilvl w:val="2"/>
          <w:numId w:val="20"/>
        </w:numPr>
        <w:tabs>
          <w:tab w:val="left" w:pos="1276"/>
        </w:tabs>
        <w:spacing w:before="46" w:line="268" w:lineRule="auto"/>
        <w:ind w:left="851" w:right="223" w:firstLine="710"/>
        <w:rPr>
          <w:sz w:val="26"/>
          <w:szCs w:val="26"/>
        </w:rPr>
      </w:pPr>
      <w:r w:rsidRPr="00692D84">
        <w:rPr>
          <w:sz w:val="26"/>
          <w:szCs w:val="26"/>
        </w:rPr>
        <w:t xml:space="preserve">Приказ </w:t>
      </w:r>
      <w:proofErr w:type="spellStart"/>
      <w:r w:rsidRPr="00692D84">
        <w:rPr>
          <w:sz w:val="26"/>
          <w:szCs w:val="26"/>
        </w:rPr>
        <w:t>Минобрнауки</w:t>
      </w:r>
      <w:proofErr w:type="spellEnd"/>
      <w:r w:rsidRPr="00692D84">
        <w:rPr>
          <w:sz w:val="26"/>
          <w:szCs w:val="26"/>
        </w:rPr>
        <w:t xml:space="preserve"> России от 2 августа 2013 г. № 652 «Об утверждении федерального государственного образовательного стандарта среднего профессионального образования по профессии 20.01.01 Пожарный»;</w:t>
      </w:r>
    </w:p>
    <w:p w:rsidR="00692D84" w:rsidRPr="00692D84" w:rsidRDefault="00692D84" w:rsidP="00692D84">
      <w:pPr>
        <w:pStyle w:val="a4"/>
        <w:numPr>
          <w:ilvl w:val="2"/>
          <w:numId w:val="20"/>
        </w:numPr>
        <w:tabs>
          <w:tab w:val="left" w:pos="1276"/>
        </w:tabs>
        <w:spacing w:before="46" w:line="268" w:lineRule="auto"/>
        <w:ind w:left="851" w:right="223" w:firstLine="710"/>
        <w:rPr>
          <w:sz w:val="26"/>
          <w:szCs w:val="26"/>
        </w:rPr>
      </w:pPr>
      <w:r w:rsidRPr="00692D84">
        <w:rPr>
          <w:sz w:val="26"/>
          <w:szCs w:val="26"/>
        </w:rPr>
        <w:t xml:space="preserve">Приказ </w:t>
      </w:r>
      <w:proofErr w:type="spellStart"/>
      <w:r w:rsidRPr="00692D84">
        <w:rPr>
          <w:sz w:val="26"/>
          <w:szCs w:val="26"/>
        </w:rPr>
        <w:t>Минобрнауки</w:t>
      </w:r>
      <w:proofErr w:type="spellEnd"/>
      <w:r w:rsidRPr="00692D84">
        <w:rPr>
          <w:sz w:val="26"/>
          <w:szCs w:val="26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92D84" w:rsidRPr="00692D84" w:rsidRDefault="00692D84" w:rsidP="00692D84">
      <w:pPr>
        <w:pStyle w:val="a4"/>
        <w:numPr>
          <w:ilvl w:val="2"/>
          <w:numId w:val="20"/>
        </w:numPr>
        <w:tabs>
          <w:tab w:val="left" w:pos="1276"/>
        </w:tabs>
        <w:spacing w:before="46" w:line="268" w:lineRule="auto"/>
        <w:ind w:left="851" w:right="223" w:firstLine="710"/>
        <w:rPr>
          <w:sz w:val="26"/>
          <w:szCs w:val="26"/>
        </w:rPr>
      </w:pPr>
      <w:r w:rsidRPr="00692D84">
        <w:rPr>
          <w:sz w:val="26"/>
          <w:szCs w:val="26"/>
        </w:rPr>
        <w:t xml:space="preserve">Приказ </w:t>
      </w:r>
      <w:proofErr w:type="spellStart"/>
      <w:r w:rsidRPr="00692D84">
        <w:rPr>
          <w:sz w:val="26"/>
          <w:szCs w:val="26"/>
        </w:rPr>
        <w:t>Минобрнауки</w:t>
      </w:r>
      <w:proofErr w:type="spellEnd"/>
      <w:r w:rsidRPr="00692D84">
        <w:rPr>
          <w:sz w:val="26"/>
          <w:szCs w:val="26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92D84" w:rsidRPr="00692D84" w:rsidRDefault="00692D84" w:rsidP="00692D84">
      <w:pPr>
        <w:pStyle w:val="a4"/>
        <w:numPr>
          <w:ilvl w:val="2"/>
          <w:numId w:val="20"/>
        </w:numPr>
        <w:tabs>
          <w:tab w:val="left" w:pos="1276"/>
        </w:tabs>
        <w:spacing w:before="46" w:line="268" w:lineRule="auto"/>
        <w:ind w:left="851" w:right="223" w:firstLine="710"/>
        <w:rPr>
          <w:sz w:val="26"/>
          <w:szCs w:val="26"/>
        </w:rPr>
      </w:pPr>
      <w:r w:rsidRPr="00692D84">
        <w:rPr>
          <w:sz w:val="26"/>
          <w:szCs w:val="26"/>
        </w:rPr>
        <w:t xml:space="preserve">Приказ </w:t>
      </w:r>
      <w:proofErr w:type="spellStart"/>
      <w:r w:rsidRPr="00692D84">
        <w:rPr>
          <w:sz w:val="26"/>
          <w:szCs w:val="26"/>
        </w:rPr>
        <w:t>Минобрнауки</w:t>
      </w:r>
      <w:proofErr w:type="spellEnd"/>
      <w:r w:rsidRPr="00692D84">
        <w:rPr>
          <w:sz w:val="26"/>
          <w:szCs w:val="26"/>
        </w:rPr>
        <w:t xml:space="preserve"> России № 885, </w:t>
      </w:r>
      <w:proofErr w:type="spellStart"/>
      <w:r w:rsidRPr="00692D84">
        <w:rPr>
          <w:sz w:val="26"/>
          <w:szCs w:val="26"/>
        </w:rPr>
        <w:t>Минпросвещения</w:t>
      </w:r>
      <w:proofErr w:type="spellEnd"/>
      <w:r w:rsidRPr="00692D84">
        <w:rPr>
          <w:sz w:val="26"/>
          <w:szCs w:val="26"/>
        </w:rPr>
        <w:t xml:space="preserve"> России № 390 от 5 августа 2020 г. «О практической подготовке обучающихся» (вместе с «Положением о практической подготовке обучающихся»;</w:t>
      </w:r>
    </w:p>
    <w:p w:rsidR="00692D84" w:rsidRPr="00692D84" w:rsidRDefault="00692D84" w:rsidP="00692D84">
      <w:pPr>
        <w:pStyle w:val="a4"/>
        <w:numPr>
          <w:ilvl w:val="2"/>
          <w:numId w:val="20"/>
        </w:numPr>
        <w:tabs>
          <w:tab w:val="left" w:pos="1276"/>
        </w:tabs>
        <w:spacing w:before="46" w:line="268" w:lineRule="auto"/>
        <w:ind w:left="851" w:right="223" w:firstLine="710"/>
        <w:rPr>
          <w:sz w:val="26"/>
          <w:szCs w:val="26"/>
        </w:rPr>
      </w:pPr>
      <w:r w:rsidRPr="00692D84">
        <w:rPr>
          <w:sz w:val="26"/>
          <w:szCs w:val="26"/>
        </w:rPr>
        <w:t xml:space="preserve">Приказ </w:t>
      </w:r>
      <w:proofErr w:type="spellStart"/>
      <w:r w:rsidRPr="00692D84">
        <w:rPr>
          <w:sz w:val="26"/>
          <w:szCs w:val="26"/>
        </w:rPr>
        <w:t>Минобрнауки</w:t>
      </w:r>
      <w:proofErr w:type="spellEnd"/>
      <w:r w:rsidRPr="00692D84">
        <w:rPr>
          <w:sz w:val="26"/>
          <w:szCs w:val="26"/>
        </w:rPr>
        <w:t xml:space="preserve"> России от 05 августа 2020 г. № 885-390 «О практической подготовке обучающихся» (зарегистрирован Министерством юстиции Российской Федерации 11 сентября 2020 г., регистрационный № 59778).</w:t>
      </w:r>
    </w:p>
    <w:p w:rsidR="001274B9" w:rsidRDefault="00B35F65">
      <w:pPr>
        <w:pStyle w:val="a3"/>
        <w:ind w:right="409"/>
      </w:pPr>
      <w:r>
        <w:t xml:space="preserve">Программа государственной итоговой аттестации является частью </w:t>
      </w:r>
      <w:proofErr w:type="gramStart"/>
      <w:r>
        <w:t>основной</w:t>
      </w:r>
      <w:r>
        <w:rPr>
          <w:spacing w:val="29"/>
        </w:rPr>
        <w:t xml:space="preserve">  </w:t>
      </w:r>
      <w:r>
        <w:t>профессиональной</w:t>
      </w:r>
      <w:proofErr w:type="gramEnd"/>
      <w:r>
        <w:rPr>
          <w:spacing w:val="29"/>
        </w:rPr>
        <w:t xml:space="preserve">  </w:t>
      </w:r>
      <w:r>
        <w:t>образовательной</w:t>
      </w:r>
      <w:r>
        <w:rPr>
          <w:spacing w:val="28"/>
        </w:rPr>
        <w:t xml:space="preserve">  </w:t>
      </w:r>
      <w:r>
        <w:t>программы</w:t>
      </w:r>
      <w:r>
        <w:rPr>
          <w:spacing w:val="29"/>
        </w:rPr>
        <w:t xml:space="preserve">  </w:t>
      </w:r>
      <w:r>
        <w:t>по</w:t>
      </w:r>
      <w:r>
        <w:rPr>
          <w:spacing w:val="29"/>
        </w:rPr>
        <w:t xml:space="preserve">  </w:t>
      </w:r>
      <w:r>
        <w:rPr>
          <w:spacing w:val="-2"/>
        </w:rPr>
        <w:t>профессии</w:t>
      </w:r>
    </w:p>
    <w:p w:rsidR="001274B9" w:rsidRDefault="00B35F65">
      <w:pPr>
        <w:pStyle w:val="a3"/>
        <w:spacing w:line="321" w:lineRule="exact"/>
        <w:ind w:firstLine="0"/>
      </w:pPr>
      <w:r>
        <w:t>20.02.01</w:t>
      </w:r>
      <w:r>
        <w:rPr>
          <w:spacing w:val="-4"/>
        </w:rPr>
        <w:t xml:space="preserve"> </w:t>
      </w:r>
      <w:r>
        <w:rPr>
          <w:spacing w:val="-2"/>
        </w:rPr>
        <w:t>Пожарный.</w:t>
      </w:r>
    </w:p>
    <w:p w:rsidR="001274B9" w:rsidRDefault="00B35F65">
      <w:pPr>
        <w:pStyle w:val="a3"/>
        <w:ind w:right="410"/>
      </w:pPr>
      <w:r>
        <w:t>Государственная итоговая аттестация представляет собой форму оценки степени и уровня освоения обучающимися основной профессиональной образовательной программы.</w:t>
      </w:r>
    </w:p>
    <w:p w:rsidR="001274B9" w:rsidRDefault="00B35F65">
      <w:pPr>
        <w:pStyle w:val="a3"/>
        <w:ind w:right="413"/>
      </w:pPr>
      <w:r>
        <w:t>Государственная итоговая аттестация проводится на основе принципов объективности и независимости оценки качества подготовки обучающихся.</w:t>
      </w:r>
    </w:p>
    <w:p w:rsidR="001274B9" w:rsidRDefault="00B35F65">
      <w:pPr>
        <w:pStyle w:val="a3"/>
        <w:ind w:right="417"/>
      </w:pPr>
      <w:r>
        <w:t>К государственной итоговой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1274B9" w:rsidRDefault="00B35F65">
      <w:pPr>
        <w:pStyle w:val="a3"/>
        <w:ind w:right="406"/>
      </w:pPr>
      <w: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</w:t>
      </w:r>
      <w:proofErr w:type="spellStart"/>
      <w:r>
        <w:t>сформированности</w:t>
      </w:r>
      <w:proofErr w:type="spellEnd"/>
      <w:r>
        <w:t xml:space="preserve"> профессиональных компетенций в соответствии с ФГОС СПО по профессии 20.02.01 Пожарный.</w:t>
      </w:r>
    </w:p>
    <w:p w:rsidR="001274B9" w:rsidRDefault="00B35F65">
      <w:pPr>
        <w:pStyle w:val="a3"/>
        <w:ind w:right="420"/>
      </w:pPr>
      <w:r>
        <w:t>Государственная итоговая аттестация выпускников проводится государственной экзаменационной комиссией.</w:t>
      </w:r>
    </w:p>
    <w:p w:rsidR="001274B9" w:rsidRDefault="00B35F65">
      <w:pPr>
        <w:pStyle w:val="a3"/>
        <w:ind w:right="420"/>
      </w:pPr>
      <w:r>
        <w:t>В государственную итоговую аттестацию выпускников специальности среднего профессионального образования 20.02.01 Пожарный включены:</w:t>
      </w:r>
    </w:p>
    <w:p w:rsidR="001274B9" w:rsidRDefault="00B35F65">
      <w:pPr>
        <w:pStyle w:val="a3"/>
        <w:spacing w:line="242" w:lineRule="auto"/>
        <w:ind w:left="1247" w:right="413" w:hanging="361"/>
      </w:pPr>
      <w:r>
        <w:rPr>
          <w:rFonts w:ascii="Symbol" w:hAnsi="Symbol"/>
        </w:rPr>
        <w:t></w:t>
      </w:r>
      <w:r>
        <w:t xml:space="preserve"> выпускная квалификационная работа (выпускная практическая квалификационная работа и письменная экзаменационная работа).</w:t>
      </w:r>
    </w:p>
    <w:p w:rsidR="001274B9" w:rsidRDefault="001274B9">
      <w:pPr>
        <w:spacing w:line="242" w:lineRule="auto"/>
        <w:sectPr w:rsidR="001274B9">
          <w:pgSz w:w="11910" w:h="16840"/>
          <w:pgMar w:top="340" w:right="440" w:bottom="280" w:left="880" w:header="720" w:footer="720" w:gutter="0"/>
          <w:cols w:space="720"/>
        </w:sectPr>
      </w:pPr>
    </w:p>
    <w:p w:rsidR="001274B9" w:rsidRDefault="00B35F65">
      <w:pPr>
        <w:pStyle w:val="a3"/>
        <w:spacing w:before="61"/>
        <w:ind w:right="418"/>
      </w:pPr>
      <w:r>
        <w:lastRenderedPageBreak/>
        <w:t>ВКР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1274B9" w:rsidRDefault="00B35F65">
      <w:pPr>
        <w:pStyle w:val="a3"/>
        <w:ind w:right="411"/>
        <w:jc w:val="right"/>
      </w:pPr>
      <w:r>
        <w:t>Перечень</w:t>
      </w:r>
      <w:r>
        <w:rPr>
          <w:spacing w:val="80"/>
        </w:rPr>
        <w:t xml:space="preserve"> </w:t>
      </w:r>
      <w:r>
        <w:t>тем</w:t>
      </w:r>
      <w:r>
        <w:rPr>
          <w:spacing w:val="80"/>
        </w:rPr>
        <w:t xml:space="preserve"> </w:t>
      </w:r>
      <w:r>
        <w:t>ВКР</w:t>
      </w:r>
      <w:r>
        <w:rPr>
          <w:spacing w:val="80"/>
        </w:rPr>
        <w:t xml:space="preserve"> </w:t>
      </w:r>
      <w:r>
        <w:t>рассматривается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заседании</w:t>
      </w:r>
      <w:r>
        <w:rPr>
          <w:spacing w:val="80"/>
        </w:rPr>
        <w:t xml:space="preserve"> </w:t>
      </w:r>
      <w:r>
        <w:t>педагогического совета и утверждается приказом руководителя образовательной организации.</w:t>
      </w:r>
    </w:p>
    <w:p w:rsidR="001274B9" w:rsidRDefault="00B35F65">
      <w:pPr>
        <w:pStyle w:val="a3"/>
        <w:ind w:right="411"/>
      </w:pPr>
      <w:r>
        <w:t>Обучающимся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1274B9" w:rsidRDefault="00B35F65">
      <w:pPr>
        <w:pStyle w:val="a3"/>
        <w:ind w:right="412"/>
      </w:pPr>
      <w:r>
        <w:t>Требования к ВКР доводятся до обучающихся в процессе изучения общепрофессиональных дисциплин и профессиональных модулей. Обучающиеся должны быть ознакомлены с содержанием, методикой выполнения ВКР и критериями оценки результатов защиты не менее чем за шесть месяцев до начала итоговой государственной аттестации.</w:t>
      </w:r>
    </w:p>
    <w:p w:rsidR="001274B9" w:rsidRDefault="00B35F65">
      <w:pPr>
        <w:pStyle w:val="a3"/>
        <w:spacing w:before="1" w:line="322" w:lineRule="exact"/>
        <w:ind w:left="1530" w:firstLine="0"/>
      </w:pP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итоговой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3"/>
        </w:rPr>
        <w:t xml:space="preserve"> </w:t>
      </w:r>
      <w:r>
        <w:rPr>
          <w:spacing w:val="-2"/>
        </w:rPr>
        <w:t>определены:</w:t>
      </w:r>
    </w:p>
    <w:p w:rsidR="001274B9" w:rsidRDefault="00B35F65">
      <w:pPr>
        <w:pStyle w:val="a4"/>
        <w:numPr>
          <w:ilvl w:val="0"/>
          <w:numId w:val="18"/>
        </w:numPr>
        <w:tabs>
          <w:tab w:val="left" w:pos="1101"/>
        </w:tabs>
        <w:spacing w:line="342" w:lineRule="exact"/>
        <w:ind w:left="1101" w:hanging="359"/>
        <w:rPr>
          <w:sz w:val="28"/>
        </w:rPr>
      </w:pPr>
      <w:r>
        <w:rPr>
          <w:sz w:val="28"/>
        </w:rPr>
        <w:t>виды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аттестации;</w:t>
      </w:r>
    </w:p>
    <w:p w:rsidR="001274B9" w:rsidRDefault="00B35F65">
      <w:pPr>
        <w:pStyle w:val="a4"/>
        <w:numPr>
          <w:ilvl w:val="0"/>
          <w:numId w:val="18"/>
        </w:numPr>
        <w:tabs>
          <w:tab w:val="left" w:pos="1101"/>
        </w:tabs>
        <w:spacing w:line="341" w:lineRule="exact"/>
        <w:ind w:left="1101" w:hanging="359"/>
        <w:rPr>
          <w:sz w:val="28"/>
        </w:rPr>
      </w:pPr>
      <w:r>
        <w:rPr>
          <w:sz w:val="28"/>
        </w:rPr>
        <w:t>материалы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аттестации;</w:t>
      </w:r>
    </w:p>
    <w:p w:rsidR="001274B9" w:rsidRDefault="00B35F65">
      <w:pPr>
        <w:pStyle w:val="a4"/>
        <w:numPr>
          <w:ilvl w:val="0"/>
          <w:numId w:val="18"/>
        </w:numPr>
        <w:tabs>
          <w:tab w:val="left" w:pos="1101"/>
          <w:tab w:val="left" w:pos="1103"/>
        </w:tabs>
        <w:ind w:right="409"/>
        <w:rPr>
          <w:sz w:val="28"/>
        </w:rPr>
      </w:pPr>
      <w:r>
        <w:rPr>
          <w:sz w:val="28"/>
        </w:rPr>
        <w:t xml:space="preserve">сроки проведения государственной итоговой аттестации (включая этапы и объем времени на подготовку и проведение государственной итоговой </w:t>
      </w:r>
      <w:r>
        <w:rPr>
          <w:spacing w:val="-2"/>
          <w:sz w:val="28"/>
        </w:rPr>
        <w:t>аттестации);</w:t>
      </w:r>
    </w:p>
    <w:p w:rsidR="001274B9" w:rsidRDefault="00B35F65">
      <w:pPr>
        <w:pStyle w:val="a4"/>
        <w:numPr>
          <w:ilvl w:val="0"/>
          <w:numId w:val="18"/>
        </w:numPr>
        <w:tabs>
          <w:tab w:val="left" w:pos="1101"/>
          <w:tab w:val="left" w:pos="1103"/>
        </w:tabs>
        <w:spacing w:before="1"/>
        <w:ind w:right="409"/>
        <w:rPr>
          <w:sz w:val="28"/>
        </w:rPr>
      </w:pPr>
      <w:r>
        <w:rPr>
          <w:sz w:val="28"/>
        </w:rPr>
        <w:t xml:space="preserve">условия подготовки и процедуры проведения государственной итоговой </w:t>
      </w:r>
      <w:r>
        <w:rPr>
          <w:spacing w:val="-2"/>
          <w:sz w:val="28"/>
        </w:rPr>
        <w:t>аттестации;</w:t>
      </w:r>
    </w:p>
    <w:p w:rsidR="001274B9" w:rsidRDefault="00B35F65">
      <w:pPr>
        <w:pStyle w:val="a4"/>
        <w:numPr>
          <w:ilvl w:val="0"/>
          <w:numId w:val="18"/>
        </w:numPr>
        <w:tabs>
          <w:tab w:val="left" w:pos="1101"/>
        </w:tabs>
        <w:spacing w:line="339" w:lineRule="exact"/>
        <w:ind w:left="1101" w:hanging="359"/>
        <w:rPr>
          <w:sz w:val="28"/>
        </w:rPr>
      </w:pPr>
      <w:r>
        <w:rPr>
          <w:sz w:val="28"/>
        </w:rPr>
        <w:t>критерии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выпускника;</w:t>
      </w:r>
    </w:p>
    <w:p w:rsidR="001274B9" w:rsidRDefault="00B35F65">
      <w:pPr>
        <w:pStyle w:val="a4"/>
        <w:numPr>
          <w:ilvl w:val="0"/>
          <w:numId w:val="18"/>
        </w:numPr>
        <w:tabs>
          <w:tab w:val="left" w:pos="1103"/>
        </w:tabs>
        <w:spacing w:line="242" w:lineRule="auto"/>
        <w:ind w:right="404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материально-техническому,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информационному и</w:t>
      </w:r>
      <w:r>
        <w:rPr>
          <w:spacing w:val="37"/>
          <w:sz w:val="28"/>
        </w:rPr>
        <w:t xml:space="preserve"> </w:t>
      </w:r>
      <w:r>
        <w:rPr>
          <w:sz w:val="28"/>
        </w:rPr>
        <w:t>кадровому обеспечению проведения государственной итоговой аттестации;</w:t>
      </w:r>
    </w:p>
    <w:p w:rsidR="001274B9" w:rsidRDefault="00B35F65">
      <w:pPr>
        <w:pStyle w:val="a4"/>
        <w:numPr>
          <w:ilvl w:val="0"/>
          <w:numId w:val="18"/>
        </w:numPr>
        <w:tabs>
          <w:tab w:val="left" w:pos="1103"/>
        </w:tabs>
        <w:spacing w:line="338" w:lineRule="exact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апелляций;</w:t>
      </w:r>
    </w:p>
    <w:p w:rsidR="001274B9" w:rsidRDefault="00B35F65">
      <w:pPr>
        <w:pStyle w:val="a4"/>
        <w:numPr>
          <w:ilvl w:val="0"/>
          <w:numId w:val="18"/>
        </w:numPr>
        <w:tabs>
          <w:tab w:val="left" w:pos="1103"/>
        </w:tabs>
        <w:spacing w:line="341" w:lineRule="exact"/>
        <w:jc w:val="left"/>
        <w:rPr>
          <w:sz w:val="28"/>
        </w:rPr>
      </w:pPr>
      <w:r>
        <w:rPr>
          <w:sz w:val="28"/>
        </w:rPr>
        <w:t>итоговые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аттестации.</w:t>
      </w:r>
    </w:p>
    <w:p w:rsidR="001274B9" w:rsidRDefault="00B35F65">
      <w:pPr>
        <w:pStyle w:val="a3"/>
        <w:ind w:right="409"/>
      </w:pPr>
      <w:r>
        <w:t>Программа государственной итоговой аттестации ежегодно обновляется предметно-цикловой комиссией и утверждается руководителем образовательной организации после её обсуждения на заседании педагогического совета с обязательным участием работодателей.</w:t>
      </w:r>
    </w:p>
    <w:p w:rsidR="001274B9" w:rsidRDefault="00B35F65">
      <w:pPr>
        <w:pStyle w:val="a3"/>
        <w:spacing w:before="2"/>
        <w:ind w:right="404"/>
      </w:pPr>
      <w:r>
        <w:t>Объем времени на подготовку и проведение государственной итоговой аттестации определяется в соответствии с ФГОС СПО и учебными планами по профессии 20.02.01 Пожарный.</w:t>
      </w:r>
    </w:p>
    <w:p w:rsidR="001274B9" w:rsidRDefault="00B35F65">
      <w:pPr>
        <w:pStyle w:val="a3"/>
        <w:ind w:right="409"/>
      </w:pPr>
      <w:r>
        <w:t>Сроки проведения государственной итоговой аттестации определяются в соответствии с учебными планами по профессии 20.02.01 Пожарный.</w:t>
      </w:r>
    </w:p>
    <w:p w:rsidR="001274B9" w:rsidRDefault="001274B9">
      <w:pPr>
        <w:sectPr w:rsidR="001274B9">
          <w:pgSz w:w="11910" w:h="16840"/>
          <w:pgMar w:top="340" w:right="440" w:bottom="280" w:left="880" w:header="720" w:footer="720" w:gutter="0"/>
          <w:cols w:space="720"/>
        </w:sectPr>
      </w:pPr>
    </w:p>
    <w:p w:rsidR="001274B9" w:rsidRDefault="00B35F65">
      <w:pPr>
        <w:pStyle w:val="1"/>
        <w:numPr>
          <w:ilvl w:val="0"/>
          <w:numId w:val="1"/>
        </w:numPr>
        <w:tabs>
          <w:tab w:val="left" w:pos="1884"/>
        </w:tabs>
        <w:spacing w:before="66"/>
        <w:ind w:left="1884" w:hanging="282"/>
        <w:jc w:val="left"/>
      </w:pPr>
      <w:r>
        <w:lastRenderedPageBreak/>
        <w:t>ПАСПОРТ</w:t>
      </w:r>
      <w:r>
        <w:rPr>
          <w:spacing w:val="-16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rPr>
          <w:spacing w:val="-2"/>
        </w:rPr>
        <w:t>ИТОГОВОЙ</w:t>
      </w:r>
    </w:p>
    <w:p w:rsidR="001274B9" w:rsidRDefault="00B35F65">
      <w:pPr>
        <w:ind w:left="4493"/>
        <w:rPr>
          <w:b/>
          <w:sz w:val="28"/>
        </w:rPr>
      </w:pPr>
      <w:r>
        <w:rPr>
          <w:b/>
          <w:spacing w:val="-2"/>
          <w:sz w:val="28"/>
        </w:rPr>
        <w:t>АТТЕСТАЦИИ</w:t>
      </w:r>
    </w:p>
    <w:p w:rsidR="001274B9" w:rsidRDefault="00B35F65">
      <w:pPr>
        <w:pStyle w:val="2"/>
        <w:numPr>
          <w:ilvl w:val="1"/>
          <w:numId w:val="1"/>
        </w:numPr>
        <w:tabs>
          <w:tab w:val="left" w:pos="2117"/>
        </w:tabs>
        <w:spacing w:before="322"/>
        <w:ind w:right="407" w:firstLine="710"/>
      </w:pPr>
      <w:r>
        <w:t xml:space="preserve">Область применения программы государственной итоговой </w:t>
      </w:r>
      <w:r>
        <w:rPr>
          <w:spacing w:val="-2"/>
        </w:rPr>
        <w:t>аттестации</w:t>
      </w:r>
    </w:p>
    <w:p w:rsidR="001274B9" w:rsidRDefault="00B35F65">
      <w:pPr>
        <w:pStyle w:val="a3"/>
        <w:ind w:right="406"/>
      </w:pPr>
      <w:r>
        <w:t>Программа государственной итоговой аттестации (далее – ГИА) является частью программы подготовки квалифицированных рабочих и служащих в соответствии с ФГОС СПО по профессии 20.02.01 Пожарный</w:t>
      </w:r>
      <w:r w:rsidR="00692D84">
        <w:t xml:space="preserve"> </w:t>
      </w:r>
      <w:r>
        <w:t>в части освоения видов профессиональной деятельности:</w:t>
      </w:r>
    </w:p>
    <w:p w:rsidR="00692D84" w:rsidRDefault="00692D84">
      <w:pPr>
        <w:pStyle w:val="a3"/>
        <w:ind w:right="406"/>
      </w:pPr>
    </w:p>
    <w:tbl>
      <w:tblPr>
        <w:tblStyle w:val="TableNormal"/>
        <w:tblW w:w="9786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692D84" w:rsidTr="00C30843">
        <w:trPr>
          <w:trHeight w:val="822"/>
        </w:trPr>
        <w:tc>
          <w:tcPr>
            <w:tcW w:w="9786" w:type="dxa"/>
          </w:tcPr>
          <w:p w:rsidR="00692D84" w:rsidRPr="00C30843" w:rsidRDefault="00692D84" w:rsidP="00C30843">
            <w:pPr>
              <w:pStyle w:val="TableParagraph"/>
              <w:spacing w:line="273" w:lineRule="auto"/>
              <w:ind w:left="110" w:right="114"/>
              <w:rPr>
                <w:sz w:val="28"/>
                <w:szCs w:val="28"/>
              </w:rPr>
            </w:pPr>
            <w:r w:rsidRPr="00C30843">
              <w:rPr>
                <w:sz w:val="28"/>
                <w:szCs w:val="28"/>
              </w:rPr>
              <w:t xml:space="preserve">ВД 1 Тушение пожаров, проведение аварийно-спасательных работ и </w:t>
            </w:r>
            <w:r w:rsidR="00C30843">
              <w:rPr>
                <w:sz w:val="28"/>
                <w:szCs w:val="28"/>
              </w:rPr>
              <w:t>н</w:t>
            </w:r>
            <w:r w:rsidRPr="00C30843">
              <w:rPr>
                <w:sz w:val="28"/>
                <w:szCs w:val="28"/>
              </w:rPr>
              <w:t>есение службы в пожарных</w:t>
            </w:r>
            <w:r w:rsidR="00C30843">
              <w:rPr>
                <w:sz w:val="28"/>
                <w:szCs w:val="28"/>
              </w:rPr>
              <w:t xml:space="preserve"> </w:t>
            </w:r>
            <w:r w:rsidRPr="00C30843">
              <w:rPr>
                <w:sz w:val="28"/>
                <w:szCs w:val="28"/>
              </w:rPr>
              <w:t>подразделениях.</w:t>
            </w:r>
          </w:p>
        </w:tc>
      </w:tr>
      <w:tr w:rsidR="00692D84" w:rsidTr="00C30843">
        <w:trPr>
          <w:trHeight w:val="684"/>
        </w:trPr>
        <w:tc>
          <w:tcPr>
            <w:tcW w:w="9786" w:type="dxa"/>
          </w:tcPr>
          <w:p w:rsidR="00692D84" w:rsidRPr="00C30843" w:rsidRDefault="00692D84" w:rsidP="00C30843">
            <w:pPr>
              <w:pStyle w:val="TableParagraph"/>
              <w:spacing w:line="276" w:lineRule="auto"/>
              <w:ind w:left="110" w:right="149"/>
              <w:rPr>
                <w:sz w:val="28"/>
                <w:szCs w:val="28"/>
              </w:rPr>
            </w:pPr>
            <w:r w:rsidRPr="00C30843">
              <w:rPr>
                <w:sz w:val="28"/>
                <w:szCs w:val="28"/>
              </w:rPr>
              <w:t>ВД 2 Тушение пожаров и проведение аварийно-спасательных работ в составе звена</w:t>
            </w:r>
            <w:r w:rsidR="00C30843">
              <w:rPr>
                <w:sz w:val="28"/>
                <w:szCs w:val="28"/>
              </w:rPr>
              <w:t xml:space="preserve"> </w:t>
            </w:r>
            <w:proofErr w:type="spellStart"/>
            <w:r w:rsidRPr="00C30843">
              <w:rPr>
                <w:sz w:val="28"/>
                <w:szCs w:val="28"/>
              </w:rPr>
              <w:t>газодымозащитной</w:t>
            </w:r>
            <w:proofErr w:type="spellEnd"/>
            <w:r w:rsidRPr="00C30843">
              <w:rPr>
                <w:sz w:val="28"/>
                <w:szCs w:val="28"/>
              </w:rPr>
              <w:t xml:space="preserve"> службы (ГДЗС).</w:t>
            </w:r>
          </w:p>
        </w:tc>
      </w:tr>
      <w:tr w:rsidR="00692D84" w:rsidTr="00C30843">
        <w:trPr>
          <w:trHeight w:val="567"/>
        </w:trPr>
        <w:tc>
          <w:tcPr>
            <w:tcW w:w="9786" w:type="dxa"/>
          </w:tcPr>
          <w:p w:rsidR="00692D84" w:rsidRPr="00C30843" w:rsidRDefault="00692D84" w:rsidP="00C30843">
            <w:pPr>
              <w:pStyle w:val="TableParagraph"/>
              <w:spacing w:line="273" w:lineRule="auto"/>
              <w:ind w:left="110" w:right="114"/>
              <w:rPr>
                <w:sz w:val="28"/>
                <w:szCs w:val="28"/>
              </w:rPr>
            </w:pPr>
            <w:r w:rsidRPr="00C30843">
              <w:rPr>
                <w:sz w:val="28"/>
                <w:szCs w:val="28"/>
              </w:rPr>
              <w:t>ВД 3 Ремонт и обслуживание пожарной и аварийно-спасательной</w:t>
            </w:r>
            <w:r w:rsidR="00C30843">
              <w:rPr>
                <w:sz w:val="28"/>
                <w:szCs w:val="28"/>
              </w:rPr>
              <w:t xml:space="preserve"> </w:t>
            </w:r>
            <w:r w:rsidRPr="00C30843">
              <w:rPr>
                <w:sz w:val="28"/>
                <w:szCs w:val="28"/>
              </w:rPr>
              <w:t>техники.</w:t>
            </w:r>
          </w:p>
        </w:tc>
      </w:tr>
      <w:tr w:rsidR="00692D84" w:rsidTr="00C30843">
        <w:trPr>
          <w:trHeight w:val="302"/>
        </w:trPr>
        <w:tc>
          <w:tcPr>
            <w:tcW w:w="9786" w:type="dxa"/>
          </w:tcPr>
          <w:p w:rsidR="00692D84" w:rsidRPr="00C30843" w:rsidRDefault="00692D84" w:rsidP="007E1420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C30843">
              <w:rPr>
                <w:sz w:val="28"/>
                <w:szCs w:val="28"/>
              </w:rPr>
              <w:t>ВД 4 Профилактика пожаров.</w:t>
            </w:r>
          </w:p>
        </w:tc>
      </w:tr>
    </w:tbl>
    <w:p w:rsidR="00692D84" w:rsidRDefault="00692D84">
      <w:pPr>
        <w:pStyle w:val="a3"/>
        <w:ind w:right="406"/>
      </w:pPr>
    </w:p>
    <w:p w:rsidR="001274B9" w:rsidRDefault="00B35F65">
      <w:pPr>
        <w:pStyle w:val="a3"/>
        <w:ind w:right="410"/>
      </w:pPr>
      <w:r>
        <w:t xml:space="preserve">В процессе ГИА осуществляется экспертиза </w:t>
      </w:r>
      <w:proofErr w:type="spellStart"/>
      <w:r>
        <w:t>сформированности</w:t>
      </w:r>
      <w:proofErr w:type="spellEnd"/>
      <w:r>
        <w:t xml:space="preserve"> у выпускников общих и профессиональных компетенций (ОК и ПК).</w:t>
      </w:r>
    </w:p>
    <w:p w:rsidR="001274B9" w:rsidRDefault="00B35F65">
      <w:pPr>
        <w:pStyle w:val="a3"/>
        <w:ind w:right="406"/>
      </w:pPr>
      <w:r>
        <w:t>Общие компетенции, включающие в себя способность выпускника в соответствии с ФГОС СПО:</w:t>
      </w: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1200"/>
        <w:gridCol w:w="7860"/>
      </w:tblGrid>
      <w:tr w:rsidR="00692D84" w:rsidTr="00692D84">
        <w:trPr>
          <w:trHeight w:val="633"/>
        </w:trPr>
        <w:tc>
          <w:tcPr>
            <w:tcW w:w="1200" w:type="dxa"/>
          </w:tcPr>
          <w:p w:rsidR="00692D84" w:rsidRPr="00C30843" w:rsidRDefault="00692D84" w:rsidP="007E1420">
            <w:pPr>
              <w:pStyle w:val="TableParagraph"/>
              <w:spacing w:line="268" w:lineRule="exact"/>
              <w:jc w:val="center"/>
              <w:rPr>
                <w:sz w:val="26"/>
                <w:szCs w:val="26"/>
              </w:rPr>
            </w:pPr>
            <w:bookmarkStart w:id="1" w:name="ОК_1._Понимать_сущность_и_социальную_зна"/>
            <w:bookmarkEnd w:id="1"/>
            <w:r w:rsidRPr="00C30843">
              <w:rPr>
                <w:sz w:val="26"/>
                <w:szCs w:val="26"/>
              </w:rPr>
              <w:t xml:space="preserve">ОК </w:t>
            </w:r>
            <w:r w:rsidRPr="00C30843">
              <w:rPr>
                <w:spacing w:val="-5"/>
                <w:sz w:val="26"/>
                <w:szCs w:val="26"/>
              </w:rPr>
              <w:t>01</w:t>
            </w:r>
          </w:p>
        </w:tc>
        <w:tc>
          <w:tcPr>
            <w:tcW w:w="7860" w:type="dxa"/>
          </w:tcPr>
          <w:p w:rsidR="00692D84" w:rsidRPr="00C30843" w:rsidRDefault="00692D84" w:rsidP="007E1420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Понимать</w:t>
            </w:r>
            <w:r w:rsidRPr="00C30843">
              <w:rPr>
                <w:spacing w:val="76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сущность</w:t>
            </w:r>
            <w:r w:rsidRPr="00C30843">
              <w:rPr>
                <w:spacing w:val="74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и</w:t>
            </w:r>
            <w:r w:rsidRPr="00C30843">
              <w:rPr>
                <w:spacing w:val="78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социальную</w:t>
            </w:r>
            <w:r w:rsidRPr="00C30843">
              <w:rPr>
                <w:spacing w:val="75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значимость</w:t>
            </w:r>
            <w:r w:rsidRPr="00C30843">
              <w:rPr>
                <w:spacing w:val="78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будущей</w:t>
            </w:r>
            <w:r w:rsidRPr="00C30843">
              <w:rPr>
                <w:spacing w:val="79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профессии,</w:t>
            </w:r>
          </w:p>
          <w:p w:rsidR="00692D84" w:rsidRPr="00C30843" w:rsidRDefault="00692D84" w:rsidP="007E1420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проявлять</w:t>
            </w:r>
            <w:r w:rsidRPr="00C30843">
              <w:rPr>
                <w:spacing w:val="-4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к</w:t>
            </w:r>
            <w:r w:rsidRPr="00C30843">
              <w:rPr>
                <w:spacing w:val="-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ней</w:t>
            </w:r>
            <w:r w:rsidRPr="00C30843">
              <w:rPr>
                <w:spacing w:val="-3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устойчивый</w:t>
            </w:r>
            <w:r w:rsidRPr="00C30843">
              <w:rPr>
                <w:spacing w:val="-3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интерес.</w:t>
            </w:r>
          </w:p>
        </w:tc>
      </w:tr>
      <w:tr w:rsidR="00692D84" w:rsidTr="00692D84">
        <w:trPr>
          <w:trHeight w:val="637"/>
        </w:trPr>
        <w:tc>
          <w:tcPr>
            <w:tcW w:w="1200" w:type="dxa"/>
          </w:tcPr>
          <w:p w:rsidR="00692D84" w:rsidRPr="00C30843" w:rsidRDefault="00692D84" w:rsidP="007E1420">
            <w:pPr>
              <w:pStyle w:val="TableParagraph"/>
              <w:spacing w:line="273" w:lineRule="exact"/>
              <w:jc w:val="center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 xml:space="preserve">ОК </w:t>
            </w:r>
            <w:r w:rsidRPr="00C30843">
              <w:rPr>
                <w:spacing w:val="-5"/>
                <w:sz w:val="26"/>
                <w:szCs w:val="26"/>
              </w:rPr>
              <w:t>02</w:t>
            </w:r>
          </w:p>
        </w:tc>
        <w:tc>
          <w:tcPr>
            <w:tcW w:w="7860" w:type="dxa"/>
          </w:tcPr>
          <w:p w:rsidR="00692D84" w:rsidRPr="00C30843" w:rsidRDefault="00692D84" w:rsidP="007E1420">
            <w:pPr>
              <w:pStyle w:val="TableParagraph"/>
              <w:spacing w:line="273" w:lineRule="exact"/>
              <w:ind w:left="105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Организовывать</w:t>
            </w:r>
            <w:r w:rsidRPr="00C30843">
              <w:rPr>
                <w:spacing w:val="-4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собственную</w:t>
            </w:r>
            <w:r w:rsidRPr="00C30843">
              <w:rPr>
                <w:spacing w:val="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деятельность, исходя</w:t>
            </w:r>
            <w:r w:rsidRPr="00C30843">
              <w:rPr>
                <w:spacing w:val="2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из</w:t>
            </w:r>
            <w:r w:rsidRPr="00C30843">
              <w:rPr>
                <w:spacing w:val="2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цели</w:t>
            </w:r>
            <w:r w:rsidRPr="00C30843">
              <w:rPr>
                <w:spacing w:val="-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и</w:t>
            </w:r>
            <w:r w:rsidRPr="00C30843">
              <w:rPr>
                <w:spacing w:val="3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способов</w:t>
            </w:r>
            <w:r w:rsidRPr="00C30843">
              <w:rPr>
                <w:spacing w:val="4"/>
                <w:sz w:val="26"/>
                <w:szCs w:val="26"/>
              </w:rPr>
              <w:t xml:space="preserve"> </w:t>
            </w:r>
            <w:r w:rsidRPr="00C30843">
              <w:rPr>
                <w:spacing w:val="-5"/>
                <w:sz w:val="26"/>
                <w:szCs w:val="26"/>
              </w:rPr>
              <w:t>ее</w:t>
            </w:r>
          </w:p>
          <w:p w:rsidR="00692D84" w:rsidRPr="00C30843" w:rsidRDefault="00692D84" w:rsidP="007E1420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достижения,</w:t>
            </w:r>
            <w:r w:rsidRPr="00C30843">
              <w:rPr>
                <w:spacing w:val="-8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определенных</w:t>
            </w:r>
            <w:r w:rsidRPr="00C30843">
              <w:rPr>
                <w:spacing w:val="-5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руководителем.</w:t>
            </w:r>
          </w:p>
        </w:tc>
      </w:tr>
      <w:tr w:rsidR="00692D84" w:rsidTr="00692D84">
        <w:trPr>
          <w:trHeight w:val="950"/>
        </w:trPr>
        <w:tc>
          <w:tcPr>
            <w:tcW w:w="1200" w:type="dxa"/>
          </w:tcPr>
          <w:p w:rsidR="00692D84" w:rsidRPr="00C30843" w:rsidRDefault="00692D84" w:rsidP="007E1420">
            <w:pPr>
              <w:pStyle w:val="TableParagraph"/>
              <w:spacing w:line="268" w:lineRule="exact"/>
              <w:jc w:val="center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 xml:space="preserve">ОК </w:t>
            </w:r>
            <w:r w:rsidRPr="00C30843">
              <w:rPr>
                <w:spacing w:val="-5"/>
                <w:sz w:val="26"/>
                <w:szCs w:val="26"/>
              </w:rPr>
              <w:t>03</w:t>
            </w:r>
          </w:p>
        </w:tc>
        <w:tc>
          <w:tcPr>
            <w:tcW w:w="7860" w:type="dxa"/>
          </w:tcPr>
          <w:p w:rsidR="00692D84" w:rsidRPr="00C30843" w:rsidRDefault="00692D84" w:rsidP="007E1420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Анализировать</w:t>
            </w:r>
            <w:r w:rsidRPr="00C30843">
              <w:rPr>
                <w:spacing w:val="53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рабочую</w:t>
            </w:r>
            <w:r w:rsidRPr="00C30843">
              <w:rPr>
                <w:spacing w:val="57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ситуацию,</w:t>
            </w:r>
            <w:r w:rsidRPr="00C30843">
              <w:rPr>
                <w:spacing w:val="6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осуществлять</w:t>
            </w:r>
            <w:r w:rsidRPr="00C30843">
              <w:rPr>
                <w:spacing w:val="6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текущий</w:t>
            </w:r>
            <w:r w:rsidRPr="00C30843">
              <w:rPr>
                <w:spacing w:val="6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и</w:t>
            </w:r>
            <w:r w:rsidRPr="00C30843">
              <w:rPr>
                <w:spacing w:val="55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итоговый</w:t>
            </w:r>
          </w:p>
          <w:p w:rsidR="00692D84" w:rsidRPr="00C30843" w:rsidRDefault="00692D84" w:rsidP="007E1420">
            <w:pPr>
              <w:pStyle w:val="TableParagraph"/>
              <w:tabs>
                <w:tab w:val="left" w:pos="1335"/>
                <w:tab w:val="left" w:pos="2279"/>
                <w:tab w:val="left" w:pos="2639"/>
                <w:tab w:val="left" w:pos="4006"/>
                <w:tab w:val="left" w:pos="5517"/>
                <w:tab w:val="left" w:pos="7172"/>
              </w:tabs>
              <w:spacing w:before="7" w:line="310" w:lineRule="atLeast"/>
              <w:ind w:left="105" w:right="102"/>
              <w:rPr>
                <w:sz w:val="26"/>
                <w:szCs w:val="26"/>
              </w:rPr>
            </w:pPr>
            <w:r w:rsidRPr="00C30843">
              <w:rPr>
                <w:spacing w:val="-2"/>
                <w:sz w:val="26"/>
                <w:szCs w:val="26"/>
              </w:rPr>
              <w:t>контроль,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оценку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10"/>
                <w:sz w:val="26"/>
                <w:szCs w:val="26"/>
              </w:rPr>
              <w:t>и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коррекцию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собственной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деятельности,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 xml:space="preserve">нести </w:t>
            </w:r>
            <w:r w:rsidRPr="00C30843">
              <w:rPr>
                <w:sz w:val="26"/>
                <w:szCs w:val="26"/>
              </w:rPr>
              <w:t>ответственность за результаты своей работы.</w:t>
            </w:r>
          </w:p>
        </w:tc>
      </w:tr>
      <w:tr w:rsidR="00692D84" w:rsidTr="00692D84">
        <w:trPr>
          <w:trHeight w:val="637"/>
        </w:trPr>
        <w:tc>
          <w:tcPr>
            <w:tcW w:w="1200" w:type="dxa"/>
          </w:tcPr>
          <w:p w:rsidR="00692D84" w:rsidRPr="00C30843" w:rsidRDefault="00692D84" w:rsidP="007E1420">
            <w:pPr>
              <w:pStyle w:val="TableParagraph"/>
              <w:spacing w:line="268" w:lineRule="exact"/>
              <w:jc w:val="center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 xml:space="preserve">ОК </w:t>
            </w:r>
            <w:r w:rsidRPr="00C30843">
              <w:rPr>
                <w:spacing w:val="-5"/>
                <w:sz w:val="26"/>
                <w:szCs w:val="26"/>
              </w:rPr>
              <w:t>04</w:t>
            </w:r>
          </w:p>
        </w:tc>
        <w:tc>
          <w:tcPr>
            <w:tcW w:w="7860" w:type="dxa"/>
          </w:tcPr>
          <w:p w:rsidR="00692D84" w:rsidRPr="00C30843" w:rsidRDefault="00692D84" w:rsidP="007E1420">
            <w:pPr>
              <w:pStyle w:val="TableParagraph"/>
              <w:tabs>
                <w:tab w:val="left" w:pos="1774"/>
                <w:tab w:val="left" w:pos="2589"/>
                <w:tab w:val="left" w:pos="4152"/>
                <w:tab w:val="left" w:pos="5730"/>
                <w:tab w:val="left" w:pos="6291"/>
              </w:tabs>
              <w:spacing w:line="268" w:lineRule="exact"/>
              <w:ind w:left="105"/>
              <w:rPr>
                <w:sz w:val="26"/>
                <w:szCs w:val="26"/>
              </w:rPr>
            </w:pPr>
            <w:r w:rsidRPr="00C30843">
              <w:rPr>
                <w:spacing w:val="-2"/>
                <w:sz w:val="26"/>
                <w:szCs w:val="26"/>
              </w:rPr>
              <w:t>Осуществлять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4"/>
                <w:sz w:val="26"/>
                <w:szCs w:val="26"/>
              </w:rPr>
              <w:t>поиск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информации,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необходимой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5"/>
                <w:sz w:val="26"/>
                <w:szCs w:val="26"/>
              </w:rPr>
              <w:t>для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эффективного</w:t>
            </w:r>
          </w:p>
          <w:p w:rsidR="00692D84" w:rsidRPr="00C30843" w:rsidRDefault="00692D84" w:rsidP="007E1420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выполнения</w:t>
            </w:r>
            <w:r w:rsidRPr="00C30843">
              <w:rPr>
                <w:spacing w:val="-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профессиональных</w:t>
            </w:r>
            <w:r w:rsidRPr="00C30843">
              <w:rPr>
                <w:spacing w:val="-9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задач.</w:t>
            </w:r>
          </w:p>
        </w:tc>
      </w:tr>
      <w:tr w:rsidR="00692D84" w:rsidTr="00692D84">
        <w:trPr>
          <w:trHeight w:val="633"/>
        </w:trPr>
        <w:tc>
          <w:tcPr>
            <w:tcW w:w="1200" w:type="dxa"/>
          </w:tcPr>
          <w:p w:rsidR="00692D84" w:rsidRPr="00C30843" w:rsidRDefault="00692D84" w:rsidP="007E1420">
            <w:pPr>
              <w:pStyle w:val="TableParagraph"/>
              <w:spacing w:line="268" w:lineRule="exact"/>
              <w:jc w:val="center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 xml:space="preserve">ОК </w:t>
            </w:r>
            <w:r w:rsidRPr="00C30843">
              <w:rPr>
                <w:spacing w:val="-5"/>
                <w:sz w:val="26"/>
                <w:szCs w:val="26"/>
              </w:rPr>
              <w:t>05</w:t>
            </w:r>
          </w:p>
        </w:tc>
        <w:tc>
          <w:tcPr>
            <w:tcW w:w="7860" w:type="dxa"/>
          </w:tcPr>
          <w:p w:rsidR="00692D84" w:rsidRPr="00C30843" w:rsidRDefault="00692D84" w:rsidP="007E1420">
            <w:pPr>
              <w:pStyle w:val="TableParagraph"/>
              <w:tabs>
                <w:tab w:val="left" w:pos="1899"/>
                <w:tab w:val="left" w:pos="6075"/>
                <w:tab w:val="left" w:pos="7638"/>
              </w:tabs>
              <w:spacing w:line="268" w:lineRule="exact"/>
              <w:ind w:left="105"/>
              <w:rPr>
                <w:sz w:val="26"/>
                <w:szCs w:val="26"/>
              </w:rPr>
            </w:pPr>
            <w:r w:rsidRPr="00C30843">
              <w:rPr>
                <w:spacing w:val="-2"/>
                <w:sz w:val="26"/>
                <w:szCs w:val="26"/>
              </w:rPr>
              <w:t>Использовать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информационно-коммуникационные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технологии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10"/>
                <w:sz w:val="26"/>
                <w:szCs w:val="26"/>
              </w:rPr>
              <w:t>в</w:t>
            </w:r>
          </w:p>
          <w:p w:rsidR="00692D84" w:rsidRPr="00C30843" w:rsidRDefault="00692D84" w:rsidP="007E1420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профессиональной</w:t>
            </w:r>
            <w:r w:rsidRPr="00C30843">
              <w:rPr>
                <w:spacing w:val="-5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деятельности.</w:t>
            </w:r>
          </w:p>
        </w:tc>
      </w:tr>
      <w:tr w:rsidR="00692D84" w:rsidTr="00692D84">
        <w:trPr>
          <w:trHeight w:val="633"/>
        </w:trPr>
        <w:tc>
          <w:tcPr>
            <w:tcW w:w="1200" w:type="dxa"/>
          </w:tcPr>
          <w:p w:rsidR="00692D84" w:rsidRPr="00C30843" w:rsidRDefault="00692D84" w:rsidP="007E1420">
            <w:pPr>
              <w:pStyle w:val="TableParagraph"/>
              <w:spacing w:line="268" w:lineRule="exact"/>
              <w:jc w:val="center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 xml:space="preserve">ОК </w:t>
            </w:r>
            <w:r w:rsidRPr="00C30843">
              <w:rPr>
                <w:spacing w:val="-5"/>
                <w:sz w:val="26"/>
                <w:szCs w:val="26"/>
              </w:rPr>
              <w:t>06</w:t>
            </w:r>
          </w:p>
        </w:tc>
        <w:tc>
          <w:tcPr>
            <w:tcW w:w="7860" w:type="dxa"/>
          </w:tcPr>
          <w:p w:rsidR="00692D84" w:rsidRPr="00C30843" w:rsidRDefault="00692D84" w:rsidP="007E1420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Работать</w:t>
            </w:r>
            <w:r w:rsidRPr="00C30843">
              <w:rPr>
                <w:spacing w:val="45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в</w:t>
            </w:r>
            <w:r w:rsidRPr="00C30843">
              <w:rPr>
                <w:spacing w:val="53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команде,</w:t>
            </w:r>
            <w:r w:rsidRPr="00C30843">
              <w:rPr>
                <w:spacing w:val="48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эффективно</w:t>
            </w:r>
            <w:r w:rsidRPr="00C30843">
              <w:rPr>
                <w:spacing w:val="47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общаться</w:t>
            </w:r>
            <w:r w:rsidRPr="00C30843">
              <w:rPr>
                <w:spacing w:val="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</w:t>
            </w:r>
            <w:r w:rsidRPr="00C30843">
              <w:rPr>
                <w:spacing w:val="4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коллегами,</w:t>
            </w:r>
            <w:r w:rsidRPr="00C30843">
              <w:rPr>
                <w:spacing w:val="54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руководством,</w:t>
            </w:r>
          </w:p>
          <w:p w:rsidR="00692D84" w:rsidRPr="00C30843" w:rsidRDefault="00692D84" w:rsidP="007E1420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C30843">
              <w:rPr>
                <w:spacing w:val="-2"/>
                <w:sz w:val="26"/>
                <w:szCs w:val="26"/>
              </w:rPr>
              <w:t>клиентами.</w:t>
            </w:r>
          </w:p>
        </w:tc>
      </w:tr>
      <w:tr w:rsidR="00692D84" w:rsidTr="00692D84">
        <w:trPr>
          <w:trHeight w:val="637"/>
        </w:trPr>
        <w:tc>
          <w:tcPr>
            <w:tcW w:w="1200" w:type="dxa"/>
          </w:tcPr>
          <w:p w:rsidR="00692D84" w:rsidRPr="00C30843" w:rsidRDefault="00692D84" w:rsidP="007E1420">
            <w:pPr>
              <w:pStyle w:val="TableParagraph"/>
              <w:spacing w:line="268" w:lineRule="exact"/>
              <w:jc w:val="center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 xml:space="preserve">ОК </w:t>
            </w:r>
            <w:r w:rsidRPr="00C30843">
              <w:rPr>
                <w:spacing w:val="-5"/>
                <w:sz w:val="26"/>
                <w:szCs w:val="26"/>
              </w:rPr>
              <w:t>07</w:t>
            </w:r>
          </w:p>
        </w:tc>
        <w:tc>
          <w:tcPr>
            <w:tcW w:w="7860" w:type="dxa"/>
          </w:tcPr>
          <w:p w:rsidR="00692D84" w:rsidRPr="00C30843" w:rsidRDefault="00692D84" w:rsidP="007E1420">
            <w:pPr>
              <w:pStyle w:val="TableParagraph"/>
              <w:tabs>
                <w:tab w:val="left" w:pos="1443"/>
                <w:tab w:val="left" w:pos="2690"/>
                <w:tab w:val="left" w:pos="4239"/>
                <w:tab w:val="left" w:pos="4589"/>
                <w:tab w:val="left" w:pos="5199"/>
                <w:tab w:val="left" w:pos="6019"/>
                <w:tab w:val="left" w:pos="6360"/>
              </w:tabs>
              <w:spacing w:line="268" w:lineRule="exact"/>
              <w:ind w:left="105"/>
              <w:rPr>
                <w:sz w:val="26"/>
                <w:szCs w:val="26"/>
              </w:rPr>
            </w:pPr>
            <w:r w:rsidRPr="00C30843">
              <w:rPr>
                <w:spacing w:val="-2"/>
                <w:sz w:val="26"/>
                <w:szCs w:val="26"/>
              </w:rPr>
              <w:t>Исполнять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воинскую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обязанность,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10"/>
                <w:sz w:val="26"/>
                <w:szCs w:val="26"/>
              </w:rPr>
              <w:t>в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5"/>
                <w:sz w:val="26"/>
                <w:szCs w:val="26"/>
              </w:rPr>
              <w:t>том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числе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10"/>
                <w:sz w:val="26"/>
                <w:szCs w:val="26"/>
              </w:rPr>
              <w:t>с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применением</w:t>
            </w:r>
          </w:p>
          <w:p w:rsidR="00692D84" w:rsidRPr="00C30843" w:rsidRDefault="00692D84" w:rsidP="007E1420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полученных</w:t>
            </w:r>
            <w:r w:rsidRPr="00C30843">
              <w:rPr>
                <w:spacing w:val="-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профессиональных</w:t>
            </w:r>
            <w:r w:rsidRPr="00C30843">
              <w:rPr>
                <w:spacing w:val="-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знаний</w:t>
            </w:r>
            <w:r w:rsidRPr="00C30843">
              <w:rPr>
                <w:spacing w:val="-5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(для</w:t>
            </w:r>
            <w:r w:rsidRPr="00C30843">
              <w:rPr>
                <w:spacing w:val="-1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юношей).</w:t>
            </w:r>
          </w:p>
        </w:tc>
      </w:tr>
    </w:tbl>
    <w:p w:rsidR="001274B9" w:rsidRDefault="00B35F65">
      <w:pPr>
        <w:pStyle w:val="a3"/>
        <w:tabs>
          <w:tab w:val="left" w:pos="7657"/>
        </w:tabs>
        <w:ind w:right="413"/>
        <w:jc w:val="left"/>
      </w:pPr>
      <w:r>
        <w:t>Профессиональные</w:t>
      </w:r>
      <w:r>
        <w:rPr>
          <w:spacing w:val="80"/>
        </w:rPr>
        <w:t xml:space="preserve"> </w:t>
      </w:r>
      <w:r>
        <w:t>компетенции,</w:t>
      </w:r>
      <w:r>
        <w:rPr>
          <w:spacing w:val="80"/>
        </w:rPr>
        <w:t xml:space="preserve"> </w:t>
      </w:r>
      <w:r>
        <w:t>включающие</w:t>
      </w:r>
      <w:r>
        <w:tab/>
        <w:t>в</w:t>
      </w:r>
      <w:r>
        <w:rPr>
          <w:spacing w:val="80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способность выпускника в соответствии с ФГОС СПО:</w:t>
      </w:r>
    </w:p>
    <w:p w:rsidR="00692D84" w:rsidRDefault="00692D84">
      <w:pPr>
        <w:pStyle w:val="a3"/>
        <w:tabs>
          <w:tab w:val="left" w:pos="7657"/>
        </w:tabs>
        <w:ind w:right="413"/>
        <w:jc w:val="left"/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9694"/>
      </w:tblGrid>
      <w:tr w:rsidR="00692D84" w:rsidTr="00692D84">
        <w:trPr>
          <w:trHeight w:val="316"/>
        </w:trPr>
        <w:tc>
          <w:tcPr>
            <w:tcW w:w="9694" w:type="dxa"/>
          </w:tcPr>
          <w:p w:rsidR="00692D84" w:rsidRPr="00C30843" w:rsidRDefault="00692D84" w:rsidP="007E1420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bookmarkStart w:id="2" w:name="ПК_1.1._Нести_службу_в_пожарных_подразде"/>
            <w:bookmarkEnd w:id="2"/>
            <w:r w:rsidRPr="00C30843">
              <w:rPr>
                <w:sz w:val="26"/>
                <w:szCs w:val="26"/>
              </w:rPr>
              <w:t>ПК</w:t>
            </w:r>
            <w:r w:rsidRPr="00C30843">
              <w:rPr>
                <w:spacing w:val="-2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1.1.</w:t>
            </w:r>
            <w:r w:rsidRPr="00C30843">
              <w:rPr>
                <w:spacing w:val="-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Нести</w:t>
            </w:r>
            <w:r w:rsidRPr="00C30843">
              <w:rPr>
                <w:spacing w:val="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службу</w:t>
            </w:r>
            <w:r w:rsidRPr="00C30843">
              <w:rPr>
                <w:spacing w:val="-4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в</w:t>
            </w:r>
            <w:r w:rsidRPr="00C30843">
              <w:rPr>
                <w:spacing w:val="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пожарных</w:t>
            </w:r>
            <w:r w:rsidRPr="00C30843">
              <w:rPr>
                <w:spacing w:val="-4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подразделениях.</w:t>
            </w:r>
          </w:p>
        </w:tc>
      </w:tr>
      <w:tr w:rsidR="00692D84" w:rsidTr="00692D84">
        <w:trPr>
          <w:trHeight w:val="310"/>
        </w:trPr>
        <w:tc>
          <w:tcPr>
            <w:tcW w:w="9694" w:type="dxa"/>
          </w:tcPr>
          <w:p w:rsidR="00692D84" w:rsidRPr="00C30843" w:rsidRDefault="00692D84" w:rsidP="00692D84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ПК</w:t>
            </w:r>
            <w:r w:rsidRPr="00C30843">
              <w:rPr>
                <w:spacing w:val="4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1.2.</w:t>
            </w:r>
            <w:r w:rsidRPr="00C30843">
              <w:rPr>
                <w:spacing w:val="7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Выполнять</w:t>
            </w:r>
            <w:r w:rsidRPr="00C30843">
              <w:rPr>
                <w:spacing w:val="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действия</w:t>
            </w:r>
            <w:r w:rsidRPr="00C30843">
              <w:rPr>
                <w:spacing w:val="3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по</w:t>
            </w:r>
            <w:r w:rsidRPr="00C30843">
              <w:rPr>
                <w:spacing w:val="13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сосредоточению</w:t>
            </w:r>
            <w:r w:rsidRPr="00C30843">
              <w:rPr>
                <w:spacing w:val="8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сил</w:t>
            </w:r>
            <w:r w:rsidRPr="00C30843">
              <w:rPr>
                <w:spacing w:val="9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и</w:t>
            </w:r>
            <w:r w:rsidRPr="00C30843">
              <w:rPr>
                <w:spacing w:val="10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 xml:space="preserve">средств </w:t>
            </w:r>
            <w:r w:rsidRPr="00C30843">
              <w:rPr>
                <w:sz w:val="26"/>
                <w:szCs w:val="26"/>
              </w:rPr>
              <w:t>на</w:t>
            </w:r>
            <w:r w:rsidRPr="00C30843">
              <w:rPr>
                <w:spacing w:val="1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пожаре.</w:t>
            </w:r>
          </w:p>
        </w:tc>
      </w:tr>
      <w:tr w:rsidR="00692D84" w:rsidTr="00692D84">
        <w:trPr>
          <w:trHeight w:val="376"/>
        </w:trPr>
        <w:tc>
          <w:tcPr>
            <w:tcW w:w="9694" w:type="dxa"/>
          </w:tcPr>
          <w:p w:rsidR="00692D84" w:rsidRPr="00C30843" w:rsidRDefault="00692D84" w:rsidP="00692D84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ПК</w:t>
            </w:r>
            <w:r w:rsidRPr="00C30843">
              <w:rPr>
                <w:spacing w:val="56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1.3.</w:t>
            </w:r>
            <w:r w:rsidRPr="00C30843">
              <w:rPr>
                <w:spacing w:val="59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Выполнять</w:t>
            </w:r>
            <w:r w:rsidRPr="00C30843">
              <w:rPr>
                <w:spacing w:val="57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работы</w:t>
            </w:r>
            <w:r w:rsidRPr="00C30843">
              <w:rPr>
                <w:spacing w:val="57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по</w:t>
            </w:r>
            <w:r w:rsidRPr="00C30843">
              <w:rPr>
                <w:spacing w:val="60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локализации</w:t>
            </w:r>
            <w:r w:rsidRPr="00C30843">
              <w:rPr>
                <w:spacing w:val="56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и</w:t>
            </w:r>
            <w:r w:rsidRPr="00C30843">
              <w:rPr>
                <w:spacing w:val="57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ликвидации пожара.</w:t>
            </w:r>
          </w:p>
        </w:tc>
      </w:tr>
      <w:tr w:rsidR="00692D84" w:rsidTr="00692D84">
        <w:trPr>
          <w:trHeight w:val="301"/>
        </w:trPr>
        <w:tc>
          <w:tcPr>
            <w:tcW w:w="9694" w:type="dxa"/>
          </w:tcPr>
          <w:p w:rsidR="00692D84" w:rsidRPr="00C30843" w:rsidRDefault="00692D84" w:rsidP="00692D84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ПК</w:t>
            </w:r>
            <w:r w:rsidRPr="00C30843">
              <w:rPr>
                <w:spacing w:val="27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1.4.</w:t>
            </w:r>
            <w:r w:rsidRPr="00C30843">
              <w:rPr>
                <w:spacing w:val="3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Выполнять</w:t>
            </w:r>
            <w:r w:rsidRPr="00C30843">
              <w:rPr>
                <w:spacing w:val="28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работы</w:t>
            </w:r>
            <w:r w:rsidRPr="00C30843">
              <w:rPr>
                <w:spacing w:val="29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по</w:t>
            </w:r>
            <w:r w:rsidRPr="00C30843">
              <w:rPr>
                <w:spacing w:val="3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спасению,</w:t>
            </w:r>
            <w:r w:rsidRPr="00C30843">
              <w:rPr>
                <w:spacing w:val="29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защите</w:t>
            </w:r>
            <w:r w:rsidRPr="00C30843">
              <w:rPr>
                <w:spacing w:val="3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и</w:t>
            </w:r>
            <w:r w:rsidRPr="00C30843">
              <w:rPr>
                <w:spacing w:val="29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 xml:space="preserve">эвакуации </w:t>
            </w:r>
            <w:r w:rsidRPr="00C30843">
              <w:rPr>
                <w:sz w:val="26"/>
                <w:szCs w:val="26"/>
              </w:rPr>
              <w:t>людей</w:t>
            </w:r>
            <w:r w:rsidRPr="00C30843">
              <w:rPr>
                <w:spacing w:val="-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 xml:space="preserve">и </w:t>
            </w:r>
            <w:r w:rsidRPr="00C30843">
              <w:rPr>
                <w:spacing w:val="-2"/>
                <w:sz w:val="26"/>
                <w:szCs w:val="26"/>
              </w:rPr>
              <w:t>имущества.</w:t>
            </w:r>
          </w:p>
        </w:tc>
      </w:tr>
      <w:tr w:rsidR="00692D84" w:rsidTr="00692D84">
        <w:trPr>
          <w:trHeight w:val="316"/>
        </w:trPr>
        <w:tc>
          <w:tcPr>
            <w:tcW w:w="9694" w:type="dxa"/>
          </w:tcPr>
          <w:p w:rsidR="00692D84" w:rsidRPr="00C30843" w:rsidRDefault="00692D84" w:rsidP="007E1420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ПК</w:t>
            </w:r>
            <w:r w:rsidRPr="00C30843">
              <w:rPr>
                <w:spacing w:val="-4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1.5.</w:t>
            </w:r>
            <w:r w:rsidRPr="00C30843">
              <w:rPr>
                <w:spacing w:val="-3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Выполнять</w:t>
            </w:r>
            <w:r w:rsidRPr="00C30843">
              <w:rPr>
                <w:spacing w:val="-2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аварийно-спасательные</w:t>
            </w:r>
            <w:r w:rsidRPr="00C30843">
              <w:rPr>
                <w:spacing w:val="-3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 xml:space="preserve">работы. </w:t>
            </w:r>
          </w:p>
        </w:tc>
      </w:tr>
      <w:tr w:rsidR="00692D84" w:rsidTr="00692D84">
        <w:trPr>
          <w:trHeight w:val="412"/>
        </w:trPr>
        <w:tc>
          <w:tcPr>
            <w:tcW w:w="9694" w:type="dxa"/>
          </w:tcPr>
          <w:p w:rsidR="00692D84" w:rsidRPr="00C30843" w:rsidRDefault="00692D84" w:rsidP="00692D84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ПК</w:t>
            </w:r>
            <w:r w:rsidRPr="00C30843">
              <w:rPr>
                <w:spacing w:val="42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2.1.</w:t>
            </w:r>
            <w:r w:rsidRPr="00C30843">
              <w:rPr>
                <w:spacing w:val="4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Готовить</w:t>
            </w:r>
            <w:r w:rsidRPr="00C30843">
              <w:rPr>
                <w:spacing w:val="-2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к</w:t>
            </w:r>
            <w:r w:rsidRPr="00C30843">
              <w:rPr>
                <w:spacing w:val="4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использованию</w:t>
            </w:r>
            <w:r w:rsidRPr="00C30843">
              <w:rPr>
                <w:spacing w:val="44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средства</w:t>
            </w:r>
            <w:r w:rsidRPr="00C30843">
              <w:rPr>
                <w:spacing w:val="37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 xml:space="preserve">индивидуальной </w:t>
            </w:r>
            <w:r w:rsidRPr="00C30843">
              <w:rPr>
                <w:sz w:val="26"/>
                <w:szCs w:val="26"/>
              </w:rPr>
              <w:t>защиты</w:t>
            </w:r>
            <w:r w:rsidRPr="00C30843">
              <w:rPr>
                <w:spacing w:val="-5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органов</w:t>
            </w:r>
            <w:r w:rsidRPr="00C30843">
              <w:rPr>
                <w:spacing w:val="3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дыхания.</w:t>
            </w:r>
          </w:p>
        </w:tc>
      </w:tr>
      <w:tr w:rsidR="00692D84" w:rsidTr="00692D84">
        <w:trPr>
          <w:trHeight w:val="335"/>
        </w:trPr>
        <w:tc>
          <w:tcPr>
            <w:tcW w:w="9694" w:type="dxa"/>
          </w:tcPr>
          <w:p w:rsidR="00692D84" w:rsidRPr="00C30843" w:rsidRDefault="00692D84" w:rsidP="00692D84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lastRenderedPageBreak/>
              <w:t>ПК</w:t>
            </w:r>
            <w:r w:rsidRPr="00C30843">
              <w:rPr>
                <w:spacing w:val="23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2.2.</w:t>
            </w:r>
            <w:r w:rsidRPr="00C30843">
              <w:rPr>
                <w:spacing w:val="2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Вести</w:t>
            </w:r>
            <w:r w:rsidRPr="00C30843">
              <w:rPr>
                <w:spacing w:val="29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действия</w:t>
            </w:r>
            <w:r w:rsidRPr="00C30843">
              <w:rPr>
                <w:spacing w:val="24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по</w:t>
            </w:r>
            <w:r w:rsidRPr="00C30843">
              <w:rPr>
                <w:spacing w:val="27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тушению</w:t>
            </w:r>
            <w:r w:rsidRPr="00C30843">
              <w:rPr>
                <w:spacing w:val="2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пожаров</w:t>
            </w:r>
            <w:r w:rsidRPr="00C30843">
              <w:rPr>
                <w:spacing w:val="2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в</w:t>
            </w:r>
            <w:r w:rsidRPr="00C30843">
              <w:rPr>
                <w:spacing w:val="29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составе</w:t>
            </w:r>
            <w:r w:rsidRPr="00C30843">
              <w:rPr>
                <w:spacing w:val="23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 xml:space="preserve">звена </w:t>
            </w:r>
            <w:proofErr w:type="spellStart"/>
            <w:r w:rsidRPr="00C30843">
              <w:rPr>
                <w:sz w:val="26"/>
                <w:szCs w:val="26"/>
              </w:rPr>
              <w:t>газодымозащитной</w:t>
            </w:r>
            <w:proofErr w:type="spellEnd"/>
            <w:r w:rsidRPr="00C30843">
              <w:rPr>
                <w:spacing w:val="-7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службы.</w:t>
            </w:r>
          </w:p>
        </w:tc>
      </w:tr>
      <w:tr w:rsidR="00692D84" w:rsidTr="00692D84">
        <w:trPr>
          <w:trHeight w:val="688"/>
        </w:trPr>
        <w:tc>
          <w:tcPr>
            <w:tcW w:w="9694" w:type="dxa"/>
          </w:tcPr>
          <w:p w:rsidR="00692D84" w:rsidRPr="00C30843" w:rsidRDefault="00692D84" w:rsidP="007E1420">
            <w:pPr>
              <w:pStyle w:val="TableParagraph"/>
              <w:spacing w:line="276" w:lineRule="auto"/>
              <w:ind w:left="110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ПК</w:t>
            </w:r>
            <w:r w:rsidRPr="00C30843">
              <w:rPr>
                <w:spacing w:val="4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2.3.</w:t>
            </w:r>
            <w:r w:rsidRPr="00C30843">
              <w:rPr>
                <w:spacing w:val="4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Проводить</w:t>
            </w:r>
            <w:r w:rsidRPr="00C30843">
              <w:rPr>
                <w:spacing w:val="4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аварийно-спасательные</w:t>
            </w:r>
            <w:r w:rsidRPr="00C30843">
              <w:rPr>
                <w:spacing w:val="4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работы</w:t>
            </w:r>
            <w:r w:rsidRPr="00C30843">
              <w:rPr>
                <w:spacing w:val="4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в</w:t>
            </w:r>
            <w:r w:rsidRPr="00C30843">
              <w:rPr>
                <w:spacing w:val="4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 xml:space="preserve">составе звена </w:t>
            </w:r>
            <w:proofErr w:type="spellStart"/>
            <w:r w:rsidRPr="00C30843">
              <w:rPr>
                <w:sz w:val="26"/>
                <w:szCs w:val="26"/>
              </w:rPr>
              <w:t>газодымозащитной</w:t>
            </w:r>
            <w:proofErr w:type="spellEnd"/>
            <w:r w:rsidRPr="00C30843">
              <w:rPr>
                <w:sz w:val="26"/>
                <w:szCs w:val="26"/>
              </w:rPr>
              <w:t xml:space="preserve"> службы.</w:t>
            </w:r>
          </w:p>
        </w:tc>
      </w:tr>
      <w:tr w:rsidR="00692D84" w:rsidTr="00692D84">
        <w:trPr>
          <w:trHeight w:val="633"/>
        </w:trPr>
        <w:tc>
          <w:tcPr>
            <w:tcW w:w="9694" w:type="dxa"/>
          </w:tcPr>
          <w:p w:rsidR="00692D84" w:rsidRPr="00C30843" w:rsidRDefault="00692D84" w:rsidP="00692D84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ПК</w:t>
            </w:r>
            <w:r w:rsidRPr="00C30843">
              <w:rPr>
                <w:spacing w:val="62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3.1.</w:t>
            </w:r>
            <w:r w:rsidRPr="00C30843">
              <w:rPr>
                <w:spacing w:val="6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Обслуживать</w:t>
            </w:r>
            <w:r w:rsidRPr="00C30843">
              <w:rPr>
                <w:spacing w:val="65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пожарное</w:t>
            </w:r>
            <w:r w:rsidRPr="00C30843">
              <w:rPr>
                <w:spacing w:val="58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оборудование,</w:t>
            </w:r>
            <w:r w:rsidRPr="00C30843">
              <w:rPr>
                <w:spacing w:val="6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пожарную</w:t>
            </w:r>
            <w:r w:rsidRPr="00C30843">
              <w:rPr>
                <w:spacing w:val="63"/>
                <w:sz w:val="26"/>
                <w:szCs w:val="26"/>
              </w:rPr>
              <w:t xml:space="preserve"> </w:t>
            </w:r>
            <w:r w:rsidRPr="00C30843">
              <w:rPr>
                <w:spacing w:val="-10"/>
                <w:sz w:val="26"/>
                <w:szCs w:val="26"/>
              </w:rPr>
              <w:t xml:space="preserve">и </w:t>
            </w:r>
            <w:r w:rsidRPr="00C30843">
              <w:rPr>
                <w:sz w:val="26"/>
                <w:szCs w:val="26"/>
              </w:rPr>
              <w:t>аварийно-</w:t>
            </w:r>
            <w:r w:rsidRPr="00C30843">
              <w:rPr>
                <w:spacing w:val="-7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спасательную</w:t>
            </w:r>
            <w:r w:rsidRPr="00C30843">
              <w:rPr>
                <w:spacing w:val="-6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технику.</w:t>
            </w:r>
          </w:p>
        </w:tc>
      </w:tr>
      <w:tr w:rsidR="00692D84" w:rsidTr="00692D84">
        <w:trPr>
          <w:trHeight w:val="633"/>
        </w:trPr>
        <w:tc>
          <w:tcPr>
            <w:tcW w:w="9694" w:type="dxa"/>
          </w:tcPr>
          <w:p w:rsidR="00692D84" w:rsidRPr="00C30843" w:rsidRDefault="00692D84" w:rsidP="00692D84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ПК</w:t>
            </w:r>
            <w:r w:rsidRPr="00C30843">
              <w:rPr>
                <w:spacing w:val="32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3.2.</w:t>
            </w:r>
            <w:r w:rsidRPr="00C30843">
              <w:rPr>
                <w:spacing w:val="38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Ремонтировать</w:t>
            </w:r>
            <w:r w:rsidRPr="00C30843">
              <w:rPr>
                <w:spacing w:val="35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пожарное</w:t>
            </w:r>
            <w:r w:rsidRPr="00C30843">
              <w:rPr>
                <w:spacing w:val="29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оборудование,</w:t>
            </w:r>
            <w:r w:rsidRPr="00C30843">
              <w:rPr>
                <w:spacing w:val="3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пожарную</w:t>
            </w:r>
            <w:r w:rsidRPr="00C30843">
              <w:rPr>
                <w:spacing w:val="33"/>
                <w:sz w:val="26"/>
                <w:szCs w:val="26"/>
              </w:rPr>
              <w:t xml:space="preserve"> </w:t>
            </w:r>
            <w:r w:rsidRPr="00C30843">
              <w:rPr>
                <w:spacing w:val="-10"/>
                <w:sz w:val="26"/>
                <w:szCs w:val="26"/>
              </w:rPr>
              <w:t xml:space="preserve">и </w:t>
            </w:r>
            <w:r w:rsidRPr="00C30843">
              <w:rPr>
                <w:spacing w:val="-2"/>
                <w:sz w:val="26"/>
                <w:szCs w:val="26"/>
              </w:rPr>
              <w:t>аварийно-спасательную</w:t>
            </w:r>
            <w:r w:rsidRPr="00C30843">
              <w:rPr>
                <w:spacing w:val="26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технику.</w:t>
            </w:r>
          </w:p>
        </w:tc>
      </w:tr>
      <w:tr w:rsidR="00692D84" w:rsidTr="00692D84">
        <w:trPr>
          <w:trHeight w:val="638"/>
        </w:trPr>
        <w:tc>
          <w:tcPr>
            <w:tcW w:w="9694" w:type="dxa"/>
          </w:tcPr>
          <w:p w:rsidR="00692D84" w:rsidRPr="00C30843" w:rsidRDefault="00692D84" w:rsidP="00692D84">
            <w:pPr>
              <w:pStyle w:val="TableParagraph"/>
              <w:tabs>
                <w:tab w:val="left" w:pos="656"/>
                <w:tab w:val="left" w:pos="1232"/>
                <w:tab w:val="left" w:pos="2312"/>
                <w:tab w:val="left" w:pos="3515"/>
                <w:tab w:val="left" w:pos="5218"/>
                <w:tab w:val="left" w:pos="6494"/>
              </w:tabs>
              <w:spacing w:line="268" w:lineRule="exact"/>
              <w:ind w:left="110"/>
              <w:rPr>
                <w:sz w:val="26"/>
                <w:szCs w:val="26"/>
              </w:rPr>
            </w:pPr>
            <w:r w:rsidRPr="00C30843">
              <w:rPr>
                <w:spacing w:val="-5"/>
                <w:sz w:val="26"/>
                <w:szCs w:val="26"/>
              </w:rPr>
              <w:t>ПК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4"/>
                <w:sz w:val="26"/>
                <w:szCs w:val="26"/>
              </w:rPr>
              <w:t>3.3.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Хранить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пожарное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оборудование,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пожарную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10"/>
                <w:sz w:val="26"/>
                <w:szCs w:val="26"/>
              </w:rPr>
              <w:t xml:space="preserve">и </w:t>
            </w:r>
            <w:r w:rsidRPr="00C30843">
              <w:rPr>
                <w:spacing w:val="-2"/>
                <w:sz w:val="26"/>
                <w:szCs w:val="26"/>
              </w:rPr>
              <w:t>аварийно-спасательную</w:t>
            </w:r>
            <w:r w:rsidRPr="00C30843">
              <w:rPr>
                <w:spacing w:val="26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технику.</w:t>
            </w:r>
          </w:p>
        </w:tc>
      </w:tr>
      <w:tr w:rsidR="00692D84" w:rsidTr="00692D84">
        <w:trPr>
          <w:trHeight w:val="643"/>
        </w:trPr>
        <w:tc>
          <w:tcPr>
            <w:tcW w:w="9694" w:type="dxa"/>
          </w:tcPr>
          <w:p w:rsidR="00692D84" w:rsidRPr="00C30843" w:rsidRDefault="00692D84" w:rsidP="00692D84">
            <w:pPr>
              <w:pStyle w:val="TableParagraph"/>
              <w:tabs>
                <w:tab w:val="left" w:pos="988"/>
                <w:tab w:val="left" w:pos="1894"/>
                <w:tab w:val="left" w:pos="3899"/>
                <w:tab w:val="left" w:pos="5382"/>
              </w:tabs>
              <w:spacing w:line="268" w:lineRule="exact"/>
              <w:ind w:left="110"/>
              <w:rPr>
                <w:sz w:val="26"/>
                <w:szCs w:val="26"/>
              </w:rPr>
            </w:pPr>
            <w:r w:rsidRPr="00C30843">
              <w:rPr>
                <w:spacing w:val="-5"/>
                <w:sz w:val="26"/>
                <w:szCs w:val="26"/>
              </w:rPr>
              <w:t>ПК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4"/>
                <w:sz w:val="26"/>
                <w:szCs w:val="26"/>
              </w:rPr>
              <w:t>4.1.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Осуществлять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>контроль</w:t>
            </w:r>
            <w:r w:rsidRPr="00C30843">
              <w:rPr>
                <w:sz w:val="26"/>
                <w:szCs w:val="26"/>
              </w:rPr>
              <w:tab/>
            </w:r>
            <w:r w:rsidRPr="00C30843">
              <w:rPr>
                <w:spacing w:val="-2"/>
                <w:sz w:val="26"/>
                <w:szCs w:val="26"/>
              </w:rPr>
              <w:t xml:space="preserve">соблюдения </w:t>
            </w:r>
            <w:r w:rsidRPr="00C30843">
              <w:rPr>
                <w:sz w:val="26"/>
                <w:szCs w:val="26"/>
              </w:rPr>
              <w:t>противопожарного</w:t>
            </w:r>
            <w:r w:rsidRPr="00C30843">
              <w:rPr>
                <w:spacing w:val="-4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режима</w:t>
            </w:r>
            <w:r w:rsidRPr="00C30843">
              <w:rPr>
                <w:spacing w:val="2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на</w:t>
            </w:r>
            <w:r w:rsidRPr="00C30843">
              <w:rPr>
                <w:spacing w:val="-12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охраняемых</w:t>
            </w:r>
            <w:r w:rsidRPr="00C30843">
              <w:rPr>
                <w:spacing w:val="-5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объектах.</w:t>
            </w:r>
          </w:p>
        </w:tc>
      </w:tr>
      <w:tr w:rsidR="00692D84" w:rsidTr="00692D84">
        <w:trPr>
          <w:trHeight w:val="633"/>
        </w:trPr>
        <w:tc>
          <w:tcPr>
            <w:tcW w:w="9694" w:type="dxa"/>
          </w:tcPr>
          <w:p w:rsidR="00692D84" w:rsidRPr="00C30843" w:rsidRDefault="00692D84" w:rsidP="00692D84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ПК</w:t>
            </w:r>
            <w:r w:rsidRPr="00C30843">
              <w:rPr>
                <w:spacing w:val="60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4.2.</w:t>
            </w:r>
            <w:r w:rsidRPr="00C30843">
              <w:rPr>
                <w:spacing w:val="61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Осуществлять</w:t>
            </w:r>
            <w:r w:rsidRPr="00C30843">
              <w:rPr>
                <w:spacing w:val="64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контроль</w:t>
            </w:r>
            <w:r w:rsidRPr="00C30843">
              <w:rPr>
                <w:spacing w:val="64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систем</w:t>
            </w:r>
            <w:r w:rsidRPr="00C30843">
              <w:rPr>
                <w:spacing w:val="61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 xml:space="preserve">противопожарного </w:t>
            </w:r>
            <w:r w:rsidRPr="00C30843">
              <w:rPr>
                <w:sz w:val="26"/>
                <w:szCs w:val="26"/>
              </w:rPr>
              <w:t>водоснабжения</w:t>
            </w:r>
            <w:r w:rsidRPr="00C30843">
              <w:rPr>
                <w:spacing w:val="-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на</w:t>
            </w:r>
            <w:r w:rsidRPr="00C30843">
              <w:rPr>
                <w:spacing w:val="-5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охраняемых</w:t>
            </w:r>
            <w:r w:rsidRPr="00C30843">
              <w:rPr>
                <w:spacing w:val="-4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объектах</w:t>
            </w:r>
            <w:r w:rsidRPr="00C30843">
              <w:rPr>
                <w:spacing w:val="-4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и</w:t>
            </w:r>
            <w:r w:rsidRPr="00C30843">
              <w:rPr>
                <w:spacing w:val="1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в</w:t>
            </w:r>
            <w:r w:rsidRPr="00C30843">
              <w:rPr>
                <w:spacing w:val="-2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районе</w:t>
            </w:r>
            <w:r w:rsidRPr="00C30843">
              <w:rPr>
                <w:spacing w:val="-4"/>
                <w:sz w:val="26"/>
                <w:szCs w:val="26"/>
              </w:rPr>
              <w:t xml:space="preserve"> </w:t>
            </w:r>
            <w:r w:rsidRPr="00C30843">
              <w:rPr>
                <w:spacing w:val="-2"/>
                <w:sz w:val="26"/>
                <w:szCs w:val="26"/>
              </w:rPr>
              <w:t>выезда.</w:t>
            </w:r>
          </w:p>
        </w:tc>
      </w:tr>
      <w:tr w:rsidR="00692D84" w:rsidTr="00692D84">
        <w:trPr>
          <w:trHeight w:val="638"/>
        </w:trPr>
        <w:tc>
          <w:tcPr>
            <w:tcW w:w="9694" w:type="dxa"/>
          </w:tcPr>
          <w:p w:rsidR="00692D84" w:rsidRPr="00C30843" w:rsidRDefault="00692D84" w:rsidP="00692D84">
            <w:pPr>
              <w:pStyle w:val="TableParagraph"/>
              <w:spacing w:line="273" w:lineRule="exact"/>
              <w:ind w:left="110"/>
              <w:rPr>
                <w:sz w:val="26"/>
                <w:szCs w:val="26"/>
              </w:rPr>
            </w:pPr>
            <w:r w:rsidRPr="00C30843">
              <w:rPr>
                <w:sz w:val="26"/>
                <w:szCs w:val="26"/>
              </w:rPr>
              <w:t>ПК</w:t>
            </w:r>
            <w:r w:rsidRPr="00C30843">
              <w:rPr>
                <w:spacing w:val="75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4.3.</w:t>
            </w:r>
            <w:r w:rsidRPr="00C30843">
              <w:rPr>
                <w:spacing w:val="51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Контролировать</w:t>
            </w:r>
            <w:r w:rsidRPr="00C30843">
              <w:rPr>
                <w:spacing w:val="51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работоспособность</w:t>
            </w:r>
            <w:r w:rsidRPr="00C30843">
              <w:rPr>
                <w:spacing w:val="7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и</w:t>
            </w:r>
            <w:r w:rsidRPr="00C30843">
              <w:rPr>
                <w:spacing w:val="51"/>
                <w:w w:val="150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приводить</w:t>
            </w:r>
            <w:r w:rsidRPr="00C30843">
              <w:rPr>
                <w:spacing w:val="77"/>
                <w:sz w:val="26"/>
                <w:szCs w:val="26"/>
              </w:rPr>
              <w:t xml:space="preserve"> </w:t>
            </w:r>
            <w:r w:rsidRPr="00C30843">
              <w:rPr>
                <w:spacing w:val="-10"/>
                <w:sz w:val="26"/>
                <w:szCs w:val="26"/>
              </w:rPr>
              <w:t xml:space="preserve">в </w:t>
            </w:r>
            <w:r w:rsidRPr="00C30843">
              <w:rPr>
                <w:sz w:val="26"/>
                <w:szCs w:val="26"/>
              </w:rPr>
              <w:t>действие</w:t>
            </w:r>
            <w:r w:rsidRPr="00C30843">
              <w:rPr>
                <w:spacing w:val="-4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системы</w:t>
            </w:r>
            <w:r w:rsidRPr="00C30843">
              <w:rPr>
                <w:spacing w:val="-6"/>
                <w:sz w:val="26"/>
                <w:szCs w:val="26"/>
              </w:rPr>
              <w:t xml:space="preserve"> </w:t>
            </w:r>
            <w:r w:rsidRPr="00C30843">
              <w:rPr>
                <w:sz w:val="26"/>
                <w:szCs w:val="26"/>
              </w:rPr>
              <w:t>противопожарной</w:t>
            </w:r>
            <w:r w:rsidRPr="00C30843">
              <w:rPr>
                <w:spacing w:val="-2"/>
                <w:sz w:val="26"/>
                <w:szCs w:val="26"/>
              </w:rPr>
              <w:t xml:space="preserve"> автоматики.</w:t>
            </w:r>
          </w:p>
        </w:tc>
      </w:tr>
    </w:tbl>
    <w:p w:rsidR="001274B9" w:rsidRDefault="001274B9">
      <w:pPr>
        <w:pStyle w:val="a3"/>
        <w:spacing w:before="4"/>
        <w:ind w:left="0" w:firstLine="0"/>
        <w:jc w:val="left"/>
      </w:pPr>
    </w:p>
    <w:p w:rsidR="001274B9" w:rsidRDefault="00B35F65">
      <w:pPr>
        <w:pStyle w:val="2"/>
        <w:numPr>
          <w:ilvl w:val="1"/>
          <w:numId w:val="1"/>
        </w:numPr>
        <w:tabs>
          <w:tab w:val="left" w:pos="2023"/>
        </w:tabs>
        <w:spacing w:before="1" w:line="319" w:lineRule="exact"/>
        <w:ind w:left="2023" w:hanging="493"/>
      </w:pP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11"/>
        </w:rPr>
        <w:t xml:space="preserve"> </w:t>
      </w:r>
      <w:r>
        <w:rPr>
          <w:spacing w:val="-2"/>
        </w:rPr>
        <w:t>аттестации</w:t>
      </w:r>
    </w:p>
    <w:p w:rsidR="001274B9" w:rsidRDefault="00B35F65">
      <w:pPr>
        <w:pStyle w:val="a3"/>
        <w:ind w:right="411"/>
      </w:pPr>
      <w:r>
        <w:t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ФГОС СПО.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</w:t>
      </w:r>
    </w:p>
    <w:p w:rsidR="001274B9" w:rsidRDefault="001274B9">
      <w:pPr>
        <w:pStyle w:val="a3"/>
        <w:ind w:left="0" w:firstLine="0"/>
        <w:jc w:val="left"/>
      </w:pPr>
    </w:p>
    <w:p w:rsidR="001274B9" w:rsidRDefault="00B35F65">
      <w:pPr>
        <w:pStyle w:val="2"/>
        <w:numPr>
          <w:ilvl w:val="1"/>
          <w:numId w:val="1"/>
        </w:numPr>
        <w:tabs>
          <w:tab w:val="left" w:pos="2103"/>
        </w:tabs>
        <w:ind w:right="416" w:firstLine="710"/>
      </w:pPr>
      <w:r>
        <w:t xml:space="preserve">Количество часов, отводимое на государственную итоговую </w:t>
      </w:r>
      <w:r>
        <w:rPr>
          <w:spacing w:val="-2"/>
        </w:rPr>
        <w:t>аттестацию</w:t>
      </w:r>
    </w:p>
    <w:p w:rsidR="001274B9" w:rsidRDefault="00B35F65">
      <w:pPr>
        <w:pStyle w:val="a3"/>
        <w:ind w:right="410"/>
      </w:pPr>
      <w:r>
        <w:t>Защита выпускной квалификационной работы (выпускная</w:t>
      </w:r>
      <w:r>
        <w:rPr>
          <w:spacing w:val="40"/>
        </w:rPr>
        <w:t xml:space="preserve"> </w:t>
      </w:r>
      <w:r>
        <w:t>практическая квалификационная работа и письменная экзаменационная работа) – 2 недели.</w:t>
      </w:r>
    </w:p>
    <w:p w:rsidR="001274B9" w:rsidRDefault="001274B9">
      <w:pPr>
        <w:pStyle w:val="a3"/>
        <w:spacing w:before="190"/>
        <w:ind w:left="0" w:firstLine="0"/>
        <w:jc w:val="left"/>
      </w:pPr>
    </w:p>
    <w:p w:rsidR="001274B9" w:rsidRDefault="00B35F65">
      <w:pPr>
        <w:pStyle w:val="1"/>
        <w:numPr>
          <w:ilvl w:val="0"/>
          <w:numId w:val="1"/>
        </w:numPr>
        <w:tabs>
          <w:tab w:val="left" w:pos="1168"/>
          <w:tab w:val="left" w:pos="4493"/>
        </w:tabs>
        <w:spacing w:before="1" w:line="261" w:lineRule="auto"/>
        <w:ind w:left="4493" w:right="478" w:hanging="3607"/>
        <w:jc w:val="left"/>
      </w:pPr>
      <w:r>
        <w:t>СТРУКТУРА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 xml:space="preserve">ИТОГОВОЙ </w:t>
      </w:r>
      <w:r>
        <w:rPr>
          <w:spacing w:val="-2"/>
        </w:rPr>
        <w:t>АТТЕСТАЦИИ</w:t>
      </w:r>
    </w:p>
    <w:p w:rsidR="001274B9" w:rsidRDefault="00B35F65">
      <w:pPr>
        <w:pStyle w:val="2"/>
        <w:numPr>
          <w:ilvl w:val="1"/>
          <w:numId w:val="1"/>
        </w:numPr>
        <w:tabs>
          <w:tab w:val="left" w:pos="2221"/>
          <w:tab w:val="left" w:pos="3430"/>
          <w:tab w:val="left" w:pos="3857"/>
          <w:tab w:val="left" w:pos="4873"/>
          <w:tab w:val="left" w:pos="6613"/>
          <w:tab w:val="left" w:pos="9006"/>
        </w:tabs>
        <w:spacing w:before="152"/>
        <w:ind w:right="417" w:firstLine="710"/>
      </w:pPr>
      <w:r>
        <w:rPr>
          <w:spacing w:val="-4"/>
        </w:rPr>
        <w:t>Формы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сроки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итоговой аттестации</w:t>
      </w:r>
    </w:p>
    <w:p w:rsidR="001274B9" w:rsidRDefault="00B35F65">
      <w:pPr>
        <w:pStyle w:val="a3"/>
        <w:spacing w:line="316" w:lineRule="exact"/>
        <w:ind w:left="1530" w:firstLine="0"/>
        <w:jc w:val="left"/>
      </w:pP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недели, 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rPr>
          <w:spacing w:val="-2"/>
        </w:rPr>
        <w:t>числе:</w:t>
      </w:r>
    </w:p>
    <w:p w:rsidR="001274B9" w:rsidRDefault="00B35F65">
      <w:pPr>
        <w:pStyle w:val="a4"/>
        <w:numPr>
          <w:ilvl w:val="0"/>
          <w:numId w:val="16"/>
        </w:numPr>
        <w:tabs>
          <w:tab w:val="left" w:pos="1247"/>
        </w:tabs>
        <w:ind w:right="403"/>
        <w:jc w:val="left"/>
        <w:rPr>
          <w:sz w:val="28"/>
        </w:rPr>
      </w:pPr>
      <w:r>
        <w:rPr>
          <w:sz w:val="28"/>
        </w:rPr>
        <w:t>выпускная практическая квалификационная работа - 1 неделя;</w:t>
      </w:r>
    </w:p>
    <w:p w:rsidR="001274B9" w:rsidRDefault="00B35F65">
      <w:pPr>
        <w:pStyle w:val="a4"/>
        <w:numPr>
          <w:ilvl w:val="0"/>
          <w:numId w:val="16"/>
        </w:numPr>
        <w:tabs>
          <w:tab w:val="left" w:pos="1247"/>
        </w:tabs>
        <w:spacing w:line="340" w:lineRule="exact"/>
        <w:jc w:val="left"/>
        <w:rPr>
          <w:sz w:val="28"/>
        </w:rPr>
      </w:pPr>
      <w:r>
        <w:rPr>
          <w:sz w:val="28"/>
        </w:rPr>
        <w:t>письменная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4"/>
          <w:sz w:val="28"/>
        </w:rPr>
        <w:t xml:space="preserve"> </w:t>
      </w:r>
    </w:p>
    <w:p w:rsidR="001274B9" w:rsidRDefault="001274B9">
      <w:pPr>
        <w:pStyle w:val="a3"/>
        <w:spacing w:before="8"/>
        <w:ind w:left="0" w:firstLine="0"/>
        <w:jc w:val="left"/>
      </w:pPr>
    </w:p>
    <w:p w:rsidR="001274B9" w:rsidRDefault="00B35F65">
      <w:pPr>
        <w:pStyle w:val="2"/>
        <w:numPr>
          <w:ilvl w:val="1"/>
          <w:numId w:val="1"/>
        </w:numPr>
        <w:tabs>
          <w:tab w:val="left" w:pos="2023"/>
        </w:tabs>
        <w:spacing w:line="322" w:lineRule="exact"/>
        <w:ind w:left="2023" w:hanging="493"/>
      </w:pPr>
      <w:r>
        <w:rPr>
          <w:spacing w:val="-2"/>
        </w:rPr>
        <w:t>Содержание</w:t>
      </w:r>
      <w:r>
        <w:rPr>
          <w:spacing w:val="5"/>
        </w:rPr>
        <w:t xml:space="preserve"> </w:t>
      </w:r>
      <w:r>
        <w:rPr>
          <w:spacing w:val="-2"/>
        </w:rPr>
        <w:t>государственной</w:t>
      </w:r>
      <w:r>
        <w:rPr>
          <w:spacing w:val="3"/>
        </w:rPr>
        <w:t xml:space="preserve"> </w:t>
      </w:r>
      <w:r>
        <w:rPr>
          <w:spacing w:val="-2"/>
        </w:rPr>
        <w:t>итоговой</w:t>
      </w:r>
      <w:r>
        <w:rPr>
          <w:spacing w:val="3"/>
        </w:rPr>
        <w:t xml:space="preserve"> </w:t>
      </w:r>
      <w:r>
        <w:rPr>
          <w:spacing w:val="-2"/>
        </w:rPr>
        <w:t>аттестации</w:t>
      </w:r>
    </w:p>
    <w:p w:rsidR="001274B9" w:rsidRDefault="00B35F65">
      <w:pPr>
        <w:pStyle w:val="3"/>
        <w:numPr>
          <w:ilvl w:val="2"/>
          <w:numId w:val="1"/>
        </w:numPr>
        <w:tabs>
          <w:tab w:val="left" w:pos="2234"/>
        </w:tabs>
        <w:ind w:left="2234" w:hanging="704"/>
      </w:pPr>
      <w:r>
        <w:t>Подготовка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защита</w:t>
      </w:r>
      <w:r>
        <w:rPr>
          <w:spacing w:val="-9"/>
        </w:rPr>
        <w:t xml:space="preserve"> </w:t>
      </w:r>
      <w:r>
        <w:rPr>
          <w:spacing w:val="-5"/>
        </w:rPr>
        <w:t>ВКР</w:t>
      </w:r>
    </w:p>
    <w:p w:rsidR="001274B9" w:rsidRDefault="00B35F65">
      <w:pPr>
        <w:pStyle w:val="a3"/>
        <w:ind w:right="419"/>
      </w:pPr>
      <w:r>
        <w:t>ВКР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1274B9" w:rsidRDefault="00B35F65">
      <w:pPr>
        <w:pStyle w:val="a3"/>
        <w:ind w:right="416"/>
      </w:pPr>
      <w:r>
        <w:t xml:space="preserve">Целью выполнения ВКР является систематизация и углубление </w:t>
      </w:r>
      <w:proofErr w:type="gramStart"/>
      <w:r>
        <w:t>знаний</w:t>
      </w:r>
      <w:proofErr w:type="gramEnd"/>
      <w:r>
        <w:t xml:space="preserve"> обучающихся по избранной профессии, их применение при решении конкретных практических задач в контексте овладения основами исследовательской работы, осмысления будущей профессиональной деятельности в русле современного уровня развития науки и практики. Основными задачами выполнения ВКР выступают: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01"/>
          <w:tab w:val="left" w:pos="1103"/>
        </w:tabs>
        <w:ind w:right="413"/>
        <w:rPr>
          <w:sz w:val="28"/>
        </w:rPr>
      </w:pPr>
      <w:r>
        <w:rPr>
          <w:sz w:val="28"/>
        </w:rPr>
        <w:lastRenderedPageBreak/>
        <w:t xml:space="preserve">закрепление, углубление компетенций, теоретических знаний и практических умений обучающихся, их применение в профессиональной </w:t>
      </w:r>
      <w:r>
        <w:rPr>
          <w:spacing w:val="-2"/>
          <w:sz w:val="28"/>
        </w:rPr>
        <w:t>деятельности;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01"/>
          <w:tab w:val="left" w:pos="1103"/>
        </w:tabs>
        <w:ind w:right="411"/>
        <w:rPr>
          <w:sz w:val="28"/>
        </w:rPr>
      </w:pPr>
      <w:r>
        <w:rPr>
          <w:sz w:val="28"/>
        </w:rPr>
        <w:t xml:space="preserve">развитие умений самостоятельной работы с научными и научно- методическими информационными источниками, творческой инициативы </w:t>
      </w:r>
      <w:r>
        <w:rPr>
          <w:spacing w:val="-2"/>
          <w:sz w:val="28"/>
        </w:rPr>
        <w:t>обучающихся;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01"/>
          <w:tab w:val="left" w:pos="1103"/>
        </w:tabs>
        <w:ind w:right="412"/>
        <w:rPr>
          <w:sz w:val="28"/>
        </w:rPr>
      </w:pPr>
      <w:r>
        <w:rPr>
          <w:sz w:val="28"/>
        </w:rPr>
        <w:t xml:space="preserve">развитие умений структурированного и стилистически грамотного изложения материала, убедительного обоснования выводов, практических </w:t>
      </w:r>
      <w:r>
        <w:rPr>
          <w:spacing w:val="-2"/>
          <w:sz w:val="28"/>
        </w:rPr>
        <w:t>рекомендаций;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01"/>
          <w:tab w:val="left" w:pos="1103"/>
        </w:tabs>
        <w:spacing w:before="81"/>
        <w:ind w:right="409"/>
        <w:rPr>
          <w:sz w:val="28"/>
        </w:rPr>
      </w:pPr>
      <w:r>
        <w:rPr>
          <w:sz w:val="28"/>
        </w:rPr>
        <w:t>выявление подготовленности обучающихся к самостоятельной творческой деятельности по избранной профессии;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01"/>
        </w:tabs>
        <w:spacing w:line="340" w:lineRule="exact"/>
        <w:ind w:left="1101" w:hanging="359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03"/>
          <w:tab w:val="left" w:pos="1173"/>
        </w:tabs>
        <w:ind w:right="415"/>
        <w:rPr>
          <w:sz w:val="28"/>
        </w:rPr>
      </w:pPr>
      <w:r>
        <w:rPr>
          <w:sz w:val="28"/>
        </w:rPr>
        <w:tab/>
        <w:t>определение соответствия знаний, умений навыков выпускников современным требованиям рынка труда;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73"/>
        </w:tabs>
        <w:spacing w:line="340" w:lineRule="exact"/>
        <w:ind w:left="1173" w:hanging="431"/>
        <w:rPr>
          <w:sz w:val="28"/>
        </w:rPr>
      </w:pPr>
      <w:r>
        <w:rPr>
          <w:sz w:val="28"/>
        </w:rPr>
        <w:t>определение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компетенций;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03"/>
          <w:tab w:val="left" w:pos="1173"/>
        </w:tabs>
        <w:spacing w:before="2"/>
        <w:ind w:right="416"/>
        <w:rPr>
          <w:sz w:val="28"/>
        </w:rPr>
      </w:pPr>
      <w:r>
        <w:rPr>
          <w:sz w:val="28"/>
        </w:rPr>
        <w:tab/>
        <w:t xml:space="preserve">приобретение опыта взаимодействия выпускников с потенциальными </w:t>
      </w:r>
      <w:r>
        <w:rPr>
          <w:spacing w:val="-2"/>
          <w:sz w:val="28"/>
        </w:rPr>
        <w:t>работодателями.</w:t>
      </w:r>
    </w:p>
    <w:p w:rsidR="001274B9" w:rsidRDefault="00B35F65">
      <w:pPr>
        <w:pStyle w:val="a3"/>
        <w:ind w:right="413"/>
      </w:pPr>
      <w:r>
        <w:t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планом в соответствии с ФГОС СПО.</w:t>
      </w:r>
    </w:p>
    <w:p w:rsidR="001274B9" w:rsidRDefault="00B35F65">
      <w:pPr>
        <w:pStyle w:val="a3"/>
        <w:ind w:right="420"/>
      </w:pPr>
      <w:r>
        <w:t>Тематика ВКР должна отвечать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1274B9" w:rsidRDefault="00B35F65">
      <w:pPr>
        <w:pStyle w:val="a3"/>
        <w:spacing w:before="1"/>
        <w:ind w:right="404"/>
      </w:pPr>
      <w:r>
        <w:t xml:space="preserve">Перечень тем ВКР рассматривается на заседании педагогического совета и утверждается приказом руководителя образовательной организации. Темы ВКР должны иметь практико-ориентированный характер и соответствовать содержанию одного или нескольких профессиональных </w:t>
      </w:r>
      <w:r>
        <w:rPr>
          <w:spacing w:val="-2"/>
        </w:rPr>
        <w:t>модулей.</w:t>
      </w:r>
    </w:p>
    <w:p w:rsidR="001274B9" w:rsidRDefault="00B35F65">
      <w:pPr>
        <w:pStyle w:val="a3"/>
        <w:ind w:right="405"/>
      </w:pPr>
      <w:r>
        <w:t>Обучающимся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1274B9" w:rsidRDefault="00B35F65">
      <w:pPr>
        <w:pStyle w:val="a3"/>
        <w:ind w:right="416"/>
      </w:pPr>
      <w:r>
        <w:t xml:space="preserve">Структура ВКР, порядок подготовки к защите ВКР, порядок защиты ВКР и требования, предъявляемые к содержанию и оформлению ВКР определяются локальными нормативными актами образовательной </w:t>
      </w:r>
      <w:r>
        <w:rPr>
          <w:spacing w:val="-2"/>
        </w:rPr>
        <w:t>организации.</w:t>
      </w:r>
    </w:p>
    <w:p w:rsidR="001274B9" w:rsidRDefault="00B35F65">
      <w:pPr>
        <w:pStyle w:val="a3"/>
        <w:spacing w:before="1"/>
        <w:ind w:right="412"/>
      </w:pPr>
      <w:r>
        <w:t>Требования к ВКР доводятся до обучающихся в процессе изучения общепрофессиональных дисциплин и профессиональных модулей. Обучающиеся должны быть ознакомлены с содержанием, методикой выполнения ВКР и критериями оценки результатов защиты не менее чем за шесть месяцев до начала ГИА.</w:t>
      </w:r>
    </w:p>
    <w:p w:rsidR="001274B9" w:rsidRDefault="00B35F65">
      <w:pPr>
        <w:pStyle w:val="a3"/>
        <w:ind w:right="405"/>
      </w:pPr>
      <w:r>
        <w:t xml:space="preserve">При подготовке ВКР обучающимся оказываются консультации научными руководителями, назначенными приказом руководителя образовательной организации. Объем учебной нагрузки по данному виду работы и количество обучающихся, закрепленное за одним преподавателем, определяются локальными нормативными актами образовательной организации в соответствии со штатным расписанием и требованиями к </w:t>
      </w:r>
      <w:r>
        <w:lastRenderedPageBreak/>
        <w:t>кадровому обеспечению сопровождения ГИА.</w:t>
      </w:r>
    </w:p>
    <w:p w:rsidR="001274B9" w:rsidRDefault="00B35F65">
      <w:pPr>
        <w:pStyle w:val="a3"/>
        <w:spacing w:before="1"/>
        <w:ind w:right="414"/>
      </w:pPr>
      <w:r>
        <w:t>На ВКР может быть предоставлен отзыв/рецензия эксперта: внешнего (из числа представителей работодателей) или внутреннего (из числа преподавателей образовательной организации по соответствующему направлению подготовки). Порядок и сроки назначения экспертов, требования к содержанию, оформлению и срокам предоставления отзыва/рецензии определяются локальными нормативными актами образовательной организации.</w:t>
      </w:r>
    </w:p>
    <w:p w:rsidR="001274B9" w:rsidRDefault="00B35F65">
      <w:pPr>
        <w:pStyle w:val="a3"/>
        <w:spacing w:before="61"/>
        <w:ind w:right="407"/>
      </w:pPr>
      <w:r>
        <w:t>Для проведения защиты ВКР создается государственная экзаменационная комиссия (далее – ГЭК), состав которой утверждается распорядительным актом образовательной организации. ГЭК действует в течение одного календарного года.</w:t>
      </w:r>
    </w:p>
    <w:p w:rsidR="001274B9" w:rsidRDefault="00B35F65">
      <w:pPr>
        <w:pStyle w:val="a3"/>
        <w:ind w:right="411"/>
      </w:pPr>
      <w:r>
        <w:t>ГЭК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В случае проведения демонстрационного экзамена в состав ГЭК входят также эксперты Автономной некоммерческой организации «Агентство развития профессионального мастерства (</w:t>
      </w:r>
      <w:proofErr w:type="spellStart"/>
      <w:r>
        <w:t>Ворлдскиллс</w:t>
      </w:r>
      <w:proofErr w:type="spellEnd"/>
      <w:r>
        <w:t xml:space="preserve"> Россия) (далее – Агентство)</w:t>
      </w:r>
    </w:p>
    <w:p w:rsidR="001274B9" w:rsidRDefault="00B35F65">
      <w:pPr>
        <w:pStyle w:val="a3"/>
        <w:spacing w:line="242" w:lineRule="auto"/>
        <w:ind w:right="409"/>
      </w:pPr>
      <w:r>
        <w:t xml:space="preserve">ГЭК возглавляет председатель, который организует и контролирует деятельность ГЭК, обеспечивает единство требований, предъявляемых к </w:t>
      </w:r>
      <w:r>
        <w:rPr>
          <w:spacing w:val="-2"/>
        </w:rPr>
        <w:t>выпускникам.</w:t>
      </w:r>
    </w:p>
    <w:p w:rsidR="001274B9" w:rsidRDefault="00B35F65">
      <w:pPr>
        <w:pStyle w:val="a3"/>
        <w:ind w:right="410"/>
      </w:pPr>
      <w:r>
        <w:t xml:space="preserve">Председатель ГЭК утверждается не позднее 20 декабря текущего года на следующий календарный год (с 1 января по 31 декабря) Министерством образования и науки Хабаровского края, по представлению образовательной </w:t>
      </w:r>
      <w:r>
        <w:rPr>
          <w:spacing w:val="-2"/>
        </w:rPr>
        <w:t>организации.</w:t>
      </w:r>
    </w:p>
    <w:p w:rsidR="001274B9" w:rsidRDefault="00B35F65">
      <w:pPr>
        <w:pStyle w:val="a3"/>
        <w:ind w:right="418"/>
      </w:pPr>
      <w: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1274B9" w:rsidRDefault="00B35F65">
      <w:pPr>
        <w:pStyle w:val="a4"/>
        <w:numPr>
          <w:ilvl w:val="0"/>
          <w:numId w:val="14"/>
        </w:numPr>
        <w:tabs>
          <w:tab w:val="left" w:pos="1691"/>
        </w:tabs>
        <w:ind w:right="418" w:firstLine="710"/>
        <w:rPr>
          <w:sz w:val="28"/>
        </w:rPr>
      </w:pPr>
      <w:r>
        <w:rPr>
          <w:sz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1274B9" w:rsidRDefault="00B35F65">
      <w:pPr>
        <w:pStyle w:val="a4"/>
        <w:numPr>
          <w:ilvl w:val="0"/>
          <w:numId w:val="14"/>
        </w:numPr>
        <w:tabs>
          <w:tab w:val="left" w:pos="1691"/>
        </w:tabs>
        <w:spacing w:line="242" w:lineRule="auto"/>
        <w:ind w:right="418" w:firstLine="710"/>
        <w:rPr>
          <w:sz w:val="28"/>
        </w:rPr>
      </w:pPr>
      <w:r>
        <w:rPr>
          <w:sz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1274B9" w:rsidRDefault="00B35F65">
      <w:pPr>
        <w:pStyle w:val="a3"/>
        <w:ind w:right="420"/>
      </w:pPr>
      <w:r>
        <w:t>Руководитель образовательной организации является заместителем председателя ГЭК.</w:t>
      </w:r>
    </w:p>
    <w:p w:rsidR="001274B9" w:rsidRDefault="00B35F65">
      <w:pPr>
        <w:pStyle w:val="a3"/>
        <w:spacing w:line="321" w:lineRule="exact"/>
        <w:ind w:left="1530" w:firstLine="0"/>
      </w:pPr>
      <w:r>
        <w:t>Основные</w:t>
      </w:r>
      <w:r>
        <w:rPr>
          <w:spacing w:val="-10"/>
        </w:rPr>
        <w:t xml:space="preserve"> </w:t>
      </w:r>
      <w:r>
        <w:t>функции</w:t>
      </w:r>
      <w:r>
        <w:rPr>
          <w:spacing w:val="-11"/>
        </w:rPr>
        <w:t xml:space="preserve"> </w:t>
      </w:r>
      <w:r>
        <w:rPr>
          <w:spacing w:val="-4"/>
        </w:rPr>
        <w:t>ГЭК: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01"/>
          <w:tab w:val="left" w:pos="1103"/>
        </w:tabs>
        <w:ind w:right="412"/>
        <w:rPr>
          <w:sz w:val="28"/>
        </w:rPr>
      </w:pPr>
      <w:r>
        <w:rPr>
          <w:sz w:val="28"/>
        </w:rPr>
        <w:t>комплексная оценка уровня освоения теоретических знаний и практических умений обучающихся, компетенций выпускника;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01"/>
          <w:tab w:val="left" w:pos="1103"/>
        </w:tabs>
        <w:ind w:right="413"/>
        <w:rPr>
          <w:sz w:val="28"/>
        </w:rPr>
      </w:pPr>
      <w:r>
        <w:rPr>
          <w:sz w:val="28"/>
        </w:rPr>
        <w:t>оценка соответствия результатов освоения образовательной программы требованиям ФГОС СПО;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01"/>
          <w:tab w:val="left" w:pos="1103"/>
        </w:tabs>
        <w:ind w:right="410"/>
        <w:rPr>
          <w:sz w:val="28"/>
        </w:rPr>
      </w:pPr>
      <w:r>
        <w:rPr>
          <w:sz w:val="28"/>
        </w:rPr>
        <w:t xml:space="preserve">решение вопроса о присвоении квалификации по результатам ГИА и выдаче соответствующего документа об образовании/ об образовании и </w:t>
      </w:r>
      <w:r>
        <w:rPr>
          <w:spacing w:val="-2"/>
          <w:sz w:val="28"/>
        </w:rPr>
        <w:t>квалификации;</w:t>
      </w:r>
    </w:p>
    <w:p w:rsidR="001274B9" w:rsidRDefault="00B35F65">
      <w:pPr>
        <w:pStyle w:val="a4"/>
        <w:numPr>
          <w:ilvl w:val="0"/>
          <w:numId w:val="15"/>
        </w:numPr>
        <w:tabs>
          <w:tab w:val="left" w:pos="1101"/>
          <w:tab w:val="left" w:pos="1103"/>
        </w:tabs>
        <w:ind w:right="417"/>
        <w:rPr>
          <w:sz w:val="28"/>
        </w:rPr>
      </w:pPr>
      <w:r>
        <w:rPr>
          <w:sz w:val="28"/>
        </w:rPr>
        <w:t>разработка рекомендаций по совершенствованию подготовки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выпускников.</w:t>
      </w:r>
    </w:p>
    <w:p w:rsidR="001274B9" w:rsidRDefault="00B35F65">
      <w:pPr>
        <w:pStyle w:val="a3"/>
        <w:ind w:right="411"/>
      </w:pPr>
      <w:r>
        <w:t>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заседании, </w:t>
      </w:r>
      <w:r>
        <w:lastRenderedPageBreak/>
        <w:t>при обязательном присутствии председателя комиссии. При равном числе голосов голос председательствующего на заседании ГЭК является решающим. Результаты защиты ВКР объявляются в тот же день после оформления в установленном порядке протоколов заседаний ГЭК. Присуждение квалификации осуществляется на заключительном заседании ГЭК и фиксируется в отдельном протоколе.</w:t>
      </w:r>
    </w:p>
    <w:p w:rsidR="001274B9" w:rsidRDefault="00B35F65">
      <w:pPr>
        <w:pStyle w:val="a3"/>
        <w:spacing w:before="61"/>
        <w:ind w:left="1530" w:firstLine="0"/>
      </w:pPr>
      <w:r>
        <w:t>Обучающийся,</w:t>
      </w:r>
      <w:r>
        <w:rPr>
          <w:spacing w:val="62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прошедший</w:t>
      </w:r>
      <w:r>
        <w:rPr>
          <w:spacing w:val="63"/>
        </w:rPr>
        <w:t xml:space="preserve"> </w:t>
      </w:r>
      <w:r>
        <w:t>защиту</w:t>
      </w:r>
      <w:r>
        <w:rPr>
          <w:spacing w:val="60"/>
        </w:rPr>
        <w:t xml:space="preserve"> </w:t>
      </w:r>
      <w:r>
        <w:t>ВКР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получивший</w:t>
      </w:r>
      <w:r>
        <w:rPr>
          <w:spacing w:val="61"/>
        </w:rPr>
        <w:t xml:space="preserve"> </w:t>
      </w:r>
      <w:r>
        <w:rPr>
          <w:spacing w:val="-2"/>
        </w:rPr>
        <w:t>оценку</w:t>
      </w:r>
    </w:p>
    <w:p w:rsidR="001274B9" w:rsidRDefault="00B35F65">
      <w:pPr>
        <w:pStyle w:val="a3"/>
        <w:spacing w:before="1"/>
        <w:ind w:right="405" w:firstLine="0"/>
      </w:pPr>
      <w:r>
        <w:t>«неудовлетворительно», может</w:t>
      </w:r>
      <w:r>
        <w:rPr>
          <w:spacing w:val="-2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выйти</w:t>
      </w:r>
      <w:r>
        <w:rPr>
          <w:spacing w:val="-1"/>
        </w:rPr>
        <w:t xml:space="preserve"> </w:t>
      </w:r>
      <w:r>
        <w:t>на защиту</w:t>
      </w:r>
      <w:r>
        <w:rPr>
          <w:spacing w:val="-2"/>
        </w:rPr>
        <w:t xml:space="preserve"> </w:t>
      </w:r>
      <w:r>
        <w:t>не ранее</w:t>
      </w:r>
      <w:r>
        <w:rPr>
          <w:spacing w:val="-5"/>
        </w:rPr>
        <w:t xml:space="preserve"> </w:t>
      </w:r>
      <w:r>
        <w:t>чем через шесть месяцев. Для повторного выхода на защиту ВКР обучающийся, не прошедший защиту по неуважительной причине или получивший неудовлетворительную оценку, восстанавливается в образовательную организацию на период времени, предусмотренный календарным учебным графиком для прохождения ГИА.</w:t>
      </w:r>
    </w:p>
    <w:p w:rsidR="001274B9" w:rsidRDefault="00B35F65">
      <w:pPr>
        <w:pStyle w:val="a3"/>
        <w:ind w:right="410"/>
      </w:pPr>
      <w:r>
        <w:t>Обучающимся, не проходившим защиту ВКР по уважительной причине, предоставляется возможность пройти ее повторно без отчисления</w:t>
      </w:r>
      <w:r>
        <w:rPr>
          <w:spacing w:val="40"/>
        </w:rPr>
        <w:t xml:space="preserve"> </w:t>
      </w:r>
      <w:r>
        <w:t>из образовательной организации. Дополнительные заседания ГЭК организуются в сроки, установленные локальными нормативными актами образовательной организации.</w:t>
      </w:r>
    </w:p>
    <w:p w:rsidR="001274B9" w:rsidRDefault="00B35F65">
      <w:pPr>
        <w:pStyle w:val="a3"/>
        <w:spacing w:line="242" w:lineRule="auto"/>
        <w:ind w:right="410"/>
      </w:pPr>
      <w:r>
        <w:t>Повторное прохождение защиты ВКР для одного лица назначается образовательной организацией не более двух раз.</w:t>
      </w:r>
    </w:p>
    <w:p w:rsidR="001274B9" w:rsidRDefault="00B35F65">
      <w:pPr>
        <w:pStyle w:val="a3"/>
        <w:ind w:right="410"/>
      </w:pPr>
      <w:r>
        <w:t xml:space="preserve">Лучшие ВКР могут быть рекомендованы ГЭК к публикации в виде отдельной статьи и/или реализации их на базе партнеров образовательной </w:t>
      </w:r>
      <w:r>
        <w:rPr>
          <w:spacing w:val="-2"/>
        </w:rPr>
        <w:t>организации.</w:t>
      </w:r>
    </w:p>
    <w:p w:rsidR="001274B9" w:rsidRDefault="00B35F65">
      <w:pPr>
        <w:pStyle w:val="a3"/>
        <w:ind w:right="402"/>
      </w:pPr>
      <w:r>
        <w:t xml:space="preserve">По окончании защит ВКР ГЭК предоставляет отчет, в котором приводится анализ хода и результатов защит ВКР, характеристика общего уровня и качества профессиональной подготовки выпускников, количество дипломов с отличием, указывается степень </w:t>
      </w:r>
      <w:proofErr w:type="spellStart"/>
      <w:r>
        <w:t>сформированности</w:t>
      </w:r>
      <w:proofErr w:type="spellEnd"/>
      <w:r>
        <w:t xml:space="preserve"> и развития общих и профессиональных компетенций, личностных и профессионально важных качеств выпускников и выполнения потребностей рынка труда, требований работодателей. Кроме того, указываются имевшие место недостатки в подготовке выпускников, предложения о внесении изменений в программы подготовки специалистов среднего звена по совершенствованию качества подготовки выпускников. Отчет о работе ГЭК обсуждается на педагогическом совете образовательной организации.</w:t>
      </w:r>
    </w:p>
    <w:p w:rsidR="001274B9" w:rsidRDefault="00B35F65">
      <w:pPr>
        <w:pStyle w:val="a3"/>
        <w:ind w:right="413"/>
      </w:pPr>
      <w:r>
        <w:t xml:space="preserve">Результаты защит ВКР отражаются в отчете о результатах </w:t>
      </w:r>
      <w:proofErr w:type="spellStart"/>
      <w:r>
        <w:rPr>
          <w:spacing w:val="-2"/>
        </w:rPr>
        <w:t>самообследования</w:t>
      </w:r>
      <w:proofErr w:type="spellEnd"/>
      <w:r>
        <w:rPr>
          <w:spacing w:val="-2"/>
        </w:rPr>
        <w:t>.</w:t>
      </w:r>
    </w:p>
    <w:p w:rsidR="001274B9" w:rsidRDefault="00B35F65">
      <w:pPr>
        <w:pStyle w:val="1"/>
        <w:numPr>
          <w:ilvl w:val="0"/>
          <w:numId w:val="1"/>
        </w:numPr>
        <w:tabs>
          <w:tab w:val="left" w:pos="1336"/>
          <w:tab w:val="left" w:pos="3638"/>
        </w:tabs>
        <w:spacing w:before="66" w:line="261" w:lineRule="auto"/>
        <w:ind w:left="3638" w:right="651" w:hanging="2584"/>
        <w:jc w:val="left"/>
      </w:pPr>
      <w:r>
        <w:t>УСЛОВИЯ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ГОСУДАРСТВЕННОЙ ИТОГОВОЙ АТТЕСТАЦИИ</w:t>
      </w:r>
    </w:p>
    <w:p w:rsidR="001274B9" w:rsidRDefault="00B35F65">
      <w:pPr>
        <w:pStyle w:val="2"/>
        <w:numPr>
          <w:ilvl w:val="1"/>
          <w:numId w:val="1"/>
        </w:numPr>
        <w:tabs>
          <w:tab w:val="left" w:pos="2018"/>
        </w:tabs>
        <w:spacing w:line="319" w:lineRule="exact"/>
        <w:ind w:left="2018" w:hanging="488"/>
      </w:pPr>
      <w:r>
        <w:t>Материально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rPr>
          <w:spacing w:val="-2"/>
        </w:rPr>
        <w:t>обеспечение</w:t>
      </w:r>
    </w:p>
    <w:p w:rsidR="001274B9" w:rsidRDefault="00B35F65">
      <w:pPr>
        <w:pStyle w:val="a3"/>
        <w:ind w:right="413"/>
      </w:pPr>
      <w:r>
        <w:t xml:space="preserve">Для подготовки к ГИА обучающиеся в установленном порядке используют учебно-методические и иные ресурсы образовательной организации, учреждений, организаций и предприятий, на базе которых проходит их производственная практика и проводится демонстрационный </w:t>
      </w:r>
      <w:r>
        <w:rPr>
          <w:spacing w:val="-2"/>
        </w:rPr>
        <w:t>экзамен.</w:t>
      </w:r>
    </w:p>
    <w:p w:rsidR="001274B9" w:rsidRDefault="00B35F65">
      <w:pPr>
        <w:pStyle w:val="a3"/>
        <w:spacing w:before="318"/>
        <w:ind w:right="409"/>
      </w:pPr>
      <w:r>
        <w:rPr>
          <w:b/>
          <w:i/>
        </w:rPr>
        <w:t xml:space="preserve">3.1.1 При выполнении ВКР </w:t>
      </w:r>
      <w:r>
        <w:t>для преподавателей – руководителей ВКР</w:t>
      </w:r>
      <w:r>
        <w:rPr>
          <w:spacing w:val="40"/>
        </w:rPr>
        <w:t xml:space="preserve"> </w:t>
      </w:r>
      <w:r>
        <w:t xml:space="preserve">и консультантов должно быть обеспечено помещение, в котором </w:t>
      </w:r>
      <w:r>
        <w:rPr>
          <w:spacing w:val="-2"/>
        </w:rPr>
        <w:t>присутствуют: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5"/>
        </w:tabs>
        <w:spacing w:before="3" w:line="342" w:lineRule="exact"/>
        <w:ind w:left="1245" w:hanging="359"/>
        <w:rPr>
          <w:sz w:val="28"/>
        </w:rPr>
      </w:pPr>
      <w:r>
        <w:rPr>
          <w:sz w:val="28"/>
        </w:rPr>
        <w:t>рабочее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преподавателя;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5"/>
        </w:tabs>
        <w:spacing w:line="341" w:lineRule="exact"/>
        <w:ind w:left="1245" w:hanging="359"/>
        <w:rPr>
          <w:sz w:val="28"/>
        </w:rPr>
      </w:pPr>
      <w:r>
        <w:rPr>
          <w:sz w:val="28"/>
        </w:rPr>
        <w:t>компьютер,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принтер;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  <w:tab w:val="left" w:pos="3228"/>
          <w:tab w:val="left" w:pos="5108"/>
          <w:tab w:val="left" w:pos="6906"/>
          <w:tab w:val="left" w:pos="8085"/>
          <w:tab w:val="left" w:pos="8541"/>
        </w:tabs>
        <w:ind w:right="414"/>
        <w:jc w:val="left"/>
        <w:rPr>
          <w:sz w:val="28"/>
        </w:rPr>
      </w:pPr>
      <w:r>
        <w:rPr>
          <w:spacing w:val="-2"/>
          <w:sz w:val="28"/>
        </w:rPr>
        <w:lastRenderedPageBreak/>
        <w:t>лицензионное</w:t>
      </w:r>
      <w:r>
        <w:rPr>
          <w:sz w:val="28"/>
        </w:rPr>
        <w:tab/>
      </w:r>
      <w:r>
        <w:rPr>
          <w:spacing w:val="-2"/>
          <w:sz w:val="28"/>
        </w:rPr>
        <w:t>программное</w:t>
      </w:r>
      <w:r>
        <w:rPr>
          <w:sz w:val="28"/>
        </w:rPr>
        <w:tab/>
      </w:r>
      <w:r>
        <w:rPr>
          <w:spacing w:val="-2"/>
          <w:sz w:val="28"/>
        </w:rPr>
        <w:t>обеспечение</w:t>
      </w:r>
      <w:r>
        <w:rPr>
          <w:sz w:val="28"/>
        </w:rPr>
        <w:tab/>
      </w:r>
      <w:r>
        <w:rPr>
          <w:spacing w:val="-2"/>
          <w:sz w:val="28"/>
        </w:rPr>
        <w:t>общего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специального назначения;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line="341" w:lineRule="exact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ВКР;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документации;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line="342" w:lineRule="exact"/>
        <w:jc w:val="left"/>
        <w:rPr>
          <w:sz w:val="28"/>
        </w:rPr>
      </w:pPr>
      <w:r>
        <w:rPr>
          <w:sz w:val="28"/>
        </w:rPr>
        <w:t>доступ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Интернет.</w:t>
      </w:r>
    </w:p>
    <w:p w:rsidR="001274B9" w:rsidRDefault="00B35F65">
      <w:pPr>
        <w:tabs>
          <w:tab w:val="left" w:pos="2470"/>
          <w:tab w:val="left" w:pos="3258"/>
          <w:tab w:val="left" w:pos="4613"/>
          <w:tab w:val="left" w:pos="5463"/>
          <w:tab w:val="left" w:pos="6663"/>
          <w:tab w:val="left" w:pos="7545"/>
          <w:tab w:val="left" w:pos="8790"/>
        </w:tabs>
        <w:spacing w:before="321"/>
        <w:ind w:left="819" w:right="409" w:firstLine="710"/>
        <w:rPr>
          <w:sz w:val="28"/>
        </w:rPr>
      </w:pPr>
      <w:r>
        <w:rPr>
          <w:b/>
          <w:i/>
          <w:spacing w:val="-2"/>
          <w:sz w:val="28"/>
        </w:rPr>
        <w:t>3.1.2.</w:t>
      </w:r>
      <w:r>
        <w:rPr>
          <w:b/>
          <w:i/>
          <w:sz w:val="28"/>
        </w:rPr>
        <w:tab/>
      </w:r>
      <w:r>
        <w:rPr>
          <w:b/>
          <w:i/>
          <w:spacing w:val="-4"/>
          <w:sz w:val="28"/>
        </w:rPr>
        <w:t>Для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защиты</w:t>
      </w:r>
      <w:r>
        <w:rPr>
          <w:b/>
          <w:i/>
          <w:sz w:val="28"/>
        </w:rPr>
        <w:tab/>
      </w:r>
      <w:r>
        <w:rPr>
          <w:b/>
          <w:i/>
          <w:spacing w:val="-4"/>
          <w:sz w:val="28"/>
        </w:rPr>
        <w:t>ВКР</w:t>
      </w:r>
      <w:r>
        <w:rPr>
          <w:b/>
          <w:i/>
          <w:sz w:val="28"/>
        </w:rPr>
        <w:tab/>
      </w:r>
      <w:r>
        <w:rPr>
          <w:spacing w:val="-2"/>
          <w:sz w:val="28"/>
        </w:rPr>
        <w:t>должен</w:t>
      </w:r>
      <w:r>
        <w:rPr>
          <w:sz w:val="28"/>
        </w:rPr>
        <w:tab/>
      </w:r>
      <w:r>
        <w:rPr>
          <w:spacing w:val="-4"/>
          <w:sz w:val="28"/>
        </w:rPr>
        <w:t>быть</w:t>
      </w:r>
      <w:r>
        <w:rPr>
          <w:sz w:val="28"/>
        </w:rPr>
        <w:tab/>
      </w:r>
      <w:r>
        <w:rPr>
          <w:spacing w:val="-2"/>
          <w:sz w:val="28"/>
        </w:rPr>
        <w:t>отведен</w:t>
      </w:r>
      <w:r>
        <w:rPr>
          <w:sz w:val="28"/>
        </w:rPr>
        <w:tab/>
      </w:r>
      <w:r>
        <w:rPr>
          <w:spacing w:val="-2"/>
          <w:sz w:val="28"/>
        </w:rPr>
        <w:t xml:space="preserve">специально </w:t>
      </w:r>
      <w:r>
        <w:rPr>
          <w:sz w:val="28"/>
        </w:rPr>
        <w:t>подготовленный кабинет, в котором присутствуют: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line="341" w:lineRule="exact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ГЭК;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before="2" w:line="342" w:lineRule="exact"/>
        <w:jc w:val="left"/>
        <w:rPr>
          <w:sz w:val="28"/>
        </w:rPr>
      </w:pPr>
      <w:r>
        <w:rPr>
          <w:sz w:val="28"/>
        </w:rPr>
        <w:t>компьютер,</w:t>
      </w:r>
      <w:r>
        <w:rPr>
          <w:spacing w:val="-13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экран;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  <w:tab w:val="left" w:pos="3228"/>
          <w:tab w:val="left" w:pos="5108"/>
          <w:tab w:val="left" w:pos="6906"/>
          <w:tab w:val="left" w:pos="8092"/>
          <w:tab w:val="left" w:pos="8548"/>
        </w:tabs>
        <w:ind w:right="407"/>
        <w:jc w:val="left"/>
        <w:rPr>
          <w:sz w:val="28"/>
        </w:rPr>
      </w:pPr>
      <w:r>
        <w:rPr>
          <w:spacing w:val="-2"/>
          <w:sz w:val="28"/>
        </w:rPr>
        <w:t>лицензионное</w:t>
      </w:r>
      <w:r>
        <w:rPr>
          <w:sz w:val="28"/>
        </w:rPr>
        <w:tab/>
      </w:r>
      <w:r>
        <w:rPr>
          <w:spacing w:val="-2"/>
          <w:sz w:val="28"/>
        </w:rPr>
        <w:t>программное</w:t>
      </w:r>
      <w:r>
        <w:rPr>
          <w:sz w:val="28"/>
        </w:rPr>
        <w:tab/>
      </w:r>
      <w:r>
        <w:rPr>
          <w:spacing w:val="-2"/>
          <w:sz w:val="28"/>
        </w:rPr>
        <w:t>обеспечение</w:t>
      </w:r>
      <w:r>
        <w:rPr>
          <w:sz w:val="28"/>
        </w:rPr>
        <w:tab/>
      </w:r>
      <w:r>
        <w:rPr>
          <w:spacing w:val="-2"/>
          <w:sz w:val="28"/>
        </w:rPr>
        <w:t>общего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специального назначения;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  <w:tab w:val="left" w:pos="2704"/>
          <w:tab w:val="left" w:pos="4709"/>
          <w:tab w:val="left" w:pos="5338"/>
          <w:tab w:val="left" w:pos="7002"/>
          <w:tab w:val="left" w:pos="8523"/>
        </w:tabs>
        <w:spacing w:line="242" w:lineRule="auto"/>
        <w:ind w:right="418"/>
        <w:jc w:val="left"/>
        <w:rPr>
          <w:sz w:val="28"/>
        </w:rPr>
      </w:pPr>
      <w:r>
        <w:rPr>
          <w:spacing w:val="-2"/>
          <w:sz w:val="28"/>
        </w:rPr>
        <w:t>площадка,</w:t>
      </w:r>
      <w:r>
        <w:rPr>
          <w:sz w:val="28"/>
        </w:rPr>
        <w:tab/>
      </w:r>
      <w:r>
        <w:rPr>
          <w:spacing w:val="-2"/>
          <w:sz w:val="28"/>
        </w:rPr>
        <w:t>оборудованная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выполнения</w:t>
      </w:r>
      <w:r>
        <w:rPr>
          <w:sz w:val="28"/>
        </w:rPr>
        <w:tab/>
      </w:r>
      <w:r>
        <w:rPr>
          <w:spacing w:val="-2"/>
          <w:sz w:val="28"/>
        </w:rPr>
        <w:t>выпускной</w:t>
      </w:r>
      <w:r>
        <w:rPr>
          <w:sz w:val="28"/>
        </w:rPr>
        <w:tab/>
      </w:r>
      <w:r>
        <w:rPr>
          <w:spacing w:val="-2"/>
          <w:sz w:val="28"/>
        </w:rPr>
        <w:t xml:space="preserve">практической </w:t>
      </w:r>
      <w:r>
        <w:rPr>
          <w:sz w:val="28"/>
        </w:rPr>
        <w:t>квалификационной работы.</w:t>
      </w:r>
    </w:p>
    <w:p w:rsidR="001274B9" w:rsidRDefault="00B35F65">
      <w:pPr>
        <w:pStyle w:val="2"/>
        <w:numPr>
          <w:ilvl w:val="1"/>
          <w:numId w:val="1"/>
        </w:numPr>
        <w:tabs>
          <w:tab w:val="left" w:pos="2156"/>
        </w:tabs>
        <w:spacing w:before="320"/>
        <w:ind w:right="408" w:firstLine="710"/>
      </w:pPr>
      <w:r>
        <w:t>Информационно-методическое обеспечение государственной итоговой аттестации</w:t>
      </w:r>
    </w:p>
    <w:p w:rsidR="001274B9" w:rsidRDefault="00B35F65">
      <w:pPr>
        <w:pStyle w:val="a3"/>
        <w:ind w:right="412"/>
      </w:pPr>
      <w:r>
        <w:t>При проведении ГИА необходимо обеспечить доступ к информационному сопровождению, в обязательном порядке включающему: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5"/>
          <w:tab w:val="left" w:pos="1247"/>
        </w:tabs>
        <w:ind w:right="407"/>
        <w:rPr>
          <w:sz w:val="28"/>
        </w:rPr>
      </w:pPr>
      <w:r>
        <w:rPr>
          <w:sz w:val="28"/>
        </w:rPr>
        <w:t>Федеральный закон от 29.12.2012 № 273-ФЗ «Об образовании в Российской Федерации»;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5"/>
          <w:tab w:val="left" w:pos="1247"/>
        </w:tabs>
        <w:ind w:right="412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5"/>
          <w:tab w:val="left" w:pos="1247"/>
        </w:tabs>
        <w:ind w:right="412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16.08.2013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968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утверждении 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 итоговой аттестации по образовательным программам среднего профессионального образования»;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5"/>
          <w:tab w:val="left" w:pos="1247"/>
        </w:tabs>
        <w:spacing w:line="242" w:lineRule="auto"/>
        <w:ind w:right="409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 20.07.2015 № 06-846 «О направлении Методических рекомендаций по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1274B9" w:rsidRDefault="00B35F65">
      <w:pPr>
        <w:pStyle w:val="a3"/>
        <w:spacing w:before="61"/>
        <w:ind w:left="1247" w:right="413" w:firstLine="0"/>
      </w:pPr>
      <w:r>
        <w:t>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ind w:right="41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об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0"/>
          <w:sz w:val="28"/>
        </w:rPr>
        <w:t xml:space="preserve"> </w:t>
      </w:r>
      <w:r>
        <w:rPr>
          <w:sz w:val="28"/>
        </w:rPr>
        <w:t>ВКР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организации;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line="340" w:lineRule="exact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ГИА;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line="342" w:lineRule="exact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ВКР;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председателей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ГЭК;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line="341" w:lineRule="exact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ГЭК;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line="341" w:lineRule="exact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ВКР;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line="342" w:lineRule="exact"/>
        <w:jc w:val="left"/>
        <w:rPr>
          <w:sz w:val="28"/>
        </w:rPr>
      </w:pPr>
      <w:r>
        <w:rPr>
          <w:sz w:val="28"/>
        </w:rPr>
        <w:t>зачетные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книжки;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before="3" w:line="342" w:lineRule="exact"/>
        <w:jc w:val="left"/>
        <w:rPr>
          <w:sz w:val="28"/>
        </w:rPr>
      </w:pPr>
      <w:r>
        <w:rPr>
          <w:sz w:val="28"/>
        </w:rPr>
        <w:t>сводную</w:t>
      </w:r>
      <w:r>
        <w:rPr>
          <w:spacing w:val="-10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line="341" w:lineRule="exact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10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ГЭК;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line="341" w:lineRule="exact"/>
        <w:jc w:val="left"/>
        <w:rPr>
          <w:sz w:val="28"/>
        </w:rPr>
      </w:pPr>
      <w:r>
        <w:rPr>
          <w:sz w:val="28"/>
        </w:rPr>
        <w:t>итоговый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экзамена;</w:t>
      </w:r>
    </w:p>
    <w:p w:rsidR="001274B9" w:rsidRDefault="00B35F65">
      <w:pPr>
        <w:pStyle w:val="a4"/>
        <w:numPr>
          <w:ilvl w:val="0"/>
          <w:numId w:val="13"/>
        </w:numPr>
        <w:tabs>
          <w:tab w:val="left" w:pos="1247"/>
        </w:tabs>
        <w:spacing w:line="342" w:lineRule="exact"/>
        <w:jc w:val="left"/>
        <w:rPr>
          <w:sz w:val="28"/>
        </w:rPr>
      </w:pPr>
      <w:r>
        <w:rPr>
          <w:sz w:val="28"/>
        </w:rPr>
        <w:t>литературу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ГОСТы,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т.п.</w:t>
      </w:r>
    </w:p>
    <w:p w:rsidR="001274B9" w:rsidRDefault="001274B9">
      <w:pPr>
        <w:pStyle w:val="a3"/>
        <w:spacing w:before="9"/>
        <w:ind w:left="0" w:firstLine="0"/>
        <w:jc w:val="left"/>
      </w:pPr>
    </w:p>
    <w:p w:rsidR="001274B9" w:rsidRDefault="00B35F65">
      <w:pPr>
        <w:pStyle w:val="2"/>
        <w:numPr>
          <w:ilvl w:val="1"/>
          <w:numId w:val="1"/>
        </w:numPr>
        <w:tabs>
          <w:tab w:val="left" w:pos="2023"/>
        </w:tabs>
        <w:ind w:left="2023" w:hanging="493"/>
      </w:pPr>
      <w:r>
        <w:lastRenderedPageBreak/>
        <w:t>Кадровое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итоговой</w:t>
      </w:r>
      <w:r>
        <w:rPr>
          <w:spacing w:val="-16"/>
        </w:rPr>
        <w:t xml:space="preserve"> </w:t>
      </w:r>
      <w:r>
        <w:rPr>
          <w:spacing w:val="-2"/>
        </w:rPr>
        <w:t>аттестации</w:t>
      </w:r>
    </w:p>
    <w:p w:rsidR="001274B9" w:rsidRDefault="00B35F65">
      <w:pPr>
        <w:spacing w:before="321"/>
        <w:ind w:left="819" w:right="411" w:firstLine="710"/>
        <w:jc w:val="both"/>
        <w:rPr>
          <w:sz w:val="28"/>
        </w:rPr>
      </w:pPr>
      <w:r>
        <w:rPr>
          <w:b/>
          <w:i/>
          <w:sz w:val="28"/>
        </w:rPr>
        <w:t xml:space="preserve">3.3.1 Требования к квалификации педагогических кадров, обеспечивающих руководство выполнением ВКР, </w:t>
      </w:r>
      <w:r>
        <w:rPr>
          <w:sz w:val="28"/>
        </w:rPr>
        <w:t xml:space="preserve">устанавливаются приказом Минтруда России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</w:t>
      </w:r>
      <w:r>
        <w:rPr>
          <w:spacing w:val="-2"/>
          <w:sz w:val="28"/>
        </w:rPr>
        <w:t>образования».</w:t>
      </w:r>
    </w:p>
    <w:p w:rsidR="001274B9" w:rsidRDefault="001274B9">
      <w:pPr>
        <w:pStyle w:val="a3"/>
        <w:spacing w:before="3"/>
        <w:ind w:left="0" w:firstLine="0"/>
        <w:jc w:val="left"/>
      </w:pPr>
    </w:p>
    <w:p w:rsidR="001274B9" w:rsidRDefault="00B35F65">
      <w:pPr>
        <w:pStyle w:val="3"/>
        <w:spacing w:line="320" w:lineRule="exact"/>
        <w:ind w:firstLine="0"/>
      </w:pPr>
      <w:r>
        <w:t>3.3.2.</w:t>
      </w:r>
      <w:r>
        <w:rPr>
          <w:spacing w:val="-6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rPr>
          <w:spacing w:val="-5"/>
        </w:rPr>
        <w:t>ГЭК</w:t>
      </w:r>
    </w:p>
    <w:p w:rsidR="001274B9" w:rsidRDefault="00B35F65">
      <w:pPr>
        <w:pStyle w:val="a3"/>
        <w:ind w:right="415"/>
      </w:pPr>
      <w:r>
        <w:t>ГЭК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1274B9" w:rsidRDefault="00B35F65">
      <w:pPr>
        <w:pStyle w:val="1"/>
        <w:numPr>
          <w:ilvl w:val="0"/>
          <w:numId w:val="1"/>
        </w:numPr>
        <w:tabs>
          <w:tab w:val="left" w:pos="1894"/>
        </w:tabs>
        <w:spacing w:before="71"/>
        <w:ind w:left="1894" w:hanging="282"/>
        <w:jc w:val="left"/>
      </w:pPr>
      <w:r>
        <w:t>ПОРЯДОК</w:t>
      </w:r>
      <w:r>
        <w:rPr>
          <w:spacing w:val="-12"/>
        </w:rPr>
        <w:t xml:space="preserve"> </w:t>
      </w:r>
      <w:r>
        <w:t>ПОДАЧИ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rPr>
          <w:spacing w:val="-2"/>
        </w:rPr>
        <w:t>АПЕЛЛЯЦИЙ</w:t>
      </w:r>
    </w:p>
    <w:p w:rsidR="001274B9" w:rsidRDefault="00B35F65">
      <w:pPr>
        <w:pStyle w:val="a3"/>
        <w:spacing w:before="173"/>
        <w:ind w:right="415"/>
      </w:pPr>
      <w:r>
        <w:t>По результатам ГИА выпускник имеет право подать письменное апелляционное заявление о нарушении установленного порядка проведения ГИА и/или несогласии с результатами ГИА (далее – апелляция).</w:t>
      </w:r>
    </w:p>
    <w:p w:rsidR="001274B9" w:rsidRDefault="00B35F65">
      <w:pPr>
        <w:pStyle w:val="a3"/>
        <w:spacing w:line="242" w:lineRule="auto"/>
        <w:ind w:right="416"/>
      </w:pPr>
      <w:r>
        <w:t xml:space="preserve">Апелляция подается лично выпускником или родителями/законными представителями несовершеннолетнего выпускника в апелляционную </w:t>
      </w:r>
      <w:r>
        <w:rPr>
          <w:spacing w:val="-2"/>
        </w:rPr>
        <w:t>комиссию.</w:t>
      </w:r>
    </w:p>
    <w:p w:rsidR="001274B9" w:rsidRDefault="00B35F65">
      <w:pPr>
        <w:pStyle w:val="a3"/>
        <w:ind w:right="417"/>
      </w:pPr>
      <w:r>
        <w:t>Апелляция о нарушении порядка проведения государственной</w:t>
      </w:r>
      <w:r>
        <w:rPr>
          <w:spacing w:val="40"/>
        </w:rPr>
        <w:t xml:space="preserve"> </w:t>
      </w:r>
      <w:r>
        <w:t>итоговой аттестации подается непосредственно в день проведения государственной итоговой аттестации.</w:t>
      </w:r>
    </w:p>
    <w:p w:rsidR="001274B9" w:rsidRDefault="00B35F65">
      <w:pPr>
        <w:pStyle w:val="a3"/>
        <w:ind w:right="418"/>
      </w:pPr>
      <w: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1274B9" w:rsidRDefault="00B35F65">
      <w:pPr>
        <w:pStyle w:val="a3"/>
        <w:ind w:right="414"/>
      </w:pPr>
      <w:r>
        <w:t>Апелляция рассматривается апелляционной комиссией не позднее трех рабочих дней с момента ее поступления.</w:t>
      </w:r>
    </w:p>
    <w:p w:rsidR="001274B9" w:rsidRDefault="00B35F65">
      <w:pPr>
        <w:pStyle w:val="a3"/>
        <w:spacing w:line="242" w:lineRule="auto"/>
        <w:ind w:right="418"/>
      </w:pPr>
      <w: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1274B9" w:rsidRDefault="00B35F65">
      <w:pPr>
        <w:pStyle w:val="a3"/>
        <w:ind w:right="411"/>
      </w:pPr>
      <w:r>
        <w:t>Апелляционная комиссия состоит из председателя, не менее пяти членов из числа педагогических работников образовательной организации,</w:t>
      </w:r>
      <w:r>
        <w:rPr>
          <w:spacing w:val="40"/>
        </w:rPr>
        <w:t xml:space="preserve"> </w:t>
      </w:r>
      <w:r>
        <w:t>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1274B9" w:rsidRDefault="00B35F65">
      <w:pPr>
        <w:pStyle w:val="a3"/>
        <w:ind w:right="414"/>
      </w:pPr>
      <w:r>
        <w:t>Апелляция рассматривается на заседании апелляционной комиссии с участием не менее двух третей ее состава.</w:t>
      </w:r>
    </w:p>
    <w:p w:rsidR="001274B9" w:rsidRDefault="00B35F65">
      <w:pPr>
        <w:pStyle w:val="a3"/>
        <w:ind w:right="419"/>
      </w:pPr>
      <w: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1274B9" w:rsidRDefault="00B35F65">
      <w:pPr>
        <w:pStyle w:val="a3"/>
        <w:ind w:right="411"/>
      </w:pPr>
      <w:r>
        <w:t xml:space="preserve">Порядок работы апелляционной комиссии определяется локальными нормативными актами образовательной организации. По результатам рассмотрения апелляции апелляционная комиссия принимает одно из </w:t>
      </w:r>
      <w:r>
        <w:rPr>
          <w:spacing w:val="-2"/>
        </w:rPr>
        <w:t>решений:</w:t>
      </w:r>
    </w:p>
    <w:p w:rsidR="001274B9" w:rsidRDefault="00B35F65">
      <w:pPr>
        <w:pStyle w:val="a4"/>
        <w:numPr>
          <w:ilvl w:val="0"/>
          <w:numId w:val="12"/>
        </w:numPr>
        <w:tabs>
          <w:tab w:val="left" w:pos="1101"/>
          <w:tab w:val="left" w:pos="1103"/>
        </w:tabs>
        <w:ind w:right="413"/>
        <w:rPr>
          <w:sz w:val="28"/>
        </w:rPr>
      </w:pPr>
      <w:r>
        <w:rPr>
          <w:sz w:val="28"/>
        </w:rPr>
        <w:t xml:space="preserve">об отклонении апелляции, если изложенные в ней сведения о нарушениях </w:t>
      </w:r>
      <w:r>
        <w:rPr>
          <w:sz w:val="28"/>
        </w:rPr>
        <w:lastRenderedPageBreak/>
        <w:t>порядка проведения ГИА не подтвердились и/или не повлияли на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 ГИА;</w:t>
      </w:r>
    </w:p>
    <w:p w:rsidR="001274B9" w:rsidRDefault="00B35F65">
      <w:pPr>
        <w:pStyle w:val="a4"/>
        <w:numPr>
          <w:ilvl w:val="0"/>
          <w:numId w:val="12"/>
        </w:numPr>
        <w:tabs>
          <w:tab w:val="left" w:pos="1101"/>
          <w:tab w:val="left" w:pos="1103"/>
        </w:tabs>
        <w:ind w:right="417"/>
        <w:rPr>
          <w:sz w:val="28"/>
        </w:rPr>
      </w:pPr>
      <w:r>
        <w:rPr>
          <w:sz w:val="28"/>
        </w:rPr>
        <w:t>об удовлетворении апелляции, если изложенные в ней сведения о допущенных нарушениях порядка проведения ГИА подтвердились и повлияли на результат ГИА.</w:t>
      </w:r>
    </w:p>
    <w:p w:rsidR="001274B9" w:rsidRDefault="00B35F65">
      <w:pPr>
        <w:pStyle w:val="a3"/>
        <w:tabs>
          <w:tab w:val="left" w:pos="2067"/>
          <w:tab w:val="left" w:pos="3693"/>
          <w:tab w:val="left" w:pos="4839"/>
          <w:tab w:val="left" w:pos="6349"/>
          <w:tab w:val="left" w:pos="8089"/>
          <w:tab w:val="left" w:pos="9011"/>
        </w:tabs>
        <w:ind w:right="407"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последнем</w:t>
      </w:r>
      <w:r>
        <w:tab/>
      </w:r>
      <w:r>
        <w:rPr>
          <w:spacing w:val="-2"/>
        </w:rPr>
        <w:t>случае</w:t>
      </w:r>
      <w:r>
        <w:tab/>
      </w:r>
      <w:r>
        <w:rPr>
          <w:spacing w:val="-2"/>
        </w:rPr>
        <w:t>результат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4"/>
        </w:rPr>
        <w:t>ГИА</w:t>
      </w:r>
      <w:r>
        <w:tab/>
      </w:r>
      <w:r>
        <w:rPr>
          <w:spacing w:val="-2"/>
        </w:rPr>
        <w:t>подлежит аннулированию.</w:t>
      </w:r>
    </w:p>
    <w:p w:rsidR="001274B9" w:rsidRDefault="00B35F65">
      <w:pPr>
        <w:pStyle w:val="a3"/>
        <w:ind w:right="413"/>
        <w:jc w:val="left"/>
      </w:pPr>
      <w:r>
        <w:t>Протокол о рассмотрении апелляции не позднее следующего рабочего дня передается в ГЭК.</w:t>
      </w:r>
    </w:p>
    <w:p w:rsidR="001274B9" w:rsidRDefault="00B35F65">
      <w:pPr>
        <w:pStyle w:val="a3"/>
        <w:tabs>
          <w:tab w:val="left" w:pos="3440"/>
          <w:tab w:val="left" w:pos="5823"/>
          <w:tab w:val="left" w:pos="7795"/>
          <w:tab w:val="left" w:pos="9064"/>
          <w:tab w:val="left" w:pos="10044"/>
        </w:tabs>
        <w:ind w:right="406"/>
        <w:jc w:val="left"/>
      </w:pPr>
      <w:r>
        <w:rPr>
          <w:spacing w:val="-2"/>
        </w:rPr>
        <w:t>Выпускнику</w:t>
      </w:r>
      <w:r>
        <w:tab/>
      </w:r>
      <w:r>
        <w:rPr>
          <w:spacing w:val="-2"/>
        </w:rPr>
        <w:t>предоставляется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2"/>
        </w:rPr>
        <w:t>пройти</w:t>
      </w:r>
      <w:r>
        <w:tab/>
      </w:r>
      <w:r>
        <w:rPr>
          <w:spacing w:val="-4"/>
        </w:rPr>
        <w:t>ГИА</w:t>
      </w:r>
      <w:r>
        <w:tab/>
      </w:r>
      <w:r>
        <w:rPr>
          <w:spacing w:val="-10"/>
        </w:rPr>
        <w:t xml:space="preserve">в </w:t>
      </w:r>
      <w:r>
        <w:t>дополнительные сроки, установленные образовательной организацией.</w:t>
      </w:r>
    </w:p>
    <w:p w:rsidR="001274B9" w:rsidRDefault="00B35F65">
      <w:pPr>
        <w:pStyle w:val="a3"/>
        <w:tabs>
          <w:tab w:val="left" w:pos="2974"/>
          <w:tab w:val="left" w:pos="4292"/>
          <w:tab w:val="left" w:pos="6413"/>
          <w:tab w:val="left" w:pos="7847"/>
          <w:tab w:val="left" w:pos="10029"/>
        </w:tabs>
        <w:ind w:right="417"/>
        <w:jc w:val="left"/>
      </w:pPr>
      <w:r>
        <w:rPr>
          <w:spacing w:val="-2"/>
        </w:rPr>
        <w:t>Протокол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апелляционной</w:t>
      </w:r>
      <w:r>
        <w:tab/>
      </w:r>
      <w:r>
        <w:rPr>
          <w:spacing w:val="-2"/>
        </w:rPr>
        <w:t>комиссии</w:t>
      </w:r>
      <w:r>
        <w:tab/>
      </w:r>
      <w:r>
        <w:rPr>
          <w:spacing w:val="-2"/>
        </w:rPr>
        <w:t>присоединяется</w:t>
      </w:r>
      <w:r>
        <w:tab/>
      </w:r>
      <w:r>
        <w:rPr>
          <w:spacing w:val="-10"/>
        </w:rPr>
        <w:t xml:space="preserve">к </w:t>
      </w:r>
      <w:r>
        <w:t>протоколам ГЭК при сдаче в архив.</w:t>
      </w:r>
    </w:p>
    <w:p w:rsidR="001274B9" w:rsidRDefault="00B35F65">
      <w:pPr>
        <w:pStyle w:val="a3"/>
        <w:spacing w:before="61"/>
        <w:ind w:right="417"/>
      </w:pPr>
      <w:r>
        <w:t>Решение апелляционной комиссии является окончательным и пересмотру не подлежит.</w:t>
      </w:r>
    </w:p>
    <w:p w:rsidR="001274B9" w:rsidRDefault="001274B9">
      <w:pPr>
        <w:pStyle w:val="a3"/>
        <w:spacing w:before="4"/>
        <w:ind w:left="0" w:firstLine="0"/>
        <w:jc w:val="left"/>
      </w:pPr>
    </w:p>
    <w:p w:rsidR="001274B9" w:rsidRDefault="00B35F65">
      <w:pPr>
        <w:pStyle w:val="1"/>
        <w:numPr>
          <w:ilvl w:val="0"/>
          <w:numId w:val="1"/>
        </w:numPr>
        <w:tabs>
          <w:tab w:val="left" w:pos="1903"/>
        </w:tabs>
        <w:spacing w:before="1" w:line="322" w:lineRule="exact"/>
        <w:ind w:left="1903" w:hanging="282"/>
        <w:jc w:val="left"/>
      </w:pPr>
      <w:r>
        <w:t>ОЦЕНКА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rPr>
          <w:spacing w:val="-2"/>
        </w:rPr>
        <w:t>ИТОГОВОЙ</w:t>
      </w:r>
    </w:p>
    <w:p w:rsidR="001274B9" w:rsidRDefault="00B35F65">
      <w:pPr>
        <w:ind w:left="4493"/>
        <w:rPr>
          <w:b/>
          <w:sz w:val="28"/>
        </w:rPr>
      </w:pPr>
      <w:r>
        <w:rPr>
          <w:b/>
          <w:spacing w:val="-2"/>
          <w:sz w:val="28"/>
        </w:rPr>
        <w:t>АТТЕСТАЦИИ</w:t>
      </w:r>
    </w:p>
    <w:p w:rsidR="001274B9" w:rsidRDefault="00B35F65">
      <w:pPr>
        <w:pStyle w:val="a3"/>
        <w:spacing w:before="316"/>
        <w:ind w:left="1525" w:firstLine="0"/>
      </w:pPr>
      <w:r>
        <w:t>Оценка</w:t>
      </w:r>
      <w:r>
        <w:rPr>
          <w:spacing w:val="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ГИА определяется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заседания</w:t>
      </w:r>
      <w:r>
        <w:rPr>
          <w:spacing w:val="4"/>
        </w:rPr>
        <w:t xml:space="preserve"> </w:t>
      </w:r>
      <w:r>
        <w:t>ГЭК</w:t>
      </w:r>
      <w:r>
        <w:rPr>
          <w:spacing w:val="12"/>
        </w:rPr>
        <w:t xml:space="preserve"> </w:t>
      </w:r>
      <w:r>
        <w:rPr>
          <w:spacing w:val="-2"/>
        </w:rPr>
        <w:t>оценками</w:t>
      </w:r>
    </w:p>
    <w:p w:rsidR="001274B9" w:rsidRDefault="00B35F65">
      <w:pPr>
        <w:pStyle w:val="a3"/>
        <w:spacing w:before="24"/>
        <w:ind w:firstLine="0"/>
      </w:pPr>
      <w:r>
        <w:t>«отлично»,</w:t>
      </w:r>
      <w:r>
        <w:rPr>
          <w:spacing w:val="-13"/>
        </w:rPr>
        <w:t xml:space="preserve"> </w:t>
      </w:r>
      <w:r>
        <w:t>«хорошо»,</w:t>
      </w:r>
      <w:r>
        <w:rPr>
          <w:spacing w:val="-9"/>
        </w:rPr>
        <w:t xml:space="preserve"> </w:t>
      </w:r>
      <w:r>
        <w:t>«удовлетворительно»,</w:t>
      </w:r>
      <w:r>
        <w:rPr>
          <w:spacing w:val="-13"/>
        </w:rPr>
        <w:t xml:space="preserve"> </w:t>
      </w:r>
      <w:r>
        <w:rPr>
          <w:spacing w:val="-2"/>
        </w:rPr>
        <w:t>«неудовлетворительно».</w:t>
      </w:r>
    </w:p>
    <w:p w:rsidR="001274B9" w:rsidRDefault="00B35F65">
      <w:pPr>
        <w:pStyle w:val="a3"/>
        <w:spacing w:before="28" w:line="256" w:lineRule="auto"/>
        <w:ind w:right="417" w:firstLine="706"/>
      </w:pPr>
      <w:r>
        <w:t>В критерии оценки уровня подготовки студента по образовательной программе среднего профессионального образования входят:</w:t>
      </w:r>
    </w:p>
    <w:p w:rsidR="001274B9" w:rsidRDefault="00B35F65">
      <w:pPr>
        <w:pStyle w:val="a4"/>
        <w:numPr>
          <w:ilvl w:val="0"/>
          <w:numId w:val="11"/>
        </w:numPr>
        <w:tabs>
          <w:tab w:val="left" w:pos="2138"/>
        </w:tabs>
        <w:spacing w:before="7" w:line="256" w:lineRule="auto"/>
        <w:ind w:right="409" w:firstLine="917"/>
        <w:rPr>
          <w:sz w:val="28"/>
        </w:rPr>
      </w:pPr>
      <w:r>
        <w:rPr>
          <w:sz w:val="28"/>
        </w:rPr>
        <w:t xml:space="preserve">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профессиональных компетенций студентами материала, предусмотренного рабочими программами профессиональных модулей;</w:t>
      </w:r>
    </w:p>
    <w:p w:rsidR="001274B9" w:rsidRDefault="00B35F65">
      <w:pPr>
        <w:pStyle w:val="a4"/>
        <w:numPr>
          <w:ilvl w:val="0"/>
          <w:numId w:val="11"/>
        </w:numPr>
        <w:tabs>
          <w:tab w:val="left" w:pos="2056"/>
        </w:tabs>
        <w:spacing w:before="9" w:line="256" w:lineRule="auto"/>
        <w:ind w:right="415" w:firstLine="917"/>
        <w:rPr>
          <w:sz w:val="28"/>
        </w:rPr>
      </w:pPr>
      <w:r>
        <w:rPr>
          <w:sz w:val="28"/>
        </w:rPr>
        <w:t>логика мышления, обоснованность, четкость и лаконичность доклада и ответов.</w:t>
      </w:r>
    </w:p>
    <w:p w:rsidR="001274B9" w:rsidRDefault="00B35F65">
      <w:pPr>
        <w:pStyle w:val="a3"/>
        <w:spacing w:before="2" w:line="259" w:lineRule="auto"/>
        <w:ind w:right="408" w:firstLine="706"/>
      </w:pPr>
      <w:r>
        <w:t>В основе оценки профессиональных компетенций выпускника лежит бальная система. Общая оценка по ВКР складывается из среднего значения оценок при выполнении практической квалификационной и письменной экзамен</w:t>
      </w:r>
      <w:r w:rsidR="00692D84">
        <w:t>ационной работ (см. приложения 1, 2</w:t>
      </w:r>
      <w:r>
        <w:t>).</w:t>
      </w:r>
    </w:p>
    <w:p w:rsidR="001274B9" w:rsidRDefault="001274B9">
      <w:pPr>
        <w:pStyle w:val="a3"/>
        <w:spacing w:before="6"/>
        <w:ind w:left="0" w:firstLine="0"/>
        <w:jc w:val="left"/>
      </w:pPr>
    </w:p>
    <w:p w:rsidR="001274B9" w:rsidRDefault="00B35F65">
      <w:pPr>
        <w:pStyle w:val="1"/>
        <w:numPr>
          <w:ilvl w:val="0"/>
          <w:numId w:val="1"/>
        </w:numPr>
        <w:tabs>
          <w:tab w:val="left" w:pos="2652"/>
          <w:tab w:val="left" w:pos="3638"/>
        </w:tabs>
        <w:ind w:left="3638" w:right="1244" w:hanging="1268"/>
        <w:jc w:val="left"/>
      </w:pPr>
      <w:r>
        <w:t>ИТОГОВЫЕ</w:t>
      </w:r>
      <w:r>
        <w:rPr>
          <w:spacing w:val="-18"/>
        </w:rPr>
        <w:t xml:space="preserve"> </w:t>
      </w:r>
      <w:r>
        <w:t>ДОКУМЕНТЫГОСУДАРСТВЕННОЙ ИТОГОВОЙ АТТЕСТАЦИИ</w:t>
      </w:r>
    </w:p>
    <w:p w:rsidR="001274B9" w:rsidRDefault="00B35F65">
      <w:pPr>
        <w:pStyle w:val="a3"/>
        <w:ind w:right="413"/>
        <w:jc w:val="left"/>
      </w:pPr>
      <w:r>
        <w:t>По завершении проведения ГИА должны быть оформлены и переданы на хранение в соответствии с установленным порядком:</w:t>
      </w:r>
    </w:p>
    <w:p w:rsidR="001274B9" w:rsidRDefault="00B35F65">
      <w:pPr>
        <w:pStyle w:val="a4"/>
        <w:numPr>
          <w:ilvl w:val="0"/>
          <w:numId w:val="10"/>
        </w:numPr>
        <w:tabs>
          <w:tab w:val="left" w:pos="1247"/>
        </w:tabs>
        <w:spacing w:line="341" w:lineRule="exact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7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7"/>
          <w:sz w:val="28"/>
        </w:rPr>
        <w:t xml:space="preserve"> </w:t>
      </w:r>
      <w:r>
        <w:rPr>
          <w:sz w:val="28"/>
        </w:rPr>
        <w:t>ГЭК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ВКР;</w:t>
      </w:r>
    </w:p>
    <w:p w:rsidR="001274B9" w:rsidRDefault="00B35F65">
      <w:pPr>
        <w:pStyle w:val="a4"/>
        <w:numPr>
          <w:ilvl w:val="0"/>
          <w:numId w:val="10"/>
        </w:numPr>
        <w:tabs>
          <w:tab w:val="left" w:pos="1247"/>
          <w:tab w:val="left" w:pos="2744"/>
          <w:tab w:val="left" w:pos="4149"/>
          <w:tab w:val="left" w:pos="4887"/>
          <w:tab w:val="left" w:pos="5232"/>
          <w:tab w:val="left" w:pos="7030"/>
          <w:tab w:val="left" w:pos="8954"/>
          <w:tab w:val="left" w:pos="9314"/>
        </w:tabs>
        <w:ind w:right="419"/>
        <w:jc w:val="left"/>
        <w:rPr>
          <w:sz w:val="28"/>
        </w:rPr>
      </w:pPr>
      <w:r>
        <w:rPr>
          <w:spacing w:val="-2"/>
          <w:sz w:val="28"/>
        </w:rPr>
        <w:t>протоколы</w:t>
      </w:r>
      <w:r>
        <w:rPr>
          <w:sz w:val="28"/>
        </w:rPr>
        <w:tab/>
      </w:r>
      <w:r>
        <w:rPr>
          <w:spacing w:val="-2"/>
          <w:sz w:val="28"/>
        </w:rPr>
        <w:t>заседаний</w:t>
      </w:r>
      <w:r>
        <w:rPr>
          <w:sz w:val="28"/>
        </w:rPr>
        <w:tab/>
      </w:r>
      <w:r>
        <w:rPr>
          <w:spacing w:val="-4"/>
          <w:sz w:val="28"/>
        </w:rPr>
        <w:t>ГЭК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присуждение</w:t>
      </w:r>
      <w:r>
        <w:rPr>
          <w:sz w:val="28"/>
        </w:rPr>
        <w:tab/>
      </w:r>
      <w:r>
        <w:rPr>
          <w:spacing w:val="-2"/>
          <w:sz w:val="28"/>
        </w:rPr>
        <w:t>квалификации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выдаче </w:t>
      </w:r>
      <w:r>
        <w:rPr>
          <w:sz w:val="28"/>
        </w:rPr>
        <w:t>документа об образовании/ об образовании и квалификации;</w:t>
      </w:r>
    </w:p>
    <w:p w:rsidR="001274B9" w:rsidRDefault="00B35F65">
      <w:pPr>
        <w:pStyle w:val="a4"/>
        <w:numPr>
          <w:ilvl w:val="0"/>
          <w:numId w:val="10"/>
        </w:numPr>
        <w:tabs>
          <w:tab w:val="left" w:pos="1247"/>
        </w:tabs>
        <w:spacing w:line="340" w:lineRule="exact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ГЭК;</w:t>
      </w:r>
    </w:p>
    <w:p w:rsidR="001274B9" w:rsidRDefault="00B35F65">
      <w:pPr>
        <w:pStyle w:val="a4"/>
        <w:numPr>
          <w:ilvl w:val="0"/>
          <w:numId w:val="10"/>
        </w:numPr>
        <w:tabs>
          <w:tab w:val="left" w:pos="1247"/>
        </w:tabs>
        <w:spacing w:line="342" w:lineRule="exact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апелляции.</w:t>
      </w:r>
    </w:p>
    <w:p w:rsidR="001274B9" w:rsidRDefault="001274B9">
      <w:pPr>
        <w:spacing w:line="342" w:lineRule="exact"/>
        <w:rPr>
          <w:sz w:val="28"/>
        </w:rPr>
        <w:sectPr w:rsidR="001274B9">
          <w:pgSz w:w="11910" w:h="16840"/>
          <w:pgMar w:top="340" w:right="440" w:bottom="280" w:left="880" w:header="720" w:footer="720" w:gutter="0"/>
          <w:cols w:space="720"/>
        </w:sectPr>
      </w:pPr>
    </w:p>
    <w:p w:rsidR="001274B9" w:rsidRDefault="00B35F65">
      <w:pPr>
        <w:spacing w:before="60"/>
        <w:ind w:right="398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2"/>
          <w:sz w:val="24"/>
        </w:rPr>
        <w:t xml:space="preserve"> </w:t>
      </w:r>
      <w:r w:rsidR="00692D84">
        <w:rPr>
          <w:spacing w:val="-10"/>
          <w:sz w:val="24"/>
        </w:rPr>
        <w:t>1</w:t>
      </w:r>
    </w:p>
    <w:p w:rsidR="001274B9" w:rsidRDefault="00B35F65">
      <w:pPr>
        <w:pStyle w:val="a3"/>
        <w:spacing w:before="187"/>
        <w:ind w:left="681" w:right="285" w:firstLine="0"/>
        <w:jc w:val="center"/>
      </w:pPr>
      <w:r>
        <w:t>Порядок</w:t>
      </w:r>
      <w:r>
        <w:rPr>
          <w:spacing w:val="-11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выпускной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14"/>
        </w:rPr>
        <w:t xml:space="preserve"> </w:t>
      </w:r>
      <w:r>
        <w:t>квалификационной</w:t>
      </w:r>
      <w:r>
        <w:rPr>
          <w:spacing w:val="-14"/>
        </w:rPr>
        <w:t xml:space="preserve"> </w:t>
      </w:r>
      <w:r>
        <w:rPr>
          <w:spacing w:val="-2"/>
        </w:rPr>
        <w:t>работы</w:t>
      </w:r>
    </w:p>
    <w:p w:rsidR="001274B9" w:rsidRDefault="001274B9">
      <w:pPr>
        <w:pStyle w:val="a3"/>
        <w:ind w:left="0" w:firstLine="0"/>
        <w:jc w:val="left"/>
      </w:pPr>
    </w:p>
    <w:p w:rsidR="001274B9" w:rsidRDefault="001274B9">
      <w:pPr>
        <w:pStyle w:val="a3"/>
        <w:spacing w:before="42"/>
        <w:ind w:left="0" w:firstLine="0"/>
        <w:jc w:val="left"/>
      </w:pPr>
    </w:p>
    <w:p w:rsidR="001274B9" w:rsidRDefault="00B35F65">
      <w:pPr>
        <w:pStyle w:val="a4"/>
        <w:numPr>
          <w:ilvl w:val="0"/>
          <w:numId w:val="8"/>
        </w:numPr>
        <w:tabs>
          <w:tab w:val="left" w:pos="1245"/>
          <w:tab w:val="left" w:pos="1247"/>
        </w:tabs>
        <w:spacing w:line="362" w:lineRule="auto"/>
        <w:ind w:right="414"/>
        <w:rPr>
          <w:sz w:val="28"/>
        </w:rPr>
      </w:pPr>
      <w:r>
        <w:rPr>
          <w:sz w:val="28"/>
        </w:rPr>
        <w:t xml:space="preserve">Задание № 1. По сигналу выпускники надевают боевую одежду </w:t>
      </w:r>
      <w:r>
        <w:rPr>
          <w:spacing w:val="-2"/>
          <w:sz w:val="28"/>
        </w:rPr>
        <w:t>пожарного.</w:t>
      </w:r>
    </w:p>
    <w:p w:rsidR="001274B9" w:rsidRDefault="00B35F65">
      <w:pPr>
        <w:pStyle w:val="a4"/>
        <w:numPr>
          <w:ilvl w:val="0"/>
          <w:numId w:val="8"/>
        </w:numPr>
        <w:tabs>
          <w:tab w:val="left" w:pos="1245"/>
        </w:tabs>
        <w:spacing w:line="320" w:lineRule="exact"/>
        <w:ind w:left="1245" w:hanging="359"/>
        <w:rPr>
          <w:sz w:val="28"/>
        </w:rPr>
      </w:pP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-10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преодолевают</w:t>
      </w:r>
      <w:r>
        <w:rPr>
          <w:spacing w:val="-8"/>
          <w:sz w:val="28"/>
        </w:rPr>
        <w:t xml:space="preserve"> </w:t>
      </w:r>
      <w:r>
        <w:rPr>
          <w:sz w:val="28"/>
        </w:rPr>
        <w:t>полосу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препятствий.</w:t>
      </w:r>
    </w:p>
    <w:p w:rsidR="001274B9" w:rsidRDefault="00B35F65">
      <w:pPr>
        <w:pStyle w:val="a4"/>
        <w:numPr>
          <w:ilvl w:val="0"/>
          <w:numId w:val="8"/>
        </w:numPr>
        <w:tabs>
          <w:tab w:val="left" w:pos="1245"/>
          <w:tab w:val="left" w:pos="1247"/>
        </w:tabs>
        <w:spacing w:before="158" w:line="360" w:lineRule="auto"/>
        <w:ind w:right="407"/>
        <w:rPr>
          <w:sz w:val="28"/>
        </w:rPr>
      </w:pPr>
      <w:r>
        <w:rPr>
          <w:sz w:val="28"/>
        </w:rPr>
        <w:t>Задание № 3. По сигналу выпускники выполняют развертывание сил и средств от АНР с прокладкой магистральной линии (1 рукав) и установкой разветвления, затем выполняют прокладывание двух рабочих линий (по одному рукаву в каждой) со стволами.</w:t>
      </w:r>
    </w:p>
    <w:p w:rsidR="001274B9" w:rsidRDefault="001274B9">
      <w:pPr>
        <w:pStyle w:val="a3"/>
        <w:spacing w:before="190"/>
        <w:ind w:left="0" w:firstLine="0"/>
        <w:jc w:val="left"/>
      </w:pPr>
    </w:p>
    <w:p w:rsidR="001274B9" w:rsidRDefault="00B35F65">
      <w:pPr>
        <w:pStyle w:val="a3"/>
        <w:ind w:left="684" w:right="274" w:firstLine="0"/>
        <w:jc w:val="center"/>
      </w:pPr>
      <w:r>
        <w:t>Карта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1274B9" w:rsidRDefault="001274B9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2694"/>
        <w:gridCol w:w="2267"/>
      </w:tblGrid>
      <w:tr w:rsidR="001274B9">
        <w:trPr>
          <w:trHeight w:val="508"/>
        </w:trPr>
        <w:tc>
          <w:tcPr>
            <w:tcW w:w="4514" w:type="dxa"/>
            <w:vMerge w:val="restart"/>
          </w:tcPr>
          <w:p w:rsidR="001274B9" w:rsidRDefault="00B35F65">
            <w:pPr>
              <w:pStyle w:val="TableParagraph"/>
              <w:spacing w:line="264" w:lineRule="auto"/>
              <w:ind w:left="1099" w:hanging="53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экспертом трудовых действий</w:t>
            </w:r>
          </w:p>
        </w:tc>
        <w:tc>
          <w:tcPr>
            <w:tcW w:w="4961" w:type="dxa"/>
            <w:gridSpan w:val="2"/>
          </w:tcPr>
          <w:p w:rsidR="001274B9" w:rsidRDefault="00B35F65">
            <w:pPr>
              <w:pStyle w:val="TableParagraph"/>
              <w:spacing w:line="320" w:lineRule="exact"/>
              <w:ind w:left="51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оценки</w:t>
            </w:r>
          </w:p>
        </w:tc>
      </w:tr>
      <w:tr w:rsidR="001274B9">
        <w:trPr>
          <w:trHeight w:val="508"/>
        </w:trPr>
        <w:tc>
          <w:tcPr>
            <w:tcW w:w="4514" w:type="dxa"/>
            <w:vMerge/>
            <w:tcBorders>
              <w:top w:val="nil"/>
            </w:tcBorders>
          </w:tcPr>
          <w:p w:rsidR="001274B9" w:rsidRDefault="001274B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2" w:right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Оценка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320" w:lineRule="exact"/>
              <w:ind w:left="14" w:righ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Примечание</w:t>
            </w:r>
          </w:p>
        </w:tc>
      </w:tr>
      <w:tr w:rsidR="001274B9">
        <w:trPr>
          <w:trHeight w:val="1200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261" w:lineRule="auto"/>
              <w:ind w:left="110" w:right="103"/>
              <w:jc w:val="both"/>
              <w:rPr>
                <w:sz w:val="28"/>
              </w:rPr>
            </w:pPr>
            <w:r>
              <w:rPr>
                <w:sz w:val="28"/>
              </w:rPr>
              <w:t>Боевая одежда пожарного и средства индивидуальной защиты надеты за время до 1 мин. 20 сек.</w:t>
            </w: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6" w:right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Отлично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1274B9">
        <w:trPr>
          <w:trHeight w:val="1204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261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Боевая одежда пожарного и средства индивидуальной защиты надеты за время до 1 мин. 30 сек.</w:t>
            </w: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6" w:right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Хорошо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1274B9">
        <w:trPr>
          <w:trHeight w:val="853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защиты надеты за время до 1 мин. 40 сек.</w:t>
            </w: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1" w:right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Удовлетворительно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1274B9">
        <w:trPr>
          <w:trHeight w:val="1205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261" w:lineRule="auto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индивидуальной защиты надеты за время более 1 мин. 40 </w:t>
            </w:r>
            <w:r>
              <w:rPr>
                <w:spacing w:val="-4"/>
                <w:sz w:val="28"/>
              </w:rPr>
              <w:t>сек.</w:t>
            </w: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15" w:lineRule="exact"/>
              <w:ind w:left="5" w:righ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Не</w:t>
            </w:r>
          </w:p>
          <w:p w:rsidR="001274B9" w:rsidRDefault="00B35F65">
            <w:pPr>
              <w:pStyle w:val="TableParagraph"/>
              <w:spacing w:before="34"/>
              <w:ind w:right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удовлетворительно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1274B9">
        <w:trPr>
          <w:trHeight w:val="1200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Эстетика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надевания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боевой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одежды </w:t>
            </w:r>
            <w:r>
              <w:rPr>
                <w:spacing w:val="-2"/>
                <w:sz w:val="28"/>
              </w:rPr>
              <w:t>пожарного</w:t>
            </w: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6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256" w:lineRule="auto"/>
              <w:ind w:left="109" w:right="828"/>
              <w:rPr>
                <w:sz w:val="28"/>
              </w:rPr>
            </w:pPr>
            <w:r>
              <w:rPr>
                <w:sz w:val="28"/>
              </w:rPr>
              <w:t xml:space="preserve">За каждое </w:t>
            </w:r>
            <w:r>
              <w:rPr>
                <w:spacing w:val="-2"/>
                <w:sz w:val="28"/>
              </w:rPr>
              <w:t>нарушение</w:t>
            </w:r>
          </w:p>
          <w:p w:rsidR="001274B9" w:rsidRDefault="00B35F65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снимается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балл</w:t>
            </w:r>
          </w:p>
        </w:tc>
      </w:tr>
      <w:tr w:rsidR="001274B9">
        <w:trPr>
          <w:trHeight w:val="1550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предметов</w:t>
            </w: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6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261" w:lineRule="auto"/>
              <w:ind w:left="109" w:right="95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каждое </w:t>
            </w:r>
            <w:r>
              <w:rPr>
                <w:spacing w:val="-2"/>
                <w:sz w:val="28"/>
              </w:rPr>
              <w:t>падение</w:t>
            </w:r>
          </w:p>
          <w:p w:rsidR="001274B9" w:rsidRDefault="00B35F6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предметов</w:t>
            </w:r>
          </w:p>
          <w:p w:rsidR="001274B9" w:rsidRDefault="00B35F65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снимается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балл</w:t>
            </w:r>
          </w:p>
        </w:tc>
      </w:tr>
      <w:tr w:rsidR="001274B9">
        <w:trPr>
          <w:trHeight w:val="719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оценка</w:t>
            </w:r>
          </w:p>
        </w:tc>
        <w:tc>
          <w:tcPr>
            <w:tcW w:w="2694" w:type="dxa"/>
          </w:tcPr>
          <w:p w:rsidR="001274B9" w:rsidRDefault="001274B9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</w:tcPr>
          <w:p w:rsidR="001274B9" w:rsidRDefault="001274B9">
            <w:pPr>
              <w:pStyle w:val="TableParagraph"/>
              <w:rPr>
                <w:sz w:val="26"/>
              </w:rPr>
            </w:pPr>
          </w:p>
        </w:tc>
      </w:tr>
    </w:tbl>
    <w:p w:rsidR="001274B9" w:rsidRDefault="001274B9">
      <w:pPr>
        <w:rPr>
          <w:sz w:val="26"/>
        </w:rPr>
        <w:sectPr w:rsidR="001274B9">
          <w:pgSz w:w="11910" w:h="16840"/>
          <w:pgMar w:top="340" w:right="440" w:bottom="280" w:left="880" w:header="720" w:footer="720" w:gutter="0"/>
          <w:cols w:space="720"/>
        </w:sectPr>
      </w:pPr>
    </w:p>
    <w:p w:rsidR="001274B9" w:rsidRDefault="00B35F65">
      <w:pPr>
        <w:pStyle w:val="a3"/>
        <w:spacing w:before="71"/>
        <w:ind w:left="681" w:right="277" w:firstLine="0"/>
        <w:jc w:val="center"/>
      </w:pPr>
      <w:r>
        <w:lastRenderedPageBreak/>
        <w:t>Карта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1274B9" w:rsidRDefault="001274B9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2694"/>
        <w:gridCol w:w="2267"/>
      </w:tblGrid>
      <w:tr w:rsidR="001274B9">
        <w:trPr>
          <w:trHeight w:val="508"/>
        </w:trPr>
        <w:tc>
          <w:tcPr>
            <w:tcW w:w="4514" w:type="dxa"/>
            <w:vMerge w:val="restart"/>
          </w:tcPr>
          <w:p w:rsidR="001274B9" w:rsidRDefault="00B35F65">
            <w:pPr>
              <w:pStyle w:val="TableParagraph"/>
              <w:spacing w:line="261" w:lineRule="auto"/>
              <w:ind w:left="1099" w:hanging="53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экспертом трудовых действий</w:t>
            </w:r>
          </w:p>
        </w:tc>
        <w:tc>
          <w:tcPr>
            <w:tcW w:w="4961" w:type="dxa"/>
            <w:gridSpan w:val="2"/>
          </w:tcPr>
          <w:p w:rsidR="001274B9" w:rsidRDefault="00B35F65">
            <w:pPr>
              <w:pStyle w:val="TableParagraph"/>
              <w:spacing w:line="320" w:lineRule="exact"/>
              <w:ind w:left="51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оценки</w:t>
            </w:r>
          </w:p>
        </w:tc>
      </w:tr>
      <w:tr w:rsidR="001274B9">
        <w:trPr>
          <w:trHeight w:val="509"/>
        </w:trPr>
        <w:tc>
          <w:tcPr>
            <w:tcW w:w="4514" w:type="dxa"/>
            <w:vMerge/>
            <w:tcBorders>
              <w:top w:val="nil"/>
            </w:tcBorders>
          </w:tcPr>
          <w:p w:rsidR="001274B9" w:rsidRDefault="001274B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Соответствие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320" w:lineRule="exact"/>
              <w:ind w:left="14" w:righ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Примечание</w:t>
            </w:r>
          </w:p>
        </w:tc>
      </w:tr>
      <w:tr w:rsidR="001274B9">
        <w:trPr>
          <w:trHeight w:val="853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задания не превысило 5 мин.</w:t>
            </w: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820"/>
              <w:rPr>
                <w:sz w:val="28"/>
              </w:rPr>
            </w:pPr>
            <w:r>
              <w:rPr>
                <w:spacing w:val="-2"/>
                <w:sz w:val="28"/>
              </w:rPr>
              <w:t>Отлично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1274B9">
        <w:trPr>
          <w:trHeight w:val="1080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задания превысило 5 мин.</w:t>
            </w: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3" w:righ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Не</w:t>
            </w:r>
          </w:p>
          <w:p w:rsidR="001274B9" w:rsidRDefault="00B35F65">
            <w:pPr>
              <w:pStyle w:val="TableParagraph"/>
              <w:spacing w:before="187"/>
              <w:ind w:right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удовлетворительно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1274B9">
        <w:trPr>
          <w:trHeight w:val="1199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труда</w:t>
            </w: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6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256" w:lineRule="auto"/>
              <w:ind w:left="109" w:right="828"/>
              <w:rPr>
                <w:sz w:val="28"/>
              </w:rPr>
            </w:pPr>
            <w:r>
              <w:rPr>
                <w:sz w:val="28"/>
              </w:rPr>
              <w:t xml:space="preserve">За каждое </w:t>
            </w:r>
            <w:r>
              <w:rPr>
                <w:spacing w:val="-2"/>
                <w:sz w:val="28"/>
              </w:rPr>
              <w:t>нарушение</w:t>
            </w:r>
          </w:p>
          <w:p w:rsidR="001274B9" w:rsidRDefault="00B35F65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снимается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балл</w:t>
            </w:r>
          </w:p>
        </w:tc>
      </w:tr>
      <w:tr w:rsidR="001274B9">
        <w:trPr>
          <w:trHeight w:val="1205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264" w:lineRule="auto"/>
              <w:ind w:left="110" w:right="1189"/>
              <w:rPr>
                <w:sz w:val="28"/>
              </w:rPr>
            </w:pPr>
            <w:r>
              <w:rPr>
                <w:sz w:val="28"/>
              </w:rPr>
              <w:t>Правильность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выполнения </w:t>
            </w:r>
            <w:r>
              <w:rPr>
                <w:spacing w:val="-2"/>
                <w:sz w:val="28"/>
              </w:rPr>
              <w:t>упражнения</w:t>
            </w: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6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261" w:lineRule="auto"/>
              <w:ind w:left="109" w:right="828"/>
              <w:rPr>
                <w:sz w:val="28"/>
              </w:rPr>
            </w:pPr>
            <w:r>
              <w:rPr>
                <w:sz w:val="28"/>
              </w:rPr>
              <w:t xml:space="preserve">За каждое </w:t>
            </w:r>
            <w:r>
              <w:rPr>
                <w:spacing w:val="-2"/>
                <w:sz w:val="28"/>
              </w:rPr>
              <w:t>нарушение</w:t>
            </w:r>
          </w:p>
          <w:p w:rsidR="001274B9" w:rsidRDefault="00B35F6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снимается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балл</w:t>
            </w:r>
          </w:p>
        </w:tc>
      </w:tr>
      <w:tr w:rsidR="001274B9">
        <w:trPr>
          <w:trHeight w:val="1550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предметов</w:t>
            </w:r>
          </w:p>
        </w:tc>
        <w:tc>
          <w:tcPr>
            <w:tcW w:w="2694" w:type="dxa"/>
          </w:tcPr>
          <w:p w:rsidR="001274B9" w:rsidRDefault="00B35F65">
            <w:pPr>
              <w:pStyle w:val="TableParagraph"/>
              <w:spacing w:line="320" w:lineRule="exact"/>
              <w:ind w:left="6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2267" w:type="dxa"/>
          </w:tcPr>
          <w:p w:rsidR="001274B9" w:rsidRDefault="00B35F65">
            <w:pPr>
              <w:pStyle w:val="TableParagraph"/>
              <w:spacing w:line="256" w:lineRule="auto"/>
              <w:ind w:left="109" w:right="95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каждое </w:t>
            </w:r>
            <w:r>
              <w:rPr>
                <w:spacing w:val="-2"/>
                <w:sz w:val="28"/>
              </w:rPr>
              <w:t>падение</w:t>
            </w:r>
          </w:p>
          <w:p w:rsidR="001274B9" w:rsidRDefault="00B35F65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предметов</w:t>
            </w:r>
          </w:p>
          <w:p w:rsidR="001274B9" w:rsidRDefault="00B35F65">
            <w:pPr>
              <w:pStyle w:val="TableParagraph"/>
              <w:spacing w:before="28"/>
              <w:ind w:left="109"/>
              <w:rPr>
                <w:sz w:val="28"/>
              </w:rPr>
            </w:pPr>
            <w:r>
              <w:rPr>
                <w:sz w:val="28"/>
              </w:rPr>
              <w:t>снимается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балл</w:t>
            </w:r>
          </w:p>
        </w:tc>
      </w:tr>
      <w:tr w:rsidR="001274B9">
        <w:trPr>
          <w:trHeight w:val="705"/>
        </w:trPr>
        <w:tc>
          <w:tcPr>
            <w:tcW w:w="4514" w:type="dxa"/>
          </w:tcPr>
          <w:p w:rsidR="001274B9" w:rsidRDefault="00B35F6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оценка</w:t>
            </w:r>
          </w:p>
        </w:tc>
        <w:tc>
          <w:tcPr>
            <w:tcW w:w="2694" w:type="dxa"/>
          </w:tcPr>
          <w:p w:rsidR="001274B9" w:rsidRDefault="001274B9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</w:tcPr>
          <w:p w:rsidR="001274B9" w:rsidRDefault="001274B9">
            <w:pPr>
              <w:pStyle w:val="TableParagraph"/>
              <w:rPr>
                <w:sz w:val="26"/>
              </w:rPr>
            </w:pPr>
          </w:p>
        </w:tc>
      </w:tr>
    </w:tbl>
    <w:p w:rsidR="001274B9" w:rsidRDefault="001274B9">
      <w:pPr>
        <w:rPr>
          <w:sz w:val="26"/>
        </w:rPr>
        <w:sectPr w:rsidR="001274B9">
          <w:pgSz w:w="11910" w:h="16840"/>
          <w:pgMar w:top="840" w:right="440" w:bottom="280" w:left="880" w:header="720" w:footer="720" w:gutter="0"/>
          <w:cols w:space="720"/>
        </w:sectPr>
      </w:pPr>
    </w:p>
    <w:p w:rsidR="001274B9" w:rsidRDefault="00B35F65">
      <w:pPr>
        <w:spacing w:before="60"/>
        <w:ind w:right="400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692D84">
        <w:rPr>
          <w:spacing w:val="-10"/>
          <w:sz w:val="24"/>
        </w:rPr>
        <w:t>2</w:t>
      </w:r>
    </w:p>
    <w:p w:rsidR="001274B9" w:rsidRDefault="00B35F65">
      <w:pPr>
        <w:pStyle w:val="a3"/>
        <w:spacing w:before="182"/>
        <w:ind w:left="681" w:right="279" w:firstLine="0"/>
        <w:jc w:val="center"/>
      </w:pPr>
      <w:r>
        <w:t>Критерии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t>экзаменационной</w:t>
      </w:r>
      <w:r>
        <w:rPr>
          <w:spacing w:val="-13"/>
        </w:rPr>
        <w:t xml:space="preserve"> </w:t>
      </w:r>
      <w:r>
        <w:rPr>
          <w:spacing w:val="-2"/>
        </w:rPr>
        <w:t>работы</w:t>
      </w:r>
    </w:p>
    <w:p w:rsidR="001274B9" w:rsidRDefault="00B35F65">
      <w:pPr>
        <w:pStyle w:val="a3"/>
        <w:spacing w:before="321"/>
        <w:ind w:left="0" w:right="407" w:firstLine="0"/>
        <w:jc w:val="right"/>
      </w:pPr>
      <w:r>
        <w:t>Таблица</w:t>
      </w:r>
      <w:r>
        <w:rPr>
          <w:spacing w:val="-10"/>
        </w:rPr>
        <w:t xml:space="preserve"> </w:t>
      </w:r>
      <w:r>
        <w:rPr>
          <w:spacing w:val="-5"/>
        </w:rPr>
        <w:t>1.</w:t>
      </w:r>
    </w:p>
    <w:p w:rsidR="001274B9" w:rsidRDefault="00B35F65">
      <w:pPr>
        <w:pStyle w:val="a3"/>
        <w:spacing w:before="321"/>
        <w:ind w:left="681" w:right="274" w:firstLine="0"/>
        <w:jc w:val="center"/>
      </w:pPr>
      <w:r>
        <w:t>Оценка</w:t>
      </w:r>
      <w:r>
        <w:rPr>
          <w:spacing w:val="-9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rPr>
          <w:spacing w:val="-2"/>
        </w:rPr>
        <w:t>работы</w:t>
      </w:r>
    </w:p>
    <w:p w:rsidR="001274B9" w:rsidRDefault="001274B9">
      <w:pPr>
        <w:pStyle w:val="a3"/>
        <w:spacing w:before="99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81"/>
      </w:tblGrid>
      <w:tr w:rsidR="001274B9">
        <w:trPr>
          <w:trHeight w:val="642"/>
        </w:trPr>
        <w:tc>
          <w:tcPr>
            <w:tcW w:w="1844" w:type="dxa"/>
          </w:tcPr>
          <w:p w:rsidR="001274B9" w:rsidRDefault="00B35F65">
            <w:pPr>
              <w:pStyle w:val="TableParagraph"/>
              <w:spacing w:line="315" w:lineRule="exact"/>
              <w:ind w:left="1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Оценка</w:t>
            </w:r>
          </w:p>
        </w:tc>
        <w:tc>
          <w:tcPr>
            <w:tcW w:w="8081" w:type="dxa"/>
          </w:tcPr>
          <w:p w:rsidR="001274B9" w:rsidRDefault="00B35F65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</w:tr>
      <w:tr w:rsidR="001274B9">
        <w:trPr>
          <w:trHeight w:val="3259"/>
        </w:trPr>
        <w:tc>
          <w:tcPr>
            <w:tcW w:w="1844" w:type="dxa"/>
          </w:tcPr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spacing w:before="227"/>
              <w:rPr>
                <w:sz w:val="28"/>
              </w:rPr>
            </w:pPr>
          </w:p>
          <w:p w:rsidR="001274B9" w:rsidRDefault="00B35F65">
            <w:pPr>
              <w:pStyle w:val="TableParagraph"/>
              <w:spacing w:line="264" w:lineRule="auto"/>
              <w:ind w:left="330" w:right="104" w:hanging="21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удовлетво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рительно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8081" w:type="dxa"/>
          </w:tcPr>
          <w:p w:rsidR="001274B9" w:rsidRDefault="00B35F65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line="261" w:lineRule="auto"/>
              <w:ind w:right="521" w:firstLine="0"/>
              <w:rPr>
                <w:sz w:val="28"/>
              </w:rPr>
            </w:pPr>
            <w:r>
              <w:rPr>
                <w:sz w:val="28"/>
              </w:rPr>
              <w:t>Сформулированная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достигнута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1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значительной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степени.</w:t>
            </w:r>
          </w:p>
          <w:p w:rsidR="001274B9" w:rsidRDefault="00B35F65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before="150"/>
              <w:ind w:left="392" w:hanging="2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отобраны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источники.</w:t>
            </w:r>
          </w:p>
          <w:p w:rsidR="001274B9" w:rsidRDefault="00B35F65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before="182" w:line="259" w:lineRule="auto"/>
              <w:ind w:right="191" w:firstLine="0"/>
              <w:rPr>
                <w:sz w:val="28"/>
              </w:rPr>
            </w:pPr>
            <w:r>
              <w:rPr>
                <w:sz w:val="28"/>
              </w:rPr>
              <w:t>Приведенный пример (ситуация) из практики позволяет проверить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небольшую</w:t>
            </w:r>
            <w:r>
              <w:rPr>
                <w:spacing w:val="-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часть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выводов,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результатам теоретического анализа; выводы по результатам анализа приведенной ситуации согласуются </w:t>
            </w:r>
            <w:r>
              <w:rPr>
                <w:sz w:val="28"/>
                <w:u w:val="single"/>
              </w:rPr>
              <w:t>с небольшой частью</w:t>
            </w:r>
          </w:p>
          <w:p w:rsidR="001274B9" w:rsidRDefault="00B35F6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подтверждают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их.</w:t>
            </w:r>
          </w:p>
        </w:tc>
      </w:tr>
      <w:tr w:rsidR="001274B9">
        <w:trPr>
          <w:trHeight w:val="2914"/>
        </w:trPr>
        <w:tc>
          <w:tcPr>
            <w:tcW w:w="1844" w:type="dxa"/>
          </w:tcPr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spacing w:before="236"/>
              <w:rPr>
                <w:sz w:val="28"/>
              </w:rPr>
            </w:pPr>
          </w:p>
          <w:p w:rsidR="001274B9" w:rsidRDefault="00B35F65">
            <w:pPr>
              <w:pStyle w:val="TableParagraph"/>
              <w:spacing w:before="1"/>
              <w:ind w:left="10" w:righ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(хорошо)</w:t>
            </w:r>
          </w:p>
        </w:tc>
        <w:tc>
          <w:tcPr>
            <w:tcW w:w="8081" w:type="dxa"/>
          </w:tcPr>
          <w:p w:rsidR="001274B9" w:rsidRDefault="00B35F65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line="320" w:lineRule="exact"/>
              <w:ind w:left="392" w:hanging="282"/>
              <w:rPr>
                <w:sz w:val="28"/>
              </w:rPr>
            </w:pPr>
            <w:r>
              <w:rPr>
                <w:sz w:val="28"/>
              </w:rPr>
              <w:t>Сформулированная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достигнута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почти</w:t>
            </w:r>
            <w:r>
              <w:rPr>
                <w:spacing w:val="-10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полностью.</w:t>
            </w:r>
          </w:p>
          <w:p w:rsidR="001274B9" w:rsidRDefault="00B35F65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187"/>
              <w:ind w:left="392" w:hanging="282"/>
              <w:rPr>
                <w:sz w:val="28"/>
              </w:rPr>
            </w:pPr>
            <w:r>
              <w:rPr>
                <w:sz w:val="28"/>
              </w:rPr>
              <w:t>Проведен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детальный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анализ.</w:t>
            </w:r>
          </w:p>
          <w:p w:rsidR="001274B9" w:rsidRDefault="00B35F65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182" w:line="259" w:lineRule="auto"/>
              <w:ind w:left="110" w:right="705" w:firstLine="0"/>
              <w:rPr>
                <w:sz w:val="28"/>
              </w:rPr>
            </w:pPr>
            <w:r>
              <w:rPr>
                <w:sz w:val="28"/>
              </w:rPr>
              <w:t>Приведенный пример (ситуация) из практики позволяет проверить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большинство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результатам теоретического анализа; выводы по результатам анализа приведенной ситуации согласуются </w:t>
            </w:r>
            <w:r>
              <w:rPr>
                <w:sz w:val="28"/>
                <w:u w:val="single"/>
              </w:rPr>
              <w:t>с большей частью</w:t>
            </w:r>
          </w:p>
          <w:p w:rsidR="001274B9" w:rsidRDefault="00B35F6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выводов,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подтверждают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их.</w:t>
            </w:r>
          </w:p>
        </w:tc>
      </w:tr>
      <w:tr w:rsidR="001274B9">
        <w:trPr>
          <w:trHeight w:val="2563"/>
        </w:trPr>
        <w:tc>
          <w:tcPr>
            <w:tcW w:w="1844" w:type="dxa"/>
          </w:tcPr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spacing w:before="59"/>
              <w:rPr>
                <w:sz w:val="28"/>
              </w:rPr>
            </w:pPr>
          </w:p>
          <w:p w:rsidR="001274B9" w:rsidRDefault="00B35F6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(отлично)</w:t>
            </w:r>
          </w:p>
        </w:tc>
        <w:tc>
          <w:tcPr>
            <w:tcW w:w="8081" w:type="dxa"/>
          </w:tcPr>
          <w:p w:rsidR="001274B9" w:rsidRDefault="00B35F65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line="320" w:lineRule="exact"/>
              <w:ind w:left="392" w:hanging="282"/>
              <w:rPr>
                <w:sz w:val="28"/>
              </w:rPr>
            </w:pPr>
            <w:r>
              <w:rPr>
                <w:sz w:val="28"/>
              </w:rPr>
              <w:t>Сформулированная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реализована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полностью.</w:t>
            </w:r>
          </w:p>
          <w:p w:rsidR="001274B9" w:rsidRDefault="00B35F65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187"/>
              <w:ind w:left="392" w:hanging="282"/>
              <w:rPr>
                <w:sz w:val="28"/>
              </w:rPr>
            </w:pPr>
            <w:r>
              <w:rPr>
                <w:sz w:val="28"/>
              </w:rPr>
              <w:t>Проведен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источников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детальный</w:t>
            </w:r>
            <w:r>
              <w:rPr>
                <w:spacing w:val="-12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анализ.</w:t>
            </w:r>
          </w:p>
          <w:p w:rsidR="001274B9" w:rsidRDefault="00B35F65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177" w:line="259" w:lineRule="auto"/>
              <w:ind w:left="110" w:right="342" w:firstLine="0"/>
              <w:rPr>
                <w:sz w:val="28"/>
              </w:rPr>
            </w:pPr>
            <w:r>
              <w:rPr>
                <w:sz w:val="28"/>
              </w:rPr>
              <w:t xml:space="preserve">Приведенный пример (ситуация) из практики </w:t>
            </w:r>
            <w:r>
              <w:rPr>
                <w:sz w:val="28"/>
                <w:u w:val="single"/>
              </w:rPr>
              <w:t>позволяет</w:t>
            </w:r>
            <w:r>
              <w:rPr>
                <w:sz w:val="28"/>
              </w:rPr>
              <w:t xml:space="preserve"> проверить выводы, сделанные по результатам теоретического анализа;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приведенной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ситуации </w:t>
            </w:r>
            <w:r>
              <w:rPr>
                <w:sz w:val="28"/>
                <w:u w:val="single"/>
              </w:rPr>
              <w:t>согласуются</w:t>
            </w:r>
            <w:r>
              <w:rPr>
                <w:sz w:val="28"/>
              </w:rPr>
              <w:t xml:space="preserve"> с теоретическими выводами, </w:t>
            </w:r>
            <w:r>
              <w:rPr>
                <w:sz w:val="28"/>
                <w:u w:val="single"/>
              </w:rPr>
              <w:t>подтверждают</w:t>
            </w:r>
            <w:r>
              <w:rPr>
                <w:sz w:val="28"/>
              </w:rPr>
              <w:t xml:space="preserve"> их.</w:t>
            </w:r>
          </w:p>
        </w:tc>
      </w:tr>
    </w:tbl>
    <w:p w:rsidR="001274B9" w:rsidRDefault="001274B9">
      <w:pPr>
        <w:spacing w:line="259" w:lineRule="auto"/>
        <w:rPr>
          <w:sz w:val="28"/>
        </w:rPr>
        <w:sectPr w:rsidR="001274B9">
          <w:pgSz w:w="11910" w:h="16840"/>
          <w:pgMar w:top="340" w:right="440" w:bottom="280" w:left="880" w:header="720" w:footer="720" w:gutter="0"/>
          <w:cols w:space="720"/>
        </w:sectPr>
      </w:pPr>
    </w:p>
    <w:p w:rsidR="001274B9" w:rsidRDefault="00B35F65">
      <w:pPr>
        <w:pStyle w:val="a3"/>
        <w:spacing w:before="61"/>
        <w:ind w:left="0" w:right="404" w:firstLine="0"/>
        <w:jc w:val="right"/>
      </w:pPr>
      <w:r>
        <w:lastRenderedPageBreak/>
        <w:t>Таблица</w:t>
      </w:r>
      <w:r>
        <w:rPr>
          <w:spacing w:val="-10"/>
        </w:rPr>
        <w:t xml:space="preserve"> 2</w:t>
      </w:r>
    </w:p>
    <w:p w:rsidR="001274B9" w:rsidRDefault="00B35F65">
      <w:pPr>
        <w:pStyle w:val="a3"/>
        <w:spacing w:before="317"/>
        <w:ind w:left="681" w:right="276" w:firstLine="0"/>
        <w:jc w:val="center"/>
      </w:pPr>
      <w:r>
        <w:t>Оценка</w:t>
      </w:r>
      <w:r>
        <w:rPr>
          <w:spacing w:val="-8"/>
        </w:rPr>
        <w:t xml:space="preserve"> </w:t>
      </w:r>
      <w:r>
        <w:t>доклада</w:t>
      </w:r>
      <w:r>
        <w:rPr>
          <w:spacing w:val="-8"/>
        </w:rPr>
        <w:t xml:space="preserve"> </w:t>
      </w:r>
      <w:r>
        <w:t>(открытой</w:t>
      </w:r>
      <w:r>
        <w:rPr>
          <w:spacing w:val="-8"/>
        </w:rPr>
        <w:t xml:space="preserve"> </w:t>
      </w:r>
      <w:r>
        <w:t>защиты)</w:t>
      </w:r>
      <w:r>
        <w:rPr>
          <w:spacing w:val="-9"/>
        </w:rPr>
        <w:t xml:space="preserve"> </w:t>
      </w:r>
      <w:r>
        <w:rPr>
          <w:spacing w:val="-5"/>
        </w:rPr>
        <w:t>ВКР</w:t>
      </w:r>
    </w:p>
    <w:p w:rsidR="001274B9" w:rsidRDefault="001274B9">
      <w:pPr>
        <w:pStyle w:val="a3"/>
        <w:spacing w:before="98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6665"/>
      </w:tblGrid>
      <w:tr w:rsidR="001274B9">
        <w:trPr>
          <w:trHeight w:val="642"/>
        </w:trPr>
        <w:tc>
          <w:tcPr>
            <w:tcW w:w="2714" w:type="dxa"/>
          </w:tcPr>
          <w:p w:rsidR="001274B9" w:rsidRDefault="00B35F65">
            <w:pPr>
              <w:pStyle w:val="TableParagraph"/>
              <w:spacing w:line="320" w:lineRule="exact"/>
              <w:ind w:left="8" w:right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Оценка</w:t>
            </w:r>
          </w:p>
        </w:tc>
        <w:tc>
          <w:tcPr>
            <w:tcW w:w="6665" w:type="dxa"/>
          </w:tcPr>
          <w:p w:rsidR="001274B9" w:rsidRDefault="00B35F6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Характеристика</w:t>
            </w:r>
          </w:p>
        </w:tc>
      </w:tr>
      <w:tr w:rsidR="001274B9">
        <w:trPr>
          <w:trHeight w:val="4277"/>
        </w:trPr>
        <w:tc>
          <w:tcPr>
            <w:tcW w:w="2714" w:type="dxa"/>
          </w:tcPr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spacing w:before="97"/>
              <w:rPr>
                <w:sz w:val="28"/>
              </w:rPr>
            </w:pPr>
          </w:p>
          <w:p w:rsidR="001274B9" w:rsidRDefault="00B35F6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  <w:p w:rsidR="001274B9" w:rsidRDefault="00B35F65">
            <w:pPr>
              <w:pStyle w:val="TableParagraph"/>
              <w:spacing w:before="29"/>
              <w:ind w:left="8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(удовлетворительно)</w:t>
            </w:r>
          </w:p>
        </w:tc>
        <w:tc>
          <w:tcPr>
            <w:tcW w:w="6665" w:type="dxa"/>
          </w:tcPr>
          <w:p w:rsidR="001274B9" w:rsidRDefault="00B35F65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3"/>
              <w:ind w:left="420" w:hanging="282"/>
              <w:rPr>
                <w:sz w:val="28"/>
              </w:rPr>
            </w:pPr>
            <w:r>
              <w:rPr>
                <w:sz w:val="28"/>
              </w:rPr>
              <w:t>Упрощенное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материала.</w:t>
            </w:r>
          </w:p>
          <w:p w:rsidR="001274B9" w:rsidRDefault="00B35F65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77" w:line="261" w:lineRule="auto"/>
              <w:ind w:left="138" w:right="919" w:firstLine="0"/>
              <w:rPr>
                <w:sz w:val="28"/>
              </w:rPr>
            </w:pPr>
            <w:r>
              <w:rPr>
                <w:sz w:val="28"/>
              </w:rPr>
              <w:t>Достаточное знание и понимание основной сущности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выпускной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квалификационной </w:t>
            </w:r>
            <w:r>
              <w:rPr>
                <w:spacing w:val="-2"/>
                <w:sz w:val="28"/>
              </w:rPr>
              <w:t>работы.</w:t>
            </w:r>
          </w:p>
          <w:p w:rsidR="001274B9" w:rsidRDefault="00B35F65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52" w:line="261" w:lineRule="auto"/>
              <w:ind w:left="138" w:right="853" w:firstLine="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невысокого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специальной подготовки, умение применять их к решению практических задач с затруднениями.</w:t>
            </w:r>
          </w:p>
          <w:p w:rsidR="001274B9" w:rsidRDefault="00B35F65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47" w:line="266" w:lineRule="auto"/>
              <w:ind w:left="138" w:right="467" w:firstLine="0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упрощенные,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наводящим </w:t>
            </w:r>
            <w:r>
              <w:rPr>
                <w:spacing w:val="-2"/>
                <w:sz w:val="28"/>
              </w:rPr>
              <w:t>вопросам.</w:t>
            </w:r>
          </w:p>
          <w:p w:rsidR="001274B9" w:rsidRDefault="00B35F65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45"/>
              <w:ind w:left="420" w:hanging="28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презентации.</w:t>
            </w:r>
          </w:p>
        </w:tc>
      </w:tr>
      <w:tr w:rsidR="001274B9">
        <w:trPr>
          <w:trHeight w:val="3926"/>
        </w:trPr>
        <w:tc>
          <w:tcPr>
            <w:tcW w:w="2714" w:type="dxa"/>
          </w:tcPr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spacing w:before="96"/>
              <w:rPr>
                <w:sz w:val="28"/>
              </w:rPr>
            </w:pPr>
          </w:p>
          <w:p w:rsidR="001274B9" w:rsidRDefault="00B35F65">
            <w:pPr>
              <w:pStyle w:val="TableParagraph"/>
              <w:spacing w:before="1"/>
              <w:ind w:left="8" w:righ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(хорошо)</w:t>
            </w:r>
          </w:p>
        </w:tc>
        <w:tc>
          <w:tcPr>
            <w:tcW w:w="6665" w:type="dxa"/>
          </w:tcPr>
          <w:p w:rsidR="001274B9" w:rsidRDefault="00B35F65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64" w:lineRule="auto"/>
              <w:ind w:right="327" w:firstLine="0"/>
              <w:rPr>
                <w:sz w:val="28"/>
              </w:rPr>
            </w:pPr>
            <w:r>
              <w:rPr>
                <w:sz w:val="28"/>
              </w:rPr>
              <w:t>Связанное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обоснованное,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грамотное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изложение </w:t>
            </w:r>
            <w:r>
              <w:rPr>
                <w:spacing w:val="-2"/>
                <w:sz w:val="28"/>
              </w:rPr>
              <w:t>материала.</w:t>
            </w:r>
          </w:p>
          <w:p w:rsidR="001274B9" w:rsidRDefault="00B35F65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39" w:line="264" w:lineRule="auto"/>
              <w:ind w:right="504" w:firstLine="0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выпускной квалификационной работы.</w:t>
            </w:r>
          </w:p>
          <w:p w:rsidR="001274B9" w:rsidRDefault="00B35F65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46"/>
              <w:ind w:left="420" w:hanging="282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хорошего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специальной</w:t>
            </w:r>
          </w:p>
          <w:p w:rsidR="001274B9" w:rsidRDefault="00B35F65">
            <w:pPr>
              <w:pStyle w:val="TableParagraph"/>
              <w:spacing w:before="28" w:line="261" w:lineRule="auto"/>
              <w:ind w:left="138"/>
              <w:rPr>
                <w:sz w:val="28"/>
              </w:rPr>
            </w:pPr>
            <w:r>
              <w:rPr>
                <w:sz w:val="28"/>
              </w:rPr>
              <w:t>подготовки,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 решению практических задач.</w:t>
            </w:r>
          </w:p>
          <w:p w:rsidR="001274B9" w:rsidRDefault="00B35F65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58"/>
              <w:ind w:left="420" w:hanging="2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вопросы.</w:t>
            </w:r>
          </w:p>
          <w:p w:rsidR="001274B9" w:rsidRDefault="00B35F65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87"/>
              <w:ind w:left="420" w:hanging="28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презентации.</w:t>
            </w:r>
          </w:p>
        </w:tc>
      </w:tr>
      <w:tr w:rsidR="001274B9">
        <w:trPr>
          <w:trHeight w:val="4277"/>
        </w:trPr>
        <w:tc>
          <w:tcPr>
            <w:tcW w:w="2714" w:type="dxa"/>
          </w:tcPr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rPr>
                <w:sz w:val="28"/>
              </w:rPr>
            </w:pPr>
          </w:p>
          <w:p w:rsidR="001274B9" w:rsidRDefault="001274B9">
            <w:pPr>
              <w:pStyle w:val="TableParagraph"/>
              <w:spacing w:before="275"/>
              <w:rPr>
                <w:sz w:val="28"/>
              </w:rPr>
            </w:pPr>
          </w:p>
          <w:p w:rsidR="001274B9" w:rsidRDefault="00B35F65">
            <w:pPr>
              <w:pStyle w:val="TableParagraph"/>
              <w:ind w:left="8" w:righ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(отлично)</w:t>
            </w:r>
          </w:p>
        </w:tc>
        <w:tc>
          <w:tcPr>
            <w:tcW w:w="6665" w:type="dxa"/>
          </w:tcPr>
          <w:p w:rsidR="001274B9" w:rsidRDefault="00B35F65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66" w:lineRule="auto"/>
              <w:ind w:right="698" w:firstLine="0"/>
              <w:rPr>
                <w:sz w:val="28"/>
              </w:rPr>
            </w:pPr>
            <w:r>
              <w:rPr>
                <w:sz w:val="28"/>
              </w:rPr>
              <w:t>Последовательное,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связанное,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обоснованное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уверенное, грамотное изложение материала.</w:t>
            </w:r>
          </w:p>
          <w:p w:rsidR="001274B9" w:rsidRDefault="00B35F65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138" w:line="261" w:lineRule="auto"/>
              <w:ind w:right="582" w:firstLine="0"/>
              <w:rPr>
                <w:sz w:val="28"/>
              </w:rPr>
            </w:pPr>
            <w:r>
              <w:rPr>
                <w:sz w:val="28"/>
              </w:rPr>
              <w:t>Детальное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 выпускной квалификационной работы.</w:t>
            </w:r>
          </w:p>
          <w:p w:rsidR="001274B9" w:rsidRDefault="00B35F65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152" w:line="259" w:lineRule="auto"/>
              <w:ind w:right="225" w:firstLine="0"/>
              <w:rPr>
                <w:sz w:val="28"/>
              </w:rPr>
            </w:pPr>
            <w:r>
              <w:rPr>
                <w:sz w:val="28"/>
              </w:rPr>
              <w:t>Проявление высокого уровня специальной подготовки,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 решению практических задач.</w:t>
            </w:r>
          </w:p>
          <w:p w:rsidR="001274B9" w:rsidRDefault="00B35F65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157" w:line="264" w:lineRule="auto"/>
              <w:ind w:right="982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Четкие, аргументированные, безошибочные </w:t>
            </w:r>
            <w:r>
              <w:rPr>
                <w:sz w:val="28"/>
              </w:rPr>
              <w:t>ответы на вопросы.</w:t>
            </w:r>
          </w:p>
          <w:p w:rsidR="001274B9" w:rsidRDefault="00B35F65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152"/>
              <w:ind w:left="420" w:hanging="28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презентации.</w:t>
            </w:r>
          </w:p>
        </w:tc>
      </w:tr>
    </w:tbl>
    <w:p w:rsidR="00B35F65" w:rsidRDefault="00B35F65"/>
    <w:sectPr w:rsidR="00B35F65">
      <w:pgSz w:w="11910" w:h="16840"/>
      <w:pgMar w:top="34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340"/>
    <w:multiLevelType w:val="hybridMultilevel"/>
    <w:tmpl w:val="698EC9CA"/>
    <w:lvl w:ilvl="0" w:tplc="09100234">
      <w:numFmt w:val="bullet"/>
      <w:lvlText w:val="-"/>
      <w:lvlJc w:val="left"/>
      <w:pPr>
        <w:ind w:left="138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5A4B374">
      <w:numFmt w:val="bullet"/>
      <w:lvlText w:val="•"/>
      <w:lvlJc w:val="left"/>
      <w:pPr>
        <w:ind w:left="2300" w:hanging="236"/>
      </w:pPr>
      <w:rPr>
        <w:rFonts w:hint="default"/>
        <w:lang w:val="ru-RU" w:eastAsia="en-US" w:bidi="ar-SA"/>
      </w:rPr>
    </w:lvl>
    <w:lvl w:ilvl="2" w:tplc="E8D26AD0">
      <w:numFmt w:val="bullet"/>
      <w:lvlText w:val="•"/>
      <w:lvlJc w:val="left"/>
      <w:pPr>
        <w:ind w:left="3220" w:hanging="236"/>
      </w:pPr>
      <w:rPr>
        <w:rFonts w:hint="default"/>
        <w:lang w:val="ru-RU" w:eastAsia="en-US" w:bidi="ar-SA"/>
      </w:rPr>
    </w:lvl>
    <w:lvl w:ilvl="3" w:tplc="35BE4544">
      <w:numFmt w:val="bullet"/>
      <w:lvlText w:val="•"/>
      <w:lvlJc w:val="left"/>
      <w:pPr>
        <w:ind w:left="4141" w:hanging="236"/>
      </w:pPr>
      <w:rPr>
        <w:rFonts w:hint="default"/>
        <w:lang w:val="ru-RU" w:eastAsia="en-US" w:bidi="ar-SA"/>
      </w:rPr>
    </w:lvl>
    <w:lvl w:ilvl="4" w:tplc="95C882E4">
      <w:numFmt w:val="bullet"/>
      <w:lvlText w:val="•"/>
      <w:lvlJc w:val="left"/>
      <w:pPr>
        <w:ind w:left="5061" w:hanging="236"/>
      </w:pPr>
      <w:rPr>
        <w:rFonts w:hint="default"/>
        <w:lang w:val="ru-RU" w:eastAsia="en-US" w:bidi="ar-SA"/>
      </w:rPr>
    </w:lvl>
    <w:lvl w:ilvl="5" w:tplc="C68A3B24">
      <w:numFmt w:val="bullet"/>
      <w:lvlText w:val="•"/>
      <w:lvlJc w:val="left"/>
      <w:pPr>
        <w:ind w:left="5982" w:hanging="236"/>
      </w:pPr>
      <w:rPr>
        <w:rFonts w:hint="default"/>
        <w:lang w:val="ru-RU" w:eastAsia="en-US" w:bidi="ar-SA"/>
      </w:rPr>
    </w:lvl>
    <w:lvl w:ilvl="6" w:tplc="1D22090A">
      <w:numFmt w:val="bullet"/>
      <w:lvlText w:val="•"/>
      <w:lvlJc w:val="left"/>
      <w:pPr>
        <w:ind w:left="6902" w:hanging="236"/>
      </w:pPr>
      <w:rPr>
        <w:rFonts w:hint="default"/>
        <w:lang w:val="ru-RU" w:eastAsia="en-US" w:bidi="ar-SA"/>
      </w:rPr>
    </w:lvl>
    <w:lvl w:ilvl="7" w:tplc="1FC412CE">
      <w:numFmt w:val="bullet"/>
      <w:lvlText w:val="•"/>
      <w:lvlJc w:val="left"/>
      <w:pPr>
        <w:ind w:left="7822" w:hanging="236"/>
      </w:pPr>
      <w:rPr>
        <w:rFonts w:hint="default"/>
        <w:lang w:val="ru-RU" w:eastAsia="en-US" w:bidi="ar-SA"/>
      </w:rPr>
    </w:lvl>
    <w:lvl w:ilvl="8" w:tplc="A5006832">
      <w:numFmt w:val="bullet"/>
      <w:lvlText w:val="•"/>
      <w:lvlJc w:val="left"/>
      <w:pPr>
        <w:ind w:left="8743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07C66892"/>
    <w:multiLevelType w:val="hybridMultilevel"/>
    <w:tmpl w:val="07209292"/>
    <w:lvl w:ilvl="0" w:tplc="7A0226DA">
      <w:numFmt w:val="bullet"/>
      <w:lvlText w:val=""/>
      <w:lvlJc w:val="left"/>
      <w:pPr>
        <w:ind w:left="124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4AE8B8E">
      <w:numFmt w:val="bullet"/>
      <w:lvlText w:val="•"/>
      <w:lvlJc w:val="left"/>
      <w:pPr>
        <w:ind w:left="2174" w:hanging="361"/>
      </w:pPr>
      <w:rPr>
        <w:rFonts w:hint="default"/>
        <w:lang w:val="ru-RU" w:eastAsia="en-US" w:bidi="ar-SA"/>
      </w:rPr>
    </w:lvl>
    <w:lvl w:ilvl="2" w:tplc="5F06E2DE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3" w:tplc="07023A7A">
      <w:numFmt w:val="bullet"/>
      <w:lvlText w:val="•"/>
      <w:lvlJc w:val="left"/>
      <w:pPr>
        <w:ind w:left="4043" w:hanging="361"/>
      </w:pPr>
      <w:rPr>
        <w:rFonts w:hint="default"/>
        <w:lang w:val="ru-RU" w:eastAsia="en-US" w:bidi="ar-SA"/>
      </w:rPr>
    </w:lvl>
    <w:lvl w:ilvl="4" w:tplc="EABA78F4">
      <w:numFmt w:val="bullet"/>
      <w:lvlText w:val="•"/>
      <w:lvlJc w:val="left"/>
      <w:pPr>
        <w:ind w:left="4977" w:hanging="361"/>
      </w:pPr>
      <w:rPr>
        <w:rFonts w:hint="default"/>
        <w:lang w:val="ru-RU" w:eastAsia="en-US" w:bidi="ar-SA"/>
      </w:rPr>
    </w:lvl>
    <w:lvl w:ilvl="5" w:tplc="ACF4A366">
      <w:numFmt w:val="bullet"/>
      <w:lvlText w:val="•"/>
      <w:lvlJc w:val="left"/>
      <w:pPr>
        <w:ind w:left="5912" w:hanging="361"/>
      </w:pPr>
      <w:rPr>
        <w:rFonts w:hint="default"/>
        <w:lang w:val="ru-RU" w:eastAsia="en-US" w:bidi="ar-SA"/>
      </w:rPr>
    </w:lvl>
    <w:lvl w:ilvl="6" w:tplc="292E30A0">
      <w:numFmt w:val="bullet"/>
      <w:lvlText w:val="•"/>
      <w:lvlJc w:val="left"/>
      <w:pPr>
        <w:ind w:left="6846" w:hanging="361"/>
      </w:pPr>
      <w:rPr>
        <w:rFonts w:hint="default"/>
        <w:lang w:val="ru-RU" w:eastAsia="en-US" w:bidi="ar-SA"/>
      </w:rPr>
    </w:lvl>
    <w:lvl w:ilvl="7" w:tplc="C1A690C8">
      <w:numFmt w:val="bullet"/>
      <w:lvlText w:val="•"/>
      <w:lvlJc w:val="left"/>
      <w:pPr>
        <w:ind w:left="7780" w:hanging="361"/>
      </w:pPr>
      <w:rPr>
        <w:rFonts w:hint="default"/>
        <w:lang w:val="ru-RU" w:eastAsia="en-US" w:bidi="ar-SA"/>
      </w:rPr>
    </w:lvl>
    <w:lvl w:ilvl="8" w:tplc="DB24A220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13F3F2F"/>
    <w:multiLevelType w:val="hybridMultilevel"/>
    <w:tmpl w:val="5B7881D6"/>
    <w:lvl w:ilvl="0" w:tplc="977AB456">
      <w:start w:val="1"/>
      <w:numFmt w:val="decimal"/>
      <w:lvlText w:val="%1."/>
      <w:lvlJc w:val="left"/>
      <w:pPr>
        <w:ind w:left="138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696DDA8">
      <w:numFmt w:val="bullet"/>
      <w:lvlText w:val="•"/>
      <w:lvlJc w:val="left"/>
      <w:pPr>
        <w:ind w:left="791" w:hanging="283"/>
      </w:pPr>
      <w:rPr>
        <w:rFonts w:hint="default"/>
        <w:lang w:val="ru-RU" w:eastAsia="en-US" w:bidi="ar-SA"/>
      </w:rPr>
    </w:lvl>
    <w:lvl w:ilvl="2" w:tplc="F49EE618">
      <w:numFmt w:val="bullet"/>
      <w:lvlText w:val="•"/>
      <w:lvlJc w:val="left"/>
      <w:pPr>
        <w:ind w:left="1443" w:hanging="283"/>
      </w:pPr>
      <w:rPr>
        <w:rFonts w:hint="default"/>
        <w:lang w:val="ru-RU" w:eastAsia="en-US" w:bidi="ar-SA"/>
      </w:rPr>
    </w:lvl>
    <w:lvl w:ilvl="3" w:tplc="B8ECC71E">
      <w:numFmt w:val="bullet"/>
      <w:lvlText w:val="•"/>
      <w:lvlJc w:val="left"/>
      <w:pPr>
        <w:ind w:left="2094" w:hanging="283"/>
      </w:pPr>
      <w:rPr>
        <w:rFonts w:hint="default"/>
        <w:lang w:val="ru-RU" w:eastAsia="en-US" w:bidi="ar-SA"/>
      </w:rPr>
    </w:lvl>
    <w:lvl w:ilvl="4" w:tplc="63CCFF88">
      <w:numFmt w:val="bullet"/>
      <w:lvlText w:val="•"/>
      <w:lvlJc w:val="left"/>
      <w:pPr>
        <w:ind w:left="2746" w:hanging="283"/>
      </w:pPr>
      <w:rPr>
        <w:rFonts w:hint="default"/>
        <w:lang w:val="ru-RU" w:eastAsia="en-US" w:bidi="ar-SA"/>
      </w:rPr>
    </w:lvl>
    <w:lvl w:ilvl="5" w:tplc="CE504F9E">
      <w:numFmt w:val="bullet"/>
      <w:lvlText w:val="•"/>
      <w:lvlJc w:val="left"/>
      <w:pPr>
        <w:ind w:left="3397" w:hanging="283"/>
      </w:pPr>
      <w:rPr>
        <w:rFonts w:hint="default"/>
        <w:lang w:val="ru-RU" w:eastAsia="en-US" w:bidi="ar-SA"/>
      </w:rPr>
    </w:lvl>
    <w:lvl w:ilvl="6" w:tplc="FA08C8C6">
      <w:numFmt w:val="bullet"/>
      <w:lvlText w:val="•"/>
      <w:lvlJc w:val="left"/>
      <w:pPr>
        <w:ind w:left="4049" w:hanging="283"/>
      </w:pPr>
      <w:rPr>
        <w:rFonts w:hint="default"/>
        <w:lang w:val="ru-RU" w:eastAsia="en-US" w:bidi="ar-SA"/>
      </w:rPr>
    </w:lvl>
    <w:lvl w:ilvl="7" w:tplc="F300F722">
      <w:numFmt w:val="bullet"/>
      <w:lvlText w:val="•"/>
      <w:lvlJc w:val="left"/>
      <w:pPr>
        <w:ind w:left="4700" w:hanging="283"/>
      </w:pPr>
      <w:rPr>
        <w:rFonts w:hint="default"/>
        <w:lang w:val="ru-RU" w:eastAsia="en-US" w:bidi="ar-SA"/>
      </w:rPr>
    </w:lvl>
    <w:lvl w:ilvl="8" w:tplc="6142A12A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6A039FF"/>
    <w:multiLevelType w:val="hybridMultilevel"/>
    <w:tmpl w:val="32B4861C"/>
    <w:lvl w:ilvl="0" w:tplc="70AE3FE0">
      <w:start w:val="1"/>
      <w:numFmt w:val="decimal"/>
      <w:lvlText w:val="%1."/>
      <w:lvlJc w:val="left"/>
      <w:pPr>
        <w:ind w:left="42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20657E0">
      <w:numFmt w:val="bullet"/>
      <w:lvlText w:val="•"/>
      <w:lvlJc w:val="left"/>
      <w:pPr>
        <w:ind w:left="1043" w:hanging="283"/>
      </w:pPr>
      <w:rPr>
        <w:rFonts w:hint="default"/>
        <w:lang w:val="ru-RU" w:eastAsia="en-US" w:bidi="ar-SA"/>
      </w:rPr>
    </w:lvl>
    <w:lvl w:ilvl="2" w:tplc="AE34B2D8">
      <w:numFmt w:val="bullet"/>
      <w:lvlText w:val="•"/>
      <w:lvlJc w:val="left"/>
      <w:pPr>
        <w:ind w:left="1667" w:hanging="283"/>
      </w:pPr>
      <w:rPr>
        <w:rFonts w:hint="default"/>
        <w:lang w:val="ru-RU" w:eastAsia="en-US" w:bidi="ar-SA"/>
      </w:rPr>
    </w:lvl>
    <w:lvl w:ilvl="3" w:tplc="9EC6B11E">
      <w:numFmt w:val="bullet"/>
      <w:lvlText w:val="•"/>
      <w:lvlJc w:val="left"/>
      <w:pPr>
        <w:ind w:left="2290" w:hanging="283"/>
      </w:pPr>
      <w:rPr>
        <w:rFonts w:hint="default"/>
        <w:lang w:val="ru-RU" w:eastAsia="en-US" w:bidi="ar-SA"/>
      </w:rPr>
    </w:lvl>
    <w:lvl w:ilvl="4" w:tplc="7C2AF6F6">
      <w:numFmt w:val="bullet"/>
      <w:lvlText w:val="•"/>
      <w:lvlJc w:val="left"/>
      <w:pPr>
        <w:ind w:left="2914" w:hanging="283"/>
      </w:pPr>
      <w:rPr>
        <w:rFonts w:hint="default"/>
        <w:lang w:val="ru-RU" w:eastAsia="en-US" w:bidi="ar-SA"/>
      </w:rPr>
    </w:lvl>
    <w:lvl w:ilvl="5" w:tplc="FF449188">
      <w:numFmt w:val="bullet"/>
      <w:lvlText w:val="•"/>
      <w:lvlJc w:val="left"/>
      <w:pPr>
        <w:ind w:left="3537" w:hanging="283"/>
      </w:pPr>
      <w:rPr>
        <w:rFonts w:hint="default"/>
        <w:lang w:val="ru-RU" w:eastAsia="en-US" w:bidi="ar-SA"/>
      </w:rPr>
    </w:lvl>
    <w:lvl w:ilvl="6" w:tplc="B72E0E04">
      <w:numFmt w:val="bullet"/>
      <w:lvlText w:val="•"/>
      <w:lvlJc w:val="left"/>
      <w:pPr>
        <w:ind w:left="4161" w:hanging="283"/>
      </w:pPr>
      <w:rPr>
        <w:rFonts w:hint="default"/>
        <w:lang w:val="ru-RU" w:eastAsia="en-US" w:bidi="ar-SA"/>
      </w:rPr>
    </w:lvl>
    <w:lvl w:ilvl="7" w:tplc="0BE01044">
      <w:numFmt w:val="bullet"/>
      <w:lvlText w:val="•"/>
      <w:lvlJc w:val="left"/>
      <w:pPr>
        <w:ind w:left="4784" w:hanging="283"/>
      </w:pPr>
      <w:rPr>
        <w:rFonts w:hint="default"/>
        <w:lang w:val="ru-RU" w:eastAsia="en-US" w:bidi="ar-SA"/>
      </w:rPr>
    </w:lvl>
    <w:lvl w:ilvl="8" w:tplc="59022024">
      <w:numFmt w:val="bullet"/>
      <w:lvlText w:val="•"/>
      <w:lvlJc w:val="left"/>
      <w:pPr>
        <w:ind w:left="5408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8C14A4D"/>
    <w:multiLevelType w:val="multilevel"/>
    <w:tmpl w:val="5846CBD4"/>
    <w:lvl w:ilvl="0">
      <w:start w:val="1"/>
      <w:numFmt w:val="decimal"/>
      <w:lvlText w:val="%1."/>
      <w:lvlJc w:val="left"/>
      <w:pPr>
        <w:ind w:left="1885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6" w:hanging="70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1E933245"/>
    <w:multiLevelType w:val="hybridMultilevel"/>
    <w:tmpl w:val="63F4E222"/>
    <w:lvl w:ilvl="0" w:tplc="F83EEA7A">
      <w:numFmt w:val="bullet"/>
      <w:lvlText w:val="-"/>
      <w:lvlJc w:val="left"/>
      <w:pPr>
        <w:ind w:left="8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64C79AC">
      <w:numFmt w:val="bullet"/>
      <w:lvlText w:val="•"/>
      <w:lvlJc w:val="left"/>
      <w:pPr>
        <w:ind w:left="1796" w:hanging="164"/>
      </w:pPr>
      <w:rPr>
        <w:rFonts w:hint="default"/>
        <w:lang w:val="ru-RU" w:eastAsia="en-US" w:bidi="ar-SA"/>
      </w:rPr>
    </w:lvl>
    <w:lvl w:ilvl="2" w:tplc="5494323C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3" w:tplc="78FE4828">
      <w:numFmt w:val="bullet"/>
      <w:lvlText w:val="•"/>
      <w:lvlJc w:val="left"/>
      <w:pPr>
        <w:ind w:left="3749" w:hanging="164"/>
      </w:pPr>
      <w:rPr>
        <w:rFonts w:hint="default"/>
        <w:lang w:val="ru-RU" w:eastAsia="en-US" w:bidi="ar-SA"/>
      </w:rPr>
    </w:lvl>
    <w:lvl w:ilvl="4" w:tplc="94BED2F0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5" w:tplc="DF8C969C">
      <w:numFmt w:val="bullet"/>
      <w:lvlText w:val="•"/>
      <w:lvlJc w:val="left"/>
      <w:pPr>
        <w:ind w:left="5702" w:hanging="164"/>
      </w:pPr>
      <w:rPr>
        <w:rFonts w:hint="default"/>
        <w:lang w:val="ru-RU" w:eastAsia="en-US" w:bidi="ar-SA"/>
      </w:rPr>
    </w:lvl>
    <w:lvl w:ilvl="6" w:tplc="4D40F26A">
      <w:numFmt w:val="bullet"/>
      <w:lvlText w:val="•"/>
      <w:lvlJc w:val="left"/>
      <w:pPr>
        <w:ind w:left="6678" w:hanging="164"/>
      </w:pPr>
      <w:rPr>
        <w:rFonts w:hint="default"/>
        <w:lang w:val="ru-RU" w:eastAsia="en-US" w:bidi="ar-SA"/>
      </w:rPr>
    </w:lvl>
    <w:lvl w:ilvl="7" w:tplc="947A8314">
      <w:numFmt w:val="bullet"/>
      <w:lvlText w:val="•"/>
      <w:lvlJc w:val="left"/>
      <w:pPr>
        <w:ind w:left="7654" w:hanging="164"/>
      </w:pPr>
      <w:rPr>
        <w:rFonts w:hint="default"/>
        <w:lang w:val="ru-RU" w:eastAsia="en-US" w:bidi="ar-SA"/>
      </w:rPr>
    </w:lvl>
    <w:lvl w:ilvl="8" w:tplc="33F0E9A8">
      <w:numFmt w:val="bullet"/>
      <w:lvlText w:val="•"/>
      <w:lvlJc w:val="left"/>
      <w:pPr>
        <w:ind w:left="863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F70352B"/>
    <w:multiLevelType w:val="hybridMultilevel"/>
    <w:tmpl w:val="0636AC34"/>
    <w:lvl w:ilvl="0" w:tplc="F09C38B2">
      <w:numFmt w:val="bullet"/>
      <w:lvlText w:val=""/>
      <w:lvlJc w:val="left"/>
      <w:pPr>
        <w:ind w:left="819" w:hanging="8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5166016">
      <w:numFmt w:val="bullet"/>
      <w:lvlText w:val="•"/>
      <w:lvlJc w:val="left"/>
      <w:pPr>
        <w:ind w:left="1796" w:hanging="850"/>
      </w:pPr>
      <w:rPr>
        <w:rFonts w:hint="default"/>
        <w:lang w:val="ru-RU" w:eastAsia="en-US" w:bidi="ar-SA"/>
      </w:rPr>
    </w:lvl>
    <w:lvl w:ilvl="2" w:tplc="85D4B86A">
      <w:numFmt w:val="bullet"/>
      <w:lvlText w:val="•"/>
      <w:lvlJc w:val="left"/>
      <w:pPr>
        <w:ind w:left="2772" w:hanging="850"/>
      </w:pPr>
      <w:rPr>
        <w:rFonts w:hint="default"/>
        <w:lang w:val="ru-RU" w:eastAsia="en-US" w:bidi="ar-SA"/>
      </w:rPr>
    </w:lvl>
    <w:lvl w:ilvl="3" w:tplc="2828E250">
      <w:numFmt w:val="bullet"/>
      <w:lvlText w:val="•"/>
      <w:lvlJc w:val="left"/>
      <w:pPr>
        <w:ind w:left="3749" w:hanging="850"/>
      </w:pPr>
      <w:rPr>
        <w:rFonts w:hint="default"/>
        <w:lang w:val="ru-RU" w:eastAsia="en-US" w:bidi="ar-SA"/>
      </w:rPr>
    </w:lvl>
    <w:lvl w:ilvl="4" w:tplc="9528AD4E">
      <w:numFmt w:val="bullet"/>
      <w:lvlText w:val="•"/>
      <w:lvlJc w:val="left"/>
      <w:pPr>
        <w:ind w:left="4725" w:hanging="850"/>
      </w:pPr>
      <w:rPr>
        <w:rFonts w:hint="default"/>
        <w:lang w:val="ru-RU" w:eastAsia="en-US" w:bidi="ar-SA"/>
      </w:rPr>
    </w:lvl>
    <w:lvl w:ilvl="5" w:tplc="268C1F7A">
      <w:numFmt w:val="bullet"/>
      <w:lvlText w:val="•"/>
      <w:lvlJc w:val="left"/>
      <w:pPr>
        <w:ind w:left="5702" w:hanging="850"/>
      </w:pPr>
      <w:rPr>
        <w:rFonts w:hint="default"/>
        <w:lang w:val="ru-RU" w:eastAsia="en-US" w:bidi="ar-SA"/>
      </w:rPr>
    </w:lvl>
    <w:lvl w:ilvl="6" w:tplc="13863F16">
      <w:numFmt w:val="bullet"/>
      <w:lvlText w:val="•"/>
      <w:lvlJc w:val="left"/>
      <w:pPr>
        <w:ind w:left="6678" w:hanging="850"/>
      </w:pPr>
      <w:rPr>
        <w:rFonts w:hint="default"/>
        <w:lang w:val="ru-RU" w:eastAsia="en-US" w:bidi="ar-SA"/>
      </w:rPr>
    </w:lvl>
    <w:lvl w:ilvl="7" w:tplc="87E61578">
      <w:numFmt w:val="bullet"/>
      <w:lvlText w:val="•"/>
      <w:lvlJc w:val="left"/>
      <w:pPr>
        <w:ind w:left="7654" w:hanging="850"/>
      </w:pPr>
      <w:rPr>
        <w:rFonts w:hint="default"/>
        <w:lang w:val="ru-RU" w:eastAsia="en-US" w:bidi="ar-SA"/>
      </w:rPr>
    </w:lvl>
    <w:lvl w:ilvl="8" w:tplc="000630E6">
      <w:numFmt w:val="bullet"/>
      <w:lvlText w:val="•"/>
      <w:lvlJc w:val="left"/>
      <w:pPr>
        <w:ind w:left="8631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238734AA"/>
    <w:multiLevelType w:val="hybridMultilevel"/>
    <w:tmpl w:val="557008D0"/>
    <w:lvl w:ilvl="0" w:tplc="84F2D3E0">
      <w:start w:val="1"/>
      <w:numFmt w:val="decimal"/>
      <w:lvlText w:val="%1."/>
      <w:lvlJc w:val="left"/>
      <w:pPr>
        <w:ind w:left="11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592FFAA">
      <w:numFmt w:val="bullet"/>
      <w:lvlText w:val="•"/>
      <w:lvlJc w:val="left"/>
      <w:pPr>
        <w:ind w:left="915" w:hanging="283"/>
      </w:pPr>
      <w:rPr>
        <w:rFonts w:hint="default"/>
        <w:lang w:val="ru-RU" w:eastAsia="en-US" w:bidi="ar-SA"/>
      </w:rPr>
    </w:lvl>
    <w:lvl w:ilvl="2" w:tplc="E8D49B3E">
      <w:numFmt w:val="bullet"/>
      <w:lvlText w:val="•"/>
      <w:lvlJc w:val="left"/>
      <w:pPr>
        <w:ind w:left="1710" w:hanging="283"/>
      </w:pPr>
      <w:rPr>
        <w:rFonts w:hint="default"/>
        <w:lang w:val="ru-RU" w:eastAsia="en-US" w:bidi="ar-SA"/>
      </w:rPr>
    </w:lvl>
    <w:lvl w:ilvl="3" w:tplc="0360FA86">
      <w:numFmt w:val="bullet"/>
      <w:lvlText w:val="•"/>
      <w:lvlJc w:val="left"/>
      <w:pPr>
        <w:ind w:left="2505" w:hanging="283"/>
      </w:pPr>
      <w:rPr>
        <w:rFonts w:hint="default"/>
        <w:lang w:val="ru-RU" w:eastAsia="en-US" w:bidi="ar-SA"/>
      </w:rPr>
    </w:lvl>
    <w:lvl w:ilvl="4" w:tplc="784A3052">
      <w:numFmt w:val="bullet"/>
      <w:lvlText w:val="•"/>
      <w:lvlJc w:val="left"/>
      <w:pPr>
        <w:ind w:left="3300" w:hanging="283"/>
      </w:pPr>
      <w:rPr>
        <w:rFonts w:hint="default"/>
        <w:lang w:val="ru-RU" w:eastAsia="en-US" w:bidi="ar-SA"/>
      </w:rPr>
    </w:lvl>
    <w:lvl w:ilvl="5" w:tplc="107CB684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6A48B74C">
      <w:numFmt w:val="bullet"/>
      <w:lvlText w:val="•"/>
      <w:lvlJc w:val="left"/>
      <w:pPr>
        <w:ind w:left="4890" w:hanging="283"/>
      </w:pPr>
      <w:rPr>
        <w:rFonts w:hint="default"/>
        <w:lang w:val="ru-RU" w:eastAsia="en-US" w:bidi="ar-SA"/>
      </w:rPr>
    </w:lvl>
    <w:lvl w:ilvl="7" w:tplc="93906930">
      <w:numFmt w:val="bullet"/>
      <w:lvlText w:val="•"/>
      <w:lvlJc w:val="left"/>
      <w:pPr>
        <w:ind w:left="5685" w:hanging="283"/>
      </w:pPr>
      <w:rPr>
        <w:rFonts w:hint="default"/>
        <w:lang w:val="ru-RU" w:eastAsia="en-US" w:bidi="ar-SA"/>
      </w:rPr>
    </w:lvl>
    <w:lvl w:ilvl="8" w:tplc="C5DC075A">
      <w:numFmt w:val="bullet"/>
      <w:lvlText w:val="•"/>
      <w:lvlJc w:val="left"/>
      <w:pPr>
        <w:ind w:left="6480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24F8649D"/>
    <w:multiLevelType w:val="hybridMultilevel"/>
    <w:tmpl w:val="5AE0E10E"/>
    <w:lvl w:ilvl="0" w:tplc="703C132E">
      <w:start w:val="1"/>
      <w:numFmt w:val="decimal"/>
      <w:lvlText w:val="%1."/>
      <w:lvlJc w:val="left"/>
      <w:pPr>
        <w:ind w:left="138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E364806">
      <w:numFmt w:val="bullet"/>
      <w:lvlText w:val="•"/>
      <w:lvlJc w:val="left"/>
      <w:pPr>
        <w:ind w:left="791" w:hanging="283"/>
      </w:pPr>
      <w:rPr>
        <w:rFonts w:hint="default"/>
        <w:lang w:val="ru-RU" w:eastAsia="en-US" w:bidi="ar-SA"/>
      </w:rPr>
    </w:lvl>
    <w:lvl w:ilvl="2" w:tplc="8702FFB8">
      <w:numFmt w:val="bullet"/>
      <w:lvlText w:val="•"/>
      <w:lvlJc w:val="left"/>
      <w:pPr>
        <w:ind w:left="1443" w:hanging="283"/>
      </w:pPr>
      <w:rPr>
        <w:rFonts w:hint="default"/>
        <w:lang w:val="ru-RU" w:eastAsia="en-US" w:bidi="ar-SA"/>
      </w:rPr>
    </w:lvl>
    <w:lvl w:ilvl="3" w:tplc="EE560B9E">
      <w:numFmt w:val="bullet"/>
      <w:lvlText w:val="•"/>
      <w:lvlJc w:val="left"/>
      <w:pPr>
        <w:ind w:left="2094" w:hanging="283"/>
      </w:pPr>
      <w:rPr>
        <w:rFonts w:hint="default"/>
        <w:lang w:val="ru-RU" w:eastAsia="en-US" w:bidi="ar-SA"/>
      </w:rPr>
    </w:lvl>
    <w:lvl w:ilvl="4" w:tplc="E8B615FE">
      <w:numFmt w:val="bullet"/>
      <w:lvlText w:val="•"/>
      <w:lvlJc w:val="left"/>
      <w:pPr>
        <w:ind w:left="2746" w:hanging="283"/>
      </w:pPr>
      <w:rPr>
        <w:rFonts w:hint="default"/>
        <w:lang w:val="ru-RU" w:eastAsia="en-US" w:bidi="ar-SA"/>
      </w:rPr>
    </w:lvl>
    <w:lvl w:ilvl="5" w:tplc="EF94AE9A">
      <w:numFmt w:val="bullet"/>
      <w:lvlText w:val="•"/>
      <w:lvlJc w:val="left"/>
      <w:pPr>
        <w:ind w:left="3397" w:hanging="283"/>
      </w:pPr>
      <w:rPr>
        <w:rFonts w:hint="default"/>
        <w:lang w:val="ru-RU" w:eastAsia="en-US" w:bidi="ar-SA"/>
      </w:rPr>
    </w:lvl>
    <w:lvl w:ilvl="6" w:tplc="FCA4E22A">
      <w:numFmt w:val="bullet"/>
      <w:lvlText w:val="•"/>
      <w:lvlJc w:val="left"/>
      <w:pPr>
        <w:ind w:left="4049" w:hanging="283"/>
      </w:pPr>
      <w:rPr>
        <w:rFonts w:hint="default"/>
        <w:lang w:val="ru-RU" w:eastAsia="en-US" w:bidi="ar-SA"/>
      </w:rPr>
    </w:lvl>
    <w:lvl w:ilvl="7" w:tplc="23DAD736">
      <w:numFmt w:val="bullet"/>
      <w:lvlText w:val="•"/>
      <w:lvlJc w:val="left"/>
      <w:pPr>
        <w:ind w:left="4700" w:hanging="283"/>
      </w:pPr>
      <w:rPr>
        <w:rFonts w:hint="default"/>
        <w:lang w:val="ru-RU" w:eastAsia="en-US" w:bidi="ar-SA"/>
      </w:rPr>
    </w:lvl>
    <w:lvl w:ilvl="8" w:tplc="CF06B876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</w:abstractNum>
  <w:abstractNum w:abstractNumId="9" w15:restartNumberingAfterBreak="0">
    <w:nsid w:val="29B120DD"/>
    <w:multiLevelType w:val="hybridMultilevel"/>
    <w:tmpl w:val="CEC85D00"/>
    <w:lvl w:ilvl="0" w:tplc="2ECA651C">
      <w:numFmt w:val="bullet"/>
      <w:lvlText w:val=""/>
      <w:lvlJc w:val="left"/>
      <w:pPr>
        <w:ind w:left="124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A90B742">
      <w:numFmt w:val="bullet"/>
      <w:lvlText w:val="•"/>
      <w:lvlJc w:val="left"/>
      <w:pPr>
        <w:ind w:left="2174" w:hanging="361"/>
      </w:pPr>
      <w:rPr>
        <w:rFonts w:hint="default"/>
        <w:lang w:val="ru-RU" w:eastAsia="en-US" w:bidi="ar-SA"/>
      </w:rPr>
    </w:lvl>
    <w:lvl w:ilvl="2" w:tplc="D03E50B2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3" w:tplc="1F926AD0">
      <w:numFmt w:val="bullet"/>
      <w:lvlText w:val="•"/>
      <w:lvlJc w:val="left"/>
      <w:pPr>
        <w:ind w:left="4043" w:hanging="361"/>
      </w:pPr>
      <w:rPr>
        <w:rFonts w:hint="default"/>
        <w:lang w:val="ru-RU" w:eastAsia="en-US" w:bidi="ar-SA"/>
      </w:rPr>
    </w:lvl>
    <w:lvl w:ilvl="4" w:tplc="1F7AD416">
      <w:numFmt w:val="bullet"/>
      <w:lvlText w:val="•"/>
      <w:lvlJc w:val="left"/>
      <w:pPr>
        <w:ind w:left="4977" w:hanging="361"/>
      </w:pPr>
      <w:rPr>
        <w:rFonts w:hint="default"/>
        <w:lang w:val="ru-RU" w:eastAsia="en-US" w:bidi="ar-SA"/>
      </w:rPr>
    </w:lvl>
    <w:lvl w:ilvl="5" w:tplc="C720D2C0">
      <w:numFmt w:val="bullet"/>
      <w:lvlText w:val="•"/>
      <w:lvlJc w:val="left"/>
      <w:pPr>
        <w:ind w:left="5912" w:hanging="361"/>
      </w:pPr>
      <w:rPr>
        <w:rFonts w:hint="default"/>
        <w:lang w:val="ru-RU" w:eastAsia="en-US" w:bidi="ar-SA"/>
      </w:rPr>
    </w:lvl>
    <w:lvl w:ilvl="6" w:tplc="9578A8C6">
      <w:numFmt w:val="bullet"/>
      <w:lvlText w:val="•"/>
      <w:lvlJc w:val="left"/>
      <w:pPr>
        <w:ind w:left="6846" w:hanging="361"/>
      </w:pPr>
      <w:rPr>
        <w:rFonts w:hint="default"/>
        <w:lang w:val="ru-RU" w:eastAsia="en-US" w:bidi="ar-SA"/>
      </w:rPr>
    </w:lvl>
    <w:lvl w:ilvl="7" w:tplc="57FA77BA">
      <w:numFmt w:val="bullet"/>
      <w:lvlText w:val="•"/>
      <w:lvlJc w:val="left"/>
      <w:pPr>
        <w:ind w:left="7780" w:hanging="361"/>
      </w:pPr>
      <w:rPr>
        <w:rFonts w:hint="default"/>
        <w:lang w:val="ru-RU" w:eastAsia="en-US" w:bidi="ar-SA"/>
      </w:rPr>
    </w:lvl>
    <w:lvl w:ilvl="8" w:tplc="88B2A9AC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16E0156"/>
    <w:multiLevelType w:val="hybridMultilevel"/>
    <w:tmpl w:val="BA2A8550"/>
    <w:lvl w:ilvl="0" w:tplc="DDCEAC72">
      <w:start w:val="1"/>
      <w:numFmt w:val="decimal"/>
      <w:lvlText w:val="%1."/>
      <w:lvlJc w:val="left"/>
      <w:pPr>
        <w:ind w:left="124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6447354">
      <w:numFmt w:val="bullet"/>
      <w:lvlText w:val="•"/>
      <w:lvlJc w:val="left"/>
      <w:pPr>
        <w:ind w:left="2174" w:hanging="361"/>
      </w:pPr>
      <w:rPr>
        <w:rFonts w:hint="default"/>
        <w:lang w:val="ru-RU" w:eastAsia="en-US" w:bidi="ar-SA"/>
      </w:rPr>
    </w:lvl>
    <w:lvl w:ilvl="2" w:tplc="F3C2FECA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3" w:tplc="48B6C318">
      <w:numFmt w:val="bullet"/>
      <w:lvlText w:val="•"/>
      <w:lvlJc w:val="left"/>
      <w:pPr>
        <w:ind w:left="4043" w:hanging="361"/>
      </w:pPr>
      <w:rPr>
        <w:rFonts w:hint="default"/>
        <w:lang w:val="ru-RU" w:eastAsia="en-US" w:bidi="ar-SA"/>
      </w:rPr>
    </w:lvl>
    <w:lvl w:ilvl="4" w:tplc="FF3C4782">
      <w:numFmt w:val="bullet"/>
      <w:lvlText w:val="•"/>
      <w:lvlJc w:val="left"/>
      <w:pPr>
        <w:ind w:left="4977" w:hanging="361"/>
      </w:pPr>
      <w:rPr>
        <w:rFonts w:hint="default"/>
        <w:lang w:val="ru-RU" w:eastAsia="en-US" w:bidi="ar-SA"/>
      </w:rPr>
    </w:lvl>
    <w:lvl w:ilvl="5" w:tplc="B11E82CE">
      <w:numFmt w:val="bullet"/>
      <w:lvlText w:val="•"/>
      <w:lvlJc w:val="left"/>
      <w:pPr>
        <w:ind w:left="5912" w:hanging="361"/>
      </w:pPr>
      <w:rPr>
        <w:rFonts w:hint="default"/>
        <w:lang w:val="ru-RU" w:eastAsia="en-US" w:bidi="ar-SA"/>
      </w:rPr>
    </w:lvl>
    <w:lvl w:ilvl="6" w:tplc="BB7AE532">
      <w:numFmt w:val="bullet"/>
      <w:lvlText w:val="•"/>
      <w:lvlJc w:val="left"/>
      <w:pPr>
        <w:ind w:left="6846" w:hanging="361"/>
      </w:pPr>
      <w:rPr>
        <w:rFonts w:hint="default"/>
        <w:lang w:val="ru-RU" w:eastAsia="en-US" w:bidi="ar-SA"/>
      </w:rPr>
    </w:lvl>
    <w:lvl w:ilvl="7" w:tplc="650870A8">
      <w:numFmt w:val="bullet"/>
      <w:lvlText w:val="•"/>
      <w:lvlJc w:val="left"/>
      <w:pPr>
        <w:ind w:left="7780" w:hanging="361"/>
      </w:pPr>
      <w:rPr>
        <w:rFonts w:hint="default"/>
        <w:lang w:val="ru-RU" w:eastAsia="en-US" w:bidi="ar-SA"/>
      </w:rPr>
    </w:lvl>
    <w:lvl w:ilvl="8" w:tplc="38743DAA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4AE2B42"/>
    <w:multiLevelType w:val="hybridMultilevel"/>
    <w:tmpl w:val="6A3E49F4"/>
    <w:lvl w:ilvl="0" w:tplc="75DAB504">
      <w:numFmt w:val="bullet"/>
      <w:lvlText w:val=""/>
      <w:lvlJc w:val="left"/>
      <w:pPr>
        <w:ind w:left="110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E341C30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2" w:tplc="B4D4CF00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3" w:tplc="D2F48D9C">
      <w:numFmt w:val="bullet"/>
      <w:lvlText w:val="•"/>
      <w:lvlJc w:val="left"/>
      <w:pPr>
        <w:ind w:left="3945" w:hanging="361"/>
      </w:pPr>
      <w:rPr>
        <w:rFonts w:hint="default"/>
        <w:lang w:val="ru-RU" w:eastAsia="en-US" w:bidi="ar-SA"/>
      </w:rPr>
    </w:lvl>
    <w:lvl w:ilvl="4" w:tplc="0CA21538">
      <w:numFmt w:val="bullet"/>
      <w:lvlText w:val="•"/>
      <w:lvlJc w:val="left"/>
      <w:pPr>
        <w:ind w:left="4893" w:hanging="361"/>
      </w:pPr>
      <w:rPr>
        <w:rFonts w:hint="default"/>
        <w:lang w:val="ru-RU" w:eastAsia="en-US" w:bidi="ar-SA"/>
      </w:rPr>
    </w:lvl>
    <w:lvl w:ilvl="5" w:tplc="886E879E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6" w:tplc="49D4AA62">
      <w:numFmt w:val="bullet"/>
      <w:lvlText w:val="•"/>
      <w:lvlJc w:val="left"/>
      <w:pPr>
        <w:ind w:left="6790" w:hanging="361"/>
      </w:pPr>
      <w:rPr>
        <w:rFonts w:hint="default"/>
        <w:lang w:val="ru-RU" w:eastAsia="en-US" w:bidi="ar-SA"/>
      </w:rPr>
    </w:lvl>
    <w:lvl w:ilvl="7" w:tplc="1CD45E3A">
      <w:numFmt w:val="bullet"/>
      <w:lvlText w:val="•"/>
      <w:lvlJc w:val="left"/>
      <w:pPr>
        <w:ind w:left="7738" w:hanging="361"/>
      </w:pPr>
      <w:rPr>
        <w:rFonts w:hint="default"/>
        <w:lang w:val="ru-RU" w:eastAsia="en-US" w:bidi="ar-SA"/>
      </w:rPr>
    </w:lvl>
    <w:lvl w:ilvl="8" w:tplc="46CEE464">
      <w:numFmt w:val="bullet"/>
      <w:lvlText w:val="•"/>
      <w:lvlJc w:val="left"/>
      <w:pPr>
        <w:ind w:left="8687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3BA43E37"/>
    <w:multiLevelType w:val="hybridMultilevel"/>
    <w:tmpl w:val="2CF651D6"/>
    <w:lvl w:ilvl="0" w:tplc="141270F2">
      <w:start w:val="1"/>
      <w:numFmt w:val="decimal"/>
      <w:lvlText w:val="%1."/>
      <w:lvlJc w:val="left"/>
      <w:pPr>
        <w:ind w:left="39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D4E92AC">
      <w:numFmt w:val="bullet"/>
      <w:lvlText w:val="•"/>
      <w:lvlJc w:val="left"/>
      <w:pPr>
        <w:ind w:left="1167" w:hanging="283"/>
      </w:pPr>
      <w:rPr>
        <w:rFonts w:hint="default"/>
        <w:lang w:val="ru-RU" w:eastAsia="en-US" w:bidi="ar-SA"/>
      </w:rPr>
    </w:lvl>
    <w:lvl w:ilvl="2" w:tplc="77707E50">
      <w:numFmt w:val="bullet"/>
      <w:lvlText w:val="•"/>
      <w:lvlJc w:val="left"/>
      <w:pPr>
        <w:ind w:left="1934" w:hanging="283"/>
      </w:pPr>
      <w:rPr>
        <w:rFonts w:hint="default"/>
        <w:lang w:val="ru-RU" w:eastAsia="en-US" w:bidi="ar-SA"/>
      </w:rPr>
    </w:lvl>
    <w:lvl w:ilvl="3" w:tplc="419662FA">
      <w:numFmt w:val="bullet"/>
      <w:lvlText w:val="•"/>
      <w:lvlJc w:val="left"/>
      <w:pPr>
        <w:ind w:left="2701" w:hanging="283"/>
      </w:pPr>
      <w:rPr>
        <w:rFonts w:hint="default"/>
        <w:lang w:val="ru-RU" w:eastAsia="en-US" w:bidi="ar-SA"/>
      </w:rPr>
    </w:lvl>
    <w:lvl w:ilvl="4" w:tplc="82C6663C">
      <w:numFmt w:val="bullet"/>
      <w:lvlText w:val="•"/>
      <w:lvlJc w:val="left"/>
      <w:pPr>
        <w:ind w:left="3468" w:hanging="283"/>
      </w:pPr>
      <w:rPr>
        <w:rFonts w:hint="default"/>
        <w:lang w:val="ru-RU" w:eastAsia="en-US" w:bidi="ar-SA"/>
      </w:rPr>
    </w:lvl>
    <w:lvl w:ilvl="5" w:tplc="65D63648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6" w:tplc="D9E24C80">
      <w:numFmt w:val="bullet"/>
      <w:lvlText w:val="•"/>
      <w:lvlJc w:val="left"/>
      <w:pPr>
        <w:ind w:left="5002" w:hanging="283"/>
      </w:pPr>
      <w:rPr>
        <w:rFonts w:hint="default"/>
        <w:lang w:val="ru-RU" w:eastAsia="en-US" w:bidi="ar-SA"/>
      </w:rPr>
    </w:lvl>
    <w:lvl w:ilvl="7" w:tplc="23BAED14">
      <w:numFmt w:val="bullet"/>
      <w:lvlText w:val="•"/>
      <w:lvlJc w:val="left"/>
      <w:pPr>
        <w:ind w:left="5769" w:hanging="283"/>
      </w:pPr>
      <w:rPr>
        <w:rFonts w:hint="default"/>
        <w:lang w:val="ru-RU" w:eastAsia="en-US" w:bidi="ar-SA"/>
      </w:rPr>
    </w:lvl>
    <w:lvl w:ilvl="8" w:tplc="B2C6DC9E">
      <w:numFmt w:val="bullet"/>
      <w:lvlText w:val="•"/>
      <w:lvlJc w:val="left"/>
      <w:pPr>
        <w:ind w:left="6536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3D5F3054"/>
    <w:multiLevelType w:val="hybridMultilevel"/>
    <w:tmpl w:val="7DE2EC16"/>
    <w:lvl w:ilvl="0" w:tplc="A83CB2B2">
      <w:start w:val="1"/>
      <w:numFmt w:val="decimal"/>
      <w:lvlText w:val="%1."/>
      <w:lvlJc w:val="left"/>
      <w:pPr>
        <w:ind w:left="39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EB8D17A">
      <w:numFmt w:val="bullet"/>
      <w:lvlText w:val="•"/>
      <w:lvlJc w:val="left"/>
      <w:pPr>
        <w:ind w:left="1167" w:hanging="283"/>
      </w:pPr>
      <w:rPr>
        <w:rFonts w:hint="default"/>
        <w:lang w:val="ru-RU" w:eastAsia="en-US" w:bidi="ar-SA"/>
      </w:rPr>
    </w:lvl>
    <w:lvl w:ilvl="2" w:tplc="D17AF69C">
      <w:numFmt w:val="bullet"/>
      <w:lvlText w:val="•"/>
      <w:lvlJc w:val="left"/>
      <w:pPr>
        <w:ind w:left="1934" w:hanging="283"/>
      </w:pPr>
      <w:rPr>
        <w:rFonts w:hint="default"/>
        <w:lang w:val="ru-RU" w:eastAsia="en-US" w:bidi="ar-SA"/>
      </w:rPr>
    </w:lvl>
    <w:lvl w:ilvl="3" w:tplc="45B45A2C">
      <w:numFmt w:val="bullet"/>
      <w:lvlText w:val="•"/>
      <w:lvlJc w:val="left"/>
      <w:pPr>
        <w:ind w:left="2701" w:hanging="283"/>
      </w:pPr>
      <w:rPr>
        <w:rFonts w:hint="default"/>
        <w:lang w:val="ru-RU" w:eastAsia="en-US" w:bidi="ar-SA"/>
      </w:rPr>
    </w:lvl>
    <w:lvl w:ilvl="4" w:tplc="A29A6FFA">
      <w:numFmt w:val="bullet"/>
      <w:lvlText w:val="•"/>
      <w:lvlJc w:val="left"/>
      <w:pPr>
        <w:ind w:left="3468" w:hanging="283"/>
      </w:pPr>
      <w:rPr>
        <w:rFonts w:hint="default"/>
        <w:lang w:val="ru-RU" w:eastAsia="en-US" w:bidi="ar-SA"/>
      </w:rPr>
    </w:lvl>
    <w:lvl w:ilvl="5" w:tplc="2C9A8BCC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6" w:tplc="9034B38A">
      <w:numFmt w:val="bullet"/>
      <w:lvlText w:val="•"/>
      <w:lvlJc w:val="left"/>
      <w:pPr>
        <w:ind w:left="5002" w:hanging="283"/>
      </w:pPr>
      <w:rPr>
        <w:rFonts w:hint="default"/>
        <w:lang w:val="ru-RU" w:eastAsia="en-US" w:bidi="ar-SA"/>
      </w:rPr>
    </w:lvl>
    <w:lvl w:ilvl="7" w:tplc="3B8847D6">
      <w:numFmt w:val="bullet"/>
      <w:lvlText w:val="•"/>
      <w:lvlJc w:val="left"/>
      <w:pPr>
        <w:ind w:left="5769" w:hanging="283"/>
      </w:pPr>
      <w:rPr>
        <w:rFonts w:hint="default"/>
        <w:lang w:val="ru-RU" w:eastAsia="en-US" w:bidi="ar-SA"/>
      </w:rPr>
    </w:lvl>
    <w:lvl w:ilvl="8" w:tplc="4B7C5BEA">
      <w:numFmt w:val="bullet"/>
      <w:lvlText w:val="•"/>
      <w:lvlJc w:val="left"/>
      <w:pPr>
        <w:ind w:left="6536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52500BCE"/>
    <w:multiLevelType w:val="hybridMultilevel"/>
    <w:tmpl w:val="2AF20158"/>
    <w:lvl w:ilvl="0" w:tplc="E716C8C6">
      <w:numFmt w:val="bullet"/>
      <w:lvlText w:val=""/>
      <w:lvlJc w:val="left"/>
      <w:pPr>
        <w:ind w:left="124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D5E4094">
      <w:numFmt w:val="bullet"/>
      <w:lvlText w:val="•"/>
      <w:lvlJc w:val="left"/>
      <w:pPr>
        <w:ind w:left="2174" w:hanging="361"/>
      </w:pPr>
      <w:rPr>
        <w:rFonts w:hint="default"/>
        <w:lang w:val="ru-RU" w:eastAsia="en-US" w:bidi="ar-SA"/>
      </w:rPr>
    </w:lvl>
    <w:lvl w:ilvl="2" w:tplc="F604AE8A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3" w:tplc="703080C2">
      <w:numFmt w:val="bullet"/>
      <w:lvlText w:val="•"/>
      <w:lvlJc w:val="left"/>
      <w:pPr>
        <w:ind w:left="4043" w:hanging="361"/>
      </w:pPr>
      <w:rPr>
        <w:rFonts w:hint="default"/>
        <w:lang w:val="ru-RU" w:eastAsia="en-US" w:bidi="ar-SA"/>
      </w:rPr>
    </w:lvl>
    <w:lvl w:ilvl="4" w:tplc="09704974">
      <w:numFmt w:val="bullet"/>
      <w:lvlText w:val="•"/>
      <w:lvlJc w:val="left"/>
      <w:pPr>
        <w:ind w:left="4977" w:hanging="361"/>
      </w:pPr>
      <w:rPr>
        <w:rFonts w:hint="default"/>
        <w:lang w:val="ru-RU" w:eastAsia="en-US" w:bidi="ar-SA"/>
      </w:rPr>
    </w:lvl>
    <w:lvl w:ilvl="5" w:tplc="6BAAD224">
      <w:numFmt w:val="bullet"/>
      <w:lvlText w:val="•"/>
      <w:lvlJc w:val="left"/>
      <w:pPr>
        <w:ind w:left="5912" w:hanging="361"/>
      </w:pPr>
      <w:rPr>
        <w:rFonts w:hint="default"/>
        <w:lang w:val="ru-RU" w:eastAsia="en-US" w:bidi="ar-SA"/>
      </w:rPr>
    </w:lvl>
    <w:lvl w:ilvl="6" w:tplc="365E1B56">
      <w:numFmt w:val="bullet"/>
      <w:lvlText w:val="•"/>
      <w:lvlJc w:val="left"/>
      <w:pPr>
        <w:ind w:left="6846" w:hanging="361"/>
      </w:pPr>
      <w:rPr>
        <w:rFonts w:hint="default"/>
        <w:lang w:val="ru-RU" w:eastAsia="en-US" w:bidi="ar-SA"/>
      </w:rPr>
    </w:lvl>
    <w:lvl w:ilvl="7" w:tplc="F8DA7AC8">
      <w:numFmt w:val="bullet"/>
      <w:lvlText w:val="•"/>
      <w:lvlJc w:val="left"/>
      <w:pPr>
        <w:ind w:left="7780" w:hanging="361"/>
      </w:pPr>
      <w:rPr>
        <w:rFonts w:hint="default"/>
        <w:lang w:val="ru-RU" w:eastAsia="en-US" w:bidi="ar-SA"/>
      </w:rPr>
    </w:lvl>
    <w:lvl w:ilvl="8" w:tplc="B44C6B9C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528D4039"/>
    <w:multiLevelType w:val="hybridMultilevel"/>
    <w:tmpl w:val="3DF0A4CA"/>
    <w:lvl w:ilvl="0" w:tplc="69345948">
      <w:numFmt w:val="bullet"/>
      <w:lvlText w:val=""/>
      <w:lvlJc w:val="left"/>
      <w:pPr>
        <w:ind w:left="110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BDA5708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2" w:tplc="28CEA936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3" w:tplc="1E063E86">
      <w:numFmt w:val="bullet"/>
      <w:lvlText w:val="•"/>
      <w:lvlJc w:val="left"/>
      <w:pPr>
        <w:ind w:left="3945" w:hanging="361"/>
      </w:pPr>
      <w:rPr>
        <w:rFonts w:hint="default"/>
        <w:lang w:val="ru-RU" w:eastAsia="en-US" w:bidi="ar-SA"/>
      </w:rPr>
    </w:lvl>
    <w:lvl w:ilvl="4" w:tplc="1A9409DE">
      <w:numFmt w:val="bullet"/>
      <w:lvlText w:val="•"/>
      <w:lvlJc w:val="left"/>
      <w:pPr>
        <w:ind w:left="4893" w:hanging="361"/>
      </w:pPr>
      <w:rPr>
        <w:rFonts w:hint="default"/>
        <w:lang w:val="ru-RU" w:eastAsia="en-US" w:bidi="ar-SA"/>
      </w:rPr>
    </w:lvl>
    <w:lvl w:ilvl="5" w:tplc="F4C611AA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6" w:tplc="214002BE">
      <w:numFmt w:val="bullet"/>
      <w:lvlText w:val="•"/>
      <w:lvlJc w:val="left"/>
      <w:pPr>
        <w:ind w:left="6790" w:hanging="361"/>
      </w:pPr>
      <w:rPr>
        <w:rFonts w:hint="default"/>
        <w:lang w:val="ru-RU" w:eastAsia="en-US" w:bidi="ar-SA"/>
      </w:rPr>
    </w:lvl>
    <w:lvl w:ilvl="7" w:tplc="8E0CCC16">
      <w:numFmt w:val="bullet"/>
      <w:lvlText w:val="•"/>
      <w:lvlJc w:val="left"/>
      <w:pPr>
        <w:ind w:left="7738" w:hanging="361"/>
      </w:pPr>
      <w:rPr>
        <w:rFonts w:hint="default"/>
        <w:lang w:val="ru-RU" w:eastAsia="en-US" w:bidi="ar-SA"/>
      </w:rPr>
    </w:lvl>
    <w:lvl w:ilvl="8" w:tplc="1C7E5BD2">
      <w:numFmt w:val="bullet"/>
      <w:lvlText w:val="•"/>
      <w:lvlJc w:val="left"/>
      <w:pPr>
        <w:ind w:left="8687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34D737E"/>
    <w:multiLevelType w:val="multilevel"/>
    <w:tmpl w:val="C88C4C46"/>
    <w:lvl w:ilvl="0">
      <w:start w:val="1"/>
      <w:numFmt w:val="decimal"/>
      <w:lvlText w:val="%1"/>
      <w:lvlJc w:val="left"/>
      <w:pPr>
        <w:ind w:left="303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3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605F6107"/>
    <w:multiLevelType w:val="hybridMultilevel"/>
    <w:tmpl w:val="4F62DE08"/>
    <w:lvl w:ilvl="0" w:tplc="5C3CE468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4E0F7B8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CF7E9302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3" w:tplc="22AEB420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A276F130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5" w:tplc="3EFE0526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F09657AE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7" w:tplc="0242F540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24C62D16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AD06F2E"/>
    <w:multiLevelType w:val="hybridMultilevel"/>
    <w:tmpl w:val="E9E21522"/>
    <w:lvl w:ilvl="0" w:tplc="F60E078A">
      <w:numFmt w:val="bullet"/>
      <w:lvlText w:val="-"/>
      <w:lvlJc w:val="left"/>
      <w:pPr>
        <w:ind w:left="819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800138E">
      <w:numFmt w:val="bullet"/>
      <w:lvlText w:val="•"/>
      <w:lvlJc w:val="left"/>
      <w:pPr>
        <w:ind w:left="1796" w:hanging="404"/>
      </w:pPr>
      <w:rPr>
        <w:rFonts w:hint="default"/>
        <w:lang w:val="ru-RU" w:eastAsia="en-US" w:bidi="ar-SA"/>
      </w:rPr>
    </w:lvl>
    <w:lvl w:ilvl="2" w:tplc="B026202A">
      <w:numFmt w:val="bullet"/>
      <w:lvlText w:val="•"/>
      <w:lvlJc w:val="left"/>
      <w:pPr>
        <w:ind w:left="2772" w:hanging="404"/>
      </w:pPr>
      <w:rPr>
        <w:rFonts w:hint="default"/>
        <w:lang w:val="ru-RU" w:eastAsia="en-US" w:bidi="ar-SA"/>
      </w:rPr>
    </w:lvl>
    <w:lvl w:ilvl="3" w:tplc="6274956A">
      <w:numFmt w:val="bullet"/>
      <w:lvlText w:val="•"/>
      <w:lvlJc w:val="left"/>
      <w:pPr>
        <w:ind w:left="3749" w:hanging="404"/>
      </w:pPr>
      <w:rPr>
        <w:rFonts w:hint="default"/>
        <w:lang w:val="ru-RU" w:eastAsia="en-US" w:bidi="ar-SA"/>
      </w:rPr>
    </w:lvl>
    <w:lvl w:ilvl="4" w:tplc="A42819AE">
      <w:numFmt w:val="bullet"/>
      <w:lvlText w:val="•"/>
      <w:lvlJc w:val="left"/>
      <w:pPr>
        <w:ind w:left="4725" w:hanging="404"/>
      </w:pPr>
      <w:rPr>
        <w:rFonts w:hint="default"/>
        <w:lang w:val="ru-RU" w:eastAsia="en-US" w:bidi="ar-SA"/>
      </w:rPr>
    </w:lvl>
    <w:lvl w:ilvl="5" w:tplc="7E306A8E">
      <w:numFmt w:val="bullet"/>
      <w:lvlText w:val="•"/>
      <w:lvlJc w:val="left"/>
      <w:pPr>
        <w:ind w:left="5702" w:hanging="404"/>
      </w:pPr>
      <w:rPr>
        <w:rFonts w:hint="default"/>
        <w:lang w:val="ru-RU" w:eastAsia="en-US" w:bidi="ar-SA"/>
      </w:rPr>
    </w:lvl>
    <w:lvl w:ilvl="6" w:tplc="33CEC584">
      <w:numFmt w:val="bullet"/>
      <w:lvlText w:val="•"/>
      <w:lvlJc w:val="left"/>
      <w:pPr>
        <w:ind w:left="6678" w:hanging="404"/>
      </w:pPr>
      <w:rPr>
        <w:rFonts w:hint="default"/>
        <w:lang w:val="ru-RU" w:eastAsia="en-US" w:bidi="ar-SA"/>
      </w:rPr>
    </w:lvl>
    <w:lvl w:ilvl="7" w:tplc="CD665ED2">
      <w:numFmt w:val="bullet"/>
      <w:lvlText w:val="•"/>
      <w:lvlJc w:val="left"/>
      <w:pPr>
        <w:ind w:left="7654" w:hanging="404"/>
      </w:pPr>
      <w:rPr>
        <w:rFonts w:hint="default"/>
        <w:lang w:val="ru-RU" w:eastAsia="en-US" w:bidi="ar-SA"/>
      </w:rPr>
    </w:lvl>
    <w:lvl w:ilvl="8" w:tplc="166C85B2">
      <w:numFmt w:val="bullet"/>
      <w:lvlText w:val="•"/>
      <w:lvlJc w:val="left"/>
      <w:pPr>
        <w:ind w:left="8631" w:hanging="404"/>
      </w:pPr>
      <w:rPr>
        <w:rFonts w:hint="default"/>
        <w:lang w:val="ru-RU" w:eastAsia="en-US" w:bidi="ar-SA"/>
      </w:rPr>
    </w:lvl>
  </w:abstractNum>
  <w:abstractNum w:abstractNumId="19" w15:restartNumberingAfterBreak="0">
    <w:nsid w:val="75951CC3"/>
    <w:multiLevelType w:val="hybridMultilevel"/>
    <w:tmpl w:val="41BA06AE"/>
    <w:lvl w:ilvl="0" w:tplc="B84010B4">
      <w:numFmt w:val="bullet"/>
      <w:lvlText w:val=""/>
      <w:lvlJc w:val="left"/>
      <w:pPr>
        <w:ind w:left="110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7181D16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2" w:tplc="37AC10AA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3" w:tplc="CE0E9ADA">
      <w:numFmt w:val="bullet"/>
      <w:lvlText w:val="•"/>
      <w:lvlJc w:val="left"/>
      <w:pPr>
        <w:ind w:left="3945" w:hanging="361"/>
      </w:pPr>
      <w:rPr>
        <w:rFonts w:hint="default"/>
        <w:lang w:val="ru-RU" w:eastAsia="en-US" w:bidi="ar-SA"/>
      </w:rPr>
    </w:lvl>
    <w:lvl w:ilvl="4" w:tplc="0B344DD6">
      <w:numFmt w:val="bullet"/>
      <w:lvlText w:val="•"/>
      <w:lvlJc w:val="left"/>
      <w:pPr>
        <w:ind w:left="4893" w:hanging="361"/>
      </w:pPr>
      <w:rPr>
        <w:rFonts w:hint="default"/>
        <w:lang w:val="ru-RU" w:eastAsia="en-US" w:bidi="ar-SA"/>
      </w:rPr>
    </w:lvl>
    <w:lvl w:ilvl="5" w:tplc="71E0398C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6" w:tplc="1EEEED4A">
      <w:numFmt w:val="bullet"/>
      <w:lvlText w:val="•"/>
      <w:lvlJc w:val="left"/>
      <w:pPr>
        <w:ind w:left="6790" w:hanging="361"/>
      </w:pPr>
      <w:rPr>
        <w:rFonts w:hint="default"/>
        <w:lang w:val="ru-RU" w:eastAsia="en-US" w:bidi="ar-SA"/>
      </w:rPr>
    </w:lvl>
    <w:lvl w:ilvl="7" w:tplc="C8761446">
      <w:numFmt w:val="bullet"/>
      <w:lvlText w:val="•"/>
      <w:lvlJc w:val="left"/>
      <w:pPr>
        <w:ind w:left="7738" w:hanging="361"/>
      </w:pPr>
      <w:rPr>
        <w:rFonts w:hint="default"/>
        <w:lang w:val="ru-RU" w:eastAsia="en-US" w:bidi="ar-SA"/>
      </w:rPr>
    </w:lvl>
    <w:lvl w:ilvl="8" w:tplc="2946D09A">
      <w:numFmt w:val="bullet"/>
      <w:lvlText w:val="•"/>
      <w:lvlJc w:val="left"/>
      <w:pPr>
        <w:ind w:left="8687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18"/>
  </w:num>
  <w:num w:numId="12">
    <w:abstractNumId w:val="15"/>
  </w:num>
  <w:num w:numId="13">
    <w:abstractNumId w:val="1"/>
  </w:num>
  <w:num w:numId="14">
    <w:abstractNumId w:val="5"/>
  </w:num>
  <w:num w:numId="15">
    <w:abstractNumId w:val="11"/>
  </w:num>
  <w:num w:numId="16">
    <w:abstractNumId w:val="9"/>
  </w:num>
  <w:num w:numId="17">
    <w:abstractNumId w:val="17"/>
  </w:num>
  <w:num w:numId="18">
    <w:abstractNumId w:val="19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B9"/>
    <w:rsid w:val="001274B9"/>
    <w:rsid w:val="00692D84"/>
    <w:rsid w:val="00B35F65"/>
    <w:rsid w:val="00C30843"/>
    <w:rsid w:val="00F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1C5A6-62F6-46C1-8CD2-A904D7AF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9" w:firstLine="7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1530" w:hanging="704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7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F205B2"/>
    <w:rPr>
      <w:b/>
      <w:bCs/>
    </w:rPr>
  </w:style>
  <w:style w:type="table" w:styleId="a6">
    <w:name w:val="Table Grid"/>
    <w:basedOn w:val="a1"/>
    <w:uiPriority w:val="39"/>
    <w:rsid w:val="00F2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2024-01-21T13:15:00Z</dcterms:created>
  <dcterms:modified xsi:type="dcterms:W3CDTF">2024-01-21T13:24:00Z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2024-01-21T00:00:00Z</vt:filetime>
  </property>
  <property fmtid="{D5CDD505-2E9C-101B-9397-08002B2CF9AE}" pid="3" name="Producer">
    <vt:lpwstr>3-Heights(TM) PDF Security Shell 4.8.25.2 (http://www.pdf-tools.com)</vt:lpwstr>
  </property>
</Properties>
</file>