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E" w:rsidRPr="00177A3E" w:rsidRDefault="00AD4D56" w:rsidP="00177A3E">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2.12</w:t>
      </w:r>
    </w:p>
    <w:p w:rsidR="00177A3E" w:rsidRPr="00177A3E" w:rsidRDefault="00177A3E" w:rsidP="00177A3E">
      <w:pPr>
        <w:jc w:val="right"/>
        <w:rPr>
          <w:rFonts w:ascii="Times New Roman" w:eastAsia="Times New Roman" w:hAnsi="Times New Roman" w:cs="Times New Roman"/>
          <w:b/>
          <w:i/>
          <w:lang w:eastAsia="ru-RU"/>
        </w:rPr>
      </w:pPr>
      <w:r w:rsidRPr="00177A3E">
        <w:rPr>
          <w:rFonts w:ascii="Times New Roman" w:eastAsia="Times New Roman" w:hAnsi="Times New Roman" w:cs="Times New Roman"/>
          <w:lang w:eastAsia="ru-RU"/>
        </w:rPr>
        <w:t xml:space="preserve">к </w:t>
      </w:r>
      <w:r w:rsidR="00440334">
        <w:rPr>
          <w:rFonts w:ascii="Times New Roman" w:eastAsia="Times New Roman" w:hAnsi="Times New Roman" w:cs="Times New Roman"/>
          <w:lang w:eastAsia="ru-RU"/>
        </w:rPr>
        <w:t>ПООП</w:t>
      </w:r>
      <w:r w:rsidRPr="00177A3E">
        <w:rPr>
          <w:rFonts w:ascii="Times New Roman" w:eastAsia="Times New Roman" w:hAnsi="Times New Roman" w:cs="Times New Roman"/>
          <w:lang w:eastAsia="ru-RU"/>
        </w:rPr>
        <w:t xml:space="preserve"> по </w:t>
      </w:r>
      <w:r w:rsidRPr="00177A3E">
        <w:rPr>
          <w:rFonts w:ascii="Times New Roman" w:eastAsia="Times New Roman" w:hAnsi="Times New Roman" w:cs="Times New Roman"/>
          <w:i/>
          <w:lang w:eastAsia="ru-RU"/>
        </w:rPr>
        <w:t>профессии</w:t>
      </w:r>
      <w:r w:rsidRPr="00177A3E">
        <w:rPr>
          <w:rFonts w:ascii="Times New Roman" w:eastAsia="Times New Roman" w:hAnsi="Times New Roman" w:cs="Times New Roman"/>
          <w:b/>
          <w:i/>
          <w:lang w:eastAsia="ru-RU"/>
        </w:rPr>
        <w:t xml:space="preserve"> </w:t>
      </w:r>
    </w:p>
    <w:p w:rsidR="00177A3E" w:rsidRPr="00177A3E" w:rsidRDefault="00177A3E" w:rsidP="00177A3E">
      <w:pPr>
        <w:jc w:val="right"/>
        <w:rPr>
          <w:rFonts w:ascii="Times New Roman" w:eastAsia="Times New Roman" w:hAnsi="Times New Roman" w:cs="Times New Roman"/>
          <w:b/>
          <w:i/>
          <w:sz w:val="24"/>
          <w:szCs w:val="24"/>
          <w:lang w:eastAsia="ru-RU"/>
        </w:rPr>
      </w:pPr>
      <w:r w:rsidRPr="00177A3E">
        <w:rPr>
          <w:rFonts w:ascii="Times New Roman" w:eastAsia="Times New Roman" w:hAnsi="Times New Roman" w:cs="Times New Roman"/>
          <w:b/>
          <w:i/>
          <w:lang w:eastAsia="ru-RU"/>
        </w:rPr>
        <w:t>20.01.01 «Пожарный»</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Министерство образования Московской области</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177A3E" w:rsidRPr="00177A3E" w:rsidRDefault="00177A3E" w:rsidP="00177A3E">
      <w:pPr>
        <w:spacing w:after="0"/>
        <w:jc w:val="center"/>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Московской области «Воскресенский колледж»</w:t>
      </w: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pacing w:after="0"/>
        <w:jc w:val="center"/>
        <w:rPr>
          <w:rFonts w:ascii="Times New Roman" w:eastAsia="Times New Roman" w:hAnsi="Times New Roman" w:cs="Times New Roman"/>
          <w:sz w:val="28"/>
          <w:szCs w:val="28"/>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tbl>
      <w:tblPr>
        <w:tblW w:w="0" w:type="auto"/>
        <w:tblInd w:w="4503" w:type="dxa"/>
        <w:tblLook w:val="04A0" w:firstRow="1" w:lastRow="0" w:firstColumn="1" w:lastColumn="0" w:noHBand="0" w:noVBand="1"/>
      </w:tblPr>
      <w:tblGrid>
        <w:gridCol w:w="5135"/>
      </w:tblGrid>
      <w:tr w:rsidR="00AD4D56" w:rsidRPr="00C3270D" w:rsidTr="00E617C5">
        <w:tc>
          <w:tcPr>
            <w:tcW w:w="5528" w:type="dxa"/>
            <w:hideMark/>
          </w:tcPr>
          <w:p w:rsidR="00AD4D56" w:rsidRPr="00C3270D" w:rsidRDefault="00AD4D56" w:rsidP="00E617C5">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Утверждена приказом</w:t>
            </w:r>
            <w:r w:rsidRPr="00C3270D">
              <w:rPr>
                <w:rFonts w:ascii="Times New Roman" w:eastAsia="Times New Roman" w:hAnsi="Times New Roman" w:cs="Times New Roman"/>
                <w:sz w:val="24"/>
                <w:szCs w:val="24"/>
                <w:lang w:eastAsia="zh-CN"/>
              </w:rPr>
              <w:t xml:space="preserve"> </w:t>
            </w:r>
            <w:r w:rsidRPr="00C3270D">
              <w:rPr>
                <w:rFonts w:ascii="Times New Roman" w:eastAsia="Times New Roman" w:hAnsi="Times New Roman" w:cs="Times New Roman"/>
                <w:sz w:val="24"/>
                <w:szCs w:val="24"/>
                <w:lang w:eastAsia="ru-RU"/>
              </w:rPr>
              <w:t>директора</w:t>
            </w:r>
          </w:p>
          <w:p w:rsidR="00AD4D56" w:rsidRPr="00C3270D" w:rsidRDefault="00AD4D56" w:rsidP="00E617C5">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ГБПОУ МО «Воскресенский колледж»</w:t>
            </w:r>
          </w:p>
        </w:tc>
      </w:tr>
      <w:tr w:rsidR="00AD4D56" w:rsidRPr="00C3270D" w:rsidTr="00E617C5">
        <w:tc>
          <w:tcPr>
            <w:tcW w:w="5528" w:type="dxa"/>
            <w:hideMark/>
          </w:tcPr>
          <w:p w:rsidR="00AD4D56" w:rsidRPr="00C3270D" w:rsidRDefault="00AD4D56" w:rsidP="00E617C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p>
        </w:tc>
      </w:tr>
    </w:tbl>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jc w:val="center"/>
        <w:rPr>
          <w:rFonts w:ascii="Times New Roman" w:eastAsia="Times New Roman" w:hAnsi="Times New Roman" w:cs="Times New Roman"/>
          <w:b/>
          <w:i/>
          <w:sz w:val="24"/>
          <w:szCs w:val="24"/>
          <w:lang w:eastAsia="ru-RU"/>
        </w:rPr>
      </w:pPr>
    </w:p>
    <w:p w:rsidR="00177A3E" w:rsidRPr="00177A3E" w:rsidRDefault="00177A3E" w:rsidP="00177A3E">
      <w:pPr>
        <w:spacing w:after="0"/>
        <w:jc w:val="center"/>
        <w:rPr>
          <w:rFonts w:ascii="Times New Roman" w:eastAsia="Times New Roman" w:hAnsi="Times New Roman" w:cs="Times New Roman"/>
          <w:sz w:val="24"/>
          <w:szCs w:val="24"/>
          <w:lang w:eastAsia="ru-RU"/>
        </w:rPr>
      </w:pPr>
    </w:p>
    <w:p w:rsidR="00177A3E" w:rsidRPr="00177A3E" w:rsidRDefault="00177A3E" w:rsidP="00177A3E">
      <w:pPr>
        <w:shd w:val="clear" w:color="auto" w:fill="FFFFFF"/>
        <w:spacing w:after="0" w:line="360" w:lineRule="auto"/>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РАБОЧАЯ ПРОГРАММА профессионального модуля</w:t>
      </w:r>
    </w:p>
    <w:p w:rsidR="00177A3E" w:rsidRPr="00177A3E" w:rsidRDefault="00177A3E" w:rsidP="00177A3E">
      <w:pPr>
        <w:shd w:val="clear" w:color="auto" w:fill="FFFFFF"/>
        <w:spacing w:after="0" w:line="360" w:lineRule="auto"/>
        <w:ind w:left="1670" w:hanging="1118"/>
        <w:jc w:val="center"/>
        <w:rPr>
          <w:rFonts w:ascii="Times New Roman" w:eastAsia="Times New Roman" w:hAnsi="Times New Roman" w:cs="Times New Roman"/>
          <w:caps/>
          <w:sz w:val="24"/>
          <w:szCs w:val="24"/>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 xml:space="preserve">ПМ.05 ОРГАНИЗАЦИЯ ВЫПОЛНЕНИЯ МЕРОПРИЯТИЙ ПО ПРЕДУПРЕЖДЕНИЮ И ЛИКВИДАЦИИ ЛЕСНЫХ (ПРИРОДНЫХ) ПОЖАРОВ, ПРОВЕДЕНИЮ </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 xml:space="preserve">ПОИСКОВЫХ И АВАРИЙНЫХ РАБОТ С ПРИМЕНЕНИЕМ РУЧНЫХ, </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r w:rsidRPr="00177A3E">
        <w:rPr>
          <w:rFonts w:ascii="Times New Roman" w:eastAsia="Times New Roman" w:hAnsi="Times New Roman" w:cs="Times New Roman"/>
          <w:caps/>
          <w:sz w:val="24"/>
          <w:szCs w:val="24"/>
          <w:lang w:eastAsia="ru-RU"/>
        </w:rPr>
        <w:t>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r w:rsidRPr="00177A3E">
        <w:rPr>
          <w:rFonts w:ascii="Times New Roman" w:eastAsia="Times New Roman" w:hAnsi="Times New Roman" w:cs="Times New Roman"/>
          <w:sz w:val="24"/>
          <w:szCs w:val="24"/>
          <w:lang w:eastAsia="ru-RU"/>
        </w:rPr>
        <w:t xml:space="preserve">                                                                </w:t>
      </w: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177A3E">
        <w:rPr>
          <w:rFonts w:ascii="Times New Roman" w:eastAsia="Times New Roman" w:hAnsi="Times New Roman" w:cs="Times New Roman"/>
          <w:bCs/>
          <w:sz w:val="24"/>
          <w:szCs w:val="24"/>
          <w:lang w:eastAsia="ru-RU"/>
        </w:rPr>
        <w:t>Воскресенск, 202</w:t>
      </w:r>
      <w:r w:rsidR="007E141C">
        <w:rPr>
          <w:rFonts w:ascii="Times New Roman" w:eastAsia="Times New Roman" w:hAnsi="Times New Roman" w:cs="Times New Roman"/>
          <w:bCs/>
          <w:sz w:val="24"/>
          <w:szCs w:val="24"/>
          <w:lang w:eastAsia="ru-RU"/>
        </w:rPr>
        <w:t>3</w:t>
      </w:r>
      <w:r w:rsidRPr="00177A3E">
        <w:rPr>
          <w:rFonts w:ascii="Times New Roman" w:eastAsia="Times New Roman" w:hAnsi="Times New Roman" w:cs="Times New Roman"/>
          <w:bCs/>
          <w:sz w:val="24"/>
          <w:szCs w:val="24"/>
          <w:lang w:eastAsia="ru-RU"/>
        </w:rPr>
        <w:t xml:space="preserve"> г.</w:t>
      </w:r>
    </w:p>
    <w:p w:rsidR="00177A3E" w:rsidRPr="00177A3E" w:rsidRDefault="00177A3E" w:rsidP="00177A3E">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bCs/>
          <w:sz w:val="24"/>
          <w:szCs w:val="24"/>
          <w:lang w:eastAsia="ru-RU"/>
        </w:rPr>
      </w:pPr>
    </w:p>
    <w:p w:rsidR="00177A3E" w:rsidRPr="00177A3E" w:rsidRDefault="00177A3E" w:rsidP="00177A3E">
      <w:pPr>
        <w:widowControl w:val="0"/>
        <w:shd w:val="clear" w:color="auto" w:fill="FFFFFF"/>
        <w:spacing w:after="0" w:line="240" w:lineRule="auto"/>
        <w:rPr>
          <w:rFonts w:ascii="Times New Roman" w:eastAsia="Times New Roman" w:hAnsi="Times New Roman" w:cs="Times New Roman"/>
          <w:bCs/>
          <w:sz w:val="24"/>
          <w:szCs w:val="24"/>
          <w:lang w:eastAsia="ru-RU"/>
        </w:rPr>
      </w:pPr>
    </w:p>
    <w:p w:rsidR="00177A3E" w:rsidRPr="00177A3E" w:rsidRDefault="00177A3E" w:rsidP="00177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177A3E" w:rsidRPr="00177A3E" w:rsidRDefault="00177A3E" w:rsidP="00177A3E">
      <w:pPr>
        <w:spacing w:after="0" w:line="240" w:lineRule="auto"/>
        <w:jc w:val="both"/>
        <w:rPr>
          <w:rFonts w:ascii="Times New Roman" w:eastAsia="Times New Roman" w:hAnsi="Times New Roman" w:cs="Times New Roman"/>
          <w:sz w:val="28"/>
          <w:szCs w:val="28"/>
          <w:lang w:eastAsia="ru-RU"/>
        </w:rPr>
      </w:pPr>
      <w:r w:rsidRPr="00177A3E">
        <w:rPr>
          <w:rFonts w:ascii="Times New Roman" w:eastAsia="Times New Roman" w:hAnsi="Times New Roman" w:cs="Times New Roman"/>
          <w:sz w:val="24"/>
          <w:szCs w:val="28"/>
          <w:lang w:eastAsia="ru-RU"/>
        </w:rPr>
        <w:lastRenderedPageBreak/>
        <w:t xml:space="preserve">Программа профессионального модуля ПМ.05 </w:t>
      </w:r>
      <w:r>
        <w:rPr>
          <w:rFonts w:ascii="Times New Roman" w:eastAsia="Times New Roman" w:hAnsi="Times New Roman" w:cs="Times New Roman"/>
          <w:sz w:val="24"/>
          <w:szCs w:val="28"/>
          <w:lang w:eastAsia="ru-RU"/>
        </w:rPr>
        <w:t>«О</w:t>
      </w:r>
      <w:r w:rsidRPr="00177A3E">
        <w:rPr>
          <w:rFonts w:ascii="Times New Roman" w:eastAsia="Times New Roman" w:hAnsi="Times New Roman" w:cs="Times New Roman"/>
          <w:sz w:val="24"/>
          <w:szCs w:val="28"/>
          <w:lang w:eastAsia="ru-RU"/>
        </w:rPr>
        <w:t xml:space="preserve">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w:t>
      </w:r>
      <w:r w:rsidRPr="00177A3E">
        <w:rPr>
          <w:rFonts w:ascii="Times New Roman" w:eastAsia="Times New Roman" w:hAnsi="Times New Roman" w:cs="Times New Roman"/>
          <w:bCs/>
          <w:sz w:val="24"/>
          <w:szCs w:val="28"/>
          <w:lang w:eastAsia="ru-RU"/>
        </w:rPr>
        <w:t xml:space="preserve">утверждённого приказом Министерства образования и  науки Российской Федерации от </w:t>
      </w:r>
      <w:r w:rsidRPr="00980FF3">
        <w:rPr>
          <w:rFonts w:ascii="Times New Roman" w:hAnsi="Times New Roman"/>
          <w:bCs/>
          <w:sz w:val="24"/>
          <w:szCs w:val="28"/>
        </w:rPr>
        <w:t>6 октября 2021 г. N 697</w:t>
      </w:r>
      <w:r w:rsidRPr="00177A3E">
        <w:rPr>
          <w:rFonts w:ascii="Times New Roman" w:eastAsia="Times New Roman" w:hAnsi="Times New Roman" w:cs="Times New Roman"/>
          <w:bCs/>
          <w:sz w:val="24"/>
          <w:szCs w:val="28"/>
          <w:lang w:eastAsia="ru-RU"/>
        </w:rPr>
        <w:t xml:space="preserve"> </w:t>
      </w:r>
    </w:p>
    <w:p w:rsidR="00177A3E" w:rsidRPr="00177A3E" w:rsidRDefault="00177A3E" w:rsidP="00177A3E">
      <w:pPr>
        <w:widowControl w:val="0"/>
        <w:autoSpaceDE w:val="0"/>
        <w:autoSpaceDN w:val="0"/>
        <w:spacing w:after="0" w:line="360" w:lineRule="auto"/>
        <w:rPr>
          <w:rFonts w:ascii="Times New Roman" w:eastAsia="Times New Roman" w:hAnsi="Times New Roman" w:cs="Times New Roman"/>
          <w:sz w:val="28"/>
          <w:szCs w:val="28"/>
          <w:lang w:eastAsia="ru-RU"/>
        </w:rPr>
      </w:pPr>
    </w:p>
    <w:p w:rsidR="00177A3E" w:rsidRPr="00177A3E" w:rsidRDefault="00177A3E" w:rsidP="00177A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177A3E">
        <w:rPr>
          <w:rFonts w:ascii="Times New Roman" w:eastAsia="Times New Roman" w:hAnsi="Times New Roman" w:cs="Times New Roman"/>
          <w:sz w:val="24"/>
          <w:szCs w:val="28"/>
        </w:rPr>
        <w:t>Организация-разработчик</w:t>
      </w:r>
      <w:r w:rsidRPr="00177A3E">
        <w:rPr>
          <w:rFonts w:ascii="Calibri" w:eastAsia="Times New Roman" w:hAnsi="Calibri" w:cs="Times New Roman"/>
          <w:lang w:eastAsia="ru-RU"/>
        </w:rPr>
        <w:t xml:space="preserve"> </w:t>
      </w:r>
      <w:r w:rsidRPr="00177A3E">
        <w:rPr>
          <w:rFonts w:ascii="Times New Roman" w:eastAsia="Times New Roman" w:hAnsi="Times New Roman" w:cs="Times New Roman"/>
          <w:sz w:val="24"/>
          <w:szCs w:val="28"/>
        </w:rPr>
        <w:t>ГБПОУ МО «Воскресенский колледж»</w:t>
      </w:r>
    </w:p>
    <w:p w:rsidR="00177A3E" w:rsidRPr="00177A3E" w:rsidRDefault="00177A3E" w:rsidP="00177A3E">
      <w:pPr>
        <w:widowControl w:val="0"/>
        <w:autoSpaceDE w:val="0"/>
        <w:autoSpaceDN w:val="0"/>
        <w:spacing w:after="0" w:line="360" w:lineRule="auto"/>
        <w:jc w:val="both"/>
        <w:rPr>
          <w:rFonts w:ascii="Times New Roman" w:eastAsia="Times New Roman" w:hAnsi="Times New Roman" w:cs="Times New Roman"/>
          <w:sz w:val="24"/>
          <w:szCs w:val="28"/>
        </w:rPr>
      </w:pPr>
      <w:r w:rsidRPr="00177A3E">
        <w:rPr>
          <w:rFonts w:ascii="Times New Roman" w:eastAsia="Times New Roman" w:hAnsi="Times New Roman" w:cs="Times New Roman"/>
          <w:sz w:val="24"/>
          <w:szCs w:val="28"/>
        </w:rPr>
        <w:t>Разработчик: преподаватель Филатов Дмитрий Валерьевич</w:t>
      </w:r>
    </w:p>
    <w:p w:rsidR="00177A3E" w:rsidRPr="00177A3E" w:rsidRDefault="00177A3E" w:rsidP="009E3398">
      <w:pPr>
        <w:rPr>
          <w:rFonts w:ascii="Times New Roman" w:eastAsia="Times New Roman" w:hAnsi="Times New Roman" w:cs="Times New Roman"/>
          <w:b/>
          <w:sz w:val="24"/>
          <w:szCs w:val="24"/>
          <w:lang w:eastAsia="ru-RU"/>
        </w:rPr>
      </w:pPr>
    </w:p>
    <w:p w:rsidR="00177A3E" w:rsidRDefault="00177A3E" w:rsidP="009E3398">
      <w:pPr>
        <w:rPr>
          <w:rFonts w:ascii="Times New Roman" w:eastAsia="Times New Roman" w:hAnsi="Times New Roman" w:cs="Times New Roman"/>
          <w:b/>
          <w:i/>
          <w:sz w:val="24"/>
          <w:szCs w:val="24"/>
          <w:lang w:eastAsia="ru-RU"/>
        </w:rPr>
      </w:pPr>
    </w:p>
    <w:p w:rsidR="00177A3E" w:rsidRPr="009E3398" w:rsidRDefault="00177A3E" w:rsidP="009E3398">
      <w:pPr>
        <w:rPr>
          <w:rFonts w:ascii="Times New Roman" w:eastAsia="Times New Roman" w:hAnsi="Times New Roman" w:cs="Times New Roman"/>
          <w:b/>
          <w:i/>
          <w:sz w:val="24"/>
          <w:szCs w:val="24"/>
          <w:lang w:eastAsia="ru-RU"/>
        </w:rPr>
        <w:sectPr w:rsidR="00177A3E" w:rsidRPr="009E3398" w:rsidSect="0042577E">
          <w:pgSz w:w="11907" w:h="16840"/>
          <w:pgMar w:top="1134" w:right="851" w:bottom="992" w:left="1418" w:header="709" w:footer="709" w:gutter="0"/>
          <w:cols w:space="720"/>
        </w:sectPr>
      </w:pPr>
    </w:p>
    <w:p w:rsidR="009E3398" w:rsidRPr="009E3398" w:rsidRDefault="009E3398" w:rsidP="009E3398">
      <w:pPr>
        <w:jc w:val="center"/>
        <w:rPr>
          <w:rFonts w:ascii="Times New Roman" w:eastAsia="Times New Roman" w:hAnsi="Times New Roman" w:cs="Times New Roman"/>
          <w:b/>
          <w:i/>
          <w:sz w:val="24"/>
          <w:szCs w:val="24"/>
          <w:lang w:eastAsia="ru-RU"/>
        </w:rPr>
      </w:pPr>
      <w:r w:rsidRPr="009E3398">
        <w:rPr>
          <w:rFonts w:ascii="Times New Roman" w:eastAsia="Times New Roman" w:hAnsi="Times New Roman" w:cs="Times New Roman"/>
          <w:b/>
          <w:i/>
          <w:sz w:val="24"/>
          <w:szCs w:val="24"/>
          <w:lang w:eastAsia="ru-RU"/>
        </w:rPr>
        <w:lastRenderedPageBreak/>
        <w:t>СОДЕРЖАНИЕ</w:t>
      </w:r>
    </w:p>
    <w:p w:rsidR="009E3398" w:rsidRPr="009E3398" w:rsidRDefault="009E3398" w:rsidP="009E3398">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ОБЩАЯ ХАРАКТЕРИСТИКА ПРИМЕРНОЙ РАБОЧЕЙ ПРОГРАММЫ ПРОФЕССИОНАЛЬНОГО МОДУЛЯ</w:t>
            </w:r>
          </w:p>
        </w:tc>
        <w:tc>
          <w:tcPr>
            <w:tcW w:w="1854" w:type="dxa"/>
          </w:tcPr>
          <w:p w:rsidR="009E3398" w:rsidRPr="009E3398" w:rsidRDefault="009E3398" w:rsidP="009E3398">
            <w:pPr>
              <w:rPr>
                <w:rFonts w:ascii="Times New Roman" w:eastAsia="Times New Roman" w:hAnsi="Times New Roman" w:cs="Times New Roman"/>
                <w:b/>
                <w:sz w:val="24"/>
                <w:szCs w:val="24"/>
                <w:lang w:eastAsia="ru-RU"/>
              </w:rPr>
            </w:pPr>
          </w:p>
        </w:tc>
      </w:tr>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СТРУКТУРА И СОДЕРЖАНИЕ ПРОФЕССИОНАЛЬНОГО МОДУЛЯ</w:t>
            </w:r>
          </w:p>
          <w:p w:rsidR="009E3398" w:rsidRPr="009E3398" w:rsidRDefault="009E3398" w:rsidP="00B80258">
            <w:pPr>
              <w:numPr>
                <w:ilvl w:val="0"/>
                <w:numId w:val="26"/>
              </w:numPr>
              <w:tabs>
                <w:tab w:val="num" w:pos="644"/>
              </w:tabs>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9E3398" w:rsidRPr="009E3398" w:rsidRDefault="009E3398" w:rsidP="009E3398">
            <w:pPr>
              <w:ind w:left="644"/>
              <w:rPr>
                <w:rFonts w:ascii="Times New Roman" w:eastAsia="Times New Roman" w:hAnsi="Times New Roman" w:cs="Times New Roman"/>
                <w:b/>
                <w:sz w:val="24"/>
                <w:szCs w:val="24"/>
                <w:lang w:eastAsia="ru-RU"/>
              </w:rPr>
            </w:pPr>
          </w:p>
        </w:tc>
      </w:tr>
      <w:tr w:rsidR="009E3398" w:rsidRPr="009E3398" w:rsidTr="0042577E">
        <w:tc>
          <w:tcPr>
            <w:tcW w:w="7501" w:type="dxa"/>
          </w:tcPr>
          <w:p w:rsidR="009E3398" w:rsidRPr="009E3398" w:rsidRDefault="009E3398" w:rsidP="00B80258">
            <w:pPr>
              <w:numPr>
                <w:ilvl w:val="0"/>
                <w:numId w:val="26"/>
              </w:numPr>
              <w:suppressAutoHyphens/>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9E3398" w:rsidRPr="009E3398" w:rsidRDefault="009E3398" w:rsidP="009E3398">
            <w:pPr>
              <w:suppressAutoHyphens/>
              <w:rPr>
                <w:rFonts w:ascii="Times New Roman" w:eastAsia="Times New Roman" w:hAnsi="Times New Roman" w:cs="Times New Roman"/>
                <w:b/>
                <w:sz w:val="24"/>
                <w:szCs w:val="24"/>
                <w:lang w:eastAsia="ru-RU"/>
              </w:rPr>
            </w:pPr>
          </w:p>
        </w:tc>
        <w:tc>
          <w:tcPr>
            <w:tcW w:w="1854" w:type="dxa"/>
          </w:tcPr>
          <w:p w:rsidR="009E3398" w:rsidRPr="009E3398" w:rsidRDefault="009E3398" w:rsidP="009E3398">
            <w:pPr>
              <w:rPr>
                <w:rFonts w:ascii="Times New Roman" w:eastAsia="Times New Roman" w:hAnsi="Times New Roman" w:cs="Times New Roman"/>
                <w:b/>
                <w:sz w:val="24"/>
                <w:szCs w:val="24"/>
                <w:lang w:eastAsia="ru-RU"/>
              </w:rPr>
            </w:pPr>
          </w:p>
        </w:tc>
      </w:tr>
    </w:tbl>
    <w:p w:rsidR="009E3398" w:rsidRPr="009E3398" w:rsidRDefault="009E3398" w:rsidP="009E3398">
      <w:pPr>
        <w:rPr>
          <w:rFonts w:ascii="Times New Roman" w:eastAsia="Times New Roman" w:hAnsi="Times New Roman" w:cs="Times New Roman"/>
          <w:b/>
          <w:i/>
          <w:sz w:val="24"/>
          <w:szCs w:val="24"/>
          <w:lang w:eastAsia="ru-RU"/>
        </w:rPr>
        <w:sectPr w:rsidR="009E3398" w:rsidRPr="009E3398" w:rsidSect="0042577E">
          <w:pgSz w:w="11907" w:h="16840"/>
          <w:pgMar w:top="1134" w:right="851" w:bottom="992" w:left="1418" w:header="709" w:footer="709" w:gutter="0"/>
          <w:cols w:space="720"/>
        </w:sectPr>
      </w:pP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1. ОБЩАЯ ХАРАКТЕРИСТИКА ПРИМЕРНОЙ РАБОЧЕЙ ПРОГРАММЫ</w:t>
      </w: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ПРОФЕССИОНАЛЬНОГО МОДУЛЯ</w:t>
      </w: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ПМ.05 ОРГАНИЗАЦИЯ ВЫПОЛНЕНИЯ МЕРОПРИЯТИЙ ПО ПРЕДУПРЕЖДЕНИЮ И ЛИКВИДАЦИИ ЛЕСНЫХ (ПРИРОДНЫХ) ПОЖАРОВ, ПРОВЕДЕНИЮ </w:t>
      </w:r>
      <w:r w:rsidRPr="009E3398">
        <w:rPr>
          <w:rFonts w:ascii="Times New Roman" w:eastAsia="Times New Roman" w:hAnsi="Times New Roman" w:cs="Times New Roman"/>
          <w:b/>
          <w:sz w:val="24"/>
          <w:szCs w:val="24"/>
          <w:lang w:eastAsia="ru-RU"/>
        </w:rPr>
        <w:br/>
        <w:t xml:space="preserve">ПОИСКОВЫХ И АВАРИЙНЫХ РАБОТ С ПРИМЕНЕНИЕМ РУЧНЫХ, </w:t>
      </w:r>
      <w:r w:rsidRPr="009E3398">
        <w:rPr>
          <w:rFonts w:ascii="Times New Roman" w:eastAsia="Times New Roman" w:hAnsi="Times New Roman" w:cs="Times New Roman"/>
          <w:b/>
          <w:sz w:val="24"/>
          <w:szCs w:val="24"/>
          <w:lang w:eastAsia="ru-RU"/>
        </w:rPr>
        <w:br/>
        <w:t xml:space="preserve">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p w:rsidR="009E3398" w:rsidRPr="009E3398" w:rsidRDefault="009E3398" w:rsidP="009E3398">
      <w:pPr>
        <w:spacing w:after="0"/>
        <w:rPr>
          <w:rFonts w:ascii="Times New Roman" w:eastAsia="Times New Roman" w:hAnsi="Times New Roman" w:cs="Times New Roman"/>
          <w:b/>
          <w:sz w:val="24"/>
          <w:szCs w:val="24"/>
          <w:lang w:eastAsia="ru-RU"/>
        </w:rPr>
      </w:pPr>
    </w:p>
    <w:p w:rsidR="009E3398" w:rsidRPr="009E3398" w:rsidRDefault="009E3398" w:rsidP="009E3398">
      <w:pPr>
        <w:suppressAutoHyphens/>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освоить основной вид деятельности «Организация выполнения мероприятий по предупреждению </w:t>
      </w:r>
      <w:r w:rsidRPr="009E3398">
        <w:rPr>
          <w:rFonts w:ascii="Times New Roman" w:eastAsia="Times New Roman" w:hAnsi="Times New Roman" w:cs="Times New Roman"/>
          <w:sz w:val="24"/>
          <w:szCs w:val="24"/>
          <w:lang w:eastAsia="ru-RU"/>
        </w:rPr>
        <w:br/>
        <w:t xml:space="preserve">и ликвидации лесных (природных) пожаров, проведению поисковых и аварийных работ </w:t>
      </w:r>
      <w:r w:rsidRPr="009E3398">
        <w:rPr>
          <w:rFonts w:ascii="Times New Roman" w:eastAsia="Times New Roman" w:hAnsi="Times New Roman" w:cs="Times New Roman"/>
          <w:sz w:val="24"/>
          <w:szCs w:val="24"/>
          <w:lang w:eastAsia="ru-RU"/>
        </w:rPr>
        <w:br/>
        <w:t>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и соответствующие ему общие компетенции и профессиональные компетенции.</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42"/>
      </w:tblGrid>
      <w:tr w:rsidR="009E3398" w:rsidRPr="009E3398" w:rsidTr="0042577E">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Код</w:t>
            </w:r>
          </w:p>
        </w:tc>
        <w:tc>
          <w:tcPr>
            <w:tcW w:w="8342" w:type="dxa"/>
            <w:vAlign w:val="center"/>
          </w:tcPr>
          <w:p w:rsidR="009E3398" w:rsidRPr="009E3398" w:rsidRDefault="009E3398" w:rsidP="009E3398">
            <w:pPr>
              <w:keepNext/>
              <w:spacing w:after="0"/>
              <w:contextualSpacing/>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Наименование общих компетенций</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01.</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Выбирать способы решения задач профессиональной деятельности, применительно к различным контекстам</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02.</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03.</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Планировать и реализовывать собственное профессиональное и личностное развитие</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04.</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Работать в коллективе и команде, эффективно взаимодействовать с коллегами, руководством, клиентами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05.</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06.</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07.</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09.</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Использовать информационные технологии в профессиональной деятельности</w:t>
            </w:r>
          </w:p>
        </w:tc>
      </w:tr>
      <w:tr w:rsidR="009E3398" w:rsidRPr="009E3398" w:rsidTr="0042577E">
        <w:trPr>
          <w:trHeight w:val="327"/>
        </w:trPr>
        <w:tc>
          <w:tcPr>
            <w:tcW w:w="1121" w:type="dxa"/>
            <w:vAlign w:val="center"/>
          </w:tcPr>
          <w:p w:rsidR="009E3398" w:rsidRPr="009E3398" w:rsidRDefault="009E3398" w:rsidP="009E3398">
            <w:pPr>
              <w:keepNext/>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ОК 10.</w:t>
            </w:r>
          </w:p>
        </w:tc>
        <w:tc>
          <w:tcPr>
            <w:tcW w:w="8342" w:type="dxa"/>
            <w:vAlign w:val="center"/>
          </w:tcPr>
          <w:p w:rsidR="009E3398" w:rsidRPr="009E3398" w:rsidRDefault="009E3398" w:rsidP="009E3398">
            <w:pPr>
              <w:keepNext/>
              <w:suppressAutoHyphens/>
              <w:spacing w:after="0"/>
              <w:contextualSpacing/>
              <w:outlineLvl w:val="1"/>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Пользоваться профессиональной документацией на государственном и иностранном языке</w:t>
            </w:r>
          </w:p>
        </w:tc>
      </w:tr>
    </w:tbl>
    <w:p w:rsidR="009E3398" w:rsidRPr="009E3398" w:rsidRDefault="009E3398" w:rsidP="009E3398">
      <w:pPr>
        <w:keepNext/>
        <w:spacing w:after="0"/>
        <w:ind w:firstLine="709"/>
        <w:jc w:val="both"/>
        <w:outlineLvl w:val="1"/>
        <w:rPr>
          <w:rFonts w:ascii="Times New Roman" w:eastAsia="Times New Roman" w:hAnsi="Times New Roman" w:cs="Times New Roman"/>
          <w:bCs/>
          <w:iCs/>
          <w:sz w:val="24"/>
          <w:szCs w:val="24"/>
          <w:lang w:val="x-none" w:eastAsia="x-none"/>
        </w:rPr>
      </w:pPr>
      <w:r w:rsidRPr="009E3398">
        <w:rPr>
          <w:rFonts w:ascii="Times New Roman" w:eastAsia="Times New Roman" w:hAnsi="Times New Roman" w:cs="Times New Roman"/>
          <w:bCs/>
          <w:iCs/>
          <w:sz w:val="24"/>
          <w:szCs w:val="24"/>
          <w:lang w:val="x-none" w:eastAsia="x-none"/>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Код</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
                <w:bCs/>
                <w:iCs/>
                <w:sz w:val="24"/>
                <w:szCs w:val="24"/>
                <w:lang w:eastAsia="ru-RU"/>
              </w:rPr>
            </w:pPr>
            <w:r w:rsidRPr="009E3398">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ВД 05</w:t>
            </w:r>
          </w:p>
        </w:tc>
        <w:tc>
          <w:tcPr>
            <w:tcW w:w="8367" w:type="dxa"/>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5.1.</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Выполнять работы по тушению лесных (природных) пожаров с применением механизированных технических средств пожаротушения и специальной техники</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5.2.</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Проводить поисковые и аварийные работы в лесу (в природной среде)</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5.3.</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
                <w:bCs/>
                <w:i/>
                <w:iCs/>
                <w:sz w:val="28"/>
                <w:szCs w:val="28"/>
                <w:lang w:val="x-none" w:eastAsia="x-none"/>
              </w:rPr>
            </w:pPr>
            <w:r w:rsidRPr="009E3398">
              <w:rPr>
                <w:rFonts w:ascii="Times New Roman" w:eastAsia="Times New Roman" w:hAnsi="Times New Roman" w:cs="Times New Roman"/>
                <w:bCs/>
                <w:iCs/>
                <w:sz w:val="24"/>
                <w:szCs w:val="24"/>
                <w:lang w:val="x-none" w:eastAsia="x-none"/>
              </w:rPr>
              <w:t>Выполнять работы по защите населенных пунктов и объектов инфраструктуры от угрозы лесных (природных) пожаров</w:t>
            </w:r>
          </w:p>
        </w:tc>
      </w:tr>
      <w:tr w:rsidR="009E3398" w:rsidRPr="009E3398" w:rsidTr="0042577E">
        <w:tc>
          <w:tcPr>
            <w:tcW w:w="1204"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eastAsia="ru-RU"/>
              </w:rPr>
              <w:t>ПК 5.4.</w:t>
            </w:r>
          </w:p>
        </w:tc>
        <w:tc>
          <w:tcPr>
            <w:tcW w:w="8367" w:type="dxa"/>
          </w:tcPr>
          <w:p w:rsidR="009E3398" w:rsidRPr="009E3398" w:rsidRDefault="009E3398" w:rsidP="009E3398">
            <w:pPr>
              <w:keepNext/>
              <w:spacing w:after="0"/>
              <w:jc w:val="both"/>
              <w:outlineLvl w:val="1"/>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iCs/>
                <w:sz w:val="24"/>
                <w:szCs w:val="24"/>
                <w:lang w:val="x-none" w:eastAsia="x-none"/>
              </w:rPr>
              <w:t>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r>
    </w:tbl>
    <w:p w:rsidR="009E3398" w:rsidRPr="009E3398" w:rsidRDefault="009E3398" w:rsidP="009E3398">
      <w:pPr>
        <w:spacing w:after="0" w:line="240" w:lineRule="auto"/>
        <w:ind w:firstLine="709"/>
        <w:rPr>
          <w:rFonts w:ascii="Times New Roman" w:eastAsia="Times New Roman" w:hAnsi="Times New Roman" w:cs="Times New Roman"/>
          <w:bCs/>
          <w:sz w:val="24"/>
          <w:szCs w:val="24"/>
          <w:lang w:eastAsia="ru-RU"/>
        </w:rPr>
      </w:pPr>
    </w:p>
    <w:p w:rsidR="009E3398" w:rsidRPr="009E3398" w:rsidRDefault="009E3398" w:rsidP="009E3398">
      <w:pPr>
        <w:spacing w:after="0"/>
        <w:ind w:firstLine="709"/>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t>Иметь практический опыт</w:t>
            </w:r>
          </w:p>
        </w:tc>
        <w:tc>
          <w:tcPr>
            <w:tcW w:w="6662" w:type="dxa"/>
          </w:tcPr>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w:t>
            </w:r>
            <w:r w:rsidRPr="009E3398">
              <w:rPr>
                <w:rFonts w:ascii="Times New Roman" w:eastAsia="Times New Roman" w:hAnsi="Times New Roman" w:cs="Times New Roman"/>
                <w:sz w:val="24"/>
                <w:szCs w:val="24"/>
                <w:lang w:eastAsia="ru-RU"/>
              </w:rPr>
              <w:lastRenderedPageBreak/>
              <w:t>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планирования проведения и проведении работ по поиску потерявшегося в лесу человека или группы людей, попавшей в критическую ситуацию;</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управления проведением и проведении работ по спасению людей, попавших в критическую ситуацию или происшествие;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управления оказанием и непосредственном оказании помощи на месте происшествия;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планирования проведения и проведении эвакуации пострадавших;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планирования проведения и проведение поисковых и аварийных работ в лесу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ведения радиосвязи с нуждающимися в помощи, экипажами воздушных судов, членами поисковых групп и аварийно- спасательных команд;</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xml:space="preserve">- организации сбора информации об обстоятельствах </w:t>
            </w:r>
            <w:r w:rsidRPr="009E3398">
              <w:rPr>
                <w:rFonts w:ascii="Times New Roman" w:eastAsia="Times New Roman" w:hAnsi="Times New Roman" w:cs="Times New Roman"/>
                <w:color w:val="000000"/>
                <w:sz w:val="24"/>
                <w:szCs w:val="24"/>
                <w:lang w:eastAsia="ru-RU"/>
              </w:rPr>
              <w:lastRenderedPageBreak/>
              <w:t>происшествия;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rsidR="009E3398" w:rsidRPr="009E3398" w:rsidRDefault="009E3398" w:rsidP="009E3398">
            <w:pPr>
              <w:tabs>
                <w:tab w:val="left" w:pos="1424"/>
              </w:tabs>
              <w:spacing w:after="0"/>
              <w:rPr>
                <w:rFonts w:ascii="Times New Roman" w:eastAsia="Times New Roman" w:hAnsi="Times New Roman" w:cs="Times New Roman"/>
                <w:kern w:val="2"/>
                <w:sz w:val="24"/>
                <w:szCs w:val="24"/>
                <w:lang w:eastAsia="ru-RU"/>
              </w:rPr>
            </w:pPr>
          </w:p>
        </w:tc>
      </w:tr>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lastRenderedPageBreak/>
              <w:t>Уметь</w:t>
            </w:r>
          </w:p>
        </w:tc>
        <w:tc>
          <w:tcPr>
            <w:tcW w:w="6662" w:type="dxa"/>
          </w:tcPr>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w:t>
            </w:r>
            <w:r w:rsidRPr="009E3398">
              <w:rPr>
                <w:rFonts w:ascii="Times New Roman" w:eastAsia="Times New Roman" w:hAnsi="Times New Roman" w:cs="Times New Roman"/>
                <w:sz w:val="24"/>
                <w:szCs w:val="24"/>
                <w:lang w:eastAsia="ru-RU"/>
              </w:rPr>
              <w:lastRenderedPageBreak/>
              <w:t>забора воды, подъезда транспорта, места расположения людей, расположения полевого лагеря и стоянок пожарной, тракторной и специальной техники;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осуществлять ориентирование в лесу по картам, лесопожарным схемам и приборам спутниковой навигации, спутниковым снимкам местности;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читать и применять схемы тушения лесных пожаров;</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проведение и проводить отжиги, встречный пал;</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w:t>
            </w:r>
            <w:r w:rsidRPr="009E3398">
              <w:rPr>
                <w:rFonts w:ascii="Times New Roman" w:eastAsia="Times New Roman" w:hAnsi="Times New Roman" w:cs="Times New Roman"/>
                <w:sz w:val="24"/>
                <w:szCs w:val="24"/>
                <w:lang w:eastAsia="ru-RU"/>
              </w:rPr>
              <w:lastRenderedPageBreak/>
              <w:t>бензопил и ручных инструментов, механизированных средств, специальной техники;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rsidR="009E3398" w:rsidRPr="009E3398" w:rsidRDefault="009E3398" w:rsidP="009E3398">
            <w:pP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выполнение мероприятий участниками осмотров местности разными методами в целях поиска пострадавших;</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проведение и проводить поиск потерявшегося в лесу человека (группы людей);</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определять приоритетные зоны поиска и планирование маршрута поиска, самостоятельно и в составе группы;</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выбирать необходимые для поиска оснащение, снаряжение и оборудование, контролировать их работу;</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определять и устранять факторы риска при передвижении в природной среде;</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управлять оказанием и непосредственно оказывать первую помощь до оказания медицинской помощи на месте происшествия;</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планировать и проводить работы по обеспечению безопасности пребывания на месте происшествия (затушить очаги огня, оградить опасные места);</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организовывать и осуществлять сбор информации об обстоятельствах происшествия;</w:t>
            </w:r>
          </w:p>
          <w:p w:rsidR="009E3398" w:rsidRPr="009E3398" w:rsidRDefault="009E3398" w:rsidP="009E3398">
            <w:pPr>
              <w:tabs>
                <w:tab w:val="left" w:pos="1424"/>
              </w:tabs>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lastRenderedPageBreak/>
              <w:t>- осуществлять коммуникацию с членами подразделений пожарной охраны;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регулированию запасов пожароопасных горючих материалов растительного происхождения;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9E3398" w:rsidRPr="009E3398" w:rsidRDefault="009E3398" w:rsidP="009E3398">
            <w:pPr>
              <w:tabs>
                <w:tab w:val="left" w:pos="1424"/>
              </w:tabs>
              <w:spacing w:after="0"/>
              <w:rPr>
                <w:rFonts w:ascii="Times New Roman" w:eastAsia="Times New Roman" w:hAnsi="Times New Roman" w:cs="Times New Roman"/>
                <w:kern w:val="2"/>
                <w:sz w:val="24"/>
                <w:szCs w:val="24"/>
                <w:lang w:eastAsia="ru-RU"/>
              </w:rPr>
            </w:pPr>
          </w:p>
        </w:tc>
      </w:tr>
      <w:tr w:rsidR="009E3398" w:rsidRPr="009E3398" w:rsidTr="0042577E">
        <w:tc>
          <w:tcPr>
            <w:tcW w:w="2802" w:type="dxa"/>
          </w:tcPr>
          <w:p w:rsidR="009E3398" w:rsidRPr="009E3398" w:rsidRDefault="009E3398" w:rsidP="009E3398">
            <w:pPr>
              <w:spacing w:after="0"/>
              <w:rPr>
                <w:rFonts w:ascii="Times New Roman" w:eastAsia="Times New Roman" w:hAnsi="Times New Roman" w:cs="Times New Roman"/>
                <w:bCs/>
                <w:sz w:val="24"/>
                <w:szCs w:val="24"/>
              </w:rPr>
            </w:pPr>
            <w:r w:rsidRPr="009E3398">
              <w:rPr>
                <w:rFonts w:ascii="Times New Roman" w:eastAsia="Times New Roman" w:hAnsi="Times New Roman" w:cs="Times New Roman"/>
                <w:bCs/>
                <w:sz w:val="24"/>
                <w:szCs w:val="24"/>
              </w:rPr>
              <w:lastRenderedPageBreak/>
              <w:t>Знать</w:t>
            </w:r>
          </w:p>
        </w:tc>
        <w:tc>
          <w:tcPr>
            <w:tcW w:w="6662" w:type="dxa"/>
          </w:tcPr>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w:t>
            </w:r>
            <w:r w:rsidRPr="009E3398">
              <w:rPr>
                <w:rFonts w:ascii="Times New Roman" w:eastAsia="Times New Roman" w:hAnsi="Times New Roman" w:cs="Times New Roman"/>
                <w:sz w:val="24"/>
                <w:szCs w:val="24"/>
                <w:lang w:eastAsia="ru-RU"/>
              </w:rPr>
              <w:lastRenderedPageBreak/>
              <w:t>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права и обязанности работников и руководителей лесопожарных подразделений и формирований, руководителя тушения лесного пожара, привлеченных к тушению лиц;</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осуществлении работ по тушению лесных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порядок организации полевого лагеря, стоянок автомобильной и тракторной техники, правила пребывания в лагере и на местах стоянок;</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предъявляемые к лицам, привлеченным к тушению лесных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законодательства Российской Федерации по проведению инструктажей привлеченных к тушению лиц;</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наставления, нормативные правовые акты, </w:t>
            </w:r>
            <w:r w:rsidRPr="009E3398">
              <w:rPr>
                <w:rFonts w:ascii="Times New Roman" w:eastAsia="Times New Roman" w:hAnsi="Times New Roman" w:cs="Times New Roman"/>
                <w:sz w:val="24"/>
                <w:szCs w:val="24"/>
                <w:lang w:eastAsia="ru-RU"/>
              </w:rPr>
              <w:lastRenderedPageBreak/>
              <w:t>регламентирующие проведение охраны лесов и тушение лесных пожаров, привлечение граждан к работам по тушению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9E3398" w:rsidRPr="009E3398" w:rsidRDefault="009E3398" w:rsidP="009E3398">
            <w:pPr>
              <w:widowControl w:val="0"/>
              <w:pBdr>
                <w:top w:val="nil"/>
                <w:left w:val="nil"/>
                <w:bottom w:val="nil"/>
                <w:right w:val="nil"/>
                <w:between w:val="nil"/>
              </w:pBdr>
              <w:tabs>
                <w:tab w:val="left" w:pos="1424"/>
                <w:tab w:val="left" w:pos="5063"/>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ориентирование в лесу по картам, лесопожарным схемам и приборам спутниковой навигации, спутниковым снимкам местности;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схемы тушения лесных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ведение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планирование проведение и проведение подготовки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планирование проведения и проведение отжигов, встречный палов;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lastRenderedPageBreak/>
              <w:t>-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color w:val="000000"/>
                <w:sz w:val="24"/>
                <w:szCs w:val="24"/>
                <w:lang w:eastAsia="ru-RU"/>
              </w:rPr>
              <w:t>- осуществление наведения воздушного судна на кромку лесного (природного) пожара, отдельные выбранные объекты в лесу, временные посадочные площадки по радиосвязи;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взаимодействия и поддержания связи между участниками проведения поисковых и аварийно-спасательных мероприятий;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по обеспечению безопасности пребывания на месте происшествия;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организации проведения и проведение аварийно-спасательных работ в труднодоступной местности и в лесу, в природной среде;</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оборудование, технику, используемые для организации и проведения аварийно-спасательных работ в природной среде;</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rsidR="009E3398" w:rsidRPr="009E3398" w:rsidRDefault="009E3398" w:rsidP="009E3398">
            <w:pPr>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взаимодействия и коммуникации с подразделениями</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пожарной охраны;</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принципы защиты населенных пунктов от лесных </w:t>
            </w:r>
            <w:r w:rsidRPr="009E3398">
              <w:rPr>
                <w:rFonts w:ascii="Times New Roman" w:eastAsia="Times New Roman" w:hAnsi="Times New Roman" w:cs="Times New Roman"/>
                <w:sz w:val="24"/>
                <w:szCs w:val="24"/>
                <w:lang w:eastAsia="ru-RU"/>
              </w:rPr>
              <w:lastRenderedPageBreak/>
              <w:t>(природных) пожаров и минимизации вероятного ущерба от них;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тактику тушения природных и лесных пожаров, угрожающих населенным пунктам и объектам инфраструктуры;</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противопожарные режимы и виды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использования и эксплуатации пожарных наблюдательных пунктов и вышек;</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rsidR="009E3398" w:rsidRPr="009E3398" w:rsidRDefault="009E3398" w:rsidP="009E3398">
            <w:pPr>
              <w:widowControl w:val="0"/>
              <w:pBdr>
                <w:top w:val="nil"/>
                <w:left w:val="nil"/>
                <w:bottom w:val="nil"/>
                <w:right w:val="nil"/>
                <w:between w:val="nil"/>
              </w:pBdr>
              <w:tabs>
                <w:tab w:val="left" w:pos="1424"/>
              </w:tab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технологии создания противопожарных барьеров, мест и зон </w:t>
            </w:r>
            <w:r w:rsidRPr="009E3398">
              <w:rPr>
                <w:rFonts w:ascii="Times New Roman" w:eastAsia="Times New Roman" w:hAnsi="Times New Roman" w:cs="Times New Roman"/>
                <w:sz w:val="24"/>
                <w:szCs w:val="24"/>
                <w:lang w:eastAsia="ru-RU"/>
              </w:rPr>
              <w:lastRenderedPageBreak/>
              <w:t>отдыха в лесу, преград, дорог противопожарного назначения;</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rsidR="009E3398" w:rsidRPr="009E3398" w:rsidRDefault="009E3398" w:rsidP="009E3398">
            <w:pPr>
              <w:tabs>
                <w:tab w:val="left" w:pos="1424"/>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rsidR="009E3398" w:rsidRPr="009E3398" w:rsidRDefault="009E3398" w:rsidP="009E3398">
            <w:pPr>
              <w:pBdr>
                <w:top w:val="nil"/>
                <w:left w:val="nil"/>
                <w:bottom w:val="nil"/>
                <w:right w:val="nil"/>
                <w:between w:val="nil"/>
              </w:pBdr>
              <w:tabs>
                <w:tab w:val="left" w:pos="1424"/>
              </w:tabs>
              <w:spacing w:after="0"/>
              <w:jc w:val="both"/>
              <w:rPr>
                <w:rFonts w:ascii="Times New Roman" w:eastAsia="Times New Roman" w:hAnsi="Times New Roman" w:cs="Times New Roman"/>
                <w:bCs/>
                <w:sz w:val="24"/>
                <w:szCs w:val="24"/>
              </w:rPr>
            </w:pPr>
            <w:r w:rsidRPr="009E3398">
              <w:rPr>
                <w:rFonts w:ascii="Times New Roman" w:eastAsia="Times New Roman" w:hAnsi="Times New Roman" w:cs="Times New Roman"/>
                <w:sz w:val="24"/>
                <w:szCs w:val="24"/>
                <w:lang w:eastAsia="ru-RU"/>
              </w:rPr>
              <w:t>- порядок взаимодействия с представителями средств массовой информации.</w:t>
            </w:r>
          </w:p>
        </w:tc>
      </w:tr>
    </w:tbl>
    <w:p w:rsidR="009E3398" w:rsidRPr="009E3398" w:rsidRDefault="009E3398" w:rsidP="009E3398">
      <w:pPr>
        <w:spacing w:after="0"/>
        <w:ind w:firstLine="709"/>
        <w:rPr>
          <w:rFonts w:ascii="Times New Roman" w:eastAsia="Times New Roman" w:hAnsi="Times New Roman" w:cs="Times New Roman"/>
          <w:b/>
          <w:sz w:val="24"/>
          <w:szCs w:val="24"/>
          <w:lang w:eastAsia="ru-RU"/>
        </w:rPr>
      </w:pPr>
    </w:p>
    <w:p w:rsidR="009E3398" w:rsidRPr="009E3398" w:rsidRDefault="009E3398" w:rsidP="009E3398">
      <w:pPr>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br w:type="page"/>
      </w:r>
      <w:r w:rsidRPr="009E3398">
        <w:rPr>
          <w:rFonts w:ascii="Times New Roman" w:eastAsia="Times New Roman" w:hAnsi="Times New Roman" w:cs="Times New Roman"/>
          <w:b/>
          <w:sz w:val="24"/>
          <w:szCs w:val="24"/>
          <w:lang w:eastAsia="ru-RU"/>
        </w:rPr>
        <w:lastRenderedPageBreak/>
        <w:t>1.2. Количество часов, отводимое на освоение профессионального модуля</w:t>
      </w:r>
    </w:p>
    <w:p w:rsidR="009E3398" w:rsidRPr="009E3398" w:rsidRDefault="009E3398" w:rsidP="009E3398">
      <w:pPr>
        <w:spacing w:after="0"/>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 xml:space="preserve">Всего часов </w:t>
      </w:r>
      <w:r w:rsidR="00440334">
        <w:rPr>
          <w:rFonts w:ascii="Times New Roman" w:eastAsia="Times New Roman" w:hAnsi="Times New Roman" w:cs="Times New Roman"/>
          <w:sz w:val="24"/>
          <w:szCs w:val="24"/>
          <w:lang w:eastAsia="ru-RU"/>
        </w:rPr>
        <w:t>347</w:t>
      </w:r>
      <w:r w:rsidRPr="009E3398">
        <w:rPr>
          <w:rFonts w:ascii="Times New Roman" w:eastAsia="Times New Roman" w:hAnsi="Times New Roman" w:cs="Times New Roman"/>
          <w:sz w:val="24"/>
          <w:szCs w:val="24"/>
          <w:lang w:eastAsia="ru-RU"/>
        </w:rPr>
        <w:t xml:space="preserve"> часов</w:t>
      </w:r>
    </w:p>
    <w:p w:rsidR="009E3398" w:rsidRPr="009E3398" w:rsidRDefault="009E3398" w:rsidP="009E3398">
      <w:pPr>
        <w:spacing w:after="0"/>
        <w:ind w:firstLine="708"/>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в том числе в форме практической подготовки 336 часов</w:t>
      </w:r>
    </w:p>
    <w:p w:rsidR="009E3398" w:rsidRPr="009E3398" w:rsidRDefault="009E3398" w:rsidP="009E3398">
      <w:pPr>
        <w:spacing w:after="0"/>
        <w:rPr>
          <w:rFonts w:ascii="Times New Roman" w:eastAsia="Times New Roman" w:hAnsi="Times New Roman" w:cs="Times New Roman"/>
          <w:sz w:val="24"/>
          <w:szCs w:val="24"/>
          <w:u w:val="single"/>
          <w:lang w:eastAsia="ru-RU"/>
        </w:rPr>
      </w:pPr>
      <w:r w:rsidRPr="009E3398">
        <w:rPr>
          <w:rFonts w:ascii="Times New Roman" w:eastAsia="Times New Roman" w:hAnsi="Times New Roman" w:cs="Times New Roman"/>
          <w:sz w:val="24"/>
          <w:szCs w:val="24"/>
          <w:lang w:eastAsia="ru-RU"/>
        </w:rPr>
        <w:t xml:space="preserve">Из них на освоение МДК </w:t>
      </w:r>
      <w:r w:rsidR="00440334">
        <w:rPr>
          <w:rFonts w:ascii="Times New Roman" w:eastAsia="Times New Roman" w:hAnsi="Times New Roman" w:cs="Times New Roman"/>
          <w:sz w:val="24"/>
          <w:szCs w:val="24"/>
          <w:lang w:eastAsia="ru-RU"/>
        </w:rPr>
        <w:t>114</w:t>
      </w:r>
      <w:r w:rsidRPr="009E3398">
        <w:rPr>
          <w:rFonts w:ascii="Times New Roman" w:eastAsia="Times New Roman" w:hAnsi="Times New Roman" w:cs="Times New Roman"/>
          <w:sz w:val="24"/>
          <w:szCs w:val="24"/>
          <w:lang w:eastAsia="ru-RU"/>
        </w:rPr>
        <w:t xml:space="preserve"> часов</w:t>
      </w:r>
    </w:p>
    <w:p w:rsidR="009E3398" w:rsidRPr="009E3398" w:rsidRDefault="009E3398" w:rsidP="009E3398">
      <w:pPr>
        <w:spacing w:after="0"/>
        <w:ind w:firstLine="708"/>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sz w:val="24"/>
          <w:szCs w:val="24"/>
          <w:lang w:eastAsia="ru-RU"/>
        </w:rPr>
        <w:t>в том числе самостоятельная работа ___</w:t>
      </w:r>
      <w:r w:rsidR="00440334">
        <w:rPr>
          <w:rFonts w:ascii="Times New Roman" w:eastAsia="Times New Roman" w:hAnsi="Times New Roman" w:cs="Times New Roman"/>
          <w:sz w:val="24"/>
          <w:szCs w:val="24"/>
          <w:lang w:eastAsia="ru-RU"/>
        </w:rPr>
        <w:t>8</w:t>
      </w:r>
      <w:r w:rsidRPr="009E3398">
        <w:rPr>
          <w:rFonts w:ascii="Times New Roman" w:eastAsia="Times New Roman" w:hAnsi="Times New Roman" w:cs="Times New Roman"/>
          <w:sz w:val="24"/>
          <w:szCs w:val="24"/>
          <w:lang w:eastAsia="ru-RU"/>
        </w:rPr>
        <w:t>________</w:t>
      </w:r>
      <w:r w:rsidRPr="009E3398">
        <w:rPr>
          <w:rFonts w:ascii="Times New Roman" w:eastAsia="Times New Roman" w:hAnsi="Times New Roman" w:cs="Times New Roman"/>
          <w:i/>
          <w:sz w:val="24"/>
          <w:szCs w:val="24"/>
          <w:lang w:eastAsia="ru-RU"/>
        </w:rPr>
        <w:t xml:space="preserve"> </w:t>
      </w:r>
    </w:p>
    <w:p w:rsidR="007E141C" w:rsidRDefault="007E141C" w:rsidP="009E3398">
      <w:pPr>
        <w:spacing w:after="0"/>
        <w:rPr>
          <w:rFonts w:ascii="Times New Roman" w:eastAsia="Times New Roman" w:hAnsi="Times New Roman" w:cs="Times New Roman"/>
          <w:sz w:val="24"/>
          <w:szCs w:val="24"/>
          <w:lang w:eastAsia="ru-RU"/>
        </w:rPr>
      </w:pPr>
      <w:r w:rsidRPr="007E141C">
        <w:rPr>
          <w:rFonts w:ascii="Times New Roman" w:eastAsia="Times New Roman" w:hAnsi="Times New Roman" w:cs="Times New Roman"/>
          <w:sz w:val="24"/>
          <w:szCs w:val="24"/>
          <w:lang w:eastAsia="ru-RU"/>
        </w:rPr>
        <w:t>семинарские занятия</w:t>
      </w:r>
      <w:r>
        <w:rPr>
          <w:rFonts w:ascii="Times New Roman" w:eastAsia="Times New Roman" w:hAnsi="Times New Roman" w:cs="Times New Roman"/>
          <w:sz w:val="24"/>
          <w:szCs w:val="24"/>
          <w:lang w:eastAsia="ru-RU"/>
        </w:rPr>
        <w:t xml:space="preserve"> 8 часов</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практики, в том числе учебная 144 часа</w:t>
      </w:r>
    </w:p>
    <w:p w:rsidR="009E3398" w:rsidRPr="009E3398" w:rsidRDefault="009E3398" w:rsidP="009E3398">
      <w:pPr>
        <w:spacing w:after="0"/>
        <w:ind w:left="1416" w:firstLine="708"/>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производственная </w:t>
      </w:r>
      <w:r w:rsidR="00440334">
        <w:rPr>
          <w:rFonts w:ascii="Times New Roman" w:eastAsia="Times New Roman" w:hAnsi="Times New Roman" w:cs="Times New Roman"/>
          <w:sz w:val="24"/>
          <w:szCs w:val="24"/>
          <w:lang w:eastAsia="ru-RU"/>
        </w:rPr>
        <w:t>72</w:t>
      </w:r>
      <w:r w:rsidRPr="009E3398">
        <w:rPr>
          <w:rFonts w:ascii="Times New Roman" w:eastAsia="Times New Roman" w:hAnsi="Times New Roman" w:cs="Times New Roman"/>
          <w:sz w:val="24"/>
          <w:szCs w:val="24"/>
          <w:lang w:eastAsia="ru-RU"/>
        </w:rPr>
        <w:t xml:space="preserve"> часа</w:t>
      </w:r>
    </w:p>
    <w:p w:rsidR="009E3398" w:rsidRPr="009E3398" w:rsidRDefault="009E3398" w:rsidP="009E3398">
      <w:pPr>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iCs/>
          <w:sz w:val="24"/>
          <w:szCs w:val="24"/>
          <w:lang w:eastAsia="ru-RU"/>
        </w:rPr>
        <w:t>Промежуточная аттестация – ____</w:t>
      </w:r>
      <w:r w:rsidR="00440334">
        <w:rPr>
          <w:rFonts w:ascii="Times New Roman" w:eastAsia="Times New Roman" w:hAnsi="Times New Roman" w:cs="Times New Roman"/>
          <w:iCs/>
          <w:sz w:val="24"/>
          <w:szCs w:val="24"/>
          <w:lang w:eastAsia="ru-RU"/>
        </w:rPr>
        <w:t>9</w:t>
      </w:r>
      <w:r w:rsidRPr="009E3398">
        <w:rPr>
          <w:rFonts w:ascii="Times New Roman" w:eastAsia="Times New Roman" w:hAnsi="Times New Roman" w:cs="Times New Roman"/>
          <w:iCs/>
          <w:sz w:val="24"/>
          <w:szCs w:val="24"/>
          <w:lang w:eastAsia="ru-RU"/>
        </w:rPr>
        <w:t xml:space="preserve">____ </w:t>
      </w:r>
    </w:p>
    <w:p w:rsidR="009E3398" w:rsidRPr="009E3398" w:rsidRDefault="009E3398" w:rsidP="009E3398">
      <w:pPr>
        <w:rPr>
          <w:rFonts w:ascii="Times New Roman" w:eastAsia="Times New Roman" w:hAnsi="Times New Roman" w:cs="Times New Roman"/>
          <w:i/>
          <w:sz w:val="24"/>
          <w:szCs w:val="24"/>
          <w:lang w:eastAsia="ru-RU"/>
        </w:rPr>
      </w:pPr>
    </w:p>
    <w:p w:rsidR="009E3398" w:rsidRPr="009E3398" w:rsidRDefault="009E3398" w:rsidP="009E3398">
      <w:pPr>
        <w:rPr>
          <w:rFonts w:ascii="Times New Roman" w:eastAsia="Times New Roman" w:hAnsi="Times New Roman" w:cs="Times New Roman"/>
          <w:b/>
          <w:i/>
          <w:sz w:val="24"/>
          <w:szCs w:val="24"/>
          <w:lang w:eastAsia="ru-RU"/>
        </w:rPr>
        <w:sectPr w:rsidR="009E3398" w:rsidRPr="009E3398" w:rsidSect="0042577E">
          <w:pgSz w:w="11907" w:h="16840"/>
          <w:pgMar w:top="1134" w:right="851" w:bottom="992" w:left="1418" w:header="709" w:footer="709" w:gutter="0"/>
          <w:cols w:space="720"/>
        </w:sectPr>
      </w:pPr>
    </w:p>
    <w:p w:rsidR="009E3398" w:rsidRPr="009E3398" w:rsidRDefault="009E3398" w:rsidP="009E3398">
      <w:pPr>
        <w:spacing w:after="0"/>
        <w:jc w:val="center"/>
        <w:rPr>
          <w:rFonts w:ascii="Times New Roman" w:eastAsia="Times New Roman" w:hAnsi="Times New Roman" w:cs="Times New Roman"/>
          <w:b/>
          <w:caps/>
          <w:sz w:val="24"/>
          <w:szCs w:val="24"/>
          <w:lang w:eastAsia="ru-RU"/>
        </w:rPr>
      </w:pPr>
      <w:r w:rsidRPr="009E3398">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9E3398" w:rsidRPr="009E3398" w:rsidRDefault="009E3398" w:rsidP="009E3398">
      <w:pPr>
        <w:spacing w:after="0"/>
        <w:jc w:val="center"/>
        <w:rPr>
          <w:rFonts w:ascii="Times New Roman" w:eastAsia="Times New Roman" w:hAnsi="Times New Roman" w:cs="Times New Roman"/>
          <w:b/>
          <w:caps/>
          <w:sz w:val="24"/>
          <w:szCs w:val="24"/>
          <w:lang w:eastAsia="ru-RU"/>
        </w:rPr>
      </w:pPr>
    </w:p>
    <w:p w:rsidR="009E3398" w:rsidRPr="009E3398" w:rsidRDefault="009E3398" w:rsidP="00B80258">
      <w:pPr>
        <w:numPr>
          <w:ilvl w:val="1"/>
          <w:numId w:val="27"/>
        </w:num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3290"/>
        <w:gridCol w:w="1287"/>
        <w:gridCol w:w="713"/>
        <w:gridCol w:w="870"/>
        <w:gridCol w:w="1555"/>
        <w:gridCol w:w="1401"/>
        <w:gridCol w:w="1631"/>
        <w:gridCol w:w="574"/>
        <w:gridCol w:w="910"/>
        <w:gridCol w:w="1805"/>
      </w:tblGrid>
      <w:tr w:rsidR="009E3398" w:rsidRPr="009E3398" w:rsidTr="0042577E">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iCs/>
                <w:sz w:val="20"/>
                <w:szCs w:val="20"/>
                <w:lang w:eastAsia="ru-RU"/>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E3398" w:rsidRPr="009E3398" w:rsidRDefault="009E3398" w:rsidP="009E3398">
            <w:pPr>
              <w:spacing w:after="0" w:line="240" w:lineRule="auto"/>
              <w:ind w:left="113" w:right="113"/>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iCs/>
                <w:sz w:val="20"/>
                <w:szCs w:val="20"/>
                <w:lang w:eastAsia="ru-RU"/>
              </w:rPr>
              <w:t>В т.ч.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Объем профессионального модуля, ак. час.</w:t>
            </w:r>
          </w:p>
        </w:tc>
      </w:tr>
      <w:tr w:rsidR="009E3398" w:rsidRPr="009E3398" w:rsidTr="0042577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Практики</w:t>
            </w:r>
          </w:p>
        </w:tc>
      </w:tr>
      <w:tr w:rsidR="009E3398" w:rsidRPr="009E3398" w:rsidTr="0042577E">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lang w:eastAsia="ru-RU"/>
              </w:rPr>
            </w:pPr>
          </w:p>
        </w:tc>
      </w:tr>
      <w:tr w:rsidR="009E3398" w:rsidRPr="009E3398" w:rsidTr="0042577E">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sz w:val="20"/>
                <w:szCs w:val="20"/>
                <w:lang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r w:rsidRPr="009E3398">
              <w:rPr>
                <w:rFonts w:ascii="Times New Roman" w:eastAsia="Times New Roman" w:hAnsi="Times New Roman" w:cs="Times New Roman"/>
                <w:color w:val="000000"/>
                <w:sz w:val="20"/>
                <w:szCs w:val="20"/>
                <w:lang w:eastAsia="ru-RU"/>
              </w:rPr>
              <w:t xml:space="preserve">Лабораторных. и практических. </w:t>
            </w:r>
            <w:r w:rsidR="007E141C">
              <w:rPr>
                <w:rFonts w:ascii="Times New Roman" w:eastAsia="Times New Roman" w:hAnsi="Times New Roman" w:cs="Times New Roman"/>
                <w:color w:val="000000"/>
                <w:sz w:val="20"/>
                <w:szCs w:val="20"/>
                <w:lang w:eastAsia="ru-RU"/>
              </w:rPr>
              <w:t xml:space="preserve">семинарские </w:t>
            </w:r>
            <w:r w:rsidRPr="009E3398">
              <w:rPr>
                <w:rFonts w:ascii="Times New Roman" w:eastAsia="Times New Roman" w:hAnsi="Times New Roman" w:cs="Times New Roman"/>
                <w:color w:val="000000"/>
                <w:sz w:val="20"/>
                <w:szCs w:val="20"/>
                <w:lang w:eastAsia="ru-RU"/>
              </w:rPr>
              <w:t>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iCs/>
                <w:sz w:val="20"/>
                <w:szCs w:val="20"/>
                <w:lang w:eastAsia="ru-RU"/>
              </w:rPr>
            </w:pPr>
            <w:r w:rsidRPr="009E3398">
              <w:rPr>
                <w:rFonts w:ascii="Times New Roman" w:eastAsia="Times New Roman" w:hAnsi="Times New Roman" w:cs="Times New Roman"/>
                <w:sz w:val="20"/>
                <w:szCs w:val="20"/>
                <w:lang w:eastAsia="ru-RU"/>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9E3398">
              <w:rPr>
                <w:rFonts w:ascii="Times New Roman" w:eastAsia="Times New Roman" w:hAnsi="Times New Roman" w:cs="Times New Roman"/>
                <w:sz w:val="20"/>
                <w:szCs w:val="20"/>
                <w:lang w:eastAsia="ru-RU"/>
              </w:rPr>
              <w:t>Самостоятельная работа</w:t>
            </w:r>
            <w:r w:rsidRPr="009E3398">
              <w:rPr>
                <w:rFonts w:ascii="Calibri" w:eastAsia="Times New Roman" w:hAnsi="Calibri" w:cs="Times New Roman"/>
                <w:i/>
                <w:vertAlign w:val="superscript"/>
                <w:lang w:eastAsia="ru-RU"/>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Учебная</w:t>
            </w:r>
          </w:p>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6" w:type="pct"/>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uppressAutoHyphens/>
              <w:spacing w:after="0" w:line="240" w:lineRule="auto"/>
              <w:ind w:left="-57" w:right="-57"/>
              <w:jc w:val="center"/>
              <w:rPr>
                <w:rFonts w:ascii="Times New Roman" w:eastAsia="Times New Roman" w:hAnsi="Times New Roman" w:cs="Times New Roman"/>
                <w:sz w:val="20"/>
                <w:szCs w:val="20"/>
                <w:lang w:eastAsia="ru-RU"/>
              </w:rPr>
            </w:pPr>
            <w:r w:rsidRPr="009E3398">
              <w:rPr>
                <w:rFonts w:ascii="Times New Roman" w:eastAsia="Times New Roman" w:hAnsi="Times New Roman" w:cs="Times New Roman"/>
                <w:sz w:val="20"/>
                <w:szCs w:val="20"/>
                <w:lang w:eastAsia="ru-RU"/>
              </w:rPr>
              <w:t>Производственная</w:t>
            </w:r>
          </w:p>
          <w:p w:rsidR="009E3398" w:rsidRPr="009E3398" w:rsidRDefault="009E3398" w:rsidP="009E3398">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9E3398" w:rsidRPr="009E3398" w:rsidTr="0042577E">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jc w:val="center"/>
              <w:rPr>
                <w:rFonts w:ascii="Times New Roman" w:eastAsia="Times New Roman" w:hAnsi="Times New Roman" w:cs="Times New Roman"/>
                <w:i/>
                <w:lang w:eastAsia="ru-RU"/>
              </w:rPr>
            </w:pPr>
            <w:r w:rsidRPr="009E3398">
              <w:rPr>
                <w:rFonts w:ascii="Times New Roman" w:eastAsia="Times New Roman" w:hAnsi="Times New Roman" w:cs="Times New Roman"/>
                <w:i/>
                <w:lang w:eastAsia="ru-RU"/>
              </w:rPr>
              <w:t>11</w:t>
            </w: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ОК 01-11</w:t>
            </w:r>
          </w:p>
          <w:p w:rsidR="009E3398" w:rsidRPr="009E3398" w:rsidRDefault="009E3398" w:rsidP="009E3398">
            <w:pPr>
              <w:spacing w:after="0"/>
              <w:rPr>
                <w:rFonts w:ascii="Times New Roman" w:eastAsia="Times New Roman" w:hAnsi="Times New Roman" w:cs="Times New Roman"/>
                <w:sz w:val="24"/>
                <w:szCs w:val="24"/>
                <w:lang w:eastAsia="ru-RU"/>
              </w:rPr>
            </w:pP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05.01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Мониторинг, прогнозирование и профилактика лесных (природных) пожаров</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40292B" w:rsidP="003004C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30</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62</w:t>
            </w: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hideMark/>
          </w:tcPr>
          <w:p w:rsidR="009E3398" w:rsidRPr="009E3398" w:rsidRDefault="007E141C"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Cs/>
                <w:sz w:val="24"/>
                <w:szCs w:val="24"/>
                <w:lang w:eastAsia="ru-RU"/>
              </w:rPr>
              <w:t>10</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ОК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05.02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Лесопожарное оборудование и механизмы</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40292B"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30</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62</w:t>
            </w: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hideMark/>
          </w:tcPr>
          <w:p w:rsidR="009E3398" w:rsidRPr="009E3398" w:rsidRDefault="007E141C"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Cs/>
                <w:sz w:val="24"/>
                <w:szCs w:val="24"/>
                <w:lang w:eastAsia="ru-RU"/>
              </w:rPr>
              <w:t>10</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ОК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05.03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 xml:space="preserve">Основы картографии и ориентирование на местности. </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40292B"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30</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72</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28</w:t>
            </w:r>
          </w:p>
        </w:tc>
        <w:tc>
          <w:tcPr>
            <w:tcW w:w="505" w:type="pct"/>
          </w:tcPr>
          <w:p w:rsidR="009E3398" w:rsidRPr="009E3398" w:rsidRDefault="007E141C"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20</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ПК 5.1-5.4</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ОК 01-10</w:t>
            </w:r>
          </w:p>
          <w:p w:rsidR="009E3398" w:rsidRPr="009E3398" w:rsidRDefault="009E3398" w:rsidP="009E3398">
            <w:pPr>
              <w:spacing w:after="0" w:line="240" w:lineRule="auto"/>
              <w:rPr>
                <w:rFonts w:ascii="Times New Roman" w:eastAsia="Times New Roman" w:hAnsi="Times New Roman" w:cs="Times New Roman"/>
                <w:lang w:eastAsia="ru-RU"/>
              </w:rPr>
            </w:pP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Раздел</w:t>
            </w:r>
            <w:r w:rsidRPr="009E3398">
              <w:rPr>
                <w:rFonts w:ascii="Times New Roman" w:eastAsia="Times New Roman" w:hAnsi="Times New Roman" w:cs="Times New Roman"/>
                <w:sz w:val="24"/>
                <w:szCs w:val="24"/>
                <w:vertAlign w:val="subscript"/>
                <w:lang w:eastAsia="ru-RU"/>
              </w:rPr>
              <w:t xml:space="preserve"> </w:t>
            </w:r>
            <w:r w:rsidRPr="009E3398">
              <w:rPr>
                <w:rFonts w:ascii="Times New Roman" w:eastAsia="Times New Roman" w:hAnsi="Times New Roman" w:cs="Times New Roman"/>
                <w:sz w:val="24"/>
                <w:szCs w:val="24"/>
                <w:lang w:eastAsia="ru-RU"/>
              </w:rPr>
              <w:t xml:space="preserve">05.04 </w:t>
            </w:r>
          </w:p>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 xml:space="preserve">Тактика тушения лесных (природных) пожаров </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40292B"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32</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3004C8"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64</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3</w:t>
            </w:r>
            <w:r w:rsidR="003004C8">
              <w:rPr>
                <w:rFonts w:ascii="Times New Roman" w:eastAsia="Times New Roman" w:hAnsi="Times New Roman" w:cs="Times New Roman"/>
                <w:b/>
                <w:bCs/>
                <w:sz w:val="24"/>
                <w:szCs w:val="24"/>
                <w:lang w:eastAsia="ru-RU"/>
              </w:rPr>
              <w:t>0</w:t>
            </w:r>
          </w:p>
        </w:tc>
        <w:tc>
          <w:tcPr>
            <w:tcW w:w="505" w:type="pct"/>
          </w:tcPr>
          <w:p w:rsidR="009E3398" w:rsidRPr="009E3398" w:rsidRDefault="007E141C"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12</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rPr>
          <w:trHeight w:val="314"/>
        </w:trPr>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ПК 5.1-5.4</w:t>
            </w:r>
          </w:p>
        </w:tc>
        <w:tc>
          <w:tcPr>
            <w:tcW w:w="1067"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r w:rsidRPr="009E3398">
              <w:rPr>
                <w:rFonts w:ascii="Times New Roman" w:eastAsia="Times New Roman" w:hAnsi="Times New Roman" w:cs="Times New Roman"/>
                <w:b/>
                <w:bCs/>
                <w:sz w:val="24"/>
                <w:szCs w:val="24"/>
                <w:lang w:eastAsia="ru-RU"/>
              </w:rPr>
              <w:t>144</w:t>
            </w:r>
          </w:p>
        </w:tc>
        <w:tc>
          <w:tcPr>
            <w:tcW w:w="232"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144</w:t>
            </w:r>
          </w:p>
        </w:tc>
        <w:tc>
          <w:tcPr>
            <w:tcW w:w="28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c>
          <w:tcPr>
            <w:tcW w:w="50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9E3398" w:rsidRPr="009E3398" w:rsidRDefault="009E3398" w:rsidP="009E3398">
            <w:pPr>
              <w:spacing w:after="0" w:line="240" w:lineRule="auto"/>
              <w:rPr>
                <w:rFonts w:ascii="Times New Roman" w:eastAsia="Times New Roman" w:hAnsi="Times New Roman" w:cs="Times New Roman"/>
                <w:lang w:eastAsia="ru-RU"/>
              </w:rPr>
            </w:pP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r w:rsidRPr="009E3398">
              <w:rPr>
                <w:rFonts w:ascii="Times New Roman" w:eastAsia="Times New Roman" w:hAnsi="Times New Roman" w:cs="Times New Roman"/>
                <w:b/>
                <w:bCs/>
                <w:lang w:eastAsia="ru-RU"/>
              </w:rPr>
              <w:t>144</w:t>
            </w: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bCs/>
                <w:lang w:eastAsia="ru-RU"/>
              </w:rPr>
            </w:pP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i/>
                <w:lang w:eastAsia="ru-RU"/>
              </w:rPr>
            </w:pPr>
            <w:r w:rsidRPr="009E3398">
              <w:rPr>
                <w:rFonts w:ascii="Times New Roman" w:eastAsia="Times New Roman" w:hAnsi="Times New Roman" w:cs="Times New Roman"/>
                <w:sz w:val="24"/>
                <w:szCs w:val="24"/>
                <w:lang w:eastAsia="ru-RU"/>
              </w:rPr>
              <w:lastRenderedPageBreak/>
              <w:t>ПК 5.1-5.4</w:t>
            </w: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sz w:val="24"/>
                <w:szCs w:val="24"/>
                <w:lang w:eastAsia="ru-RU"/>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40292B" w:rsidP="009E3398">
            <w:pPr>
              <w:suppressAutoHyphens/>
              <w:spacing w:after="0" w:line="240" w:lineRule="auto"/>
              <w:jc w:val="center"/>
              <w:rPr>
                <w:rFonts w:ascii="Times New Roman" w:eastAsia="Times New Roman" w:hAnsi="Times New Roman" w:cs="Times New Roman"/>
                <w:b/>
                <w:bCs/>
                <w:i/>
                <w:lang w:eastAsia="ru-RU"/>
              </w:rPr>
            </w:pPr>
            <w:r>
              <w:rPr>
                <w:rFonts w:ascii="Times New Roman" w:eastAsia="Times New Roman" w:hAnsi="Times New Roman" w:cs="Times New Roman"/>
                <w:b/>
                <w:bCs/>
                <w:sz w:val="24"/>
                <w:szCs w:val="24"/>
                <w:lang w:eastAsia="ru-RU"/>
              </w:rPr>
              <w:t>72</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9E3398" w:rsidRPr="009E3398" w:rsidRDefault="0040292B" w:rsidP="009E3398">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72</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b/>
                <w:bCs/>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b/>
                <w:bCs/>
                <w:i/>
                <w:lang w:eastAsia="ru-RU"/>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hideMark/>
          </w:tcPr>
          <w:p w:rsidR="009E3398" w:rsidRPr="009E3398" w:rsidRDefault="00F12E3C" w:rsidP="009E3398">
            <w:pPr>
              <w:suppressAutoHyphens/>
              <w:spacing w:after="0" w:line="240" w:lineRule="auto"/>
              <w:jc w:val="center"/>
              <w:rPr>
                <w:rFonts w:ascii="Times New Roman" w:eastAsia="Times New Roman" w:hAnsi="Times New Roman" w:cs="Times New Roman"/>
                <w:i/>
                <w:color w:val="C00000"/>
                <w:lang w:eastAsia="ru-RU"/>
              </w:rPr>
            </w:pPr>
            <w:r>
              <w:rPr>
                <w:rFonts w:ascii="Times New Roman" w:eastAsia="Times New Roman" w:hAnsi="Times New Roman" w:cs="Times New Roman"/>
                <w:b/>
                <w:bCs/>
                <w:lang w:eastAsia="ru-RU"/>
              </w:rPr>
              <w:t>72</w:t>
            </w: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rPr>
                <w:rFonts w:ascii="Times New Roman" w:eastAsia="Times New Roman" w:hAnsi="Times New Roman" w:cs="Times New Roman"/>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uppressAutoHyphens/>
              <w:spacing w:after="0" w:line="240" w:lineRule="auto"/>
              <w:rPr>
                <w:rFonts w:ascii="Times New Roman" w:eastAsia="Times New Roman" w:hAnsi="Times New Roman" w:cs="Times New Roman"/>
                <w:lang w:eastAsia="ru-RU"/>
              </w:rPr>
            </w:pPr>
            <w:r w:rsidRPr="009E3398">
              <w:rPr>
                <w:rFonts w:ascii="Times New Roman" w:eastAsia="Times New Roman" w:hAnsi="Times New Roman" w:cs="Times New Roman"/>
                <w:lang w:eastAsia="ru-RU"/>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uppressAutoHyphens/>
              <w:spacing w:after="0" w:line="240" w:lineRule="auto"/>
              <w:jc w:val="center"/>
              <w:rPr>
                <w:rFonts w:ascii="Times New Roman" w:eastAsia="Times New Roman" w:hAnsi="Times New Roman" w:cs="Times New Roman"/>
                <w:b/>
                <w:bCs/>
                <w:lang w:eastAsia="ru-RU"/>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9E3398" w:rsidRPr="009E3398" w:rsidRDefault="009E3398" w:rsidP="009E3398">
            <w:pPr>
              <w:spacing w:after="0" w:line="240" w:lineRule="auto"/>
              <w:jc w:val="center"/>
              <w:rPr>
                <w:rFonts w:ascii="Times New Roman" w:eastAsia="Times New Roman" w:hAnsi="Times New Roman" w:cs="Times New Roman"/>
                <w:i/>
                <w:lang w:eastAsia="ru-RU"/>
              </w:rPr>
            </w:pPr>
          </w:p>
        </w:tc>
        <w:tc>
          <w:tcPr>
            <w:tcW w:w="58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uppressAutoHyphens/>
              <w:spacing w:after="0" w:line="240" w:lineRule="auto"/>
              <w:jc w:val="center"/>
              <w:rPr>
                <w:rFonts w:ascii="Times New Roman" w:eastAsia="Times New Roman" w:hAnsi="Times New Roman" w:cs="Times New Roman"/>
                <w:lang w:eastAsia="ru-RU"/>
              </w:rPr>
            </w:pPr>
          </w:p>
        </w:tc>
      </w:tr>
      <w:tr w:rsidR="009E3398" w:rsidRPr="009E3398" w:rsidTr="0042577E">
        <w:tc>
          <w:tcPr>
            <w:tcW w:w="453"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line="240" w:lineRule="auto"/>
              <w:rPr>
                <w:rFonts w:ascii="Times New Roman" w:eastAsia="Times New Roman" w:hAnsi="Times New Roman" w:cs="Times New Roman"/>
                <w:b/>
                <w:i/>
                <w:lang w:eastAsia="ru-RU"/>
              </w:rPr>
            </w:pPr>
          </w:p>
        </w:tc>
        <w:tc>
          <w:tcPr>
            <w:tcW w:w="1067"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line="240" w:lineRule="auto"/>
              <w:rPr>
                <w:rFonts w:ascii="Times New Roman" w:eastAsia="Times New Roman" w:hAnsi="Times New Roman" w:cs="Times New Roman"/>
                <w:b/>
                <w:i/>
                <w:lang w:eastAsia="ru-RU"/>
              </w:rPr>
            </w:pPr>
            <w:r w:rsidRPr="009E3398">
              <w:rPr>
                <w:rFonts w:ascii="Times New Roman" w:eastAsia="Times New Roman" w:hAnsi="Times New Roman" w:cs="Times New Roman"/>
                <w:b/>
                <w:i/>
                <w:lang w:eastAsia="ru-RU"/>
              </w:rPr>
              <w:t>Всего:</w:t>
            </w:r>
          </w:p>
        </w:tc>
        <w:tc>
          <w:tcPr>
            <w:tcW w:w="418" w:type="pct"/>
            <w:tcBorders>
              <w:top w:val="single" w:sz="4" w:space="0" w:color="auto"/>
              <w:left w:val="single" w:sz="4" w:space="0" w:color="auto"/>
              <w:bottom w:val="single" w:sz="4" w:space="0" w:color="auto"/>
              <w:right w:val="single" w:sz="4" w:space="0" w:color="auto"/>
            </w:tcBorders>
            <w:hideMark/>
          </w:tcPr>
          <w:p w:rsidR="009E3398" w:rsidRPr="009E3398" w:rsidRDefault="00154D0F" w:rsidP="00154D0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347</w:t>
            </w:r>
          </w:p>
        </w:tc>
        <w:tc>
          <w:tcPr>
            <w:tcW w:w="232" w:type="pct"/>
            <w:tcBorders>
              <w:top w:val="single" w:sz="4" w:space="0" w:color="auto"/>
              <w:left w:val="single" w:sz="4" w:space="0" w:color="auto"/>
              <w:bottom w:val="single" w:sz="4" w:space="0" w:color="auto"/>
              <w:right w:val="single" w:sz="4" w:space="0" w:color="auto"/>
            </w:tcBorders>
            <w:hideMark/>
          </w:tcPr>
          <w:p w:rsidR="009E3398" w:rsidRPr="009E3398" w:rsidRDefault="009E3398" w:rsidP="009E3398">
            <w:pPr>
              <w:spacing w:after="0" w:line="240" w:lineRule="auto"/>
              <w:jc w:val="center"/>
              <w:rPr>
                <w:rFonts w:ascii="Times New Roman" w:eastAsia="Times New Roman" w:hAnsi="Times New Roman" w:cs="Times New Roman"/>
                <w:b/>
                <w:i/>
                <w:lang w:eastAsia="ru-RU"/>
              </w:rPr>
            </w:pPr>
          </w:p>
        </w:tc>
        <w:tc>
          <w:tcPr>
            <w:tcW w:w="283" w:type="pct"/>
            <w:tcBorders>
              <w:top w:val="single" w:sz="4" w:space="0" w:color="auto"/>
              <w:left w:val="single" w:sz="4" w:space="0" w:color="auto"/>
              <w:bottom w:val="single" w:sz="4" w:space="0" w:color="auto"/>
              <w:right w:val="single" w:sz="4" w:space="0" w:color="auto"/>
            </w:tcBorders>
            <w:hideMark/>
          </w:tcPr>
          <w:p w:rsidR="009E3398" w:rsidRPr="009E3398" w:rsidRDefault="00154D0F" w:rsidP="00154D0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114</w:t>
            </w:r>
          </w:p>
        </w:tc>
        <w:tc>
          <w:tcPr>
            <w:tcW w:w="505" w:type="pct"/>
            <w:tcBorders>
              <w:top w:val="single" w:sz="4" w:space="0" w:color="auto"/>
              <w:left w:val="single" w:sz="4" w:space="0" w:color="auto"/>
              <w:bottom w:val="single" w:sz="4" w:space="0" w:color="auto"/>
              <w:right w:val="single" w:sz="4" w:space="0" w:color="auto"/>
            </w:tcBorders>
            <w:hideMark/>
          </w:tcPr>
          <w:p w:rsidR="009E3398" w:rsidRPr="009E3398" w:rsidRDefault="007E141C" w:rsidP="00154D0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52</w:t>
            </w:r>
          </w:p>
        </w:tc>
        <w:tc>
          <w:tcPr>
            <w:tcW w:w="455"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i/>
                <w:lang w:eastAsia="ru-RU"/>
              </w:rPr>
            </w:pPr>
          </w:p>
        </w:tc>
        <w:tc>
          <w:tcPr>
            <w:tcW w:w="518" w:type="pct"/>
            <w:tcBorders>
              <w:top w:val="single" w:sz="4" w:space="0" w:color="auto"/>
              <w:left w:val="single" w:sz="4" w:space="0" w:color="auto"/>
              <w:bottom w:val="single" w:sz="4" w:space="0" w:color="auto"/>
              <w:right w:val="single" w:sz="4" w:space="0" w:color="auto"/>
            </w:tcBorders>
          </w:tcPr>
          <w:p w:rsidR="009E3398" w:rsidRPr="009E3398" w:rsidRDefault="00154D0F" w:rsidP="009E3398">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w:t>
            </w:r>
          </w:p>
        </w:tc>
        <w:tc>
          <w:tcPr>
            <w:tcW w:w="187" w:type="pct"/>
            <w:tcBorders>
              <w:top w:val="single" w:sz="4" w:space="0" w:color="auto"/>
              <w:left w:val="single" w:sz="4" w:space="0" w:color="auto"/>
              <w:bottom w:val="single" w:sz="4" w:space="0" w:color="auto"/>
              <w:right w:val="single" w:sz="4" w:space="0" w:color="auto"/>
            </w:tcBorders>
          </w:tcPr>
          <w:p w:rsidR="009E3398" w:rsidRPr="00154D0F" w:rsidRDefault="00154D0F" w:rsidP="009E3398">
            <w:pPr>
              <w:spacing w:after="0" w:line="240" w:lineRule="auto"/>
              <w:jc w:val="center"/>
              <w:rPr>
                <w:rFonts w:ascii="Times New Roman" w:eastAsia="Times New Roman" w:hAnsi="Times New Roman" w:cs="Times New Roman"/>
                <w:b/>
                <w:i/>
                <w:lang w:eastAsia="ru-RU"/>
              </w:rPr>
            </w:pPr>
            <w:r w:rsidRPr="00154D0F">
              <w:rPr>
                <w:rFonts w:ascii="Times New Roman" w:eastAsia="Times New Roman" w:hAnsi="Times New Roman" w:cs="Times New Roman"/>
                <w:b/>
                <w:i/>
                <w:lang w:eastAsia="ru-RU"/>
              </w:rPr>
              <w:t>9</w:t>
            </w:r>
          </w:p>
        </w:tc>
        <w:tc>
          <w:tcPr>
            <w:tcW w:w="296" w:type="pct"/>
            <w:tcBorders>
              <w:top w:val="single" w:sz="4" w:space="0" w:color="auto"/>
              <w:left w:val="single" w:sz="4" w:space="0" w:color="auto"/>
              <w:bottom w:val="single" w:sz="4" w:space="0" w:color="auto"/>
              <w:right w:val="single" w:sz="4" w:space="0" w:color="auto"/>
            </w:tcBorders>
          </w:tcPr>
          <w:p w:rsidR="009E3398" w:rsidRPr="009E3398" w:rsidRDefault="009E3398" w:rsidP="009E3398">
            <w:pPr>
              <w:spacing w:after="0" w:line="240" w:lineRule="auto"/>
              <w:jc w:val="center"/>
              <w:rPr>
                <w:rFonts w:ascii="Times New Roman" w:eastAsia="Times New Roman" w:hAnsi="Times New Roman" w:cs="Times New Roman"/>
                <w:b/>
                <w:i/>
                <w:lang w:eastAsia="ru-RU"/>
              </w:rPr>
            </w:pPr>
            <w:r w:rsidRPr="009E3398">
              <w:rPr>
                <w:rFonts w:ascii="Times New Roman" w:eastAsia="Times New Roman" w:hAnsi="Times New Roman" w:cs="Times New Roman"/>
                <w:b/>
                <w:i/>
                <w:lang w:eastAsia="ru-RU"/>
              </w:rPr>
              <w:t>144</w:t>
            </w:r>
          </w:p>
        </w:tc>
        <w:tc>
          <w:tcPr>
            <w:tcW w:w="586" w:type="pct"/>
            <w:tcBorders>
              <w:top w:val="single" w:sz="4" w:space="0" w:color="auto"/>
              <w:left w:val="single" w:sz="4" w:space="0" w:color="auto"/>
              <w:bottom w:val="single" w:sz="4" w:space="0" w:color="auto"/>
              <w:right w:val="single" w:sz="4" w:space="0" w:color="auto"/>
            </w:tcBorders>
            <w:hideMark/>
          </w:tcPr>
          <w:p w:rsidR="009E3398" w:rsidRPr="009E3398" w:rsidRDefault="00F12E3C" w:rsidP="009E3398">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r>
    </w:tbl>
    <w:p w:rsidR="009E3398" w:rsidRPr="009E3398" w:rsidRDefault="009E3398" w:rsidP="009E3398">
      <w:pPr>
        <w:spacing w:after="0"/>
        <w:rPr>
          <w:rFonts w:ascii="Times New Roman" w:eastAsia="Times New Roman" w:hAnsi="Times New Roman" w:cs="Times New Roman"/>
          <w:b/>
          <w:sz w:val="24"/>
          <w:szCs w:val="24"/>
          <w:lang w:eastAsia="ru-RU"/>
        </w:rPr>
      </w:pPr>
    </w:p>
    <w:p w:rsidR="009E3398" w:rsidRPr="009E3398" w:rsidRDefault="009E3398" w:rsidP="009E3398">
      <w:pPr>
        <w:suppressAutoHyphens/>
        <w:spacing w:line="240" w:lineRule="auto"/>
        <w:jc w:val="both"/>
        <w:rPr>
          <w:rFonts w:ascii="Times New Roman" w:eastAsia="Times New Roman" w:hAnsi="Times New Roman" w:cs="Times New Roman"/>
          <w:i/>
          <w:sz w:val="20"/>
          <w:szCs w:val="20"/>
          <w:lang w:eastAsia="ru-RU"/>
        </w:rPr>
      </w:pPr>
    </w:p>
    <w:p w:rsidR="009E3398" w:rsidRPr="009E3398" w:rsidRDefault="009E3398" w:rsidP="009E3398">
      <w:pPr>
        <w:spacing w:after="0"/>
        <w:ind w:firstLine="70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lang w:eastAsia="ru-RU"/>
        </w:rPr>
        <w:br w:type="page"/>
      </w:r>
      <w:r w:rsidRPr="009E3398">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8751"/>
        <w:gridCol w:w="2654"/>
      </w:tblGrid>
      <w:tr w:rsidR="009E3398" w:rsidRPr="009E3398" w:rsidTr="0042577E">
        <w:trPr>
          <w:trHeight w:val="1204"/>
        </w:trPr>
        <w:tc>
          <w:tcPr>
            <w:tcW w:w="1231" w:type="pct"/>
          </w:tcPr>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2892" w:type="pct"/>
            <w:vAlign w:val="center"/>
          </w:tcPr>
          <w:p w:rsidR="009E3398" w:rsidRPr="009E3398" w:rsidRDefault="009E3398" w:rsidP="009E3398">
            <w:pPr>
              <w:suppressAutoHyphens/>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Содержание учебного материала,</w:t>
            </w:r>
          </w:p>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лабораторные работы и практические занятия, самостоятельная учебная работа обучающихся</w:t>
            </w:r>
          </w:p>
        </w:tc>
        <w:tc>
          <w:tcPr>
            <w:tcW w:w="877" w:type="pct"/>
            <w:vAlign w:val="center"/>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lang w:eastAsia="ru-RU"/>
              </w:rPr>
              <w:t>Объем, ак. ч / в том числе в форме практической подготовки, ак. ч</w:t>
            </w:r>
          </w:p>
        </w:tc>
      </w:tr>
      <w:tr w:rsidR="009E3398" w:rsidRPr="009E3398" w:rsidTr="0042577E">
        <w:tc>
          <w:tcPr>
            <w:tcW w:w="1231" w:type="pct"/>
          </w:tcPr>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1</w:t>
            </w:r>
          </w:p>
        </w:tc>
        <w:tc>
          <w:tcPr>
            <w:tcW w:w="2892" w:type="pct"/>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2</w:t>
            </w:r>
          </w:p>
        </w:tc>
        <w:tc>
          <w:tcPr>
            <w:tcW w:w="877" w:type="pct"/>
            <w:vAlign w:val="center"/>
          </w:tcPr>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w:t>
            </w:r>
          </w:p>
        </w:tc>
      </w:tr>
      <w:tr w:rsidR="009E3398" w:rsidRPr="009E3398" w:rsidTr="003D071F">
        <w:trPr>
          <w:trHeight w:val="64"/>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bCs/>
                <w:sz w:val="24"/>
                <w:szCs w:val="24"/>
                <w:lang w:eastAsia="ru-RU"/>
              </w:rPr>
              <w:t xml:space="preserve">Раздел 05.01 </w:t>
            </w:r>
            <w:r w:rsidRPr="009E3398">
              <w:rPr>
                <w:rFonts w:ascii="Times New Roman" w:eastAsia="Times New Roman" w:hAnsi="Times New Roman" w:cs="Times New Roman"/>
                <w:sz w:val="24"/>
                <w:szCs w:val="24"/>
                <w:lang w:eastAsia="ru-RU"/>
              </w:rPr>
              <w:t>Мониторинг, прогнозирование и профилактика лесных (природных) пожаров</w:t>
            </w:r>
          </w:p>
        </w:tc>
        <w:tc>
          <w:tcPr>
            <w:tcW w:w="877" w:type="pct"/>
            <w:vAlign w:val="center"/>
          </w:tcPr>
          <w:p w:rsidR="009E3398" w:rsidRPr="009E3398" w:rsidRDefault="0042577E"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9E3398" w:rsidRPr="009E3398">
              <w:rPr>
                <w:rFonts w:ascii="Times New Roman" w:eastAsia="Times New Roman" w:hAnsi="Times New Roman" w:cs="Times New Roman"/>
                <w:b/>
                <w:sz w:val="24"/>
                <w:szCs w:val="24"/>
                <w:lang w:eastAsia="ru-RU"/>
              </w:rPr>
              <w:t>/8</w:t>
            </w:r>
            <w:r w:rsidR="007E141C">
              <w:rPr>
                <w:rFonts w:ascii="Times New Roman" w:eastAsia="Times New Roman" w:hAnsi="Times New Roman" w:cs="Times New Roman"/>
                <w:b/>
                <w:sz w:val="24"/>
                <w:szCs w:val="24"/>
                <w:lang w:eastAsia="ru-RU"/>
              </w:rPr>
              <w:t>/2</w:t>
            </w:r>
          </w:p>
        </w:tc>
      </w:tr>
      <w:tr w:rsidR="009E3398" w:rsidRPr="009E3398" w:rsidTr="0042577E">
        <w:trPr>
          <w:trHeight w:val="1143"/>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МДК.05.01</w:t>
            </w:r>
            <w:r w:rsidRPr="009E3398">
              <w:rPr>
                <w:rFonts w:ascii="Times New Roman" w:eastAsia="Times New Roman" w:hAnsi="Times New Roman" w:cs="Times New Roman"/>
                <w:sz w:val="24"/>
                <w:szCs w:val="24"/>
                <w:lang w:eastAsia="ru-RU"/>
              </w:rPr>
              <w:t xml:space="preserve"> Мониторинг, прогнозирование и профилактика лесных (природных) пожаров</w:t>
            </w:r>
          </w:p>
        </w:tc>
        <w:tc>
          <w:tcPr>
            <w:tcW w:w="877" w:type="pc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sidRPr="003D071F">
              <w:rPr>
                <w:rFonts w:ascii="Times New Roman" w:eastAsia="Times New Roman" w:hAnsi="Times New Roman" w:cs="Times New Roman"/>
                <w:b/>
                <w:sz w:val="24"/>
                <w:szCs w:val="24"/>
                <w:lang w:eastAsia="ru-RU"/>
              </w:rPr>
              <w:t>28</w:t>
            </w:r>
            <w:r w:rsidR="009E3398" w:rsidRPr="003D071F">
              <w:rPr>
                <w:rFonts w:ascii="Times New Roman" w:eastAsia="Times New Roman" w:hAnsi="Times New Roman" w:cs="Times New Roman"/>
                <w:b/>
                <w:sz w:val="24"/>
                <w:szCs w:val="24"/>
                <w:lang w:eastAsia="ru-RU"/>
              </w:rPr>
              <w:t>/8</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1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Лесной пожар и основные этапы развития</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Процесс горения при лесных пожарах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Классификация и причины возникновения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Суточный цикл развития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различных видов и форм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center"/>
          </w:tcPr>
          <w:p w:rsidR="009E3398" w:rsidRPr="009E3398" w:rsidRDefault="009E3398" w:rsidP="00B80258">
            <w:pPr>
              <w:numPr>
                <w:ilvl w:val="0"/>
                <w:numId w:val="1"/>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Лесные горючие материалы и их классификация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Мониторинг лесных пожаров </w:t>
            </w:r>
          </w:p>
        </w:tc>
        <w:tc>
          <w:tcPr>
            <w:tcW w:w="2892" w:type="pct"/>
          </w:tcPr>
          <w:p w:rsidR="009E3398" w:rsidRPr="009E3398" w:rsidRDefault="009E3398" w:rsidP="009E3398">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42577E"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42577E"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E3398" w:rsidRPr="009E3398">
              <w:rPr>
                <w:rFonts w:ascii="Times New Roman" w:eastAsia="Times New Roman" w:hAnsi="Times New Roman" w:cs="Times New Roman"/>
                <w:sz w:val="24"/>
                <w:szCs w:val="24"/>
                <w:lang w:eastAsia="ru-RU"/>
              </w:rPr>
              <w:t>Обнаружение лесных пожаров. Методы обнаружения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Наземное обнаружение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42577E"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E3398" w:rsidRPr="009E3398">
              <w:rPr>
                <w:rFonts w:ascii="Times New Roman" w:eastAsia="Times New Roman" w:hAnsi="Times New Roman" w:cs="Times New Roman"/>
                <w:sz w:val="24"/>
                <w:szCs w:val="24"/>
                <w:lang w:eastAsia="ru-RU"/>
              </w:rPr>
              <w:t>Пожарные вышки, мачты, павильоны, их устройство, оборудование, эксплуатация.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Телевышки – перспективы их применения в профилактике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Авиационное обнаружение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Обнаружение лесных пожаров из космоса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Организация связи при проведении мониторинга лесных пожаров.</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461"/>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widowControl w:val="0"/>
              <w:autoSpaceDE w:val="0"/>
              <w:autoSpaceDN w:val="0"/>
              <w:spacing w:after="0"/>
              <w:ind w:left="123"/>
              <w:rPr>
                <w:rFonts w:ascii="Times New Roman" w:eastAsia="Times New Roman" w:hAnsi="Times New Roman" w:cs="Times New Roman"/>
                <w:sz w:val="24"/>
                <w:szCs w:val="24"/>
              </w:rPr>
            </w:pPr>
            <w:r w:rsidRPr="009E3398">
              <w:rPr>
                <w:rFonts w:ascii="Times New Roman" w:eastAsia="Times New Roman" w:hAnsi="Times New Roman" w:cs="Times New Roman"/>
                <w:b/>
                <w:sz w:val="24"/>
                <w:szCs w:val="24"/>
              </w:rPr>
              <w:t>Практическое занятие 1</w:t>
            </w:r>
            <w:r w:rsidR="003D071F">
              <w:rPr>
                <w:rFonts w:ascii="Times New Roman" w:eastAsia="Times New Roman" w:hAnsi="Times New Roman" w:cs="Times New Roman"/>
                <w:b/>
                <w:sz w:val="24"/>
                <w:szCs w:val="24"/>
              </w:rPr>
              <w:t>-2</w:t>
            </w:r>
            <w:r w:rsidRPr="009E3398">
              <w:rPr>
                <w:rFonts w:ascii="Times New Roman" w:eastAsia="Times New Roman" w:hAnsi="Times New Roman" w:cs="Times New Roman"/>
                <w:b/>
                <w:sz w:val="24"/>
                <w:szCs w:val="24"/>
              </w:rPr>
              <w:t xml:space="preserve"> </w:t>
            </w:r>
            <w:r w:rsidRPr="009E3398">
              <w:rPr>
                <w:rFonts w:ascii="Times New Roman" w:eastAsia="Times New Roman" w:hAnsi="Times New Roman" w:cs="Times New Roman"/>
                <w:sz w:val="24"/>
                <w:szCs w:val="24"/>
              </w:rPr>
              <w:t xml:space="preserve">«Мониторинг пожаров онлайн с помощью сервиса </w:t>
            </w:r>
            <w:r w:rsidRPr="009E3398">
              <w:rPr>
                <w:rFonts w:ascii="Times New Roman" w:eastAsia="Times New Roman" w:hAnsi="Times New Roman" w:cs="Times New Roman"/>
                <w:sz w:val="24"/>
                <w:szCs w:val="24"/>
                <w:lang w:val="en-US"/>
              </w:rPr>
              <w:t>www</w:t>
            </w:r>
            <w:r w:rsidRPr="009E3398">
              <w:rPr>
                <w:rFonts w:ascii="Times New Roman" w:eastAsia="Times New Roman" w:hAnsi="Times New Roman" w:cs="Times New Roman"/>
                <w:sz w:val="24"/>
                <w:szCs w:val="24"/>
              </w:rPr>
              <w:t>.</w:t>
            </w:r>
            <w:r w:rsidRPr="009E3398">
              <w:rPr>
                <w:rFonts w:ascii="Times New Roman" w:eastAsia="Times New Roman" w:hAnsi="Times New Roman" w:cs="Times New Roman"/>
                <w:sz w:val="24"/>
                <w:szCs w:val="24"/>
                <w:lang w:val="en-US"/>
              </w:rPr>
              <w:t>fires</w:t>
            </w:r>
            <w:r w:rsidRPr="009E3398">
              <w:rPr>
                <w:rFonts w:ascii="Times New Roman" w:eastAsia="Times New Roman" w:hAnsi="Times New Roman" w:cs="Times New Roman"/>
                <w:sz w:val="24"/>
                <w:szCs w:val="24"/>
              </w:rPr>
              <w:t>.</w:t>
            </w:r>
            <w:r w:rsidRPr="009E3398">
              <w:rPr>
                <w:rFonts w:ascii="Times New Roman" w:eastAsia="Times New Roman" w:hAnsi="Times New Roman" w:cs="Times New Roman"/>
                <w:sz w:val="24"/>
                <w:szCs w:val="24"/>
                <w:lang w:val="en-US"/>
              </w:rPr>
              <w:t>ru</w:t>
            </w:r>
            <w:r w:rsidRPr="009E3398">
              <w:rPr>
                <w:rFonts w:ascii="Times New Roman" w:eastAsia="Times New Roman" w:hAnsi="Times New Roman" w:cs="Times New Roman"/>
                <w:sz w:val="24"/>
                <w:szCs w:val="24"/>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461"/>
        </w:trPr>
        <w:tc>
          <w:tcPr>
            <w:tcW w:w="1231" w:type="pct"/>
            <w:vMerge w:val="restart"/>
          </w:tcPr>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
                <w:bCs/>
                <w:sz w:val="24"/>
                <w:szCs w:val="24"/>
                <w:lang w:eastAsia="ru-RU"/>
              </w:rPr>
              <w:t xml:space="preserve">Тема 3 </w:t>
            </w:r>
          </w:p>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Cs/>
                <w:sz w:val="24"/>
                <w:szCs w:val="24"/>
                <w:lang w:eastAsia="ru-RU"/>
              </w:rPr>
              <w:t>Лесопожарная профилактика</w:t>
            </w:r>
          </w:p>
        </w:tc>
        <w:tc>
          <w:tcPr>
            <w:tcW w:w="2892" w:type="pct"/>
          </w:tcPr>
          <w:p w:rsidR="009E3398" w:rsidRPr="009E3398" w:rsidRDefault="009E3398" w:rsidP="009E3398">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Значение лесопожарной профилактики в охране лесов от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Предупредительные мероприятия: лесопожарная пропаганда, лесная рекриация, контроль за соблюдением пожарной безопасности в лесу.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7E141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Мероприятия по ограничению распространения и развития лесных пожаров: регулирование древостоев, санитарные рубки, очитка лесов от внелесосечной захламленности, противопожарные барьеры, лесные вертолетные площадки, пожарных водоемов.</w:t>
            </w:r>
            <w:r w:rsidR="007E141C">
              <w:t xml:space="preserve"> (</w:t>
            </w:r>
            <w:r w:rsidR="007E141C" w:rsidRPr="007E141C">
              <w:rPr>
                <w:rFonts w:ascii="Times New Roman" w:eastAsia="Times New Roman" w:hAnsi="Times New Roman" w:cs="Times New Roman"/>
                <w:sz w:val="24"/>
                <w:szCs w:val="24"/>
                <w:lang w:eastAsia="ru-RU"/>
              </w:rPr>
              <w:t>семинарские занятия</w:t>
            </w:r>
            <w:r w:rsidR="007E141C">
              <w:rPr>
                <w:rFonts w:ascii="Times New Roman" w:eastAsia="Times New Roman" w:hAnsi="Times New Roman" w:cs="Times New Roman"/>
                <w:sz w:val="24"/>
                <w:szCs w:val="24"/>
                <w:lang w:eastAsia="ru-RU"/>
              </w:rPr>
              <w:t>)</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9E3398" w:rsidRPr="009E3398">
              <w:rPr>
                <w:rFonts w:ascii="Times New Roman" w:eastAsia="Times New Roman" w:hAnsi="Times New Roman" w:cs="Times New Roman"/>
                <w:sz w:val="24"/>
                <w:szCs w:val="24"/>
                <w:lang w:eastAsia="ru-RU"/>
              </w:rPr>
              <w:t>Противопожарное обустройство зон массового отдыха в лесу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widowControl w:val="0"/>
              <w:autoSpaceDE w:val="0"/>
              <w:autoSpaceDN w:val="0"/>
              <w:spacing w:after="0"/>
              <w:ind w:left="12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Практическое занятие 3-4</w:t>
            </w:r>
            <w:r w:rsidR="009E3398" w:rsidRPr="009E3398">
              <w:rPr>
                <w:rFonts w:ascii="Times New Roman" w:eastAsia="Times New Roman" w:hAnsi="Times New Roman" w:cs="Times New Roman"/>
                <w:sz w:val="24"/>
                <w:szCs w:val="24"/>
              </w:rPr>
              <w:t xml:space="preserve"> «</w:t>
            </w:r>
            <w:r w:rsidR="009E3398" w:rsidRPr="009E3398">
              <w:rPr>
                <w:rFonts w:ascii="Times New Roman" w:eastAsia="Times New Roman" w:hAnsi="Times New Roman" w:cs="Times New Roman"/>
                <w:sz w:val="24"/>
                <w:szCs w:val="24"/>
                <w:lang w:eastAsia="ru-RU"/>
              </w:rPr>
              <w:t>Определение пожарной</w:t>
            </w:r>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опасности по условиям погоды»</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widowControl w:val="0"/>
              <w:autoSpaceDE w:val="0"/>
              <w:autoSpaceDN w:val="0"/>
              <w:spacing w:after="0"/>
              <w:ind w:left="123"/>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Практическое занятие 5-6</w:t>
            </w:r>
            <w:r w:rsidR="009E3398" w:rsidRPr="009E3398">
              <w:rPr>
                <w:rFonts w:ascii="Times New Roman" w:eastAsia="Times New Roman" w:hAnsi="Times New Roman" w:cs="Times New Roman"/>
                <w:sz w:val="24"/>
                <w:szCs w:val="24"/>
              </w:rPr>
              <w:t xml:space="preserve"> «</w:t>
            </w:r>
            <w:r w:rsidR="009E3398" w:rsidRPr="009E3398">
              <w:rPr>
                <w:rFonts w:ascii="Times New Roman" w:eastAsia="Times New Roman" w:hAnsi="Times New Roman" w:cs="Times New Roman"/>
                <w:sz w:val="24"/>
                <w:szCs w:val="24"/>
                <w:lang w:eastAsia="ru-RU"/>
              </w:rPr>
              <w:t>Определение пожарной</w:t>
            </w:r>
          </w:p>
          <w:p w:rsidR="009E3398" w:rsidRPr="009E3398" w:rsidRDefault="009E3398" w:rsidP="009E3398">
            <w:pPr>
              <w:widowControl w:val="0"/>
              <w:autoSpaceDE w:val="0"/>
              <w:autoSpaceDN w:val="0"/>
              <w:spacing w:after="0"/>
              <w:ind w:left="123"/>
              <w:rPr>
                <w:rFonts w:ascii="Times New Roman" w:eastAsia="Times New Roman" w:hAnsi="Times New Roman" w:cs="Times New Roman"/>
                <w:b/>
                <w:sz w:val="24"/>
                <w:szCs w:val="24"/>
              </w:rPr>
            </w:pPr>
            <w:r w:rsidRPr="009E3398">
              <w:rPr>
                <w:rFonts w:ascii="Times New Roman" w:eastAsia="Times New Roman" w:hAnsi="Times New Roman" w:cs="Times New Roman"/>
                <w:sz w:val="24"/>
                <w:szCs w:val="24"/>
              </w:rPr>
              <w:t>опасности по лесорастительным условиям»</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Прогнозирование лесных пожаров </w:t>
            </w:r>
          </w:p>
        </w:tc>
        <w:tc>
          <w:tcPr>
            <w:tcW w:w="2892" w:type="pc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4"/>
              </w:numPr>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 </w:t>
            </w:r>
            <w:r w:rsidR="009E3398" w:rsidRPr="009E3398">
              <w:rPr>
                <w:rFonts w:ascii="Times New Roman" w:eastAsia="Times New Roman" w:hAnsi="Times New Roman" w:cs="Times New Roman"/>
                <w:sz w:val="24"/>
                <w:szCs w:val="24"/>
              </w:rPr>
              <w:t xml:space="preserve">Исходные данные для прогнозирования появления источника поражающих факторов - возникновения лесного пожара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B80258">
            <w:pPr>
              <w:numPr>
                <w:ilvl w:val="0"/>
                <w:numId w:val="4"/>
              </w:numPr>
              <w:spacing w:after="0"/>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 </w:t>
            </w:r>
            <w:r w:rsidR="009E3398" w:rsidRPr="009E3398">
              <w:rPr>
                <w:rFonts w:ascii="Times New Roman" w:eastAsia="Times New Roman" w:hAnsi="Times New Roman" w:cs="Times New Roman"/>
                <w:sz w:val="24"/>
                <w:szCs w:val="24"/>
              </w:rPr>
              <w:t>Относительная оценка степени пожарной опасности лесных участков по условиям возникновения в них лесных пожаров и возможной их интенсивности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4"/>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rPr>
              <w:t>Прогнозы распределения лесных пожаров по территории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4"/>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Предпосылки чрезвычайной лесопожарной ситуации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D071F" w:rsidP="009E339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Практического занятие 7-8 </w:t>
            </w:r>
            <w:r w:rsidR="009E3398" w:rsidRPr="009E3398">
              <w:rPr>
                <w:rFonts w:ascii="Times New Roman" w:eastAsia="Times New Roman" w:hAnsi="Times New Roman" w:cs="Times New Roman"/>
                <w:sz w:val="24"/>
                <w:szCs w:val="24"/>
                <w:lang w:eastAsia="ru-RU"/>
              </w:rPr>
              <w:t xml:space="preserve"> «Прогноз пожарной опасности в лесу по шкале условий погоды»</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bCs/>
                <w:sz w:val="24"/>
                <w:szCs w:val="24"/>
                <w:lang w:eastAsia="ru-RU"/>
              </w:rPr>
              <w:t xml:space="preserve">Раздел 05.02 </w:t>
            </w:r>
            <w:r w:rsidRPr="009E3398">
              <w:rPr>
                <w:rFonts w:ascii="Times New Roman" w:eastAsia="Times New Roman" w:hAnsi="Times New Roman" w:cs="Times New Roman"/>
                <w:sz w:val="24"/>
                <w:szCs w:val="24"/>
                <w:lang w:eastAsia="ru-RU"/>
              </w:rPr>
              <w:t>Лесопожарное оборудование и механизмы</w:t>
            </w:r>
          </w:p>
        </w:tc>
        <w:tc>
          <w:tcPr>
            <w:tcW w:w="877" w:type="pc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r w:rsidR="007E141C">
              <w:rPr>
                <w:rFonts w:ascii="Times New Roman" w:eastAsia="Times New Roman" w:hAnsi="Times New Roman" w:cs="Times New Roman"/>
                <w:b/>
                <w:sz w:val="24"/>
                <w:szCs w:val="24"/>
                <w:lang w:eastAsia="ru-RU"/>
              </w:rPr>
              <w:t>/2</w:t>
            </w:r>
          </w:p>
        </w:tc>
      </w:tr>
      <w:tr w:rsidR="009E3398" w:rsidRPr="009E3398" w:rsidTr="0042577E">
        <w:trPr>
          <w:trHeight w:val="377"/>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МДК.05.02</w:t>
            </w:r>
            <w:r w:rsidRPr="009E3398">
              <w:rPr>
                <w:rFonts w:ascii="Times New Roman" w:eastAsia="Times New Roman" w:hAnsi="Times New Roman" w:cs="Times New Roman"/>
                <w:sz w:val="24"/>
                <w:szCs w:val="24"/>
                <w:lang w:eastAsia="ru-RU"/>
              </w:rPr>
              <w:t xml:space="preserve"> Лесопожарное оборудование и механизмы</w:t>
            </w:r>
            <w:r w:rsidRPr="009E3398">
              <w:rPr>
                <w:rFonts w:ascii="Times New Roman" w:eastAsia="Times New Roman" w:hAnsi="Times New Roman" w:cs="Times New Roman"/>
                <w:i/>
                <w:sz w:val="24"/>
                <w:szCs w:val="24"/>
                <w:lang w:eastAsia="ru-RU"/>
              </w:rPr>
              <w:t xml:space="preserve"> </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r w:rsidR="007E141C">
              <w:rPr>
                <w:rFonts w:ascii="Times New Roman" w:eastAsia="Times New Roman" w:hAnsi="Times New Roman" w:cs="Times New Roman"/>
                <w:b/>
                <w:sz w:val="24"/>
                <w:szCs w:val="24"/>
                <w:lang w:eastAsia="ru-RU"/>
              </w:rPr>
              <w:t>/2</w:t>
            </w:r>
          </w:p>
        </w:tc>
      </w:tr>
      <w:tr w:rsidR="009E3398" w:rsidRPr="009E3398" w:rsidTr="0042577E">
        <w:trPr>
          <w:trHeight w:val="270"/>
        </w:trPr>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 xml:space="preserve">Тема 1 </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Средства лесного пожаротушения и оборудование</w:t>
            </w:r>
          </w:p>
        </w:tc>
        <w:tc>
          <w:tcPr>
            <w:tcW w:w="2892" w:type="pct"/>
          </w:tcPr>
          <w:p w:rsidR="009E3398" w:rsidRPr="009E3398" w:rsidRDefault="009E3398" w:rsidP="009E3398">
            <w:pPr>
              <w:suppressAutoHyphens/>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3D071F">
        <w:trPr>
          <w:trHeight w:val="374"/>
        </w:trPr>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tcPr>
          <w:p w:rsidR="009E3398" w:rsidRPr="003D071F" w:rsidRDefault="009E3398" w:rsidP="003D071F">
            <w:pPr>
              <w:pStyle w:val="ae"/>
              <w:numPr>
                <w:ilvl w:val="0"/>
                <w:numId w:val="28"/>
              </w:numPr>
              <w:suppressAutoHyphens/>
              <w:spacing w:after="0"/>
              <w:jc w:val="both"/>
              <w:rPr>
                <w:lang w:eastAsia="ru-RU"/>
              </w:rPr>
            </w:pPr>
            <w:r w:rsidRPr="003D071F">
              <w:rPr>
                <w:lang w:eastAsia="ru-RU"/>
              </w:rPr>
              <w:t>Пожарные мотопомпы. Классификация, предназначение, применение.</w:t>
            </w:r>
          </w:p>
        </w:tc>
        <w:tc>
          <w:tcPr>
            <w:tcW w:w="877" w:type="pct"/>
            <w:vMerge w:val="restar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Бензопилы. Виды бензопил. Порядок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Воздуходувки. Классификация, предназначение,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Ранцевые лесные огнетушители. Виды и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 xml:space="preserve">Применение беспилотных летательных аппаратов в тушении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3D071F" w:rsidRDefault="009E3398" w:rsidP="003D071F">
            <w:pPr>
              <w:pStyle w:val="ae"/>
              <w:numPr>
                <w:ilvl w:val="0"/>
                <w:numId w:val="28"/>
              </w:numPr>
              <w:suppressAutoHyphens/>
              <w:spacing w:after="0"/>
              <w:rPr>
                <w:lang w:eastAsia="ru-RU"/>
              </w:rPr>
            </w:pPr>
            <w:r w:rsidRPr="003D071F">
              <w:rPr>
                <w:lang w:eastAsia="ru-RU"/>
              </w:rPr>
              <w:t>Зажигательные аппараты. Характеристики. Применение.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3F37D6" w:rsidP="009E3398">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занятие 1-2 </w:t>
            </w:r>
            <w:r w:rsidR="009E3398" w:rsidRPr="009E3398">
              <w:rPr>
                <w:rFonts w:ascii="Times New Roman" w:eastAsia="Times New Roman" w:hAnsi="Times New Roman" w:cs="Times New Roman"/>
                <w:b/>
                <w:sz w:val="24"/>
                <w:szCs w:val="24"/>
                <w:lang w:eastAsia="ru-RU"/>
              </w:rPr>
              <w:t>«</w:t>
            </w:r>
            <w:r w:rsidR="009E3398" w:rsidRPr="009E3398">
              <w:rPr>
                <w:rFonts w:ascii="Times New Roman" w:eastAsia="Times New Roman" w:hAnsi="Times New Roman" w:cs="Times New Roman"/>
                <w:sz w:val="24"/>
                <w:szCs w:val="24"/>
                <w:lang w:eastAsia="ru-RU"/>
              </w:rPr>
              <w:t>Применение мотопомпы бензиновой МП-800</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3F37D6">
            <w:pPr>
              <w:suppressAutoHyphen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3-5</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Порядок действий при работе с бензопилой</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rPr>
          <w:trHeight w:val="335"/>
        </w:trPr>
        <w:tc>
          <w:tcPr>
            <w:tcW w:w="1231" w:type="pct"/>
            <w:vMerge w:val="restar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Техника для тушения лесных пожаров</w:t>
            </w:r>
          </w:p>
        </w:tc>
        <w:tc>
          <w:tcPr>
            <w:tcW w:w="2892" w:type="pct"/>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8</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Лесопожарные автоцистерны. Классификация, применение по назначению.</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Тракторы лесопожарные. Применение.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Бульдозеры. Применение в тушении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Плуги лесные.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Тягач-трал. Применение.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Тракторы гусеничные и колесные.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Многоцелевой тягач на гусеничной тяге.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6"/>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Грунтометательные машины.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Тема 3 </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Оборудование связи   </w:t>
            </w: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Содержание</w:t>
            </w:r>
          </w:p>
        </w:tc>
        <w:tc>
          <w:tcPr>
            <w:tcW w:w="877" w:type="pct"/>
            <w:vMerge w:val="restar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7"/>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Радиостанции ультракороткого волнового диапазона. Характеристики и порядок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sz w:val="24"/>
                <w:szCs w:val="24"/>
                <w:lang w:eastAsia="ru-RU"/>
              </w:rPr>
            </w:pPr>
          </w:p>
        </w:tc>
        <w:tc>
          <w:tcPr>
            <w:tcW w:w="2892" w:type="pct"/>
            <w:vAlign w:val="bottom"/>
          </w:tcPr>
          <w:p w:rsidR="009E3398" w:rsidRPr="009E3398" w:rsidRDefault="009E3398" w:rsidP="00B80258">
            <w:pPr>
              <w:numPr>
                <w:ilvl w:val="0"/>
                <w:numId w:val="7"/>
              </w:num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Порядок осуществления приема (передачи) информации по средствам радиообмена.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3F37D6">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6-8</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Практическая отработка навыков организации радиосвязи</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lastRenderedPageBreak/>
              <w:t>Пожарное техническое вооружение, применяемое при тушении лесных пожаров</w:t>
            </w:r>
          </w:p>
        </w:tc>
        <w:tc>
          <w:tcPr>
            <w:tcW w:w="2892" w:type="pct"/>
            <w:vAlign w:val="bottom"/>
          </w:tcPr>
          <w:p w:rsidR="009E3398" w:rsidRPr="009E3398" w:rsidRDefault="009E3398" w:rsidP="009E3398">
            <w:pPr>
              <w:suppressAutoHyphens/>
              <w:spacing w:after="0"/>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
                <w:bCs/>
                <w:sz w:val="24"/>
                <w:szCs w:val="24"/>
                <w:lang w:eastAsia="ru-RU"/>
              </w:rPr>
              <w:lastRenderedPageBreak/>
              <w:t>Содержание</w:t>
            </w:r>
          </w:p>
        </w:tc>
        <w:tc>
          <w:tcPr>
            <w:tcW w:w="877" w:type="pct"/>
            <w:vMerge w:val="restart"/>
            <w:vAlign w:val="center"/>
          </w:tcPr>
          <w:p w:rsidR="009E3398" w:rsidRPr="009E3398" w:rsidRDefault="003D071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 Пожарные стволы п</w:t>
            </w:r>
            <w:r w:rsidR="009E3398" w:rsidRPr="009E3398">
              <w:rPr>
                <w:rFonts w:ascii="Times New Roman" w:eastAsia="Times New Roman" w:hAnsi="Times New Roman" w:cs="Times New Roman"/>
                <w:sz w:val="24"/>
                <w:szCs w:val="24"/>
                <w:lang w:eastAsia="ru-RU"/>
              </w:rPr>
              <w:t>рименяемые для тушения лесных пожаров.</w:t>
            </w:r>
            <w:r w:rsidR="009E3398" w:rsidRPr="009E3398">
              <w:rPr>
                <w:rFonts w:ascii="Times New Roman" w:eastAsia="Times New Roman" w:hAnsi="Times New Roman" w:cs="Times New Roman"/>
                <w:bCs/>
                <w:sz w:val="24"/>
                <w:szCs w:val="24"/>
                <w:lang w:eastAsia="ru-RU"/>
              </w:rPr>
              <w:t xml:space="preserve">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9E3398" w:rsidRPr="009E3398">
              <w:rPr>
                <w:rFonts w:ascii="Times New Roman" w:eastAsia="Times New Roman" w:hAnsi="Times New Roman" w:cs="Times New Roman"/>
                <w:bCs/>
                <w:sz w:val="24"/>
                <w:szCs w:val="24"/>
                <w:lang w:eastAsia="ru-RU"/>
              </w:rPr>
              <w:t xml:space="preserve">Немеханизированный пожарный инструмент, применяемый для тушения лесных пожаров. </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3D071F" w:rsidP="00B80258">
            <w:pPr>
              <w:numPr>
                <w:ilvl w:val="0"/>
                <w:numId w:val="8"/>
              </w:numPr>
              <w:suppressAutoHyphens/>
              <w:spacing w:after="0"/>
              <w:ind w:left="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E3398" w:rsidRPr="009E3398">
              <w:rPr>
                <w:rFonts w:ascii="Times New Roman" w:eastAsia="Times New Roman" w:hAnsi="Times New Roman" w:cs="Times New Roman"/>
                <w:sz w:val="24"/>
                <w:szCs w:val="24"/>
                <w:lang w:eastAsia="ru-RU"/>
              </w:rPr>
              <w:t>Варианты забора воды с открытого водоисточника при тушении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Раздел 05.03 </w:t>
            </w:r>
            <w:r w:rsidRPr="009E3398">
              <w:rPr>
                <w:rFonts w:ascii="Times New Roman" w:eastAsia="Times New Roman" w:hAnsi="Times New Roman" w:cs="Times New Roman"/>
                <w:sz w:val="24"/>
                <w:szCs w:val="24"/>
                <w:lang w:eastAsia="ru-RU"/>
              </w:rPr>
              <w:t xml:space="preserve">Основы картографии и ориентирование на местности. </w:t>
            </w:r>
          </w:p>
          <w:p w:rsidR="009E3398" w:rsidRPr="009E3398" w:rsidRDefault="009E3398" w:rsidP="009E3398">
            <w:pPr>
              <w:spacing w:after="0"/>
              <w:rPr>
                <w:rFonts w:ascii="Times New Roman" w:eastAsia="Times New Roman" w:hAnsi="Times New Roman" w:cs="Times New Roman"/>
                <w:i/>
                <w:sz w:val="24"/>
                <w:szCs w:val="24"/>
                <w:lang w:eastAsia="ru-RU"/>
              </w:rPr>
            </w:pPr>
          </w:p>
        </w:tc>
        <w:tc>
          <w:tcPr>
            <w:tcW w:w="877" w:type="pct"/>
            <w:vAlign w:val="center"/>
          </w:tcPr>
          <w:p w:rsidR="009E3398" w:rsidRPr="009E3398" w:rsidRDefault="007E141C"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28/16/2</w:t>
            </w:r>
          </w:p>
        </w:tc>
      </w:tr>
      <w:tr w:rsidR="009E3398" w:rsidRPr="009E3398" w:rsidTr="0042577E">
        <w:trPr>
          <w:trHeight w:val="105"/>
        </w:trPr>
        <w:tc>
          <w:tcPr>
            <w:tcW w:w="4123" w:type="pct"/>
            <w:gridSpan w:val="2"/>
          </w:tcPr>
          <w:p w:rsidR="009E3398" w:rsidRPr="009E3398" w:rsidRDefault="009E3398" w:rsidP="009E3398">
            <w:pPr>
              <w:spacing w:after="0"/>
              <w:rPr>
                <w:rFonts w:ascii="Times New Roman" w:eastAsia="Times New Roman" w:hAnsi="Times New Roman" w:cs="Times New Roman"/>
                <w:i/>
                <w:sz w:val="24"/>
                <w:szCs w:val="24"/>
                <w:lang w:eastAsia="ru-RU"/>
              </w:rPr>
            </w:pPr>
            <w:r w:rsidRPr="009E3398">
              <w:rPr>
                <w:rFonts w:ascii="Times New Roman" w:eastAsia="Times New Roman" w:hAnsi="Times New Roman" w:cs="Times New Roman"/>
                <w:b/>
                <w:sz w:val="24"/>
                <w:szCs w:val="24"/>
                <w:lang w:eastAsia="ru-RU"/>
              </w:rPr>
              <w:t>МДК.05.03</w:t>
            </w:r>
            <w:r w:rsidRPr="009E3398">
              <w:rPr>
                <w:rFonts w:ascii="Times New Roman" w:eastAsia="Times New Roman" w:hAnsi="Times New Roman" w:cs="Times New Roman"/>
                <w:sz w:val="24"/>
                <w:szCs w:val="24"/>
                <w:lang w:eastAsia="ru-RU"/>
              </w:rPr>
              <w:t xml:space="preserve"> Основы картографии и ориентирования на местности. Проведение поисково-спасательных работ.</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xml:space="preserve">Тема 1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Чтение топографических карт </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Содержание </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Виды карт.</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Топографические знаки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Масштаб карт</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Условные обозначения на карте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3F37D6">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3F37D6">
              <w:rPr>
                <w:rFonts w:ascii="Times New Roman" w:eastAsia="Times New Roman" w:hAnsi="Times New Roman" w:cs="Times New Roman"/>
                <w:b/>
                <w:sz w:val="24"/>
                <w:szCs w:val="24"/>
                <w:lang w:eastAsia="ru-RU"/>
              </w:rPr>
              <w:t>1-4</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«Чтение топографической карты масштаба 1:100 000»</w:t>
            </w:r>
          </w:p>
        </w:tc>
        <w:tc>
          <w:tcPr>
            <w:tcW w:w="877" w:type="pct"/>
            <w:vAlign w:val="center"/>
          </w:tcPr>
          <w:p w:rsidR="009E3398" w:rsidRPr="009E3398" w:rsidRDefault="003F37D6"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2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Определение своего местонахождения</w:t>
            </w:r>
          </w:p>
        </w:tc>
        <w:tc>
          <w:tcPr>
            <w:tcW w:w="2892" w:type="pct"/>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5F2D3F">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Ориентирование топографической карты.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605"/>
        </w:trPr>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vAlign w:val="bottom"/>
          </w:tcPr>
          <w:p w:rsidR="009E3398" w:rsidRPr="009E3398" w:rsidRDefault="009E3398" w:rsidP="005F2D3F">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сторон света по местным предметам (без использования компаса)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suppressAutoHyphens/>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F37D6" w:rsidP="003F37D6">
            <w:pPr>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5-6</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 xml:space="preserve">Определение сторон света </w:t>
            </w:r>
            <w:r w:rsidRPr="009E3398">
              <w:rPr>
                <w:rFonts w:ascii="Times New Roman" w:eastAsia="Times New Roman" w:hAnsi="Times New Roman" w:cs="Times New Roman"/>
                <w:sz w:val="24"/>
                <w:szCs w:val="24"/>
                <w:lang w:eastAsia="ru-RU"/>
              </w:rPr>
              <w:t>на местности по народным приметам</w:t>
            </w:r>
            <w:r>
              <w:rPr>
                <w:rFonts w:ascii="Times New Roman" w:eastAsia="Times New Roman" w:hAnsi="Times New Roman" w:cs="Times New Roman"/>
                <w:sz w:val="24"/>
                <w:szCs w:val="24"/>
                <w:lang w:eastAsia="ru-RU"/>
              </w:rPr>
              <w:t xml:space="preserve"> и</w:t>
            </w:r>
            <w:r w:rsidRPr="009E3398">
              <w:rPr>
                <w:rFonts w:ascii="Times New Roman" w:eastAsia="Times New Roman" w:hAnsi="Times New Roman" w:cs="Times New Roman"/>
                <w:sz w:val="24"/>
                <w:szCs w:val="24"/>
                <w:lang w:eastAsia="ru-RU"/>
              </w:rPr>
              <w:t xml:space="preserve"> </w:t>
            </w:r>
            <w:r w:rsidR="009E3398" w:rsidRPr="009E3398">
              <w:rPr>
                <w:rFonts w:ascii="Times New Roman" w:eastAsia="Times New Roman" w:hAnsi="Times New Roman" w:cs="Times New Roman"/>
                <w:sz w:val="24"/>
                <w:szCs w:val="24"/>
                <w:lang w:eastAsia="ru-RU"/>
              </w:rPr>
              <w:t>по компасу»</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
                <w:bCs/>
                <w:sz w:val="24"/>
                <w:szCs w:val="24"/>
                <w:lang w:eastAsia="ru-RU"/>
              </w:rPr>
              <w:t xml:space="preserve">Тема </w:t>
            </w:r>
            <w:r w:rsidRPr="009E3398">
              <w:rPr>
                <w:rFonts w:ascii="Times New Roman" w:eastAsia="Times New Roman" w:hAnsi="Times New Roman" w:cs="Times New Roman"/>
                <w:bCs/>
                <w:sz w:val="24"/>
                <w:szCs w:val="24"/>
                <w:lang w:eastAsia="ru-RU"/>
              </w:rPr>
              <w:t xml:space="preserve">3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Азимуты и движение по ним</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Понятие азимута направления. Грубый и точный азимуты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Движение по азимуту</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6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Грубый и точный азимуты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8</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7-8</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Определение азимута на заданный ориентир</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9-10</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Определение магнитных азимутов</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3F37D6" w:rsidP="00B05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11-14</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Тактическая игра. Движение по азимуту на указанный ориентир в составе группы</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B055F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Тема 4</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Измерение расстояния между ориентирами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Измерение расстояния между ориентирами по карте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7E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B055FF">
              <w:rPr>
                <w:rFonts w:ascii="Times New Roman" w:eastAsia="Times New Roman" w:hAnsi="Times New Roman" w:cs="Times New Roman"/>
                <w:b/>
                <w:sz w:val="24"/>
                <w:szCs w:val="24"/>
                <w:lang w:eastAsia="ru-RU"/>
              </w:rPr>
              <w:t>15</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Нанесение маршрута движения на карту</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7E141C"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5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sz w:val="24"/>
                <w:szCs w:val="24"/>
                <w:lang w:eastAsia="ru-RU"/>
              </w:rPr>
              <w:t>Определение координат лесного пожара и указание места на карте</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Правила определения координат и целеуказания.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6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Методы ориентирования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F2D3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w:t>
            </w:r>
            <w:r w:rsidR="005F2D3F">
              <w:rPr>
                <w:rFonts w:ascii="Times New Roman" w:eastAsia="Times New Roman" w:hAnsi="Times New Roman" w:cs="Times New Roman"/>
                <w:sz w:val="24"/>
                <w:szCs w:val="24"/>
                <w:lang w:eastAsia="ru-RU"/>
              </w:rPr>
              <w:t xml:space="preserve">рование по звукам, </w:t>
            </w:r>
            <w:r w:rsidR="005F2D3F" w:rsidRPr="009E3398">
              <w:rPr>
                <w:rFonts w:ascii="Times New Roman" w:eastAsia="Times New Roman" w:hAnsi="Times New Roman" w:cs="Times New Roman"/>
                <w:sz w:val="24"/>
                <w:szCs w:val="24"/>
                <w:lang w:eastAsia="ru-RU"/>
              </w:rPr>
              <w:t>характеру ландшафта компасу</w:t>
            </w:r>
            <w:r w:rsidR="005F2D3F">
              <w:rPr>
                <w:rFonts w:ascii="Times New Roman" w:eastAsia="Times New Roman" w:hAnsi="Times New Roman" w:cs="Times New Roman"/>
                <w:sz w:val="24"/>
                <w:szCs w:val="24"/>
                <w:lang w:eastAsia="ru-RU"/>
              </w:rPr>
              <w:t>,</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332"/>
                <w:tab w:val="left" w:pos="616"/>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Ориентирование по</w:t>
            </w:r>
            <w:r w:rsidR="005F2D3F" w:rsidRPr="009E3398">
              <w:rPr>
                <w:rFonts w:ascii="Times New Roman" w:eastAsia="Times New Roman" w:hAnsi="Times New Roman" w:cs="Times New Roman"/>
                <w:sz w:val="24"/>
                <w:szCs w:val="24"/>
                <w:lang w:eastAsia="ru-RU"/>
              </w:rPr>
              <w:t xml:space="preserve"> солнцу и часам небесным светилам с использованием подручных предметов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7E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7E141C">
              <w:rPr>
                <w:rFonts w:ascii="Times New Roman" w:eastAsia="Times New Roman" w:hAnsi="Times New Roman" w:cs="Times New Roman"/>
                <w:b/>
                <w:sz w:val="24"/>
                <w:szCs w:val="24"/>
                <w:lang w:eastAsia="ru-RU"/>
              </w:rPr>
              <w:t>16</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Ориентирование на местности»</w:t>
            </w:r>
          </w:p>
        </w:tc>
        <w:tc>
          <w:tcPr>
            <w:tcW w:w="877" w:type="pct"/>
            <w:vAlign w:val="center"/>
          </w:tcPr>
          <w:p w:rsidR="009E3398" w:rsidRPr="009E3398" w:rsidRDefault="007E141C"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7</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Организация поисково-спасательных работ в лесу</w:t>
            </w:r>
          </w:p>
        </w:tc>
        <w:tc>
          <w:tcPr>
            <w:tcW w:w="2892" w:type="pct"/>
          </w:tcPr>
          <w:p w:rsidR="009E3398" w:rsidRPr="009E3398" w:rsidRDefault="009E3398" w:rsidP="005F2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r w:rsidR="005F2D3F" w:rsidRPr="009E3398">
              <w:rPr>
                <w:rFonts w:ascii="Times New Roman" w:eastAsia="Times New Roman" w:hAnsi="Times New Roman" w:cs="Times New Roman"/>
                <w:sz w:val="24"/>
                <w:szCs w:val="24"/>
                <w:lang w:eastAsia="ru-RU"/>
              </w:rPr>
              <w:t xml:space="preserve"> </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F2D3F" w:rsidP="005F2D3F">
            <w:pPr>
              <w:tabs>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Первичный сбор информации о пострадавших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Способы поиска пострадавших в условиях леса (таежного, смешанного и т.д.)</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 xml:space="preserve">Раздел 05.04 </w:t>
            </w:r>
            <w:r w:rsidRPr="009E3398">
              <w:rPr>
                <w:rFonts w:ascii="Times New Roman" w:eastAsia="Times New Roman" w:hAnsi="Times New Roman" w:cs="Times New Roman"/>
                <w:sz w:val="24"/>
                <w:szCs w:val="24"/>
                <w:lang w:eastAsia="ru-RU"/>
              </w:rPr>
              <w:t>Тактика тушения лесных (природных) пожаров с применением механизированных технических средств пожаротушения и специальной техники</w:t>
            </w:r>
          </w:p>
        </w:tc>
        <w:tc>
          <w:tcPr>
            <w:tcW w:w="877" w:type="pct"/>
            <w:vAlign w:val="center"/>
          </w:tcPr>
          <w:p w:rsidR="009E3398" w:rsidRPr="009E3398" w:rsidRDefault="009E3398" w:rsidP="00514C37">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3</w:t>
            </w:r>
            <w:r w:rsidR="00514C37">
              <w:rPr>
                <w:rFonts w:ascii="Times New Roman" w:eastAsia="Times New Roman" w:hAnsi="Times New Roman" w:cs="Times New Roman"/>
                <w:b/>
                <w:sz w:val="24"/>
                <w:szCs w:val="24"/>
                <w:lang w:eastAsia="ru-RU"/>
              </w:rPr>
              <w:t>0</w:t>
            </w:r>
            <w:r w:rsidRPr="009E3398">
              <w:rPr>
                <w:rFonts w:ascii="Times New Roman" w:eastAsia="Times New Roman" w:hAnsi="Times New Roman" w:cs="Times New Roman"/>
                <w:b/>
                <w:sz w:val="24"/>
                <w:szCs w:val="24"/>
                <w:lang w:eastAsia="ru-RU"/>
              </w:rPr>
              <w:t>/10</w:t>
            </w:r>
            <w:r w:rsidR="007E141C">
              <w:rPr>
                <w:rFonts w:ascii="Times New Roman" w:eastAsia="Times New Roman" w:hAnsi="Times New Roman" w:cs="Times New Roman"/>
                <w:b/>
                <w:sz w:val="24"/>
                <w:szCs w:val="24"/>
                <w:lang w:eastAsia="ru-RU"/>
              </w:rPr>
              <w:t>/2</w:t>
            </w:r>
          </w:p>
        </w:tc>
      </w:tr>
      <w:tr w:rsidR="009E3398" w:rsidRPr="009E3398" w:rsidTr="0042577E">
        <w:tc>
          <w:tcPr>
            <w:tcW w:w="4123" w:type="pct"/>
            <w:gridSpan w:val="2"/>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МДК.05.04</w:t>
            </w:r>
            <w:r w:rsidRPr="009E3398">
              <w:rPr>
                <w:rFonts w:ascii="Times New Roman" w:eastAsia="Times New Roman" w:hAnsi="Times New Roman" w:cs="Times New Roman"/>
                <w:sz w:val="24"/>
                <w:szCs w:val="24"/>
                <w:lang w:eastAsia="ru-RU"/>
              </w:rPr>
              <w:t xml:space="preserve"> Тактика тушения лесных (природных) пожаров с применением механизированных технических средств пожаротушения и специальной техники</w:t>
            </w:r>
          </w:p>
        </w:tc>
        <w:tc>
          <w:tcPr>
            <w:tcW w:w="877" w:type="pct"/>
            <w:vAlign w:val="center"/>
          </w:tcPr>
          <w:p w:rsidR="009E3398" w:rsidRPr="009E3398" w:rsidRDefault="00154D0F"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30/10</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1</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sz w:val="24"/>
                <w:szCs w:val="24"/>
                <w:lang w:eastAsia="ru-RU"/>
              </w:rPr>
              <w:t>Тушение лесных пожаров.</w:t>
            </w: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Условия прекращения горения</w:t>
            </w:r>
            <w:r w:rsidR="00514C37">
              <w:rPr>
                <w:rFonts w:ascii="Times New Roman" w:eastAsia="Times New Roman" w:hAnsi="Times New Roman" w:cs="Times New Roman"/>
                <w:sz w:val="24"/>
                <w:szCs w:val="24"/>
                <w:lang w:eastAsia="ru-RU"/>
              </w:rPr>
              <w:t>.</w:t>
            </w:r>
            <w:r w:rsidR="00514C37" w:rsidRPr="009E3398">
              <w:rPr>
                <w:rFonts w:ascii="Times New Roman" w:eastAsia="Times New Roman" w:hAnsi="Times New Roman" w:cs="Times New Roman"/>
                <w:sz w:val="24"/>
                <w:szCs w:val="24"/>
                <w:lang w:eastAsia="ru-RU"/>
              </w:rPr>
              <w:t xml:space="preserve"> Классификация огнетушащих средств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Методы и способы тушения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Захлестывание кромки лесного пожара, сбивание пламени воздушной струей.</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Воздуходувки применение в тушении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6"/>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Забрасывание кромки пожара грунтом вручную и с помощью грунтометательных машин</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Практическое занятие 1</w:t>
            </w:r>
            <w:r w:rsidR="00514C37">
              <w:rPr>
                <w:rFonts w:ascii="Times New Roman" w:eastAsia="Times New Roman" w:hAnsi="Times New Roman" w:cs="Times New Roman"/>
                <w:b/>
                <w:sz w:val="24"/>
                <w:szCs w:val="24"/>
                <w:lang w:eastAsia="ru-RU"/>
              </w:rPr>
              <w:t>-2</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Работа с воздуходувкой</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Тема 2</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Тушение пожаров водой.</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sz w:val="24"/>
                <w:szCs w:val="24"/>
                <w:lang w:eastAsia="ru-RU"/>
              </w:rPr>
              <w:t xml:space="preserve"> Технические средства применения воды</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Использование при борьбе с лесными пожарами ранцевых огнетушителей, мотопомп, пожарных насосов.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Пожарные рукава. Наращивание пожарных линий, способы усиления подачи воды к горящей кромке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7"/>
              </w:numPr>
              <w:tabs>
                <w:tab w:val="left" w:pos="190"/>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Технологии тушения пожара с помощь мотопомп и насосных установок на пожарных машинах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3-4</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Наращивание пожарных линий</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5-6</w:t>
            </w:r>
            <w:r w:rsidR="009E3398" w:rsidRPr="009E3398">
              <w:rPr>
                <w:rFonts w:ascii="Times New Roman" w:eastAsia="Times New Roman" w:hAnsi="Times New Roman" w:cs="Times New Roman"/>
                <w:b/>
                <w:sz w:val="24"/>
                <w:szCs w:val="24"/>
                <w:lang w:eastAsia="ru-RU"/>
              </w:rPr>
              <w:t xml:space="preserve"> «</w:t>
            </w:r>
            <w:r w:rsidR="009E3398" w:rsidRPr="009E3398">
              <w:rPr>
                <w:rFonts w:ascii="Times New Roman" w:eastAsia="Times New Roman" w:hAnsi="Times New Roman" w:cs="Times New Roman"/>
                <w:sz w:val="24"/>
                <w:szCs w:val="24"/>
                <w:lang w:eastAsia="ru-RU"/>
              </w:rPr>
              <w:t>Порядок применения насосов высокого давления на пожарных автомобилях</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rPr>
          <w:trHeight w:val="557"/>
        </w:trPr>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3</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Применение химических веществ при тушении лесных пожаров </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Классы химикатов: растворы, эмульсии, пены, суспензии, твердые вещества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Основы огнетушащего эффекта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Расчеты по определению количества ингредиентов для приготовления рабочих растворов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F2D3F">
            <w:pPr>
              <w:tabs>
                <w:tab w:val="left" w:pos="190"/>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Машины и аппараты для тушения пожаров огнегасящими химикатами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514C37"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Практическое занятие 7-8 </w:t>
            </w:r>
            <w:r w:rsidR="009E3398" w:rsidRPr="009E3398">
              <w:rPr>
                <w:rFonts w:ascii="Times New Roman" w:eastAsia="Times New Roman" w:hAnsi="Times New Roman" w:cs="Times New Roman"/>
                <w:b/>
                <w:sz w:val="24"/>
                <w:szCs w:val="24"/>
                <w:lang w:eastAsia="ru-RU"/>
              </w:rPr>
              <w:t>«</w:t>
            </w:r>
            <w:r w:rsidR="009E3398" w:rsidRPr="009E3398">
              <w:rPr>
                <w:rFonts w:ascii="Times New Roman" w:eastAsia="Times New Roman" w:hAnsi="Times New Roman" w:cs="Times New Roman"/>
                <w:sz w:val="24"/>
                <w:szCs w:val="24"/>
                <w:lang w:eastAsia="ru-RU"/>
              </w:rPr>
              <w:t>Коллоидные растворы</w:t>
            </w:r>
            <w:r w:rsidR="009E3398"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4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Тактика ликвидации пожаров</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10</w:t>
            </w:r>
            <w:r w:rsidR="007E141C">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Устройство заградительных полос и канав.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Отжиг (встречный пал).</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Способы ускоренного проведения отжига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Техника создания опорных полос (вручную, почвообрабатывающими орудиями, химикатами, взрывчатыми веществами)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Зажигательные аппараты, особенности их применения</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Тушение лесных пожаров с воздуха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Тушение пожаров искусственно вызываемыми осадками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7E141C">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Тактические приемы тушения лесных пожаров</w:t>
            </w:r>
            <w:r w:rsidR="007E141C">
              <w:rPr>
                <w:rFonts w:ascii="Times New Roman" w:eastAsia="Times New Roman" w:hAnsi="Times New Roman" w:cs="Times New Roman"/>
                <w:sz w:val="24"/>
                <w:szCs w:val="24"/>
                <w:lang w:eastAsia="ru-RU"/>
              </w:rPr>
              <w:t xml:space="preserve"> (</w:t>
            </w:r>
            <w:r w:rsidR="007E141C" w:rsidRPr="007E141C">
              <w:rPr>
                <w:rFonts w:ascii="Times New Roman" w:eastAsia="Times New Roman" w:hAnsi="Times New Roman" w:cs="Times New Roman"/>
                <w:sz w:val="24"/>
                <w:szCs w:val="24"/>
                <w:lang w:eastAsia="ru-RU"/>
              </w:rPr>
              <w:t>семинарские занятия</w:t>
            </w:r>
            <w:r w:rsidR="007E141C">
              <w:rPr>
                <w:rFonts w:ascii="Times New Roman" w:eastAsia="Times New Roman" w:hAnsi="Times New Roman" w:cs="Times New Roman"/>
                <w:sz w:val="24"/>
                <w:szCs w:val="24"/>
                <w:lang w:eastAsia="ru-RU"/>
              </w:rPr>
              <w:t>)</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Стадии ликвидации пожара: остановка горящей кромки, локализация, дотушивание, окарауливание</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19"/>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борьбы с пожарами различных видов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332"/>
                <w:tab w:val="left" w:pos="474"/>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Ликвидация пожаров в горах</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В том числе практических занятий</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Практическое занятие </w:t>
            </w:r>
            <w:r w:rsidR="00514C37">
              <w:rPr>
                <w:rFonts w:ascii="Times New Roman" w:eastAsia="Times New Roman" w:hAnsi="Times New Roman" w:cs="Times New Roman"/>
                <w:b/>
                <w:sz w:val="24"/>
                <w:szCs w:val="24"/>
                <w:lang w:eastAsia="ru-RU"/>
              </w:rPr>
              <w:t>9-10</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Решение тактических ситуационных задач</w:t>
            </w:r>
            <w:r w:rsidRPr="009E3398">
              <w:rPr>
                <w:rFonts w:ascii="Times New Roman" w:eastAsia="Times New Roman" w:hAnsi="Times New Roman" w:cs="Times New Roman"/>
                <w:b/>
                <w:sz w:val="24"/>
                <w:szCs w:val="24"/>
                <w:lang w:eastAsia="ru-RU"/>
              </w:rPr>
              <w:t>»</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2</w:t>
            </w: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Тема 5</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Борьба с крупными лесными пожарами  </w:t>
            </w:r>
          </w:p>
          <w:p w:rsidR="009E3398" w:rsidRPr="009E3398" w:rsidRDefault="009E3398" w:rsidP="009E3398">
            <w:pPr>
              <w:spacing w:after="0"/>
              <w:rPr>
                <w:rFonts w:ascii="Times New Roman" w:eastAsia="Times New Roman" w:hAnsi="Times New Roman" w:cs="Times New Roman"/>
                <w:bCs/>
                <w:sz w:val="24"/>
                <w:szCs w:val="24"/>
                <w:lang w:eastAsia="ru-RU"/>
              </w:rPr>
            </w:pP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Особенности тушения крупных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Чрезвычайные областные (краевые) и районные комиссии по борьбе с лесными пожарами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B80258">
            <w:pPr>
              <w:numPr>
                <w:ilvl w:val="0"/>
                <w:numId w:val="20"/>
              </w:numPr>
              <w:tabs>
                <w:tab w:val="left" w:pos="332"/>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ind w:left="49"/>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Привлечение дополнительных сил и средств для борьбы с пожарами. Организация оперативного управления тушением крупного пожара</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val="restart"/>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Тема 6 </w:t>
            </w:r>
          </w:p>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Охрана труда при тушении лесных пожаров</w:t>
            </w:r>
          </w:p>
        </w:tc>
        <w:tc>
          <w:tcPr>
            <w:tcW w:w="2892" w:type="pct"/>
          </w:tcPr>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
                <w:sz w:val="24"/>
                <w:szCs w:val="24"/>
                <w:lang w:eastAsia="ru-RU"/>
              </w:rPr>
              <w:t>Содержание</w:t>
            </w:r>
          </w:p>
        </w:tc>
        <w:tc>
          <w:tcPr>
            <w:tcW w:w="877" w:type="pct"/>
            <w:vMerge w:val="restar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4</w:t>
            </w: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Требования охраны труда при борьбе с лесными пожарами. Перечень нормативно-правовой документации</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c>
          <w:tcPr>
            <w:tcW w:w="1231" w:type="pct"/>
            <w:vMerge/>
          </w:tcPr>
          <w:p w:rsidR="009E3398" w:rsidRPr="009E3398" w:rsidRDefault="009E3398" w:rsidP="009E3398">
            <w:pPr>
              <w:spacing w:after="0"/>
              <w:rPr>
                <w:rFonts w:ascii="Times New Roman" w:eastAsia="Times New Roman" w:hAnsi="Times New Roman" w:cs="Times New Roman"/>
                <w:b/>
                <w:bCs/>
                <w:sz w:val="24"/>
                <w:szCs w:val="24"/>
                <w:lang w:eastAsia="ru-RU"/>
              </w:rPr>
            </w:pPr>
          </w:p>
        </w:tc>
        <w:tc>
          <w:tcPr>
            <w:tcW w:w="2892" w:type="pct"/>
          </w:tcPr>
          <w:p w:rsidR="009E3398" w:rsidRPr="009E3398" w:rsidRDefault="009E3398" w:rsidP="005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Учет специфики лесных пожаров</w:t>
            </w:r>
          </w:p>
        </w:tc>
        <w:tc>
          <w:tcPr>
            <w:tcW w:w="877" w:type="pct"/>
            <w:vMerge/>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p>
        </w:tc>
      </w:tr>
      <w:tr w:rsidR="009E3398" w:rsidRPr="009E3398" w:rsidTr="0042577E">
        <w:trPr>
          <w:trHeight w:val="1068"/>
        </w:trPr>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t>Примерная тематика самостоятельной учебной работы при изучении ПМ.05</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«Крупные лесные пожары – история и современность»</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«Лесной пожар и его развитие»</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«Основные способы прекращения горения при тушении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«Порядок применения условных графических обозначений при составлении схем реальных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Презентация на тему: «Порядок применения условных графических обозначений при составлении документов предварительного планирования действий по тушению лесных пожаров»</w:t>
            </w:r>
          </w:p>
          <w:p w:rsidR="009E3398" w:rsidRPr="009E3398" w:rsidRDefault="009E3398" w:rsidP="00B80258">
            <w:pPr>
              <w:numPr>
                <w:ilvl w:val="0"/>
                <w:numId w:val="22"/>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Сообщение на тему: Охрана труда и техника безопасности при тушении лесных пожаров</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Учебная практика ПМ.05</w:t>
            </w:r>
          </w:p>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Виды работ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Отработка способов тушения лесных пожаров с использованием управляемого огня.</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Прогнозирование пожарной опасности на покрытых лесом площадях в темнохвойных лесах.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Работа с конвекционными колонками.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Планирование мероприятий по предупреждению возникновения пожаров в лесу.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действий по проведению разведки лесного пожара.</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тактических приемов тушения лесных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Действия по тушению лесных пожаров с использованием химических веществ.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Планирование мероприятий по снижению ущерба после пожара.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Заполнение журнала инструктажей по технике безопасности при организации тушения низовых и верховых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Планирование мероприятий по предупреждению распространения лесных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действий по тушению почвенных (торфяных) пожаров.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Определение пожарной опасности в лесу по условиям погоды. Шкала В.Г. Нестерова.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Отработка действий по тушению лесных пожаров грунтом. </w:t>
            </w:r>
          </w:p>
          <w:p w:rsidR="009E3398" w:rsidRPr="009E3398" w:rsidRDefault="009E3398" w:rsidP="00B80258">
            <w:pPr>
              <w:keepNext/>
              <w:widowControl w:val="0"/>
              <w:numPr>
                <w:ilvl w:val="0"/>
                <w:numId w:val="24"/>
              </w:numPr>
              <w:tabs>
                <w:tab w:val="left" w:pos="993"/>
                <w:tab w:val="left" w:pos="1134"/>
              </w:tabs>
              <w:spacing w:after="0"/>
              <w:ind w:right="272"/>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Проведение расчета-обоснования экономических аспектов планирования противопожарных мероприятий. </w:t>
            </w:r>
          </w:p>
        </w:tc>
        <w:tc>
          <w:tcPr>
            <w:tcW w:w="877" w:type="pct"/>
            <w:vAlign w:val="center"/>
          </w:tcPr>
          <w:p w:rsidR="009E3398" w:rsidRPr="009E3398" w:rsidRDefault="009E3398" w:rsidP="009E3398">
            <w:pPr>
              <w:suppressAutoHyphens/>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lastRenderedPageBreak/>
              <w:t>144</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bCs/>
                <w:sz w:val="24"/>
                <w:szCs w:val="24"/>
                <w:lang w:eastAsia="ru-RU"/>
              </w:rPr>
              <w:lastRenderedPageBreak/>
              <w:t xml:space="preserve">Производственная практика </w:t>
            </w:r>
            <w:r w:rsidRPr="009E3398">
              <w:rPr>
                <w:rFonts w:ascii="Times New Roman" w:eastAsia="Times New Roman" w:hAnsi="Times New Roman" w:cs="Times New Roman"/>
                <w:b/>
                <w:sz w:val="24"/>
                <w:szCs w:val="24"/>
                <w:lang w:eastAsia="ru-RU"/>
              </w:rPr>
              <w:t>ПМ.05</w:t>
            </w:r>
          </w:p>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Виды работ </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классов пожарной опасности по природным условиям</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классов пожарной опасности по условиям погоды</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Разработка плана мероприятий по организации охраны лесов от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Разработка предупредительных противопожарных мероприятий</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практических навыков по обнаружению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Расчет сил и средств</w:t>
            </w:r>
            <w:r w:rsidR="00514C37">
              <w:rPr>
                <w:rFonts w:ascii="Times New Roman" w:eastAsia="Times New Roman" w:hAnsi="Times New Roman" w:cs="Times New Roman"/>
                <w:sz w:val="24"/>
                <w:szCs w:val="24"/>
                <w:lang w:eastAsia="ru-RU"/>
              </w:rPr>
              <w:t>,</w:t>
            </w:r>
            <w:r w:rsidRPr="009E3398">
              <w:rPr>
                <w:rFonts w:ascii="Times New Roman" w:eastAsia="Times New Roman" w:hAnsi="Times New Roman" w:cs="Times New Roman"/>
                <w:sz w:val="24"/>
                <w:szCs w:val="24"/>
                <w:lang w:eastAsia="ru-RU"/>
              </w:rPr>
              <w:t xml:space="preserve"> для тушения лесного пожара</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способов тушения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Решение тактических задач по тушению лесных пожаров</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Отработка навыков применения технических средств пожаротушения</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Определение размера вреда от лесного пожара</w:t>
            </w:r>
          </w:p>
          <w:p w:rsidR="009E3398" w:rsidRPr="009E3398" w:rsidRDefault="009E3398" w:rsidP="00B80258">
            <w:pPr>
              <w:numPr>
                <w:ilvl w:val="0"/>
                <w:numId w:val="23"/>
              </w:num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Работа с производственной документацией по тушению лесных пожаров</w:t>
            </w:r>
          </w:p>
        </w:tc>
        <w:tc>
          <w:tcPr>
            <w:tcW w:w="877" w:type="pct"/>
            <w:vAlign w:val="center"/>
          </w:tcPr>
          <w:p w:rsidR="009E3398" w:rsidRPr="009E3398" w:rsidRDefault="00514C37" w:rsidP="009E3398">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r>
      <w:tr w:rsidR="009E3398" w:rsidRPr="009E3398" w:rsidTr="0042577E">
        <w:tc>
          <w:tcPr>
            <w:tcW w:w="4123" w:type="pct"/>
            <w:gridSpan w:val="2"/>
          </w:tcPr>
          <w:p w:rsidR="009E3398" w:rsidRPr="009E3398" w:rsidRDefault="009E3398" w:rsidP="009E3398">
            <w:pPr>
              <w:spacing w:after="0"/>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Всего: </w:t>
            </w:r>
          </w:p>
        </w:tc>
        <w:tc>
          <w:tcPr>
            <w:tcW w:w="877" w:type="pct"/>
            <w:vAlign w:val="center"/>
          </w:tcPr>
          <w:p w:rsidR="009E3398" w:rsidRPr="009E3398" w:rsidRDefault="00A179BD" w:rsidP="00A179BD">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330</w:t>
            </w:r>
          </w:p>
        </w:tc>
      </w:tr>
    </w:tbl>
    <w:p w:rsidR="009E3398" w:rsidRPr="009E3398" w:rsidRDefault="009E3398" w:rsidP="009E3398">
      <w:pPr>
        <w:spacing w:after="0"/>
        <w:rPr>
          <w:rFonts w:ascii="Times New Roman" w:eastAsia="Times New Roman" w:hAnsi="Times New Roman" w:cs="Times New Roman"/>
          <w:lang w:eastAsia="ru-RU"/>
        </w:rPr>
      </w:pPr>
    </w:p>
    <w:p w:rsidR="009E3398" w:rsidRPr="009E3398" w:rsidRDefault="009E3398" w:rsidP="009E3398">
      <w:pPr>
        <w:jc w:val="center"/>
        <w:rPr>
          <w:rFonts w:ascii="Times New Roman" w:eastAsia="Times New Roman" w:hAnsi="Times New Roman" w:cs="Times New Roman"/>
          <w:b/>
          <w:bCs/>
          <w:sz w:val="24"/>
          <w:szCs w:val="24"/>
          <w:lang w:eastAsia="ru-RU"/>
        </w:rPr>
      </w:pPr>
    </w:p>
    <w:p w:rsidR="009E3398" w:rsidRPr="009E3398" w:rsidRDefault="009E3398" w:rsidP="009E3398">
      <w:pPr>
        <w:jc w:val="center"/>
        <w:rPr>
          <w:rFonts w:ascii="Times New Roman" w:eastAsia="Times New Roman" w:hAnsi="Times New Roman" w:cs="Times New Roman"/>
          <w:b/>
          <w:bCs/>
          <w:sz w:val="24"/>
          <w:szCs w:val="24"/>
          <w:lang w:eastAsia="ru-RU"/>
        </w:rPr>
        <w:sectPr w:rsidR="009E3398" w:rsidRPr="009E3398" w:rsidSect="0042577E">
          <w:pgSz w:w="16838" w:h="11906" w:orient="landscape"/>
          <w:pgMar w:top="1276" w:right="1134" w:bottom="850" w:left="567" w:header="708" w:footer="708" w:gutter="0"/>
          <w:cols w:space="720"/>
          <w:docGrid w:linePitch="299"/>
        </w:sectPr>
      </w:pPr>
    </w:p>
    <w:p w:rsidR="009E3398" w:rsidRPr="009E3398" w:rsidRDefault="009E3398" w:rsidP="009E3398">
      <w:pPr>
        <w:spacing w:after="0"/>
        <w:jc w:val="center"/>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9E3398" w:rsidRPr="009E3398" w:rsidRDefault="009E3398" w:rsidP="009E3398">
      <w:pPr>
        <w:spacing w:after="0"/>
        <w:rPr>
          <w:rFonts w:ascii="Times New Roman" w:eastAsia="Times New Roman" w:hAnsi="Times New Roman" w:cs="Times New Roman"/>
          <w:b/>
          <w:bCs/>
          <w:sz w:val="24"/>
          <w:szCs w:val="24"/>
          <w:lang w:eastAsia="ru-RU"/>
        </w:rPr>
      </w:pPr>
    </w:p>
    <w:p w:rsidR="009E3398" w:rsidRPr="009E3398" w:rsidRDefault="009E3398" w:rsidP="009E3398">
      <w:pPr>
        <w:spacing w:after="0"/>
        <w:ind w:firstLine="709"/>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bCs/>
          <w:sz w:val="24"/>
          <w:szCs w:val="24"/>
          <w:lang w:val="x-none" w:eastAsia="x-none"/>
        </w:rPr>
        <w:t>Кабинет</w:t>
      </w:r>
      <w:r w:rsidRPr="009E3398">
        <w:rPr>
          <w:rFonts w:ascii="Times New Roman" w:eastAsia="Times New Roman" w:hAnsi="Times New Roman" w:cs="Times New Roman"/>
          <w:bCs/>
          <w:i/>
          <w:sz w:val="24"/>
          <w:szCs w:val="24"/>
          <w:lang w:val="x-none" w:eastAsia="x-none"/>
        </w:rPr>
        <w:t xml:space="preserve"> </w:t>
      </w:r>
      <w:r w:rsidRPr="009E3398">
        <w:rPr>
          <w:rFonts w:ascii="Times New Roman" w:eastAsia="Times New Roman" w:hAnsi="Times New Roman" w:cs="Times New Roman"/>
          <w:bCs/>
          <w:iCs/>
          <w:sz w:val="24"/>
          <w:szCs w:val="24"/>
          <w:lang w:val="x-none" w:eastAsia="x-none"/>
        </w:rPr>
        <w:t>«Тактик</w:t>
      </w:r>
      <w:r w:rsidRPr="009E3398">
        <w:rPr>
          <w:rFonts w:ascii="Times New Roman" w:eastAsia="Times New Roman" w:hAnsi="Times New Roman" w:cs="Times New Roman"/>
          <w:bCs/>
          <w:iCs/>
          <w:sz w:val="24"/>
          <w:szCs w:val="24"/>
          <w:lang w:eastAsia="x-none"/>
        </w:rPr>
        <w:t>а</w:t>
      </w:r>
      <w:r w:rsidRPr="009E3398">
        <w:rPr>
          <w:rFonts w:ascii="Times New Roman" w:eastAsia="Times New Roman" w:hAnsi="Times New Roman" w:cs="Times New Roman"/>
          <w:bCs/>
          <w:iCs/>
          <w:sz w:val="24"/>
          <w:szCs w:val="24"/>
          <w:lang w:val="x-none" w:eastAsia="x-none"/>
        </w:rPr>
        <w:t xml:space="preserve"> тушения пожаров и аварийно-спасательных работ»,</w:t>
      </w:r>
      <w:r w:rsidRPr="009E3398">
        <w:rPr>
          <w:rFonts w:ascii="Times New Roman" w:eastAsia="Times New Roman" w:hAnsi="Times New Roman" w:cs="Times New Roman"/>
          <w:bCs/>
          <w:i/>
          <w:sz w:val="24"/>
          <w:szCs w:val="24"/>
          <w:lang w:val="x-none" w:eastAsia="x-none"/>
        </w:rPr>
        <w:t xml:space="preserve"> </w:t>
      </w:r>
      <w:r w:rsidRPr="009E3398">
        <w:rPr>
          <w:rFonts w:ascii="Times New Roman" w:eastAsia="Times New Roman" w:hAnsi="Times New Roman" w:cs="Times New Roman"/>
          <w:sz w:val="24"/>
          <w:szCs w:val="24"/>
          <w:lang w:val="x-none" w:eastAsia="x-none"/>
        </w:rPr>
        <w:t>оснащенный оборудованием</w:t>
      </w:r>
      <w:r w:rsidRPr="009E3398">
        <w:rPr>
          <w:rFonts w:ascii="Times New Roman" w:eastAsia="Times New Roman" w:hAnsi="Times New Roman" w:cs="Times New Roman"/>
          <w:b/>
          <w:bCs/>
          <w:sz w:val="24"/>
          <w:szCs w:val="24"/>
          <w:lang w:val="x-none" w:eastAsia="x-none"/>
        </w:rPr>
        <w:t>:</w:t>
      </w:r>
      <w:r w:rsidRPr="009E3398">
        <w:rPr>
          <w:rFonts w:ascii="Times New Roman" w:eastAsia="Times New Roman" w:hAnsi="Times New Roman" w:cs="Times New Roman"/>
          <w:sz w:val="24"/>
          <w:szCs w:val="24"/>
          <w:lang w:val="x-none" w:eastAsia="x-none"/>
        </w:rPr>
        <w:t xml:space="preserve"> </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eastAsia="x-none"/>
        </w:rPr>
        <w:t>- автоматизированное рабочее место преподавателя;</w:t>
      </w:r>
    </w:p>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sz w:val="24"/>
          <w:szCs w:val="24"/>
          <w:lang w:eastAsia="ru-RU"/>
        </w:rPr>
        <w:t>- экран (</w:t>
      </w:r>
      <w:r w:rsidRPr="009E3398">
        <w:rPr>
          <w:rFonts w:ascii="Times New Roman" w:eastAsia="Times New Roman" w:hAnsi="Times New Roman" w:cs="Times New Roman"/>
          <w:color w:val="000000"/>
          <w:sz w:val="24"/>
          <w:szCs w:val="24"/>
          <w:lang w:eastAsia="ru-RU"/>
        </w:rPr>
        <w:t>доска);</w:t>
      </w:r>
    </w:p>
    <w:p w:rsidR="009E3398" w:rsidRPr="009E3398" w:rsidRDefault="009E3398" w:rsidP="009E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мультимедиапроектор;</w:t>
      </w:r>
    </w:p>
    <w:p w:rsidR="009E3398" w:rsidRPr="009E3398" w:rsidRDefault="009E3398" w:rsidP="009E3398">
      <w:pPr>
        <w:spacing w:after="0" w:line="240" w:lineRule="auto"/>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видеотека мультимедийных учебных программ;</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eastAsia="x-none"/>
        </w:rPr>
        <w:t>- рабочие места обучающихся;</w:t>
      </w:r>
    </w:p>
    <w:p w:rsidR="009E3398" w:rsidRPr="009E3398" w:rsidRDefault="009E3398" w:rsidP="009E3398">
      <w:pPr>
        <w:spacing w:after="0" w:line="240" w:lineRule="auto"/>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нормативно-правовые документы;</w:t>
      </w:r>
    </w:p>
    <w:p w:rsidR="009E3398" w:rsidRPr="009E3398" w:rsidRDefault="009E3398" w:rsidP="009E3398">
      <w:pPr>
        <w:tabs>
          <w:tab w:val="left" w:pos="0"/>
          <w:tab w:val="left" w:pos="426"/>
        </w:tabs>
        <w:spacing w:after="0"/>
        <w:ind w:firstLine="709"/>
        <w:jc w:val="both"/>
        <w:rPr>
          <w:rFonts w:ascii="Times New Roman" w:eastAsia="Times New Roman" w:hAnsi="Times New Roman" w:cs="Times New Roman"/>
          <w:sz w:val="24"/>
          <w:szCs w:val="24"/>
          <w:lang w:eastAsia="x-none"/>
        </w:rPr>
      </w:pPr>
      <w:r w:rsidRPr="009E3398">
        <w:rPr>
          <w:rFonts w:ascii="Times New Roman" w:eastAsia="Times New Roman" w:hAnsi="Times New Roman" w:cs="Times New Roman"/>
          <w:sz w:val="24"/>
          <w:szCs w:val="24"/>
          <w:lang w:val="x-none" w:eastAsia="x-none"/>
        </w:rPr>
        <w:t xml:space="preserve">- </w:t>
      </w:r>
      <w:r w:rsidRPr="009E3398">
        <w:rPr>
          <w:rFonts w:ascii="Times New Roman" w:eastAsia="Times New Roman" w:hAnsi="Times New Roman" w:cs="Times New Roman"/>
          <w:sz w:val="24"/>
          <w:szCs w:val="24"/>
          <w:lang w:eastAsia="x-none"/>
        </w:rPr>
        <w:t>комплект</w:t>
      </w:r>
      <w:r w:rsidRPr="009E3398">
        <w:rPr>
          <w:rFonts w:ascii="Times New Roman" w:eastAsia="Times New Roman" w:hAnsi="Times New Roman" w:cs="Times New Roman"/>
          <w:sz w:val="24"/>
          <w:szCs w:val="24"/>
          <w:lang w:val="x-none" w:eastAsia="x-none"/>
        </w:rPr>
        <w:t xml:space="preserve"> плакатов</w:t>
      </w:r>
      <w:r w:rsidRPr="009E3398">
        <w:rPr>
          <w:rFonts w:ascii="Times New Roman" w:eastAsia="Times New Roman" w:hAnsi="Times New Roman" w:cs="Times New Roman"/>
          <w:sz w:val="24"/>
          <w:szCs w:val="24"/>
          <w:lang w:eastAsia="x-none"/>
        </w:rPr>
        <w:t xml:space="preserve"> и учебно-наглядных пособий;</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iCs/>
          <w:sz w:val="24"/>
          <w:szCs w:val="24"/>
          <w:lang w:val="x-none" w:eastAsia="x-none"/>
        </w:rPr>
      </w:pPr>
      <w:r w:rsidRPr="009E3398">
        <w:rPr>
          <w:rFonts w:ascii="Times New Roman" w:eastAsia="Times New Roman" w:hAnsi="Times New Roman" w:cs="Times New Roman"/>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карта </w:t>
      </w:r>
      <w:r w:rsidRPr="009E3398">
        <w:rPr>
          <w:rFonts w:ascii="Times New Roman" w:eastAsia="Times New Roman" w:hAnsi="Times New Roman" w:cs="Times New Roman"/>
          <w:bCs/>
          <w:sz w:val="24"/>
          <w:szCs w:val="24"/>
          <w:lang w:eastAsia="x-none"/>
        </w:rPr>
        <w:t>региона</w:t>
      </w:r>
      <w:r w:rsidRPr="009E3398">
        <w:rPr>
          <w:rFonts w:ascii="Times New Roman" w:eastAsia="Times New Roman" w:hAnsi="Times New Roman" w:cs="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iCs/>
          <w:sz w:val="24"/>
          <w:szCs w:val="24"/>
          <w:lang w:val="x-none" w:eastAsia="x-none"/>
        </w:rPr>
        <w:t xml:space="preserve"> </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интерактивные учебно-тренажерные комплексы: «Схема района выезда пожарной части»; </w:t>
      </w:r>
    </w:p>
    <w:p w:rsidR="009E3398" w:rsidRPr="009E3398" w:rsidRDefault="009E3398" w:rsidP="009E33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макет</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 тренажер</w:t>
      </w: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 xml:space="preserve">«Эвакуация людей из высотных зданий»; </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образц</w:t>
      </w:r>
      <w:r w:rsidRPr="009E3398">
        <w:rPr>
          <w:rFonts w:ascii="Times New Roman" w:eastAsia="Times New Roman" w:hAnsi="Times New Roman" w:cs="Times New Roman"/>
          <w:bCs/>
          <w:sz w:val="24"/>
          <w:szCs w:val="24"/>
          <w:lang w:eastAsia="x-none"/>
        </w:rPr>
        <w:t>ы</w:t>
      </w:r>
      <w:r w:rsidRPr="009E3398">
        <w:rPr>
          <w:rFonts w:ascii="Times New Roman" w:eastAsia="Times New Roman" w:hAnsi="Times New Roman" w:cs="Times New Roman"/>
          <w:bCs/>
          <w:sz w:val="24"/>
          <w:szCs w:val="24"/>
          <w:lang w:val="x-none" w:eastAsia="x-none"/>
        </w:rPr>
        <w:t xml:space="preserve"> пожарного оборудования и инструмента;</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9E3398">
        <w:rPr>
          <w:rFonts w:ascii="Times New Roman" w:eastAsia="Times New Roman" w:hAnsi="Times New Roman" w:cs="Times New Roman"/>
          <w:bCs/>
          <w:sz w:val="24"/>
          <w:szCs w:val="24"/>
          <w:lang w:eastAsia="x-none"/>
        </w:rPr>
        <w:t xml:space="preserve">- </w:t>
      </w:r>
      <w:r w:rsidRPr="009E3398">
        <w:rPr>
          <w:rFonts w:ascii="Times New Roman" w:eastAsia="Times New Roman" w:hAnsi="Times New Roman" w:cs="Times New Roman"/>
          <w:bCs/>
          <w:sz w:val="24"/>
          <w:szCs w:val="24"/>
          <w:lang w:val="x-none" w:eastAsia="x-none"/>
        </w:rPr>
        <w:t>комплект</w:t>
      </w:r>
      <w:r w:rsidRPr="009E3398">
        <w:rPr>
          <w:rFonts w:ascii="Times New Roman" w:eastAsia="Times New Roman" w:hAnsi="Times New Roman" w:cs="Times New Roman"/>
          <w:bCs/>
          <w:sz w:val="24"/>
          <w:szCs w:val="24"/>
          <w:lang w:eastAsia="x-none"/>
        </w:rPr>
        <w:t>ы</w:t>
      </w:r>
      <w:r w:rsidRPr="009E3398">
        <w:rPr>
          <w:rFonts w:ascii="Times New Roman" w:eastAsia="Times New Roman" w:hAnsi="Times New Roman" w:cs="Times New Roman"/>
          <w:bCs/>
          <w:sz w:val="24"/>
          <w:szCs w:val="24"/>
          <w:lang w:val="x-none" w:eastAsia="x-none"/>
        </w:rPr>
        <w:t xml:space="preserve"> боевой одежды и снаряжения пожарного;</w:t>
      </w:r>
    </w:p>
    <w:p w:rsidR="009E3398" w:rsidRPr="009E3398" w:rsidRDefault="009E3398" w:rsidP="009E3398">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9E3398">
        <w:rPr>
          <w:rFonts w:ascii="Times New Roman" w:eastAsia="Times New Roman" w:hAnsi="Times New Roman" w:cs="Times New Roman"/>
          <w:sz w:val="24"/>
          <w:szCs w:val="24"/>
          <w:lang w:eastAsia="x-none"/>
        </w:rPr>
        <w:t xml:space="preserve">- </w:t>
      </w:r>
      <w:r w:rsidRPr="009E3398">
        <w:rPr>
          <w:rFonts w:ascii="Times New Roman" w:eastAsia="Times New Roman" w:hAnsi="Times New Roman" w:cs="Times New Roman"/>
          <w:sz w:val="24"/>
          <w:szCs w:val="24"/>
          <w:lang w:val="x-none" w:eastAsia="x-none"/>
        </w:rPr>
        <w:t>макеты жилых и административных зданий.</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Cs/>
          <w:sz w:val="24"/>
          <w:szCs w:val="24"/>
          <w:lang w:eastAsia="ru-RU"/>
        </w:rPr>
        <w:t>Лаборатория «Пожарная и аварийно-спасательная техника»</w:t>
      </w:r>
      <w:r w:rsidRPr="009E3398">
        <w:rPr>
          <w:rFonts w:ascii="Times New Roman" w:eastAsia="Times New Roman" w:hAnsi="Times New Roman" w:cs="Times New Roman"/>
          <w:bCs/>
          <w:i/>
          <w:sz w:val="24"/>
          <w:szCs w:val="24"/>
          <w:lang w:eastAsia="ru-RU"/>
        </w:rPr>
        <w:t xml:space="preserve">, </w:t>
      </w:r>
      <w:r w:rsidRPr="009E3398">
        <w:rPr>
          <w:rFonts w:ascii="Times New Roman" w:eastAsia="Times New Roman" w:hAnsi="Times New Roman" w:cs="Times New Roman"/>
          <w:bCs/>
          <w:sz w:val="24"/>
          <w:szCs w:val="24"/>
          <w:lang w:eastAsia="ru-RU"/>
        </w:rPr>
        <w:t xml:space="preserve">оснащенная </w:t>
      </w:r>
      <w:r w:rsidRPr="009E3398">
        <w:rPr>
          <w:rFonts w:ascii="Times New Roman" w:eastAsia="Times New Roman" w:hAnsi="Times New Roman" w:cs="Times New Roman"/>
          <w:bCs/>
          <w:sz w:val="24"/>
          <w:szCs w:val="24"/>
          <w:lang w:eastAsia="ru-RU"/>
        </w:rPr>
        <w:br/>
        <w:t>в соответствии с п. 6.1.2.3 примерной основной образовательной программы по 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r w:rsidRPr="009E3398">
        <w:rPr>
          <w:rFonts w:ascii="Times New Roman" w:eastAsia="Times New Roman" w:hAnsi="Times New Roman" w:cs="Times New Roman"/>
          <w:bCs/>
          <w:sz w:val="24"/>
          <w:szCs w:val="24"/>
          <w:lang w:eastAsia="ru-RU"/>
        </w:rPr>
        <w:t>Мастерская «Ремонт и обслуживание пожарной техники и аварийно-спасательного оборудования»</w:t>
      </w:r>
      <w:r w:rsidRPr="009E3398">
        <w:rPr>
          <w:rFonts w:ascii="Times New Roman" w:eastAsia="Times New Roman" w:hAnsi="Times New Roman" w:cs="Times New Roman"/>
          <w:bCs/>
          <w:i/>
          <w:sz w:val="24"/>
          <w:szCs w:val="24"/>
          <w:lang w:eastAsia="ru-RU"/>
        </w:rPr>
        <w:t xml:space="preserve">, </w:t>
      </w:r>
      <w:r w:rsidRPr="009E3398">
        <w:rPr>
          <w:rFonts w:ascii="Times New Roman" w:eastAsia="Times New Roman" w:hAnsi="Times New Roman" w:cs="Times New Roman"/>
          <w:bCs/>
          <w:sz w:val="24"/>
          <w:szCs w:val="24"/>
          <w:lang w:eastAsia="ru-RU"/>
        </w:rPr>
        <w:t>оснащенная в соответствии с п. 6.1.2.4 примерной основной образовательной программы по данной</w:t>
      </w:r>
      <w:r w:rsidRPr="009E3398">
        <w:rPr>
          <w:rFonts w:ascii="Times New Roman" w:eastAsia="Times New Roman" w:hAnsi="Times New Roman" w:cs="Times New Roman"/>
          <w:bCs/>
          <w:iCs/>
          <w:sz w:val="24"/>
          <w:szCs w:val="24"/>
          <w:lang w:eastAsia="ru-RU"/>
        </w:rPr>
        <w:t xml:space="preserve"> 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Cs/>
          <w:sz w:val="24"/>
          <w:szCs w:val="24"/>
          <w:lang w:eastAsia="ru-RU"/>
        </w:rPr>
      </w:pPr>
      <w:r w:rsidRPr="009E3398">
        <w:rPr>
          <w:rFonts w:ascii="Times New Roman" w:eastAsia="Times New Roman" w:hAnsi="Times New Roman" w:cs="Times New Roman"/>
          <w:bCs/>
          <w:sz w:val="24"/>
          <w:szCs w:val="24"/>
          <w:lang w:eastAsia="ru-RU"/>
        </w:rPr>
        <w:t xml:space="preserve">Оснащенные базы практики, в соответствии с п. 6.1.2.5 примерной основной образовательной программы по </w:t>
      </w:r>
      <w:r w:rsidRPr="009E3398">
        <w:rPr>
          <w:rFonts w:ascii="Times New Roman" w:eastAsia="Times New Roman" w:hAnsi="Times New Roman" w:cs="Times New Roman"/>
          <w:bCs/>
          <w:iCs/>
          <w:sz w:val="24"/>
          <w:szCs w:val="24"/>
          <w:lang w:eastAsia="ru-RU"/>
        </w:rPr>
        <w:t>профессии.</w:t>
      </w:r>
    </w:p>
    <w:p w:rsidR="009E3398" w:rsidRPr="009E3398" w:rsidRDefault="009E3398" w:rsidP="009E3398">
      <w:pPr>
        <w:suppressAutoHyphens/>
        <w:spacing w:after="0"/>
        <w:ind w:firstLine="709"/>
        <w:jc w:val="both"/>
        <w:rPr>
          <w:rFonts w:ascii="Times New Roman" w:eastAsia="Times New Roman" w:hAnsi="Times New Roman" w:cs="Times New Roman"/>
          <w:bCs/>
          <w:i/>
          <w:sz w:val="24"/>
          <w:szCs w:val="24"/>
          <w:lang w:eastAsia="ru-RU"/>
        </w:rPr>
      </w:pPr>
    </w:p>
    <w:p w:rsidR="009E3398" w:rsidRPr="009E3398" w:rsidRDefault="009E3398" w:rsidP="009E3398">
      <w:pPr>
        <w:spacing w:after="0"/>
        <w:ind w:firstLine="709"/>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3.2. Информационное обеспечение реализации программы</w:t>
      </w:r>
    </w:p>
    <w:p w:rsidR="009E3398" w:rsidRPr="009E3398" w:rsidRDefault="009E3398" w:rsidP="009E3398">
      <w:pPr>
        <w:suppressAutoHyphens/>
        <w:spacing w:after="0"/>
        <w:ind w:firstLine="709"/>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9E3398">
        <w:rPr>
          <w:rFonts w:ascii="Times New Roman" w:eastAsia="Times New Roman" w:hAnsi="Times New Roman" w:cs="Times New Roman"/>
          <w:bCs/>
          <w:sz w:val="24"/>
          <w:szCs w:val="24"/>
          <w:lang w:eastAsia="ru-RU"/>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9E3398" w:rsidRPr="009E3398" w:rsidRDefault="009E3398" w:rsidP="009E3398">
      <w:pPr>
        <w:spacing w:after="0"/>
        <w:ind w:firstLine="709"/>
        <w:contextualSpacing/>
        <w:jc w:val="both"/>
        <w:rPr>
          <w:rFonts w:ascii="Times New Roman" w:eastAsia="Times New Roman" w:hAnsi="Times New Roman" w:cs="Times New Roman"/>
          <w:sz w:val="24"/>
          <w:szCs w:val="24"/>
          <w:lang w:eastAsia="ru-RU"/>
        </w:rPr>
      </w:pPr>
    </w:p>
    <w:p w:rsidR="009E3398" w:rsidRPr="009E3398" w:rsidRDefault="009E3398" w:rsidP="009E3398">
      <w:pPr>
        <w:spacing w:after="0"/>
        <w:ind w:firstLine="709"/>
        <w:contextualSpacing/>
        <w:jc w:val="both"/>
        <w:rPr>
          <w:rFonts w:ascii="Times New Roman" w:eastAsia="Times New Roman" w:hAnsi="Times New Roman" w:cs="Times New Roman"/>
          <w:b/>
          <w:sz w:val="24"/>
          <w:szCs w:val="24"/>
          <w:lang w:val="x-none" w:eastAsia="x-none"/>
        </w:rPr>
      </w:pPr>
      <w:r w:rsidRPr="009E3398">
        <w:rPr>
          <w:rFonts w:ascii="Times New Roman" w:eastAsia="Times New Roman" w:hAnsi="Times New Roman" w:cs="Times New Roman"/>
          <w:b/>
          <w:sz w:val="24"/>
          <w:szCs w:val="24"/>
          <w:lang w:val="x-none" w:eastAsia="x-none"/>
        </w:rPr>
        <w:t xml:space="preserve">3.2.1. </w:t>
      </w:r>
      <w:r w:rsidRPr="009E3398">
        <w:rPr>
          <w:rFonts w:ascii="Times New Roman" w:eastAsia="Times New Roman" w:hAnsi="Times New Roman" w:cs="Times New Roman"/>
          <w:b/>
          <w:sz w:val="24"/>
          <w:szCs w:val="24"/>
          <w:lang w:eastAsia="x-none"/>
        </w:rPr>
        <w:t>Основные печатные и электронные</w:t>
      </w:r>
      <w:r w:rsidRPr="009E3398">
        <w:rPr>
          <w:rFonts w:ascii="Times New Roman" w:eastAsia="Times New Roman" w:hAnsi="Times New Roman" w:cs="Times New Roman"/>
          <w:b/>
          <w:sz w:val="24"/>
          <w:szCs w:val="24"/>
          <w:lang w:val="x-none" w:eastAsia="x-none"/>
        </w:rPr>
        <w:t xml:space="preserve"> издания</w:t>
      </w:r>
    </w:p>
    <w:p w:rsidR="009E3398" w:rsidRPr="009E3398" w:rsidRDefault="009E3398" w:rsidP="009E3398">
      <w:pPr>
        <w:spacing w:after="0"/>
        <w:ind w:firstLine="709"/>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1. Смирнов, А. П., Охрана и защита лесов. Лесные пожары: учебное пособие для спо / А. П. Смирнов, А. А. Смирнов. — 2-е изд., стер. — Санкт-Петербург : Лань, 2021. — 124 с. — ISBN 978-5-8114-7087-7. — Текст : электронный // Лань : электронно-библиотечная система. — URL: </w:t>
      </w:r>
      <w:hyperlink r:id="rId8" w:history="1">
        <w:r w:rsidRPr="009E3398">
          <w:rPr>
            <w:rFonts w:ascii="Times New Roman" w:eastAsia="Times New Roman" w:hAnsi="Times New Roman" w:cs="Times New Roman"/>
            <w:bCs/>
            <w:color w:val="0000FF"/>
            <w:sz w:val="24"/>
            <w:szCs w:val="24"/>
            <w:u w:val="single"/>
            <w:lang w:eastAsia="ru-RU"/>
          </w:rPr>
          <w:t>https://e.lanbook.com/book/154405</w:t>
        </w:r>
      </w:hyperlink>
      <w:r w:rsidRPr="009E3398">
        <w:rPr>
          <w:rFonts w:ascii="Times New Roman" w:eastAsia="Times New Roman" w:hAnsi="Times New Roman" w:cs="Times New Roman"/>
          <w:bCs/>
          <w:sz w:val="24"/>
          <w:szCs w:val="24"/>
          <w:lang w:eastAsia="ru-RU"/>
        </w:rPr>
        <w:t xml:space="preserve"> (дата обращения: 25.01.2022). — Режим доступа: для авториз. пользователей.</w:t>
      </w:r>
    </w:p>
    <w:p w:rsidR="009E3398" w:rsidRPr="009E3398" w:rsidRDefault="009E3398" w:rsidP="009E3398">
      <w:pPr>
        <w:spacing w:after="0"/>
        <w:ind w:firstLine="709"/>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2. Соловьев, А. Н. Основы геодезии и топографии : учебник для спо / А. Н. Соловьев. — 2-е изд., стер. — Санкт-Петербург : Лань, 2021. — 240 с. — ISBN 978-5-8114-8063-0. — Текст : электронный // Лань : электронно-библиотечная система. — URL: </w:t>
      </w:r>
      <w:hyperlink r:id="rId9" w:history="1">
        <w:r w:rsidRPr="009E3398">
          <w:rPr>
            <w:rFonts w:ascii="Times New Roman" w:eastAsia="Times New Roman" w:hAnsi="Times New Roman" w:cs="Times New Roman"/>
            <w:bCs/>
            <w:color w:val="0000FF"/>
            <w:sz w:val="24"/>
            <w:szCs w:val="24"/>
            <w:u w:val="single"/>
            <w:lang w:eastAsia="ru-RU"/>
          </w:rPr>
          <w:t>https://e.lanbook.com/book/171423</w:t>
        </w:r>
      </w:hyperlink>
      <w:r w:rsidRPr="009E3398">
        <w:rPr>
          <w:rFonts w:ascii="Times New Roman" w:eastAsia="Times New Roman" w:hAnsi="Times New Roman" w:cs="Times New Roman"/>
          <w:bCs/>
          <w:sz w:val="24"/>
          <w:szCs w:val="24"/>
          <w:lang w:eastAsia="ru-RU"/>
        </w:rPr>
        <w:t xml:space="preserve"> (дата обращения: 25.01.2022). — Режим доступа: для авториз. пользователей.</w:t>
      </w:r>
    </w:p>
    <w:p w:rsidR="009E3398" w:rsidRPr="009E3398" w:rsidRDefault="009E3398" w:rsidP="009E3398">
      <w:pPr>
        <w:spacing w:after="0"/>
        <w:ind w:firstLine="709"/>
        <w:contextualSpacing/>
        <w:jc w:val="both"/>
        <w:rPr>
          <w:rFonts w:ascii="Times New Roman" w:eastAsia="Times New Roman" w:hAnsi="Times New Roman" w:cs="Times New Roman"/>
          <w:b/>
          <w:sz w:val="24"/>
          <w:szCs w:val="24"/>
          <w:lang w:eastAsia="ru-RU"/>
        </w:rPr>
      </w:pPr>
    </w:p>
    <w:p w:rsidR="009E3398" w:rsidRPr="009E3398" w:rsidRDefault="009E3398" w:rsidP="00B80258">
      <w:pPr>
        <w:numPr>
          <w:ilvl w:val="2"/>
          <w:numId w:val="20"/>
        </w:numPr>
        <w:suppressAutoHyphens/>
        <w:spacing w:after="0"/>
        <w:contextualSpacing/>
        <w:jc w:val="both"/>
        <w:rPr>
          <w:rFonts w:ascii="Times New Roman" w:eastAsia="Times New Roman" w:hAnsi="Times New Roman" w:cs="Times New Roman"/>
          <w:b/>
          <w:bCs/>
          <w:sz w:val="24"/>
          <w:szCs w:val="24"/>
          <w:lang w:eastAsia="ru-RU"/>
        </w:rPr>
      </w:pPr>
      <w:r w:rsidRPr="009E3398">
        <w:rPr>
          <w:rFonts w:ascii="Times New Roman" w:eastAsia="Times New Roman" w:hAnsi="Times New Roman" w:cs="Times New Roman"/>
          <w:b/>
          <w:bCs/>
          <w:sz w:val="24"/>
          <w:szCs w:val="24"/>
          <w:lang w:eastAsia="ru-RU"/>
        </w:rPr>
        <w:t xml:space="preserve">Дополнительные источники </w:t>
      </w:r>
    </w:p>
    <w:p w:rsidR="009E3398" w:rsidRPr="009E3398" w:rsidRDefault="009E3398" w:rsidP="00B80258">
      <w:pPr>
        <w:numPr>
          <w:ilvl w:val="0"/>
          <w:numId w:val="25"/>
        </w:numPr>
        <w:suppressAutoHyphens/>
        <w:spacing w:after="0"/>
        <w:ind w:firstLine="851"/>
        <w:contextualSpacing/>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«Лесной кодекс Российской Федерации» от 04.12.2006 N 200-ФЗ (ред. от 30.12.2021) (с изм. и доп., вступ. в силу с 01.03.2022) </w:t>
      </w:r>
      <w:r w:rsidRPr="009E3398">
        <w:rPr>
          <w:rFonts w:ascii="Times New Roman" w:eastAsia="Calibri" w:hAnsi="Times New Roman" w:cs="Times New Roman"/>
          <w:sz w:val="24"/>
          <w:szCs w:val="24"/>
        </w:rPr>
        <w:t xml:space="preserve">[Электронный источник] </w:t>
      </w:r>
      <w:hyperlink r:id="rId10" w:history="1">
        <w:r w:rsidRPr="009E3398">
          <w:rPr>
            <w:rFonts w:ascii="Times New Roman" w:eastAsia="Calibri" w:hAnsi="Times New Roman" w:cs="Times New Roman"/>
            <w:color w:val="0000FF"/>
            <w:sz w:val="24"/>
            <w:szCs w:val="24"/>
            <w:u w:val="single"/>
          </w:rPr>
          <w:t>http://www.consultant.ru/document/cons_doc_LAW_64299/</w:t>
        </w:r>
      </w:hyperlink>
      <w:r w:rsidRPr="009E3398">
        <w:rPr>
          <w:rFonts w:ascii="Times New Roman" w:eastAsia="Calibri" w:hAnsi="Times New Roman" w:cs="Times New Roman"/>
          <w:sz w:val="24"/>
          <w:szCs w:val="24"/>
        </w:rPr>
        <w:t xml:space="preserve"> (дата обращения 20.04.2022)</w:t>
      </w:r>
    </w:p>
    <w:p w:rsidR="009E3398" w:rsidRPr="009E3398" w:rsidRDefault="009E3398" w:rsidP="00B80258">
      <w:pPr>
        <w:numPr>
          <w:ilvl w:val="0"/>
          <w:numId w:val="25"/>
        </w:numPr>
        <w:spacing w:after="0"/>
        <w:ind w:firstLine="851"/>
        <w:jc w:val="both"/>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Федеральный закон от 21.12.1994 г. № 69-ФЗ (последняя редакция) «О пожарной безопасности» [Электронный источник] </w:t>
      </w:r>
      <w:hyperlink r:id="rId11" w:history="1">
        <w:r w:rsidRPr="009E3398">
          <w:rPr>
            <w:rFonts w:ascii="Times New Roman" w:eastAsia="Calibri" w:hAnsi="Times New Roman" w:cs="Times New Roman"/>
            <w:color w:val="0000FF"/>
            <w:sz w:val="24"/>
            <w:szCs w:val="24"/>
            <w:u w:val="single"/>
          </w:rPr>
          <w:t>http://www.consultant.ru/document/cons_doc_LAW_5438/</w:t>
        </w:r>
      </w:hyperlink>
      <w:r w:rsidRPr="009E3398">
        <w:rPr>
          <w:rFonts w:ascii="Times New Roman" w:eastAsia="Calibri" w:hAnsi="Times New Roman" w:cs="Times New Roman"/>
          <w:sz w:val="24"/>
          <w:szCs w:val="24"/>
        </w:rPr>
        <w:t xml:space="preserve"> (дата обращения 30.03.2022).</w:t>
      </w:r>
    </w:p>
    <w:p w:rsidR="009E3398" w:rsidRPr="009E3398" w:rsidRDefault="00CC2483" w:rsidP="00B80258">
      <w:pPr>
        <w:numPr>
          <w:ilvl w:val="0"/>
          <w:numId w:val="25"/>
        </w:numPr>
        <w:shd w:val="clear" w:color="auto" w:fill="FFFFFF"/>
        <w:spacing w:after="0" w:line="312" w:lineRule="atLeast"/>
        <w:ind w:firstLine="851"/>
        <w:jc w:val="both"/>
        <w:rPr>
          <w:rFonts w:ascii="Times New Roman" w:eastAsia="Calibri" w:hAnsi="Times New Roman" w:cs="Times New Roman"/>
          <w:sz w:val="24"/>
          <w:szCs w:val="24"/>
        </w:rPr>
      </w:pPr>
      <w:hyperlink r:id="rId12" w:history="1">
        <w:r w:rsidR="009E3398" w:rsidRPr="009E3398">
          <w:rPr>
            <w:rFonts w:ascii="Times New Roman" w:eastAsia="Calibri" w:hAnsi="Times New Roman" w:cs="Times New Roman"/>
            <w:sz w:val="24"/>
            <w:szCs w:val="24"/>
          </w:rPr>
          <w:t>Постановление Правительства РФ от 7 октября 2020 г. N 1614 «Об утверждении Правил пожарной безопасности в лесах</w:t>
        </w:r>
      </w:hyperlink>
      <w:r w:rsidR="009E3398" w:rsidRPr="009E3398">
        <w:rPr>
          <w:rFonts w:ascii="Times New Roman" w:eastAsia="Calibri" w:hAnsi="Times New Roman" w:cs="Times New Roman"/>
          <w:sz w:val="24"/>
          <w:szCs w:val="24"/>
        </w:rPr>
        <w:t xml:space="preserve">» [Электронный источник] </w:t>
      </w:r>
      <w:hyperlink r:id="rId13" w:history="1">
        <w:r w:rsidR="009E3398" w:rsidRPr="009E3398">
          <w:rPr>
            <w:rFonts w:ascii="Times New Roman" w:eastAsia="Calibri" w:hAnsi="Times New Roman" w:cs="Times New Roman"/>
            <w:color w:val="0000FF"/>
            <w:sz w:val="24"/>
            <w:szCs w:val="24"/>
            <w:u w:val="single"/>
          </w:rPr>
          <w:t>https://base.garant.ru/74739511/</w:t>
        </w:r>
      </w:hyperlink>
      <w:r w:rsidR="009E3398" w:rsidRPr="009E3398">
        <w:rPr>
          <w:rFonts w:ascii="Times New Roman" w:eastAsia="Calibri" w:hAnsi="Times New Roman" w:cs="Times New Roman"/>
          <w:sz w:val="24"/>
          <w:szCs w:val="24"/>
        </w:rPr>
        <w:t xml:space="preserve"> (дата обращения 20.04.2022).</w:t>
      </w:r>
    </w:p>
    <w:p w:rsidR="009E3398" w:rsidRPr="009E3398" w:rsidRDefault="009E3398" w:rsidP="009E3398">
      <w:pPr>
        <w:spacing w:after="0"/>
        <w:jc w:val="center"/>
        <w:rPr>
          <w:rFonts w:ascii="Times New Roman" w:eastAsia="Times New Roman" w:hAnsi="Times New Roman" w:cs="Times New Roman"/>
          <w:b/>
          <w:sz w:val="24"/>
          <w:szCs w:val="24"/>
          <w:lang w:eastAsia="ru-RU"/>
        </w:rPr>
      </w:pPr>
    </w:p>
    <w:p w:rsidR="009E3398" w:rsidRPr="009E3398" w:rsidRDefault="009E3398" w:rsidP="009E3398">
      <w:pPr>
        <w:spacing w:after="0"/>
        <w:jc w:val="center"/>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
          <w:sz w:val="24"/>
          <w:szCs w:val="24"/>
          <w:lang w:eastAsia="ru-RU"/>
        </w:rPr>
        <w:t xml:space="preserve">4. КОНТРОЛЬ И ОЦЕНКА РЕЗУЛЬТАТОВ ОСВОЕНИЯ </w:t>
      </w:r>
      <w:r w:rsidRPr="009E3398">
        <w:rPr>
          <w:rFonts w:ascii="Times New Roman" w:eastAsia="Times New Roman" w:hAnsi="Times New Roman" w:cs="Times New Roman"/>
          <w:b/>
          <w:sz w:val="24"/>
          <w:szCs w:val="24"/>
          <w:lang w:eastAsia="ru-RU"/>
        </w:rPr>
        <w:br/>
        <w:t>ПРОФЕССИОНАЛЬНОГО МОДУЛЯ</w:t>
      </w:r>
    </w:p>
    <w:p w:rsidR="009E3398" w:rsidRPr="009E3398" w:rsidRDefault="009E3398" w:rsidP="009E3398">
      <w:pPr>
        <w:spacing w:after="0"/>
        <w:jc w:val="center"/>
        <w:rPr>
          <w:rFonts w:ascii="Times New Roman" w:eastAsia="Times New Roman" w:hAnsi="Times New Roman" w:cs="Times New Roman"/>
          <w:b/>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866"/>
        <w:gridCol w:w="2100"/>
      </w:tblGrid>
      <w:tr w:rsidR="009E3398" w:rsidRPr="009E3398" w:rsidTr="0042577E">
        <w:trPr>
          <w:trHeight w:val="1098"/>
        </w:trPr>
        <w:tc>
          <w:tcPr>
            <w:tcW w:w="2382" w:type="dxa"/>
          </w:tcPr>
          <w:p w:rsidR="009E3398" w:rsidRPr="009E3398" w:rsidRDefault="009E3398" w:rsidP="009E3398">
            <w:pPr>
              <w:suppressAutoHyphens/>
              <w:spacing w:after="0"/>
              <w:jc w:val="center"/>
              <w:rPr>
                <w:rFonts w:ascii="Times New Roman" w:eastAsia="Times New Roman" w:hAnsi="Times New Roman" w:cs="Times New Roman"/>
                <w:i/>
                <w:sz w:val="24"/>
                <w:szCs w:val="24"/>
                <w:vertAlign w:val="superscript"/>
                <w:lang w:eastAsia="ru-RU"/>
              </w:rPr>
            </w:pPr>
            <w:r w:rsidRPr="009E3398">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sidRPr="009E3398">
              <w:rPr>
                <w:rFonts w:ascii="Times New Roman" w:eastAsia="Times New Roman" w:hAnsi="Times New Roman" w:cs="Times New Roman"/>
                <w:b/>
                <w:bCs/>
                <w:i/>
                <w:sz w:val="24"/>
                <w:szCs w:val="24"/>
                <w:vertAlign w:val="superscript"/>
                <w:lang w:eastAsia="ru-RU"/>
              </w:rPr>
              <w:footnoteReference w:id="2"/>
            </w:r>
            <w:r w:rsidRPr="009E3398">
              <w:rPr>
                <w:rFonts w:ascii="Times New Roman" w:eastAsia="Times New Roman" w:hAnsi="Times New Roman" w:cs="Times New Roman"/>
                <w:i/>
                <w:sz w:val="24"/>
                <w:szCs w:val="24"/>
                <w:vertAlign w:val="superscript"/>
                <w:lang w:eastAsia="ru-RU"/>
              </w:rPr>
              <w:t xml:space="preserve"> </w:t>
            </w:r>
          </w:p>
        </w:tc>
        <w:tc>
          <w:tcPr>
            <w:tcW w:w="5866" w:type="dxa"/>
          </w:tcPr>
          <w:p w:rsidR="009E3398" w:rsidRPr="009E3398" w:rsidRDefault="009E3398" w:rsidP="009E3398">
            <w:pPr>
              <w:suppressAutoHyphens/>
              <w:spacing w:after="0"/>
              <w:jc w:val="center"/>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Критерии оценки</w:t>
            </w:r>
          </w:p>
        </w:tc>
        <w:tc>
          <w:tcPr>
            <w:tcW w:w="2100" w:type="dxa"/>
          </w:tcPr>
          <w:p w:rsidR="009E3398" w:rsidRPr="009E3398" w:rsidRDefault="009E3398" w:rsidP="009E3398">
            <w:pPr>
              <w:suppressAutoHyphens/>
              <w:spacing w:after="0"/>
              <w:jc w:val="center"/>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Методы оценки</w:t>
            </w:r>
          </w:p>
        </w:tc>
      </w:tr>
      <w:tr w:rsidR="009E3398" w:rsidRPr="009E3398" w:rsidTr="0042577E">
        <w:trPr>
          <w:trHeight w:val="369"/>
        </w:trPr>
        <w:tc>
          <w:tcPr>
            <w:tcW w:w="2382" w:type="dxa"/>
          </w:tcPr>
          <w:p w:rsidR="009E3398" w:rsidRPr="009E3398" w:rsidRDefault="009E3398" w:rsidP="009E3398">
            <w:pPr>
              <w:suppressAutoHyphens/>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i/>
                <w:sz w:val="24"/>
                <w:szCs w:val="24"/>
                <w:lang w:eastAsia="ru-RU"/>
              </w:rPr>
              <w:t xml:space="preserve">ПК 5.1. </w:t>
            </w:r>
            <w:r w:rsidRPr="009E3398">
              <w:rPr>
                <w:rFonts w:ascii="Times New Roman" w:eastAsia="Times New Roman" w:hAnsi="Times New Roman" w:cs="Times New Roman"/>
                <w:sz w:val="24"/>
                <w:szCs w:val="24"/>
                <w:lang w:eastAsia="ru-RU"/>
              </w:rPr>
              <w:t>Выполнять работы по тушению лесных (природных) пожаров.</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Демонстрирует знания требований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 Демонстрирует знания наставлений, инструкций, нормативных правовых актов, регламентирующих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 Демонстрирует знания прав и обязанностей работников и руководителей лесопожарных подразделений и формирований, руководителя тушения лесного </w:t>
            </w:r>
            <w:r w:rsidRPr="009E3398">
              <w:rPr>
                <w:rFonts w:ascii="Times New Roman" w:eastAsia="Times New Roman" w:hAnsi="Times New Roman" w:cs="Times New Roman"/>
                <w:sz w:val="24"/>
                <w:szCs w:val="24"/>
                <w:lang w:eastAsia="ru-RU"/>
              </w:rPr>
              <w:lastRenderedPageBreak/>
              <w:t xml:space="preserve">пожара, привлеченных к тушению лиц; основных характеристик лесных (природных) пожаров, факторов, определяющих их поведение и распространение, необходимых для составления прогноза поведения и плана мероприятий по его тушению; особенностей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 требований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 требований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 требований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 порядка организации полевого лагеря, стоянок автомобильной и тракторной техники, правил пребывания в лагере и на местах стоянок; требований, предъявляемых к лицам, привлеченным к тушению лесных (природных) пожаров; требований законодательства Российской Федерации по проведению инструктажей привлеченных к тушению лиц; наставлений, нормативных правовых актов, регламентирующих проведение охраны лесов и тушение лесных пожаров, привлечение граждан к работам по тушению пожаров. Демонстрирует знания способов выявления </w:t>
            </w:r>
          </w:p>
          <w:p w:rsidR="009E3398" w:rsidRPr="009E3398" w:rsidRDefault="009E3398" w:rsidP="009E3398">
            <w:pP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оптимальных опорных линий и рубежей, мест для создания минерализованных полос с учетом выбранной технологии проведения работ, мест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w:t>
            </w:r>
            <w:r w:rsidRPr="009E3398">
              <w:rPr>
                <w:rFonts w:ascii="Times New Roman" w:eastAsia="Times New Roman" w:hAnsi="Times New Roman" w:cs="Times New Roman"/>
                <w:color w:val="000000"/>
                <w:sz w:val="24"/>
                <w:szCs w:val="24"/>
                <w:lang w:eastAsia="ru-RU"/>
              </w:rPr>
              <w:t xml:space="preserve">ориентирования в лесу по картам, лесопожарным схемам и приборам спутниковой навигации, спутниковым снимкам местности; оптимальных методов и способов тушения на различных стадиях тушения лесного (природного) </w:t>
            </w:r>
            <w:r w:rsidRPr="009E3398">
              <w:rPr>
                <w:rFonts w:ascii="Times New Roman" w:eastAsia="Times New Roman" w:hAnsi="Times New Roman" w:cs="Times New Roman"/>
                <w:color w:val="000000"/>
                <w:sz w:val="24"/>
                <w:szCs w:val="24"/>
                <w:lang w:eastAsia="ru-RU"/>
              </w:rPr>
              <w:lastRenderedPageBreak/>
              <w:t xml:space="preserve">пожара, оптимальных тактических приемов с учетом лесорастительных, погодных, орографических условий; по организации и координированию действий участников группы при выполнении работ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 Демонстрирует умение чтения и применения схем тушения лесных пожаров; координирования ведения и ведения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 планировать проведение и проводить отжиги, встречный пал;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 осуществлять наведение воздушного судна на кромку лесного (природного) пожара, отдельные выбранные объекты в лесу, </w:t>
            </w:r>
            <w:r w:rsidRPr="009E3398">
              <w:rPr>
                <w:rFonts w:ascii="Times New Roman" w:eastAsia="Times New Roman" w:hAnsi="Times New Roman" w:cs="Times New Roman"/>
                <w:color w:val="000000"/>
                <w:sz w:val="24"/>
                <w:szCs w:val="24"/>
                <w:lang w:eastAsia="ru-RU"/>
              </w:rPr>
              <w:lastRenderedPageBreak/>
              <w:t xml:space="preserve">временные посадочные площадки по радиосвязи. Демонстрирует умение </w:t>
            </w:r>
            <w:r w:rsidRPr="009E3398">
              <w:rPr>
                <w:rFonts w:ascii="Times New Roman" w:eastAsia="Times New Roman" w:hAnsi="Times New Roman" w:cs="Times New Roman"/>
                <w:sz w:val="24"/>
                <w:szCs w:val="24"/>
                <w:lang w:eastAsia="ru-RU"/>
              </w:rPr>
              <w:t xml:space="preserve">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осуществлять ориентирование в лесу по картам, лесопожарным схемам и приборам спутниковой навигации, спутниковым снимкам местности;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 </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uppressAutoHyphens/>
              <w:spacing w:after="0"/>
              <w:rPr>
                <w:rFonts w:ascii="Times New Roman" w:eastAsia="Times New Roman" w:hAnsi="Times New Roman" w:cs="Times New Roman"/>
                <w:sz w:val="24"/>
                <w:szCs w:val="24"/>
                <w:lang w:eastAsia="ru-RU"/>
              </w:rPr>
            </w:pPr>
          </w:p>
        </w:tc>
      </w:tr>
      <w:tr w:rsidR="009E3398" w:rsidRPr="009E3398" w:rsidTr="0042577E">
        <w:trPr>
          <w:trHeight w:val="982"/>
        </w:trPr>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5.2. Проводить поисковые и аварийные работы в лесу (в природной среде)</w:t>
            </w:r>
          </w:p>
        </w:tc>
        <w:tc>
          <w:tcPr>
            <w:tcW w:w="5866" w:type="dxa"/>
          </w:tcPr>
          <w:p w:rsidR="009E3398" w:rsidRPr="009E3398" w:rsidRDefault="009E3398" w:rsidP="009E3398">
            <w:pPr>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sz w:val="24"/>
                <w:szCs w:val="24"/>
                <w:lang w:eastAsia="ru-RU"/>
              </w:rPr>
              <w:t xml:space="preserve">Демонстрирует знания нормативных правовых актов, регламентирующих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 особенностей взаимодействия и поддержания связи между участниками проведения поисковых и аварийно-спасательных мероприятий; требований по обеспечению безопасности пребывания на месте происшествия; особенностей организации проведения и проведение аварийно-спасательных работ в труднодоступной местности и в лесу, в природной среде;  правил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 оборудования, техники, используемых для организации и проведения поиска в природной среде, в том числе звуковых маяков (сирен), светошумовых сигнальных ракет; оборудования, техники, используемых для </w:t>
            </w:r>
            <w:r w:rsidRPr="009E3398">
              <w:rPr>
                <w:rFonts w:ascii="Times New Roman" w:eastAsia="Times New Roman" w:hAnsi="Times New Roman" w:cs="Times New Roman"/>
                <w:sz w:val="24"/>
                <w:szCs w:val="24"/>
                <w:lang w:eastAsia="ru-RU"/>
              </w:rPr>
              <w:lastRenderedPageBreak/>
              <w:t>организации и проведения аварийно-спасательных работ в природной среде; требований, предъявляемых к организации временных посадочных площадок вертолетов, мест приема и отправки пострадавших водным, авиационным и наземным транспортом; особенностей взаимодействия и коммуникации с подразделениями</w:t>
            </w:r>
            <w:r w:rsidRPr="009E3398">
              <w:rPr>
                <w:rFonts w:ascii="Times New Roman" w:eastAsia="Times New Roman" w:hAnsi="Times New Roman" w:cs="Times New Roman"/>
                <w:b/>
                <w:sz w:val="24"/>
                <w:szCs w:val="24"/>
                <w:lang w:eastAsia="ru-RU"/>
              </w:rPr>
              <w:t xml:space="preserve"> </w:t>
            </w:r>
            <w:r w:rsidRPr="009E3398">
              <w:rPr>
                <w:rFonts w:ascii="Times New Roman" w:eastAsia="Times New Roman" w:hAnsi="Times New Roman" w:cs="Times New Roman"/>
                <w:sz w:val="24"/>
                <w:szCs w:val="24"/>
                <w:lang w:eastAsia="ru-RU"/>
              </w:rPr>
              <w:t xml:space="preserve">пожарной охраны. Демонстрирует умение </w:t>
            </w:r>
            <w:r w:rsidRPr="009E3398">
              <w:rPr>
                <w:rFonts w:ascii="Times New Roman" w:eastAsia="Times New Roman" w:hAnsi="Times New Roman" w:cs="Times New Roman"/>
                <w:color w:val="000000"/>
                <w:sz w:val="24"/>
                <w:szCs w:val="24"/>
                <w:lang w:eastAsia="ru-RU"/>
              </w:rPr>
              <w:t>планировать выполнение мероприятий участниками осмотров местности разными методами в целях поиска пострадавших, проведение и проводить поиск потерявшегося в лесу человека (группы людей);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 определять приоритетные зоны поиска и планирование маршрута поиска, самостоятельно и в составе группы; выбирать необходимые для поиска оснащение, снаряжение и оборудование, контролировать их работу;</w:t>
            </w:r>
          </w:p>
          <w:p w:rsidR="009E3398" w:rsidRPr="009E3398" w:rsidRDefault="009E3398" w:rsidP="009E3398">
            <w:pPr>
              <w:spacing w:after="0"/>
              <w:rPr>
                <w:rFonts w:ascii="Times New Roman" w:eastAsia="Times New Roman" w:hAnsi="Times New Roman" w:cs="Times New Roman"/>
                <w:color w:val="000000"/>
                <w:sz w:val="24"/>
                <w:szCs w:val="24"/>
                <w:lang w:eastAsia="ru-RU"/>
              </w:rPr>
            </w:pPr>
            <w:r w:rsidRPr="009E3398">
              <w:rPr>
                <w:rFonts w:ascii="Times New Roman" w:eastAsia="Times New Roman" w:hAnsi="Times New Roman" w:cs="Times New Roman"/>
                <w:color w:val="000000"/>
                <w:sz w:val="24"/>
                <w:szCs w:val="24"/>
                <w:lang w:eastAsia="ru-RU"/>
              </w:rPr>
              <w:t>- определять и устранять факторы риска при передвижении в природной среде; управлять оказанием и непосредственно оказывать первую помощь до оказания медицинской помощи на месте происшествия;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 планировать и проводить работы по обеспечению безопасности пребывания на месте происшествия (затушить очаги огня, оградить опасные места); организовывать и осуществлять сбор информации об обстоятельствах происшествия; осуществлять коммуникацию с членами подразделений пожарной охраны</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5.3. Выполнять работы по защите населенных пунктов и объектов инфраструктуры от угрозы лесных (природных) пожаров</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Демонстрирует знания наставлений, нормативных правовых актов, локальных актов организации, регламентирующих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 принципов защиты населенных пунктов от лесных (природных) пожаров и минимизации вероятного ущерба от них; тактики тушения природных и лесных пожаров, угрожающих населенным пунктам и объектам инфраструктуры; особенностей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 противопожарных режимов и видов чрезвычайных ситуаций; особенностей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 прав и обязанностей граждан в области обеспечения противопожарного режима и пожарной безопасности в части, касающейся снижения угроз возникновения природных пожаров; прав, обязанностей и ответственности работников подразделений пожарной охраны в области обеспечения противопожарного режима и пожарной безопасности, тушения природных пожаров; наставлений, нормативных правовых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особенности использования и эксплуатации </w:t>
            </w:r>
            <w:r w:rsidRPr="009E3398">
              <w:rPr>
                <w:rFonts w:ascii="Times New Roman" w:eastAsia="Times New Roman" w:hAnsi="Times New Roman" w:cs="Times New Roman"/>
                <w:sz w:val="24"/>
                <w:szCs w:val="24"/>
                <w:lang w:eastAsia="ru-RU"/>
              </w:rPr>
              <w:lastRenderedPageBreak/>
              <w:t>пожарных наблюдательных пунктов и вышек;</w:t>
            </w:r>
          </w:p>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 технологии создания противопожарных барьеров, мест и зон отдыха в лесу, преград, дорог противопожарного назначения; требований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 Демонстрирует умения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 планировать выполнение и выполнять работы по регулированию запасов пожароопасных горючих материалов растительного происхождения;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w:t>
            </w:r>
            <w:r w:rsidRPr="009E3398">
              <w:rPr>
                <w:rFonts w:ascii="Times New Roman" w:eastAsia="Times New Roman" w:hAnsi="Times New Roman" w:cs="Times New Roman"/>
                <w:sz w:val="24"/>
                <w:szCs w:val="24"/>
                <w:lang w:eastAsia="ru-RU"/>
              </w:rPr>
              <w:lastRenderedPageBreak/>
              <w:t>техники;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lastRenderedPageBreak/>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lastRenderedPageBreak/>
              <w:t>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c>
          <w:tcPr>
            <w:tcW w:w="5866" w:type="dxa"/>
          </w:tcPr>
          <w:p w:rsidR="009E3398" w:rsidRPr="009E3398" w:rsidRDefault="009E3398" w:rsidP="009E3398">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sz w:val="24"/>
                <w:szCs w:val="24"/>
                <w:lang w:eastAsia="ru-RU"/>
              </w:rPr>
              <w:t xml:space="preserve">Демонстрирует знания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 требований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 требований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 требований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 особенностей осуществления взаимодействия с целевыми группами людей (населения) малой численности, ведения пропаганды противопожарных знаний; порядка взаимодействия с представителями средств массовой информации. Демонстрирует умения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 </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 и 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самостоятельной работы</w:t>
            </w:r>
          </w:p>
          <w:p w:rsidR="009E3398" w:rsidRPr="009E3398" w:rsidRDefault="009E3398" w:rsidP="009E3398">
            <w:pPr>
              <w:suppressAutoHyphens/>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01. Выбирать способы решения задач профессиональной деятельности применительно к различным контекстам</w:t>
            </w:r>
          </w:p>
        </w:tc>
        <w:tc>
          <w:tcPr>
            <w:tcW w:w="5866" w:type="dxa"/>
          </w:tcPr>
          <w:p w:rsidR="009E3398" w:rsidRPr="009E3398" w:rsidRDefault="009E3398" w:rsidP="009E3398">
            <w:pPr>
              <w:widowControl w:val="0"/>
              <w:tabs>
                <w:tab w:val="left" w:pos="365"/>
                <w:tab w:val="left" w:pos="1446"/>
              </w:tabs>
              <w:autoSpaceDE w:val="0"/>
              <w:autoSpaceDN w:val="0"/>
              <w:spacing w:after="0"/>
              <w:ind w:right="275"/>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обосновывает постановку цели, выбора и применения методов и способов решения профессиональных задач;</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03. Планировать и реализовывать собственное профессиональное и личностное развитие</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ответственность за принятые решения</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проводит самоанализ и корректирует результаты собственной работы;</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04. Работать в коллективе и команде, эффективно взаимодействовать с коллегами, руководством, клиентами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w:t>
            </w:r>
            <w:r w:rsidRPr="009E3398">
              <w:rPr>
                <w:rFonts w:ascii="Times New Roman" w:eastAsia="Times New Roman" w:hAnsi="Times New Roman" w:cs="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обосновывает анализ работы членов команды (подчиненных)</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 применяет стандарты антикоррупционного поведения.</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w:t>
            </w:r>
            <w:r w:rsidRPr="009E3398">
              <w:rPr>
                <w:rFonts w:ascii="Times New Roman" w:eastAsia="Times New Roman" w:hAnsi="Times New Roman" w:cs="Times New Roman"/>
                <w:bCs/>
                <w:sz w:val="24"/>
                <w:szCs w:val="24"/>
                <w:lang w:eastAsia="ru-RU"/>
              </w:rPr>
              <w:tab/>
              <w:t>демонстрирует знания алгоритма действий в чрезвычайных ситуациях;</w:t>
            </w:r>
          </w:p>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демонстрирует знания правил экологической безопасности при ведении профессиональной деятельности;</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понимает значимость необходимости сохранения окружающей среды, ресурсосбережения.</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p w:rsidR="009E3398" w:rsidRPr="009E3398" w:rsidRDefault="009E3398" w:rsidP="009E3398">
            <w:pPr>
              <w:spacing w:after="0"/>
              <w:rPr>
                <w:rFonts w:ascii="Times New Roman" w:eastAsia="Times New Roman" w:hAnsi="Times New Roman" w:cs="Times New Roman"/>
                <w:sz w:val="24"/>
                <w:szCs w:val="24"/>
                <w:lang w:eastAsia="ru-RU"/>
              </w:rPr>
            </w:pP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t>ОК 09. Использовать информационные технологии в профессиональной деятельности</w:t>
            </w:r>
          </w:p>
        </w:tc>
        <w:tc>
          <w:tcPr>
            <w:tcW w:w="5866" w:type="dxa"/>
          </w:tcPr>
          <w:p w:rsidR="009E3398" w:rsidRPr="009E3398" w:rsidRDefault="009E3398" w:rsidP="009E3398">
            <w:pPr>
              <w:pBdr>
                <w:top w:val="nil"/>
                <w:left w:val="nil"/>
                <w:bottom w:val="nil"/>
                <w:right w:val="nil"/>
                <w:between w:val="nil"/>
              </w:pBdr>
              <w:tabs>
                <w:tab w:val="left" w:pos="1446"/>
              </w:tabs>
              <w:spacing w:after="0"/>
              <w:ind w:right="101"/>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применяет средства информационных технологий для решения профессиональных задач;</w:t>
            </w:r>
          </w:p>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
                <w:sz w:val="24"/>
                <w:szCs w:val="24"/>
                <w:lang w:eastAsia="ru-RU"/>
              </w:rPr>
            </w:pPr>
            <w:r w:rsidRPr="009E3398">
              <w:rPr>
                <w:rFonts w:ascii="Times New Roman" w:eastAsia="Times New Roman" w:hAnsi="Times New Roman" w:cs="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sz w:val="24"/>
                <w:szCs w:val="24"/>
                <w:lang w:eastAsia="ru-RU"/>
              </w:rPr>
            </w:pPr>
            <w:r w:rsidRPr="009E3398">
              <w:rPr>
                <w:rFonts w:ascii="Times New Roman" w:eastAsia="Times New Roman" w:hAnsi="Times New Roman" w:cs="Times New Roman"/>
                <w:bCs/>
                <w:sz w:val="24"/>
                <w:szCs w:val="24"/>
                <w:lang w:eastAsia="ru-RU"/>
              </w:rPr>
              <w:lastRenderedPageBreak/>
              <w:t>ОК 10. Пользоваться профессиональной документацией на государственном и иностранных языках</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r w:rsidR="009E3398" w:rsidRPr="009E3398" w:rsidTr="0042577E">
        <w:tc>
          <w:tcPr>
            <w:tcW w:w="2382" w:type="dxa"/>
          </w:tcPr>
          <w:p w:rsidR="009E3398" w:rsidRPr="009E3398" w:rsidRDefault="009E3398" w:rsidP="009E3398">
            <w:pPr>
              <w:spacing w:after="0"/>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sz w:val="24"/>
                <w:szCs w:val="24"/>
                <w:lang w:eastAsia="ru-RU"/>
              </w:rPr>
              <w:t>ОК 11. Использовать знания по финансовой грамотности</w:t>
            </w:r>
          </w:p>
        </w:tc>
        <w:tc>
          <w:tcPr>
            <w:tcW w:w="5866" w:type="dxa"/>
          </w:tcPr>
          <w:p w:rsidR="009E3398" w:rsidRPr="009E3398" w:rsidRDefault="009E3398" w:rsidP="009E3398">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9E3398">
              <w:rPr>
                <w:rFonts w:ascii="Times New Roman" w:eastAsia="Times New Roman" w:hAnsi="Times New Roman" w:cs="Times New Roman"/>
                <w:bCs/>
                <w:sz w:val="24"/>
                <w:szCs w:val="24"/>
                <w:lang w:eastAsia="ru-RU"/>
              </w:rPr>
              <w:t xml:space="preserve">Применяет в профессиональной деятельности знания основ финансовой грамотности </w:t>
            </w:r>
          </w:p>
        </w:tc>
        <w:tc>
          <w:tcPr>
            <w:tcW w:w="2100" w:type="dxa"/>
          </w:tcPr>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текущая проверка,</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наблюдение,</w:t>
            </w:r>
          </w:p>
          <w:p w:rsidR="009E3398" w:rsidRPr="009E3398" w:rsidRDefault="009E3398" w:rsidP="009E3398">
            <w:pPr>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оценка результатов выполнения практических работ,</w:t>
            </w:r>
          </w:p>
          <w:p w:rsidR="009E3398" w:rsidRPr="009E3398" w:rsidRDefault="009E3398" w:rsidP="009E3398">
            <w:pPr>
              <w:suppressAutoHyphens/>
              <w:spacing w:after="0"/>
              <w:rPr>
                <w:rFonts w:ascii="Times New Roman" w:eastAsia="Calibri" w:hAnsi="Times New Roman" w:cs="Times New Roman"/>
                <w:sz w:val="24"/>
                <w:szCs w:val="24"/>
              </w:rPr>
            </w:pPr>
            <w:r w:rsidRPr="009E3398">
              <w:rPr>
                <w:rFonts w:ascii="Times New Roman" w:eastAsia="Calibri" w:hAnsi="Times New Roman" w:cs="Times New Roman"/>
                <w:sz w:val="24"/>
                <w:szCs w:val="24"/>
              </w:rPr>
              <w:t xml:space="preserve">устный опрос </w:t>
            </w:r>
          </w:p>
        </w:tc>
      </w:tr>
    </w:tbl>
    <w:p w:rsidR="002161CA" w:rsidRDefault="009E3398">
      <w:r w:rsidRPr="009E3398">
        <w:rPr>
          <w:rFonts w:ascii="Times New Roman" w:eastAsia="Times New Roman" w:hAnsi="Times New Roman" w:cs="Times New Roman"/>
          <w:bCs/>
          <w:sz w:val="24"/>
          <w:szCs w:val="24"/>
          <w:lang w:eastAsia="ru-RU"/>
        </w:rPr>
        <w:br w:type="page"/>
      </w:r>
    </w:p>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83" w:rsidRDefault="00CC2483" w:rsidP="009E3398">
      <w:pPr>
        <w:spacing w:after="0" w:line="240" w:lineRule="auto"/>
      </w:pPr>
      <w:r>
        <w:separator/>
      </w:r>
    </w:p>
  </w:endnote>
  <w:endnote w:type="continuationSeparator" w:id="0">
    <w:p w:rsidR="00CC2483" w:rsidRDefault="00CC2483" w:rsidP="009E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83" w:rsidRDefault="00CC2483" w:rsidP="009E3398">
      <w:pPr>
        <w:spacing w:after="0" w:line="240" w:lineRule="auto"/>
      </w:pPr>
      <w:r>
        <w:separator/>
      </w:r>
    </w:p>
  </w:footnote>
  <w:footnote w:type="continuationSeparator" w:id="0">
    <w:p w:rsidR="00CC2483" w:rsidRDefault="00CC2483" w:rsidP="009E3398">
      <w:pPr>
        <w:spacing w:after="0" w:line="240" w:lineRule="auto"/>
      </w:pPr>
      <w:r>
        <w:continuationSeparator/>
      </w:r>
    </w:p>
  </w:footnote>
  <w:footnote w:id="1">
    <w:p w:rsidR="0042577E" w:rsidRDefault="0042577E" w:rsidP="009E3398">
      <w:pPr>
        <w:pStyle w:val="aa"/>
        <w:jc w:val="both"/>
        <w:rPr>
          <w:lang w:val="ru-RU"/>
        </w:rPr>
      </w:pPr>
      <w:r>
        <w:rPr>
          <w:rStyle w:val="ac"/>
        </w:rPr>
        <w:footnoteRef/>
      </w:r>
      <w:r>
        <w:rPr>
          <w:lang w:val="ru-RU"/>
        </w:rPr>
        <w:t xml:space="preserve"> </w:t>
      </w:r>
      <w:r>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42577E" w:rsidRDefault="0042577E" w:rsidP="009E3398">
      <w:pPr>
        <w:pStyle w:val="aa"/>
        <w:rPr>
          <w:lang w:val="ru-RU"/>
        </w:rPr>
      </w:pPr>
      <w:r w:rsidRPr="006A6172">
        <w:rPr>
          <w:rStyle w:val="ac"/>
        </w:rPr>
        <w:footnoteRef/>
      </w:r>
      <w:r w:rsidRPr="006A6172">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16A"/>
    <w:multiLevelType w:val="hybridMultilevel"/>
    <w:tmpl w:val="42A6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F6551"/>
    <w:multiLevelType w:val="hybridMultilevel"/>
    <w:tmpl w:val="5EA2E868"/>
    <w:lvl w:ilvl="0" w:tplc="0419000F">
      <w:start w:val="1"/>
      <w:numFmt w:val="decimal"/>
      <w:lvlText w:val="%1."/>
      <w:lvlJc w:val="left"/>
      <w:pPr>
        <w:ind w:left="275" w:hanging="360"/>
      </w:p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 w15:restartNumberingAfterBreak="0">
    <w:nsid w:val="12643FA7"/>
    <w:multiLevelType w:val="hybridMultilevel"/>
    <w:tmpl w:val="418CECCE"/>
    <w:lvl w:ilvl="0" w:tplc="DFE29194">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 w15:restartNumberingAfterBreak="0">
    <w:nsid w:val="145E7F48"/>
    <w:multiLevelType w:val="hybridMultilevel"/>
    <w:tmpl w:val="9552089C"/>
    <w:lvl w:ilvl="0" w:tplc="DC7C1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E13585"/>
    <w:multiLevelType w:val="multilevel"/>
    <w:tmpl w:val="96FA888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253347E5"/>
    <w:multiLevelType w:val="hybridMultilevel"/>
    <w:tmpl w:val="E02C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83947"/>
    <w:multiLevelType w:val="hybridMultilevel"/>
    <w:tmpl w:val="BAE0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C208B"/>
    <w:multiLevelType w:val="hybridMultilevel"/>
    <w:tmpl w:val="9DFA2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FE3574"/>
    <w:multiLevelType w:val="hybridMultilevel"/>
    <w:tmpl w:val="3CE81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61B3A"/>
    <w:multiLevelType w:val="hybridMultilevel"/>
    <w:tmpl w:val="2084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D5427"/>
    <w:multiLevelType w:val="hybridMultilevel"/>
    <w:tmpl w:val="B83431BE"/>
    <w:lvl w:ilvl="0" w:tplc="28CC76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BF018B"/>
    <w:multiLevelType w:val="multilevel"/>
    <w:tmpl w:val="9FB0C6E8"/>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2" w15:restartNumberingAfterBreak="0">
    <w:nsid w:val="4A155ED5"/>
    <w:multiLevelType w:val="hybridMultilevel"/>
    <w:tmpl w:val="ED00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F964E3"/>
    <w:multiLevelType w:val="hybridMultilevel"/>
    <w:tmpl w:val="EDC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821E10"/>
    <w:multiLevelType w:val="hybridMultilevel"/>
    <w:tmpl w:val="0B46F85E"/>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4075718"/>
    <w:multiLevelType w:val="hybridMultilevel"/>
    <w:tmpl w:val="272C1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25231B"/>
    <w:multiLevelType w:val="hybridMultilevel"/>
    <w:tmpl w:val="69C8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7F10E7"/>
    <w:multiLevelType w:val="hybridMultilevel"/>
    <w:tmpl w:val="3B46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A50BA9"/>
    <w:multiLevelType w:val="hybridMultilevel"/>
    <w:tmpl w:val="6046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5516E2"/>
    <w:multiLevelType w:val="hybridMultilevel"/>
    <w:tmpl w:val="0A6AFEF8"/>
    <w:lvl w:ilvl="0" w:tplc="701AF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F1E1B42"/>
    <w:multiLevelType w:val="hybridMultilevel"/>
    <w:tmpl w:val="52FAB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703A0"/>
    <w:multiLevelType w:val="hybridMultilevel"/>
    <w:tmpl w:val="F2D09FA4"/>
    <w:lvl w:ilvl="0" w:tplc="6464C69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2" w15:restartNumberingAfterBreak="0">
    <w:nsid w:val="72963762"/>
    <w:multiLevelType w:val="hybridMultilevel"/>
    <w:tmpl w:val="7720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D6A34"/>
    <w:multiLevelType w:val="hybridMultilevel"/>
    <w:tmpl w:val="FDFE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3261F6"/>
    <w:multiLevelType w:val="hybridMultilevel"/>
    <w:tmpl w:val="2DD8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E55A8C"/>
    <w:multiLevelType w:val="hybridMultilevel"/>
    <w:tmpl w:val="D59C6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CA358DB"/>
    <w:multiLevelType w:val="hybridMultilevel"/>
    <w:tmpl w:val="AC1090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5E1E58"/>
    <w:multiLevelType w:val="hybridMultilevel"/>
    <w:tmpl w:val="0B3C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0"/>
  </w:num>
  <w:num w:numId="4">
    <w:abstractNumId w:val="2"/>
  </w:num>
  <w:num w:numId="5">
    <w:abstractNumId w:val="21"/>
  </w:num>
  <w:num w:numId="6">
    <w:abstractNumId w:val="5"/>
  </w:num>
  <w:num w:numId="7">
    <w:abstractNumId w:val="6"/>
  </w:num>
  <w:num w:numId="8">
    <w:abstractNumId w:val="27"/>
  </w:num>
  <w:num w:numId="9">
    <w:abstractNumId w:val="0"/>
  </w:num>
  <w:num w:numId="10">
    <w:abstractNumId w:val="12"/>
  </w:num>
  <w:num w:numId="11">
    <w:abstractNumId w:val="8"/>
  </w:num>
  <w:num w:numId="12">
    <w:abstractNumId w:val="18"/>
  </w:num>
  <w:num w:numId="13">
    <w:abstractNumId w:val="23"/>
  </w:num>
  <w:num w:numId="14">
    <w:abstractNumId w:val="24"/>
  </w:num>
  <w:num w:numId="15">
    <w:abstractNumId w:val="22"/>
  </w:num>
  <w:num w:numId="16">
    <w:abstractNumId w:val="9"/>
  </w:num>
  <w:num w:numId="17">
    <w:abstractNumId w:val="26"/>
  </w:num>
  <w:num w:numId="18">
    <w:abstractNumId w:val="17"/>
  </w:num>
  <w:num w:numId="19">
    <w:abstractNumId w:val="16"/>
  </w:num>
  <w:num w:numId="20">
    <w:abstractNumId w:val="4"/>
  </w:num>
  <w:num w:numId="21">
    <w:abstractNumId w:val="19"/>
  </w:num>
  <w:num w:numId="22">
    <w:abstractNumId w:val="25"/>
  </w:num>
  <w:num w:numId="23">
    <w:abstractNumId w:val="10"/>
  </w:num>
  <w:num w:numId="24">
    <w:abstractNumId w:val="13"/>
  </w:num>
  <w:num w:numId="25">
    <w:abstractNumId w:val="14"/>
  </w:num>
  <w:num w:numId="26">
    <w:abstractNumId w:val="3"/>
  </w:num>
  <w:num w:numId="27">
    <w:abstractNumId w:val="1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8E"/>
    <w:rsid w:val="00154D0F"/>
    <w:rsid w:val="00177A3E"/>
    <w:rsid w:val="00187483"/>
    <w:rsid w:val="002161CA"/>
    <w:rsid w:val="00242CF1"/>
    <w:rsid w:val="002A5376"/>
    <w:rsid w:val="003004C8"/>
    <w:rsid w:val="003A537D"/>
    <w:rsid w:val="003D071F"/>
    <w:rsid w:val="003F37D6"/>
    <w:rsid w:val="0040292B"/>
    <w:rsid w:val="0042577E"/>
    <w:rsid w:val="00440334"/>
    <w:rsid w:val="00514C37"/>
    <w:rsid w:val="00537F8E"/>
    <w:rsid w:val="005F2D3F"/>
    <w:rsid w:val="00600665"/>
    <w:rsid w:val="0073438B"/>
    <w:rsid w:val="007E141C"/>
    <w:rsid w:val="009E3398"/>
    <w:rsid w:val="00A179BD"/>
    <w:rsid w:val="00AD4D56"/>
    <w:rsid w:val="00B055FF"/>
    <w:rsid w:val="00B80258"/>
    <w:rsid w:val="00B872C2"/>
    <w:rsid w:val="00CC2483"/>
    <w:rsid w:val="00F12E3C"/>
    <w:rsid w:val="00FB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15968-8712-49AF-9E40-8749DBF6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339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9E339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9E339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9E339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39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9E339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9E339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9E339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9E3398"/>
  </w:style>
  <w:style w:type="paragraph" w:styleId="a3">
    <w:name w:val="Body Text"/>
    <w:basedOn w:val="a"/>
    <w:link w:val="a4"/>
    <w:rsid w:val="009E339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9E3398"/>
    <w:rPr>
      <w:rFonts w:ascii="Times New Roman" w:eastAsia="Times New Roman" w:hAnsi="Times New Roman" w:cs="Times New Roman"/>
      <w:sz w:val="24"/>
      <w:szCs w:val="24"/>
      <w:lang w:val="x-none" w:eastAsia="x-none"/>
    </w:rPr>
  </w:style>
  <w:style w:type="paragraph" w:styleId="21">
    <w:name w:val="Body Text 2"/>
    <w:basedOn w:val="a"/>
    <w:link w:val="22"/>
    <w:rsid w:val="009E339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9E3398"/>
    <w:rPr>
      <w:rFonts w:ascii="Times New Roman" w:eastAsia="Times New Roman" w:hAnsi="Times New Roman" w:cs="Times New Roman"/>
      <w:sz w:val="24"/>
      <w:szCs w:val="24"/>
      <w:lang w:val="x-none" w:eastAsia="x-none"/>
    </w:rPr>
  </w:style>
  <w:style w:type="character" w:customStyle="1" w:styleId="blk">
    <w:name w:val="blk"/>
    <w:rsid w:val="009E3398"/>
  </w:style>
  <w:style w:type="paragraph" w:styleId="a5">
    <w:name w:val="footer"/>
    <w:aliases w:val="Нижний колонтитул Знак Знак Знак,Нижний колонтитул1,Нижний колонтитул Знак Знак"/>
    <w:basedOn w:val="a"/>
    <w:link w:val="a6"/>
    <w:uiPriority w:val="99"/>
    <w:rsid w:val="009E339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E3398"/>
    <w:rPr>
      <w:rFonts w:ascii="Times New Roman" w:eastAsia="Times New Roman" w:hAnsi="Times New Roman" w:cs="Times New Roman"/>
      <w:sz w:val="24"/>
      <w:szCs w:val="24"/>
      <w:lang w:val="x-none" w:eastAsia="x-none"/>
    </w:rPr>
  </w:style>
  <w:style w:type="character" w:styleId="a7">
    <w:name w:val="page number"/>
    <w:rsid w:val="009E339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9E339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9E339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E339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9E3398"/>
    <w:rPr>
      <w:rFonts w:cs="Times New Roman"/>
      <w:vertAlign w:val="superscript"/>
    </w:rPr>
  </w:style>
  <w:style w:type="paragraph" w:styleId="23">
    <w:name w:val="List 2"/>
    <w:basedOn w:val="a"/>
    <w:rsid w:val="009E339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9E3398"/>
    <w:rPr>
      <w:rFonts w:cs="Times New Roman"/>
      <w:color w:val="0000FF"/>
      <w:u w:val="single"/>
    </w:rPr>
  </w:style>
  <w:style w:type="paragraph" w:styleId="12">
    <w:name w:val="toc 1"/>
    <w:basedOn w:val="a"/>
    <w:next w:val="a"/>
    <w:autoRedefine/>
    <w:uiPriority w:val="39"/>
    <w:rsid w:val="009E339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9E339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9E339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E339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9E339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9E3398"/>
    <w:rPr>
      <w:rFonts w:cs="Times New Roman"/>
      <w:i/>
    </w:rPr>
  </w:style>
  <w:style w:type="paragraph" w:styleId="af1">
    <w:name w:val="Balloon Text"/>
    <w:basedOn w:val="a"/>
    <w:link w:val="af2"/>
    <w:uiPriority w:val="99"/>
    <w:rsid w:val="009E339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9E3398"/>
    <w:rPr>
      <w:rFonts w:ascii="Segoe UI" w:eastAsia="Times New Roman" w:hAnsi="Segoe UI" w:cs="Times New Roman"/>
      <w:sz w:val="18"/>
      <w:szCs w:val="18"/>
      <w:lang w:val="x-none" w:eastAsia="x-none"/>
    </w:rPr>
  </w:style>
  <w:style w:type="paragraph" w:customStyle="1" w:styleId="ConsPlusNormal">
    <w:name w:val="ConsPlusNormal"/>
    <w:rsid w:val="009E33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9E339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9E339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9E3398"/>
    <w:rPr>
      <w:rFonts w:cs="Times New Roman"/>
      <w:sz w:val="20"/>
      <w:szCs w:val="20"/>
    </w:rPr>
  </w:style>
  <w:style w:type="paragraph" w:styleId="af5">
    <w:name w:val="annotation text"/>
    <w:basedOn w:val="a"/>
    <w:link w:val="af6"/>
    <w:uiPriority w:val="99"/>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9E339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9E3398"/>
    <w:rPr>
      <w:rFonts w:cs="Times New Roman"/>
      <w:sz w:val="20"/>
      <w:szCs w:val="20"/>
    </w:rPr>
  </w:style>
  <w:style w:type="character" w:customStyle="1" w:styleId="111">
    <w:name w:val="Тема примечания Знак11"/>
    <w:uiPriority w:val="99"/>
    <w:rsid w:val="009E3398"/>
    <w:rPr>
      <w:rFonts w:cs="Times New Roman"/>
      <w:b/>
      <w:bCs/>
      <w:sz w:val="20"/>
      <w:szCs w:val="20"/>
    </w:rPr>
  </w:style>
  <w:style w:type="paragraph" w:styleId="af7">
    <w:name w:val="annotation subject"/>
    <w:basedOn w:val="af5"/>
    <w:next w:val="af5"/>
    <w:link w:val="af8"/>
    <w:uiPriority w:val="99"/>
    <w:unhideWhenUsed/>
    <w:rsid w:val="009E3398"/>
    <w:rPr>
      <w:rFonts w:ascii="Times New Roman" w:hAnsi="Times New Roman"/>
      <w:b/>
      <w:bCs/>
    </w:rPr>
  </w:style>
  <w:style w:type="character" w:customStyle="1" w:styleId="af8">
    <w:name w:val="Тема примечания Знак"/>
    <w:basedOn w:val="af6"/>
    <w:link w:val="af7"/>
    <w:uiPriority w:val="99"/>
    <w:rsid w:val="009E339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9E3398"/>
    <w:rPr>
      <w:rFonts w:cs="Times New Roman"/>
      <w:b/>
      <w:bCs/>
      <w:sz w:val="20"/>
      <w:szCs w:val="20"/>
    </w:rPr>
  </w:style>
  <w:style w:type="paragraph" w:styleId="25">
    <w:name w:val="Body Text Indent 2"/>
    <w:basedOn w:val="a"/>
    <w:link w:val="26"/>
    <w:rsid w:val="009E339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9E3398"/>
    <w:rPr>
      <w:rFonts w:ascii="Times New Roman" w:eastAsia="Times New Roman" w:hAnsi="Times New Roman" w:cs="Times New Roman"/>
      <w:sz w:val="24"/>
      <w:szCs w:val="24"/>
      <w:lang w:val="x-none" w:eastAsia="x-none"/>
    </w:rPr>
  </w:style>
  <w:style w:type="character" w:customStyle="1" w:styleId="apple-converted-space">
    <w:name w:val="apple-converted-space"/>
    <w:rsid w:val="009E3398"/>
  </w:style>
  <w:style w:type="character" w:customStyle="1" w:styleId="af9">
    <w:name w:val="Цветовое выделение"/>
    <w:uiPriority w:val="99"/>
    <w:rsid w:val="009E3398"/>
    <w:rPr>
      <w:b/>
      <w:color w:val="26282F"/>
    </w:rPr>
  </w:style>
  <w:style w:type="character" w:customStyle="1" w:styleId="afa">
    <w:name w:val="Гипертекстовая ссылка"/>
    <w:uiPriority w:val="99"/>
    <w:rsid w:val="009E3398"/>
    <w:rPr>
      <w:b/>
      <w:color w:val="106BBE"/>
    </w:rPr>
  </w:style>
  <w:style w:type="character" w:customStyle="1" w:styleId="afb">
    <w:name w:val="Активная гипертекстовая ссылка"/>
    <w:uiPriority w:val="99"/>
    <w:rsid w:val="009E3398"/>
    <w:rPr>
      <w:b/>
      <w:color w:val="106BBE"/>
      <w:u w:val="single"/>
    </w:rPr>
  </w:style>
  <w:style w:type="paragraph" w:customStyle="1" w:styleId="afc">
    <w:name w:val="Внимание"/>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9E3398"/>
  </w:style>
  <w:style w:type="paragraph" w:customStyle="1" w:styleId="afe">
    <w:name w:val="Внимание: недобросовестность!"/>
    <w:basedOn w:val="afc"/>
    <w:next w:val="a"/>
    <w:uiPriority w:val="99"/>
    <w:rsid w:val="009E3398"/>
  </w:style>
  <w:style w:type="character" w:customStyle="1" w:styleId="aff">
    <w:name w:val="Выделение для Базового Поиска"/>
    <w:uiPriority w:val="99"/>
    <w:rsid w:val="009E3398"/>
    <w:rPr>
      <w:b/>
      <w:color w:val="0058A9"/>
    </w:rPr>
  </w:style>
  <w:style w:type="character" w:customStyle="1" w:styleId="aff0">
    <w:name w:val="Выделение для Базового Поиска (курсив)"/>
    <w:uiPriority w:val="99"/>
    <w:rsid w:val="009E3398"/>
    <w:rPr>
      <w:b/>
      <w:i/>
      <w:color w:val="0058A9"/>
    </w:rPr>
  </w:style>
  <w:style w:type="paragraph" w:customStyle="1" w:styleId="aff1">
    <w:name w:val="Дочерний элемент списк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9E339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9E3398"/>
    <w:rPr>
      <w:b/>
      <w:bCs/>
      <w:color w:val="0058A9"/>
      <w:shd w:val="clear" w:color="auto" w:fill="ECE9D8"/>
    </w:rPr>
  </w:style>
  <w:style w:type="paragraph" w:customStyle="1" w:styleId="aff3">
    <w:name w:val="Заголовок группы контролов"/>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9E339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9E3398"/>
    <w:rPr>
      <w:b/>
      <w:color w:val="26282F"/>
    </w:rPr>
  </w:style>
  <w:style w:type="paragraph" w:customStyle="1" w:styleId="aff7">
    <w:name w:val="Заголовок статьи"/>
    <w:basedOn w:val="a"/>
    <w:next w:val="a"/>
    <w:uiPriority w:val="99"/>
    <w:rsid w:val="009E339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9E3398"/>
    <w:rPr>
      <w:b/>
      <w:color w:val="FF0000"/>
    </w:rPr>
  </w:style>
  <w:style w:type="paragraph" w:customStyle="1" w:styleId="aff9">
    <w:name w:val="Заголовок ЭР (левое окно)"/>
    <w:basedOn w:val="a"/>
    <w:next w:val="a"/>
    <w:uiPriority w:val="99"/>
    <w:rsid w:val="009E339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9E3398"/>
    <w:pPr>
      <w:spacing w:after="0"/>
      <w:jc w:val="left"/>
    </w:pPr>
  </w:style>
  <w:style w:type="paragraph" w:customStyle="1" w:styleId="affb">
    <w:name w:val="Интерактивный заголовок"/>
    <w:basedOn w:val="15"/>
    <w:next w:val="a"/>
    <w:uiPriority w:val="99"/>
    <w:rsid w:val="009E3398"/>
    <w:rPr>
      <w:u w:val="single"/>
    </w:rPr>
  </w:style>
  <w:style w:type="paragraph" w:customStyle="1" w:styleId="affc">
    <w:name w:val="Текст информации об изменениях"/>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9E3398"/>
    <w:pPr>
      <w:spacing w:before="180"/>
      <w:ind w:left="360" w:right="360" w:firstLine="0"/>
    </w:pPr>
    <w:rPr>
      <w:shd w:val="clear" w:color="auto" w:fill="EAEFED"/>
    </w:rPr>
  </w:style>
  <w:style w:type="paragraph" w:customStyle="1" w:styleId="affe">
    <w:name w:val="Текст (справка)"/>
    <w:basedOn w:val="a"/>
    <w:next w:val="a"/>
    <w:uiPriority w:val="99"/>
    <w:rsid w:val="009E339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9E339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E3398"/>
    <w:rPr>
      <w:i/>
      <w:iCs/>
    </w:rPr>
  </w:style>
  <w:style w:type="paragraph" w:customStyle="1" w:styleId="afff1">
    <w:name w:val="Текст (лев. подпись)"/>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9E3398"/>
    <w:rPr>
      <w:sz w:val="14"/>
      <w:szCs w:val="14"/>
    </w:rPr>
  </w:style>
  <w:style w:type="paragraph" w:customStyle="1" w:styleId="afff3">
    <w:name w:val="Текст (прав. подпись)"/>
    <w:basedOn w:val="a"/>
    <w:next w:val="a"/>
    <w:uiPriority w:val="99"/>
    <w:rsid w:val="009E339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9E3398"/>
    <w:rPr>
      <w:sz w:val="14"/>
      <w:szCs w:val="14"/>
    </w:rPr>
  </w:style>
  <w:style w:type="paragraph" w:customStyle="1" w:styleId="afff5">
    <w:name w:val="Комментарий пользователя"/>
    <w:basedOn w:val="afff"/>
    <w:next w:val="a"/>
    <w:uiPriority w:val="99"/>
    <w:rsid w:val="009E3398"/>
    <w:pPr>
      <w:jc w:val="left"/>
    </w:pPr>
    <w:rPr>
      <w:shd w:val="clear" w:color="auto" w:fill="FFDFE0"/>
    </w:rPr>
  </w:style>
  <w:style w:type="paragraph" w:customStyle="1" w:styleId="afff6">
    <w:name w:val="Куда обратиться?"/>
    <w:basedOn w:val="afc"/>
    <w:next w:val="a"/>
    <w:uiPriority w:val="99"/>
    <w:rsid w:val="009E3398"/>
  </w:style>
  <w:style w:type="paragraph" w:customStyle="1" w:styleId="afff7">
    <w:name w:val="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9E3398"/>
    <w:rPr>
      <w:b/>
      <w:color w:val="26282F"/>
      <w:shd w:val="clear" w:color="auto" w:fill="FFF580"/>
    </w:rPr>
  </w:style>
  <w:style w:type="paragraph" w:customStyle="1" w:styleId="afff9">
    <w:name w:val="Напишите нам"/>
    <w:basedOn w:val="a"/>
    <w:next w:val="a"/>
    <w:uiPriority w:val="99"/>
    <w:rsid w:val="009E339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9E3398"/>
    <w:rPr>
      <w:b/>
      <w:color w:val="000000"/>
      <w:shd w:val="clear" w:color="auto" w:fill="D8EDE8"/>
    </w:rPr>
  </w:style>
  <w:style w:type="paragraph" w:customStyle="1" w:styleId="afffb">
    <w:name w:val="Необходимые документы"/>
    <w:basedOn w:val="afc"/>
    <w:next w:val="a"/>
    <w:uiPriority w:val="99"/>
    <w:rsid w:val="009E3398"/>
    <w:pPr>
      <w:ind w:firstLine="118"/>
    </w:pPr>
  </w:style>
  <w:style w:type="paragraph" w:customStyle="1" w:styleId="afffc">
    <w:name w:val="Нормальный (таблица)"/>
    <w:basedOn w:val="a"/>
    <w:next w:val="a"/>
    <w:uiPriority w:val="99"/>
    <w:rsid w:val="009E339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9E339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9E3398"/>
    <w:pPr>
      <w:ind w:left="140"/>
    </w:pPr>
  </w:style>
  <w:style w:type="character" w:customStyle="1" w:styleId="affff">
    <w:name w:val="Опечатки"/>
    <w:uiPriority w:val="99"/>
    <w:rsid w:val="009E3398"/>
    <w:rPr>
      <w:color w:val="FF0000"/>
    </w:rPr>
  </w:style>
  <w:style w:type="paragraph" w:customStyle="1" w:styleId="affff0">
    <w:name w:val="Переменная часть"/>
    <w:basedOn w:val="aff2"/>
    <w:next w:val="a"/>
    <w:uiPriority w:val="99"/>
    <w:rsid w:val="009E3398"/>
    <w:rPr>
      <w:sz w:val="18"/>
      <w:szCs w:val="18"/>
    </w:rPr>
  </w:style>
  <w:style w:type="paragraph" w:customStyle="1" w:styleId="affff1">
    <w:name w:val="Подвал для информации об изменениях"/>
    <w:basedOn w:val="1"/>
    <w:next w:val="a"/>
    <w:uiPriority w:val="99"/>
    <w:rsid w:val="009E339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9E3398"/>
    <w:rPr>
      <w:b/>
      <w:bCs/>
    </w:rPr>
  </w:style>
  <w:style w:type="paragraph" w:customStyle="1" w:styleId="affff3">
    <w:name w:val="Подчёркнуный текст"/>
    <w:basedOn w:val="a"/>
    <w:next w:val="a"/>
    <w:uiPriority w:val="99"/>
    <w:rsid w:val="009E339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9E3398"/>
    <w:rPr>
      <w:sz w:val="20"/>
      <w:szCs w:val="20"/>
    </w:rPr>
  </w:style>
  <w:style w:type="paragraph" w:customStyle="1" w:styleId="affff5">
    <w:name w:val="Прижатый влево"/>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9E3398"/>
  </w:style>
  <w:style w:type="paragraph" w:customStyle="1" w:styleId="affff7">
    <w:name w:val="Примечание."/>
    <w:basedOn w:val="afc"/>
    <w:next w:val="a"/>
    <w:uiPriority w:val="99"/>
    <w:rsid w:val="009E3398"/>
  </w:style>
  <w:style w:type="character" w:customStyle="1" w:styleId="affff8">
    <w:name w:val="Продолжение ссылки"/>
    <w:uiPriority w:val="99"/>
    <w:rsid w:val="009E3398"/>
  </w:style>
  <w:style w:type="paragraph" w:customStyle="1" w:styleId="affff9">
    <w:name w:val="Словарная статья"/>
    <w:basedOn w:val="a"/>
    <w:next w:val="a"/>
    <w:uiPriority w:val="99"/>
    <w:rsid w:val="009E339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9E3398"/>
    <w:rPr>
      <w:b/>
      <w:color w:val="26282F"/>
    </w:rPr>
  </w:style>
  <w:style w:type="character" w:customStyle="1" w:styleId="affffb">
    <w:name w:val="Сравнение редакций. Добавленный фрагмент"/>
    <w:uiPriority w:val="99"/>
    <w:rsid w:val="009E3398"/>
    <w:rPr>
      <w:color w:val="000000"/>
      <w:shd w:val="clear" w:color="auto" w:fill="C1D7FF"/>
    </w:rPr>
  </w:style>
  <w:style w:type="character" w:customStyle="1" w:styleId="affffc">
    <w:name w:val="Сравнение редакций. Удаленный фрагмент"/>
    <w:uiPriority w:val="99"/>
    <w:rsid w:val="009E3398"/>
    <w:rPr>
      <w:color w:val="000000"/>
      <w:shd w:val="clear" w:color="auto" w:fill="C4C413"/>
    </w:rPr>
  </w:style>
  <w:style w:type="paragraph" w:customStyle="1" w:styleId="affffd">
    <w:name w:val="Ссылка на официальную публикацию"/>
    <w:basedOn w:val="a"/>
    <w:next w:val="a"/>
    <w:uiPriority w:val="99"/>
    <w:rsid w:val="009E339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9E3398"/>
    <w:rPr>
      <w:b/>
      <w:color w:val="749232"/>
    </w:rPr>
  </w:style>
  <w:style w:type="paragraph" w:customStyle="1" w:styleId="afffff">
    <w:name w:val="Текст в таблице"/>
    <w:basedOn w:val="afffc"/>
    <w:next w:val="a"/>
    <w:uiPriority w:val="99"/>
    <w:rsid w:val="009E3398"/>
    <w:pPr>
      <w:ind w:firstLine="500"/>
    </w:pPr>
  </w:style>
  <w:style w:type="paragraph" w:customStyle="1" w:styleId="afffff0">
    <w:name w:val="Текст ЭР (см. также)"/>
    <w:basedOn w:val="a"/>
    <w:next w:val="a"/>
    <w:uiPriority w:val="99"/>
    <w:rsid w:val="009E339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9E339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9E3398"/>
    <w:rPr>
      <w:b/>
      <w:strike/>
      <w:color w:val="666600"/>
    </w:rPr>
  </w:style>
  <w:style w:type="paragraph" w:customStyle="1" w:styleId="afffff3">
    <w:name w:val="Формула"/>
    <w:basedOn w:val="a"/>
    <w:next w:val="a"/>
    <w:uiPriority w:val="99"/>
    <w:rsid w:val="009E339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9E3398"/>
    <w:pPr>
      <w:jc w:val="center"/>
    </w:pPr>
  </w:style>
  <w:style w:type="paragraph" w:customStyle="1" w:styleId="-">
    <w:name w:val="ЭР-содержание (правое окно)"/>
    <w:basedOn w:val="a"/>
    <w:next w:val="a"/>
    <w:uiPriority w:val="99"/>
    <w:rsid w:val="009E339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E33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E3398"/>
    <w:rPr>
      <w:rFonts w:cs="Times New Roman"/>
      <w:sz w:val="16"/>
    </w:rPr>
  </w:style>
  <w:style w:type="paragraph" w:styleId="41">
    <w:name w:val="toc 4"/>
    <w:basedOn w:val="a"/>
    <w:next w:val="a"/>
    <w:autoRedefine/>
    <w:rsid w:val="009E339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9E339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9E339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9E339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9E339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9E339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9E339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9E339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9E3398"/>
    <w:rPr>
      <w:rFonts w:ascii="Calibri" w:eastAsia="Times New Roman" w:hAnsi="Calibri" w:cs="Times New Roman"/>
      <w:sz w:val="20"/>
      <w:szCs w:val="20"/>
      <w:lang w:val="x-none" w:eastAsia="x-none"/>
    </w:rPr>
  </w:style>
  <w:style w:type="character" w:styleId="afffff9">
    <w:name w:val="endnote reference"/>
    <w:uiPriority w:val="99"/>
    <w:semiHidden/>
    <w:unhideWhenUsed/>
    <w:rsid w:val="009E339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9E339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9E3398"/>
    <w:rPr>
      <w:rFonts w:ascii="Times New Roman" w:eastAsia="Times New Roman" w:hAnsi="Times New Roman" w:cs="Times New Roman"/>
      <w:sz w:val="24"/>
      <w:szCs w:val="24"/>
      <w:lang w:val="en-US" w:eastAsia="nl-NL"/>
    </w:rPr>
  </w:style>
  <w:style w:type="character" w:styleId="afffffa">
    <w:name w:val="Strong"/>
    <w:uiPriority w:val="22"/>
    <w:qFormat/>
    <w:rsid w:val="009E3398"/>
    <w:rPr>
      <w:b/>
      <w:bCs/>
    </w:rPr>
  </w:style>
  <w:style w:type="table" w:customStyle="1" w:styleId="TableNormal">
    <w:name w:val="Table Normal"/>
    <w:uiPriority w:val="2"/>
    <w:semiHidden/>
    <w:unhideWhenUsed/>
    <w:qFormat/>
    <w:rsid w:val="009E3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339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9E3398"/>
    <w:rPr>
      <w:color w:val="0000FF"/>
      <w:u w:val="single"/>
    </w:rPr>
  </w:style>
  <w:style w:type="paragraph" w:customStyle="1" w:styleId="16">
    <w:name w:val="Абзац списка1"/>
    <w:basedOn w:val="a"/>
    <w:uiPriority w:val="99"/>
    <w:rsid w:val="009E3398"/>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9E339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9E3398"/>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9E3398"/>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9E3398"/>
    <w:rPr>
      <w:rFonts w:ascii="Times New Roman" w:eastAsia="Arial" w:hAnsi="Times New Roman" w:cs="Times New Roman"/>
      <w:kern w:val="1"/>
      <w:sz w:val="24"/>
      <w:szCs w:val="24"/>
      <w:lang w:eastAsia="ar-SA"/>
    </w:rPr>
  </w:style>
  <w:style w:type="paragraph" w:customStyle="1" w:styleId="ConsPlusTitle">
    <w:name w:val="ConsPlusTitle"/>
    <w:uiPriority w:val="99"/>
    <w:rsid w:val="009E3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9E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E3398"/>
  </w:style>
  <w:style w:type="character" w:customStyle="1" w:styleId="c4">
    <w:name w:val="c4"/>
    <w:rsid w:val="009E3398"/>
  </w:style>
  <w:style w:type="table" w:customStyle="1" w:styleId="17">
    <w:name w:val="Сетка таблицы1"/>
    <w:basedOn w:val="a1"/>
    <w:uiPriority w:val="39"/>
    <w:rsid w:val="009E3398"/>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9E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4405" TargetMode="External"/><Relationship Id="rId13" Type="http://schemas.openxmlformats.org/officeDocument/2006/relationships/hyperlink" Target="https://base.garant.ru/74739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4739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4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4299/" TargetMode="External"/><Relationship Id="rId4" Type="http://schemas.openxmlformats.org/officeDocument/2006/relationships/settings" Target="settings.xml"/><Relationship Id="rId9" Type="http://schemas.openxmlformats.org/officeDocument/2006/relationships/hyperlink" Target="https://e.lanbook.com/book/1714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1036-DD50-4A2F-B154-B0F13FB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9702</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4</cp:revision>
  <dcterms:created xsi:type="dcterms:W3CDTF">2024-05-03T08:21:00Z</dcterms:created>
  <dcterms:modified xsi:type="dcterms:W3CDTF">2024-05-03T12:19:00Z</dcterms:modified>
</cp:coreProperties>
</file>