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2E" w:rsidRPr="0030482E" w:rsidRDefault="0030482E" w:rsidP="0030482E">
      <w:pPr>
        <w:widowControl w:val="0"/>
        <w:suppressAutoHyphens/>
        <w:spacing w:after="0" w:line="240" w:lineRule="auto"/>
        <w:ind w:firstLine="720"/>
        <w:jc w:val="right"/>
        <w:rPr>
          <w:rFonts w:ascii="Times New Roman" w:eastAsia="Times New Roman" w:hAnsi="Times New Roman" w:cs="Times New Roman"/>
          <w:b/>
          <w:sz w:val="20"/>
        </w:rPr>
      </w:pPr>
      <w:r w:rsidRPr="0030482E">
        <w:rPr>
          <w:rFonts w:ascii="Times New Roman" w:eastAsia="Times New Roman" w:hAnsi="Times New Roman" w:cs="Times New Roman"/>
          <w:b/>
          <w:bCs/>
          <w:sz w:val="24"/>
          <w:szCs w:val="24"/>
        </w:rPr>
        <w:t>Приложение 1.1</w:t>
      </w:r>
      <w:r>
        <w:rPr>
          <w:rFonts w:ascii="Times New Roman" w:eastAsia="Times New Roman" w:hAnsi="Times New Roman" w:cs="Times New Roman"/>
          <w:b/>
          <w:bCs/>
          <w:sz w:val="24"/>
          <w:szCs w:val="24"/>
        </w:rPr>
        <w:t>3</w:t>
      </w:r>
    </w:p>
    <w:p w:rsidR="0030482E" w:rsidRPr="0030482E" w:rsidRDefault="0030482E" w:rsidP="0030482E">
      <w:pPr>
        <w:widowControl w:val="0"/>
        <w:suppressAutoHyphens/>
        <w:spacing w:after="0" w:line="240" w:lineRule="auto"/>
        <w:ind w:firstLine="720"/>
        <w:jc w:val="right"/>
        <w:rPr>
          <w:rFonts w:ascii="Times New Roman" w:eastAsia="Times New Roman" w:hAnsi="Times New Roman" w:cs="Times New Roman"/>
          <w:sz w:val="24"/>
          <w:szCs w:val="24"/>
        </w:rPr>
      </w:pPr>
      <w:r w:rsidRPr="0030482E">
        <w:rPr>
          <w:rFonts w:ascii="Times New Roman" w:eastAsia="Times New Roman" w:hAnsi="Times New Roman" w:cs="Times New Roman"/>
          <w:bCs/>
          <w:sz w:val="24"/>
          <w:szCs w:val="24"/>
        </w:rPr>
        <w:t xml:space="preserve">к ОПОП по </w:t>
      </w:r>
      <w:r w:rsidRPr="0030482E">
        <w:rPr>
          <w:rFonts w:ascii="Times New Roman" w:eastAsia="Times New Roman" w:hAnsi="Times New Roman" w:cs="Times New Roman"/>
          <w:sz w:val="24"/>
          <w:szCs w:val="24"/>
        </w:rPr>
        <w:t>специальности</w:t>
      </w:r>
      <w:r w:rsidRPr="0030482E">
        <w:rPr>
          <w:rFonts w:ascii="Times New Roman" w:eastAsia="Times New Roman" w:hAnsi="Times New Roman" w:cs="Times New Roman"/>
          <w:b/>
          <w:sz w:val="24"/>
          <w:szCs w:val="24"/>
        </w:rPr>
        <w:t xml:space="preserve"> </w:t>
      </w:r>
      <w:r w:rsidRPr="0030482E">
        <w:rPr>
          <w:rFonts w:ascii="Times New Roman" w:eastAsia="Times New Roman" w:hAnsi="Times New Roman" w:cs="Times New Roman"/>
          <w:b/>
          <w:sz w:val="24"/>
          <w:szCs w:val="24"/>
        </w:rPr>
        <w:br/>
      </w:r>
      <w:r w:rsidRPr="0030482E">
        <w:rPr>
          <w:rFonts w:ascii="Times New Roman" w:eastAsia="Times New Roman" w:hAnsi="Times New Roman" w:cs="Times New Roman"/>
          <w:sz w:val="24"/>
          <w:szCs w:val="24"/>
        </w:rPr>
        <w:t>20.02.02 Защита в чрезвычайных ситуациях</w:t>
      </w:r>
    </w:p>
    <w:p w:rsidR="0030482E" w:rsidRPr="0030482E" w:rsidRDefault="0030482E" w:rsidP="0030482E">
      <w:pPr>
        <w:widowControl w:val="0"/>
        <w:suppressAutoHyphens/>
        <w:spacing w:after="0" w:line="240" w:lineRule="auto"/>
        <w:jc w:val="center"/>
        <w:rPr>
          <w:rFonts w:ascii="Times New Roman" w:eastAsia="Times New Roman" w:hAnsi="Times New Roman" w:cs="Times New Roman"/>
          <w:i/>
          <w:sz w:val="24"/>
          <w:szCs w:val="24"/>
        </w:rPr>
      </w:pPr>
    </w:p>
    <w:p w:rsidR="0030482E" w:rsidRPr="0030482E" w:rsidRDefault="0030482E" w:rsidP="0030482E">
      <w:pPr>
        <w:widowControl w:val="0"/>
        <w:suppressAutoHyphens/>
        <w:spacing w:after="0" w:line="240" w:lineRule="auto"/>
        <w:jc w:val="center"/>
        <w:rPr>
          <w:rFonts w:ascii="Times New Roman" w:eastAsia="Times New Roman" w:hAnsi="Times New Roman" w:cs="Times New Roman"/>
          <w:sz w:val="24"/>
          <w:szCs w:val="24"/>
        </w:rPr>
      </w:pPr>
      <w:r w:rsidRPr="0030482E">
        <w:rPr>
          <w:rFonts w:ascii="Times New Roman" w:eastAsia="Times New Roman" w:hAnsi="Times New Roman" w:cs="Times New Roman"/>
          <w:sz w:val="24"/>
          <w:szCs w:val="24"/>
        </w:rPr>
        <w:t>Министерство образования Московской области</w:t>
      </w:r>
    </w:p>
    <w:p w:rsidR="0030482E" w:rsidRPr="0030482E" w:rsidRDefault="0030482E" w:rsidP="0030482E">
      <w:pPr>
        <w:widowControl w:val="0"/>
        <w:suppressAutoHyphens/>
        <w:spacing w:after="0" w:line="240" w:lineRule="auto"/>
        <w:jc w:val="center"/>
        <w:rPr>
          <w:rFonts w:ascii="Times New Roman" w:eastAsia="Times New Roman" w:hAnsi="Times New Roman" w:cs="Times New Roman"/>
          <w:sz w:val="24"/>
          <w:szCs w:val="24"/>
        </w:rPr>
      </w:pPr>
      <w:r w:rsidRPr="0030482E">
        <w:rPr>
          <w:rFonts w:ascii="Times New Roman" w:eastAsia="Times New Roman" w:hAnsi="Times New Roman" w:cs="Times New Roman"/>
          <w:sz w:val="24"/>
          <w:szCs w:val="24"/>
        </w:rPr>
        <w:t>ГБПОУ МО «Воскресенский колледж»</w:t>
      </w:r>
    </w:p>
    <w:p w:rsidR="0030482E" w:rsidRPr="0030482E" w:rsidRDefault="0030482E" w:rsidP="0030482E">
      <w:pPr>
        <w:widowControl w:val="0"/>
        <w:suppressAutoHyphens/>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XSpec="right" w:tblpY="220"/>
        <w:tblW w:w="5068" w:type="dxa"/>
        <w:tblLayout w:type="fixed"/>
        <w:tblLook w:val="04A0" w:firstRow="1" w:lastRow="0" w:firstColumn="1" w:lastColumn="0" w:noHBand="0" w:noVBand="1"/>
      </w:tblPr>
      <w:tblGrid>
        <w:gridCol w:w="5068"/>
      </w:tblGrid>
      <w:tr w:rsidR="0030482E" w:rsidRPr="0030482E" w:rsidTr="00F529C4">
        <w:tc>
          <w:tcPr>
            <w:tcW w:w="5068" w:type="dxa"/>
          </w:tcPr>
          <w:p w:rsidR="0030482E" w:rsidRPr="0030482E" w:rsidRDefault="0030482E" w:rsidP="0030482E">
            <w:pPr>
              <w:widowControl w:val="0"/>
              <w:autoSpaceDE w:val="0"/>
              <w:autoSpaceDN w:val="0"/>
              <w:spacing w:after="0" w:line="240" w:lineRule="auto"/>
              <w:jc w:val="right"/>
              <w:rPr>
                <w:rFonts w:ascii="Times New Roman" w:eastAsia="Times New Roman" w:hAnsi="Times New Roman" w:cs="Times New Roman"/>
                <w:b/>
                <w:sz w:val="20"/>
              </w:rPr>
            </w:pPr>
            <w:r w:rsidRPr="0030482E">
              <w:rPr>
                <w:rFonts w:ascii="Times New Roman" w:eastAsia="Times New Roman" w:hAnsi="Times New Roman" w:cs="Times New Roman"/>
                <w:sz w:val="24"/>
                <w:szCs w:val="24"/>
              </w:rPr>
              <w:t>Утверждена приказом</w:t>
            </w:r>
            <w:r w:rsidRPr="0030482E">
              <w:rPr>
                <w:rFonts w:ascii="Times New Roman" w:eastAsia="Times New Roman" w:hAnsi="Times New Roman" w:cs="Times New Roman"/>
                <w:sz w:val="24"/>
                <w:szCs w:val="24"/>
                <w:lang w:eastAsia="zh-CN"/>
              </w:rPr>
              <w:t xml:space="preserve"> </w:t>
            </w:r>
            <w:r w:rsidRPr="0030482E">
              <w:rPr>
                <w:rFonts w:ascii="Times New Roman" w:eastAsia="Times New Roman" w:hAnsi="Times New Roman" w:cs="Times New Roman"/>
                <w:sz w:val="24"/>
                <w:szCs w:val="24"/>
              </w:rPr>
              <w:t>руководителя</w:t>
            </w:r>
          </w:p>
          <w:p w:rsidR="0030482E" w:rsidRPr="0030482E" w:rsidRDefault="0030482E" w:rsidP="0030482E">
            <w:pPr>
              <w:widowControl w:val="0"/>
              <w:autoSpaceDE w:val="0"/>
              <w:autoSpaceDN w:val="0"/>
              <w:spacing w:after="0" w:line="240" w:lineRule="auto"/>
              <w:jc w:val="right"/>
              <w:rPr>
                <w:rFonts w:ascii="Times New Roman" w:eastAsia="Times New Roman" w:hAnsi="Times New Roman" w:cs="Times New Roman"/>
                <w:sz w:val="24"/>
                <w:szCs w:val="24"/>
              </w:rPr>
            </w:pPr>
            <w:r w:rsidRPr="0030482E">
              <w:rPr>
                <w:rFonts w:ascii="Times New Roman" w:eastAsia="Times New Roman" w:hAnsi="Times New Roman" w:cs="Times New Roman"/>
                <w:sz w:val="24"/>
                <w:szCs w:val="24"/>
              </w:rPr>
              <w:t xml:space="preserve"> образовательной организации</w:t>
            </w:r>
          </w:p>
        </w:tc>
      </w:tr>
      <w:tr w:rsidR="0030482E" w:rsidRPr="0030482E" w:rsidTr="00F529C4">
        <w:tc>
          <w:tcPr>
            <w:tcW w:w="5068" w:type="dxa"/>
          </w:tcPr>
          <w:p w:rsidR="0030482E" w:rsidRPr="0030482E" w:rsidRDefault="0030482E" w:rsidP="0030482E">
            <w:pPr>
              <w:widowControl w:val="0"/>
              <w:autoSpaceDE w:val="0"/>
              <w:autoSpaceDN w:val="0"/>
              <w:spacing w:after="0" w:line="240" w:lineRule="auto"/>
              <w:rPr>
                <w:rFonts w:ascii="Times New Roman" w:eastAsia="Times New Roman" w:hAnsi="Times New Roman" w:cs="Times New Roman"/>
                <w:sz w:val="24"/>
                <w:szCs w:val="24"/>
              </w:rPr>
            </w:pPr>
            <w:r w:rsidRPr="0030482E">
              <w:rPr>
                <w:rFonts w:ascii="Times New Roman" w:eastAsia="Times New Roman" w:hAnsi="Times New Roman" w:cs="Times New Roman"/>
                <w:sz w:val="24"/>
                <w:szCs w:val="24"/>
              </w:rPr>
              <w:t xml:space="preserve">                      №</w:t>
            </w:r>
            <w:r w:rsidRPr="0030482E">
              <w:rPr>
                <w:rFonts w:ascii="Times New Roman" w:eastAsia="Times New Roman" w:hAnsi="Times New Roman" w:cs="Times New Roman"/>
                <w:sz w:val="24"/>
                <w:szCs w:val="24"/>
                <w:u w:val="single"/>
              </w:rPr>
              <w:t xml:space="preserve">    182-о    </w:t>
            </w:r>
            <w:r w:rsidRPr="0030482E">
              <w:rPr>
                <w:rFonts w:ascii="Times New Roman" w:eastAsia="Times New Roman" w:hAnsi="Times New Roman" w:cs="Times New Roman"/>
                <w:sz w:val="24"/>
                <w:szCs w:val="24"/>
              </w:rPr>
              <w:t xml:space="preserve">от </w:t>
            </w:r>
            <w:r w:rsidRPr="0030482E">
              <w:rPr>
                <w:rFonts w:ascii="Times New Roman" w:eastAsia="Times New Roman" w:hAnsi="Times New Roman" w:cs="Times New Roman"/>
                <w:sz w:val="24"/>
                <w:szCs w:val="24"/>
                <w:u w:val="single"/>
              </w:rPr>
              <w:t>__04.07.2023_____</w:t>
            </w:r>
          </w:p>
        </w:tc>
      </w:tr>
    </w:tbl>
    <w:p w:rsidR="0030482E" w:rsidRPr="0030482E" w:rsidRDefault="0030482E" w:rsidP="0030482E">
      <w:pPr>
        <w:suppressAutoHyphens/>
        <w:spacing w:after="200" w:line="276" w:lineRule="auto"/>
        <w:jc w:val="center"/>
        <w:rPr>
          <w:rFonts w:ascii="Times New Roman" w:eastAsia="Times New Roman" w:hAnsi="Times New Roman" w:cs="Times New Roman"/>
          <w:b/>
          <w:i/>
          <w:sz w:val="24"/>
          <w:szCs w:val="24"/>
          <w:lang w:eastAsia="ru-RU"/>
        </w:rPr>
      </w:pPr>
    </w:p>
    <w:p w:rsidR="0030482E" w:rsidRPr="0030482E" w:rsidRDefault="0030482E" w:rsidP="0030482E">
      <w:pPr>
        <w:suppressAutoHyphens/>
        <w:spacing w:after="200" w:line="276" w:lineRule="auto"/>
        <w:jc w:val="center"/>
        <w:rPr>
          <w:rFonts w:ascii="Times New Roman" w:eastAsia="Times New Roman" w:hAnsi="Times New Roman" w:cs="Times New Roman"/>
          <w:b/>
          <w:i/>
          <w:sz w:val="24"/>
          <w:szCs w:val="24"/>
          <w:lang w:eastAsia="ru-RU"/>
        </w:rPr>
      </w:pPr>
    </w:p>
    <w:p w:rsidR="0030482E" w:rsidRPr="0030482E" w:rsidRDefault="0030482E" w:rsidP="0030482E">
      <w:pPr>
        <w:suppressAutoHyphens/>
        <w:spacing w:after="200" w:line="276" w:lineRule="auto"/>
        <w:jc w:val="center"/>
        <w:rPr>
          <w:rFonts w:ascii="Times New Roman" w:eastAsia="Times New Roman" w:hAnsi="Times New Roman" w:cs="Times New Roman"/>
          <w:b/>
          <w:i/>
          <w:sz w:val="24"/>
          <w:szCs w:val="24"/>
          <w:lang w:eastAsia="ru-RU"/>
        </w:rPr>
      </w:pPr>
    </w:p>
    <w:p w:rsidR="0030482E" w:rsidRPr="0030482E" w:rsidRDefault="0030482E" w:rsidP="0030482E">
      <w:pPr>
        <w:suppressAutoHyphens/>
        <w:spacing w:after="200" w:line="276" w:lineRule="auto"/>
        <w:jc w:val="center"/>
        <w:rPr>
          <w:rFonts w:ascii="Times New Roman" w:eastAsia="Times New Roman" w:hAnsi="Times New Roman" w:cs="Times New Roman"/>
          <w:b/>
          <w:i/>
          <w:sz w:val="24"/>
          <w:szCs w:val="24"/>
          <w:lang w:eastAsia="ru-RU"/>
        </w:rPr>
      </w:pPr>
    </w:p>
    <w:p w:rsidR="0030482E" w:rsidRPr="0030482E" w:rsidRDefault="0030482E" w:rsidP="0030482E">
      <w:pPr>
        <w:suppressAutoHyphens/>
        <w:spacing w:after="200" w:line="276" w:lineRule="auto"/>
        <w:jc w:val="center"/>
        <w:rPr>
          <w:rFonts w:ascii="Times New Roman" w:eastAsia="Times New Roman" w:hAnsi="Times New Roman" w:cs="Times New Roman"/>
          <w:b/>
          <w:i/>
          <w:sz w:val="24"/>
          <w:szCs w:val="24"/>
          <w:lang w:eastAsia="ru-RU"/>
        </w:rPr>
      </w:pPr>
    </w:p>
    <w:p w:rsidR="0030482E" w:rsidRPr="0030482E" w:rsidRDefault="0030482E" w:rsidP="0030482E">
      <w:pPr>
        <w:suppressAutoHyphens/>
        <w:spacing w:after="200" w:line="276" w:lineRule="auto"/>
        <w:jc w:val="center"/>
        <w:rPr>
          <w:rFonts w:ascii="Times New Roman" w:eastAsia="Times New Roman" w:hAnsi="Times New Roman" w:cs="Times New Roman"/>
          <w:b/>
          <w:i/>
          <w:sz w:val="24"/>
          <w:szCs w:val="24"/>
          <w:lang w:eastAsia="ru-RU"/>
        </w:rPr>
      </w:pPr>
    </w:p>
    <w:p w:rsidR="0030482E" w:rsidRPr="0030482E" w:rsidRDefault="0030482E" w:rsidP="0030482E">
      <w:pPr>
        <w:suppressAutoHyphens/>
        <w:spacing w:after="200" w:line="276" w:lineRule="auto"/>
        <w:jc w:val="center"/>
        <w:rPr>
          <w:rFonts w:ascii="Times New Roman" w:eastAsia="Times New Roman" w:hAnsi="Times New Roman" w:cs="Times New Roman"/>
          <w:b/>
          <w:i/>
          <w:sz w:val="24"/>
          <w:szCs w:val="24"/>
          <w:lang w:eastAsia="ru-RU"/>
        </w:rPr>
      </w:pPr>
    </w:p>
    <w:p w:rsidR="0030482E" w:rsidRPr="0030482E" w:rsidRDefault="0030482E" w:rsidP="0030482E">
      <w:pPr>
        <w:suppressAutoHyphens/>
        <w:spacing w:after="0" w:line="276" w:lineRule="auto"/>
        <w:jc w:val="center"/>
        <w:rPr>
          <w:rFonts w:ascii="Times New Roman" w:eastAsia="Times New Roman" w:hAnsi="Times New Roman" w:cs="Times New Roman"/>
          <w:b/>
          <w:sz w:val="28"/>
          <w:szCs w:val="24"/>
          <w:lang w:eastAsia="ru-RU"/>
        </w:rPr>
      </w:pPr>
    </w:p>
    <w:p w:rsidR="0030482E" w:rsidRPr="0030482E" w:rsidRDefault="0030482E" w:rsidP="0030482E">
      <w:pPr>
        <w:shd w:val="clear" w:color="auto" w:fill="FFFFFF"/>
        <w:suppressAutoHyphens/>
        <w:spacing w:after="0" w:line="360" w:lineRule="auto"/>
        <w:jc w:val="center"/>
        <w:rPr>
          <w:rFonts w:ascii="Times New Roman" w:eastAsia="Times New Roman" w:hAnsi="Times New Roman" w:cs="Times New Roman"/>
          <w:b/>
          <w:caps/>
          <w:sz w:val="28"/>
          <w:szCs w:val="24"/>
          <w:lang w:eastAsia="ru-RU"/>
        </w:rPr>
      </w:pPr>
      <w:r w:rsidRPr="0030482E">
        <w:rPr>
          <w:rFonts w:ascii="Times New Roman" w:eastAsia="Times New Roman" w:hAnsi="Times New Roman" w:cs="Times New Roman"/>
          <w:b/>
          <w:caps/>
          <w:sz w:val="28"/>
          <w:szCs w:val="24"/>
          <w:lang w:eastAsia="ru-RU"/>
        </w:rPr>
        <w:t xml:space="preserve">РАБОЧАЯ ПРОГРАММА </w:t>
      </w:r>
    </w:p>
    <w:p w:rsidR="0030482E" w:rsidRPr="0030482E" w:rsidRDefault="0030482E" w:rsidP="0030482E">
      <w:pPr>
        <w:shd w:val="clear" w:color="auto" w:fill="FFFFFF"/>
        <w:suppressAutoHyphens/>
        <w:spacing w:after="0" w:line="360" w:lineRule="auto"/>
        <w:jc w:val="center"/>
        <w:rPr>
          <w:rFonts w:ascii="Times New Roman" w:eastAsia="Times New Roman" w:hAnsi="Times New Roman" w:cs="Times New Roman"/>
          <w:b/>
          <w:sz w:val="28"/>
          <w:szCs w:val="24"/>
          <w:lang w:eastAsia="ru-RU"/>
        </w:rPr>
      </w:pPr>
      <w:r w:rsidRPr="0030482E">
        <w:rPr>
          <w:rFonts w:ascii="Times New Roman" w:eastAsia="Times New Roman" w:hAnsi="Times New Roman" w:cs="Times New Roman"/>
          <w:b/>
          <w:sz w:val="28"/>
          <w:szCs w:val="24"/>
          <w:lang w:eastAsia="ru-RU"/>
        </w:rPr>
        <w:t>учебной дисциплины</w:t>
      </w:r>
    </w:p>
    <w:p w:rsidR="00C862AE" w:rsidRPr="0030482E" w:rsidRDefault="0030482E" w:rsidP="00C862AE">
      <w:pPr>
        <w:widowControl w:val="0"/>
        <w:suppressAutoHyphens/>
        <w:autoSpaceDE w:val="0"/>
        <w:autoSpaceDN w:val="0"/>
        <w:adjustRightInd w:val="0"/>
        <w:spacing w:after="0" w:line="360" w:lineRule="auto"/>
        <w:jc w:val="center"/>
        <w:rPr>
          <w:rFonts w:ascii="Times New Roman" w:eastAsia="Times New Roman" w:hAnsi="Times New Roman" w:cs="Times New Roman"/>
          <w:b/>
          <w:caps/>
          <w:sz w:val="28"/>
          <w:szCs w:val="24"/>
          <w:lang w:eastAsia="ru-RU"/>
        </w:rPr>
      </w:pPr>
      <w:r w:rsidRPr="0030482E">
        <w:rPr>
          <w:rFonts w:ascii="Times New Roman" w:hAnsi="Times New Roman"/>
          <w:b/>
          <w:caps/>
          <w:sz w:val="28"/>
          <w:szCs w:val="24"/>
        </w:rPr>
        <w:t>«</w:t>
      </w:r>
      <w:r w:rsidR="00C862AE" w:rsidRPr="0030482E">
        <w:rPr>
          <w:rFonts w:ascii="Times New Roman" w:hAnsi="Times New Roman"/>
          <w:b/>
          <w:caps/>
          <w:sz w:val="28"/>
          <w:szCs w:val="24"/>
        </w:rPr>
        <w:t>ОУП.13. Основы безопасности</w:t>
      </w:r>
      <w:r w:rsidR="00C862AE" w:rsidRPr="0030482E">
        <w:rPr>
          <w:rFonts w:ascii="Tahoma" w:hAnsi="Tahoma" w:cs="Tahoma"/>
          <w:b/>
          <w:caps/>
          <w:color w:val="000000"/>
          <w:sz w:val="18"/>
          <w:szCs w:val="16"/>
        </w:rPr>
        <w:t xml:space="preserve"> </w:t>
      </w:r>
      <w:r w:rsidR="00C862AE" w:rsidRPr="0030482E">
        <w:rPr>
          <w:rFonts w:ascii="Times New Roman" w:hAnsi="Times New Roman"/>
          <w:b/>
          <w:caps/>
          <w:sz w:val="28"/>
          <w:szCs w:val="24"/>
        </w:rPr>
        <w:t>жизнедеятельности</w:t>
      </w:r>
      <w:r w:rsidRPr="0030482E">
        <w:rPr>
          <w:rFonts w:ascii="Times New Roman" w:hAnsi="Times New Roman"/>
          <w:b/>
          <w:caps/>
          <w:sz w:val="28"/>
          <w:szCs w:val="24"/>
        </w:rPr>
        <w:t>»</w:t>
      </w:r>
    </w:p>
    <w:p w:rsidR="00C862AE" w:rsidRPr="006A5F00" w:rsidRDefault="00C862AE" w:rsidP="00C862AE">
      <w:pPr>
        <w:widowControl w:val="0"/>
        <w:suppressAutoHyphens/>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6A5F00">
        <w:rPr>
          <w:rFonts w:ascii="Times New Roman" w:eastAsia="Times New Roman" w:hAnsi="Times New Roman" w:cs="Times New Roman"/>
          <w:i/>
          <w:sz w:val="24"/>
          <w:szCs w:val="24"/>
          <w:lang w:eastAsia="ru-RU"/>
        </w:rPr>
        <w:t xml:space="preserve"> </w:t>
      </w:r>
    </w:p>
    <w:p w:rsidR="00C862AE" w:rsidRPr="006A5F00" w:rsidRDefault="00C862AE" w:rsidP="00C862AE">
      <w:pPr>
        <w:shd w:val="clear" w:color="auto" w:fill="FFFFFF"/>
        <w:suppressAutoHyphens/>
        <w:spacing w:after="0" w:line="360" w:lineRule="auto"/>
        <w:ind w:left="1670" w:hanging="1118"/>
        <w:jc w:val="center"/>
        <w:rPr>
          <w:rFonts w:ascii="Times New Roman" w:eastAsia="Times New Roman" w:hAnsi="Times New Roman" w:cs="Times New Roman"/>
          <w:sz w:val="24"/>
          <w:szCs w:val="24"/>
          <w:lang w:eastAsia="ru-RU"/>
        </w:rPr>
      </w:pPr>
    </w:p>
    <w:p w:rsidR="00C862AE" w:rsidRPr="006A5F00" w:rsidRDefault="00C862AE" w:rsidP="00C862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eastAsia="Times New Roman" w:hAnsi="Times New Roman" w:cs="Times New Roman"/>
          <w:bCs/>
          <w:sz w:val="24"/>
          <w:szCs w:val="24"/>
          <w:lang w:eastAsia="ru-RU"/>
        </w:rPr>
      </w:pPr>
    </w:p>
    <w:p w:rsidR="00C862AE" w:rsidRPr="006A5F00"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b/>
          <w:sz w:val="24"/>
          <w:szCs w:val="24"/>
          <w:lang w:eastAsia="ru-RU"/>
        </w:rPr>
      </w:pPr>
    </w:p>
    <w:p w:rsidR="00C862AE" w:rsidRPr="006A5F00" w:rsidRDefault="00C862AE" w:rsidP="00C862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862AE" w:rsidRPr="006A5F00" w:rsidRDefault="00C862AE" w:rsidP="00C862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862AE" w:rsidRPr="006A5F00" w:rsidRDefault="00C862AE" w:rsidP="00C862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862AE" w:rsidRPr="006A5F00" w:rsidRDefault="00C862AE" w:rsidP="00C862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862AE" w:rsidRPr="006A5F00" w:rsidRDefault="00C862AE" w:rsidP="00C862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862AE" w:rsidRPr="006A5F00" w:rsidRDefault="00C862AE" w:rsidP="00C862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862AE" w:rsidRPr="006A5F00" w:rsidRDefault="00C862AE" w:rsidP="00C862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862AE" w:rsidRPr="006A5F00" w:rsidRDefault="00C862AE" w:rsidP="00C862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862AE" w:rsidRPr="006A5F00" w:rsidRDefault="00C862AE" w:rsidP="00C862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862AE" w:rsidRPr="006A5F00" w:rsidRDefault="00C862AE" w:rsidP="00C862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C862AE" w:rsidRDefault="00C862AE" w:rsidP="003048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rFonts w:ascii="Times New Roman" w:eastAsia="Times New Roman" w:hAnsi="Times New Roman" w:cs="Times New Roman"/>
          <w:caps/>
          <w:sz w:val="24"/>
          <w:szCs w:val="24"/>
          <w:lang w:eastAsia="ru-RU"/>
        </w:rPr>
      </w:pPr>
    </w:p>
    <w:p w:rsidR="0030482E" w:rsidRDefault="0030482E" w:rsidP="003048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rFonts w:ascii="Times New Roman" w:eastAsia="Times New Roman" w:hAnsi="Times New Roman" w:cs="Times New Roman"/>
          <w:caps/>
          <w:sz w:val="24"/>
          <w:szCs w:val="24"/>
          <w:lang w:eastAsia="ru-RU"/>
        </w:rPr>
      </w:pPr>
    </w:p>
    <w:p w:rsidR="0030482E" w:rsidRDefault="0030482E" w:rsidP="003048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rFonts w:ascii="Times New Roman" w:eastAsia="Times New Roman" w:hAnsi="Times New Roman" w:cs="Times New Roman"/>
          <w:caps/>
          <w:sz w:val="24"/>
          <w:szCs w:val="24"/>
          <w:lang w:eastAsia="ru-RU"/>
        </w:rPr>
      </w:pPr>
    </w:p>
    <w:p w:rsidR="0030482E" w:rsidRDefault="0030482E" w:rsidP="003048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rFonts w:ascii="Times New Roman" w:eastAsia="Times New Roman" w:hAnsi="Times New Roman" w:cs="Times New Roman"/>
          <w:caps/>
          <w:sz w:val="24"/>
          <w:szCs w:val="24"/>
          <w:lang w:eastAsia="ru-RU"/>
        </w:rPr>
      </w:pPr>
    </w:p>
    <w:p w:rsidR="0030482E" w:rsidRDefault="0030482E" w:rsidP="003048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rFonts w:ascii="Times New Roman" w:eastAsia="Times New Roman" w:hAnsi="Times New Roman" w:cs="Times New Roman"/>
          <w:caps/>
          <w:sz w:val="24"/>
          <w:szCs w:val="24"/>
          <w:lang w:eastAsia="ru-RU"/>
        </w:rPr>
      </w:pPr>
    </w:p>
    <w:p w:rsidR="0030482E" w:rsidRDefault="0030482E" w:rsidP="003048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rFonts w:ascii="Times New Roman" w:eastAsia="Times New Roman" w:hAnsi="Times New Roman" w:cs="Times New Roman"/>
          <w:caps/>
          <w:sz w:val="24"/>
          <w:szCs w:val="24"/>
          <w:lang w:eastAsia="ru-RU"/>
        </w:rPr>
      </w:pPr>
    </w:p>
    <w:p w:rsidR="0030482E" w:rsidRDefault="0030482E" w:rsidP="003048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rFonts w:ascii="Times New Roman" w:eastAsia="Times New Roman" w:hAnsi="Times New Roman" w:cs="Times New Roman"/>
          <w:caps/>
          <w:sz w:val="24"/>
          <w:szCs w:val="24"/>
          <w:lang w:eastAsia="ru-RU"/>
        </w:rPr>
      </w:pPr>
    </w:p>
    <w:p w:rsidR="0030482E" w:rsidRPr="006A5F00" w:rsidRDefault="0030482E" w:rsidP="003048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rFonts w:ascii="Times New Roman" w:eastAsia="Times New Roman" w:hAnsi="Times New Roman" w:cs="Times New Roman"/>
          <w:caps/>
          <w:sz w:val="24"/>
          <w:szCs w:val="24"/>
          <w:lang w:eastAsia="ru-RU"/>
        </w:rPr>
      </w:pPr>
    </w:p>
    <w:p w:rsidR="00C862AE" w:rsidRPr="006A5F00" w:rsidRDefault="00C862AE" w:rsidP="003048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rFonts w:ascii="Times New Roman" w:eastAsia="Times New Roman" w:hAnsi="Times New Roman" w:cs="Times New Roman"/>
          <w:sz w:val="24"/>
          <w:szCs w:val="24"/>
          <w:lang w:eastAsia="ru-RU"/>
        </w:rPr>
      </w:pPr>
    </w:p>
    <w:p w:rsidR="00C862AE" w:rsidRPr="006A5F00" w:rsidRDefault="00C862AE" w:rsidP="00C862AE">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C862AE" w:rsidRPr="006A5F00" w:rsidRDefault="00C862AE" w:rsidP="00C862AE">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r w:rsidRPr="006A5F00">
        <w:rPr>
          <w:rFonts w:ascii="Times New Roman" w:eastAsia="Times New Roman" w:hAnsi="Times New Roman" w:cs="Times New Roman"/>
          <w:bCs/>
          <w:sz w:val="24"/>
          <w:szCs w:val="24"/>
          <w:lang w:eastAsia="ru-RU"/>
        </w:rPr>
        <w:t>Воскресенск, 20</w:t>
      </w:r>
      <w:r>
        <w:rPr>
          <w:rFonts w:ascii="Times New Roman" w:eastAsia="Times New Roman" w:hAnsi="Times New Roman" w:cs="Times New Roman"/>
          <w:bCs/>
          <w:sz w:val="24"/>
          <w:szCs w:val="24"/>
          <w:lang w:eastAsia="ru-RU"/>
        </w:rPr>
        <w:t xml:space="preserve">23 </w:t>
      </w:r>
      <w:r w:rsidRPr="006A5F00">
        <w:rPr>
          <w:rFonts w:ascii="Times New Roman" w:eastAsia="Times New Roman" w:hAnsi="Times New Roman" w:cs="Times New Roman"/>
          <w:bCs/>
          <w:sz w:val="24"/>
          <w:szCs w:val="24"/>
          <w:lang w:eastAsia="ru-RU"/>
        </w:rPr>
        <w:t>г.</w:t>
      </w:r>
    </w:p>
    <w:p w:rsidR="00C862AE" w:rsidRPr="006A5F00" w:rsidRDefault="00C862AE" w:rsidP="0030482E">
      <w:pPr>
        <w:widowControl w:val="0"/>
        <w:shd w:val="clear" w:color="auto" w:fill="FFFFFF"/>
        <w:suppressAutoHyphens/>
        <w:spacing w:after="0" w:line="240" w:lineRule="auto"/>
        <w:rPr>
          <w:rFonts w:ascii="Times New Roman" w:eastAsia="Times New Roman" w:hAnsi="Times New Roman" w:cs="Times New Roman"/>
          <w:bCs/>
          <w:sz w:val="24"/>
          <w:szCs w:val="24"/>
          <w:lang w:eastAsia="ru-RU"/>
        </w:rPr>
      </w:pPr>
    </w:p>
    <w:p w:rsidR="00C862AE" w:rsidRPr="006A5F00" w:rsidRDefault="00C862AE" w:rsidP="00C862AE">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30482E" w:rsidRPr="006A5F00" w:rsidRDefault="00C862AE" w:rsidP="0030482E">
      <w:pPr>
        <w:suppressAutoHyphens/>
        <w:spacing w:after="200" w:line="276" w:lineRule="auto"/>
        <w:jc w:val="center"/>
        <w:rPr>
          <w:rFonts w:ascii="Times New Roman" w:eastAsia="Times New Roman" w:hAnsi="Times New Roman" w:cs="Times New Roman"/>
          <w:b/>
          <w:i/>
          <w:sz w:val="24"/>
          <w:szCs w:val="24"/>
          <w:lang w:eastAsia="ru-RU"/>
        </w:rPr>
      </w:pPr>
      <w:r w:rsidRPr="006A5F00">
        <w:rPr>
          <w:rFonts w:ascii="Times New Roman" w:eastAsia="Times New Roman" w:hAnsi="Times New Roman" w:cs="Times New Roman"/>
          <w:color w:val="000000"/>
          <w:sz w:val="24"/>
          <w:szCs w:val="24"/>
          <w:lang w:eastAsia="ru-RU"/>
        </w:rPr>
        <w:tab/>
      </w:r>
      <w:r w:rsidR="0030482E" w:rsidRPr="006A5F00">
        <w:rPr>
          <w:rFonts w:ascii="Times New Roman" w:eastAsia="Times New Roman" w:hAnsi="Times New Roman" w:cs="Times New Roman"/>
          <w:b/>
          <w:i/>
          <w:sz w:val="24"/>
          <w:szCs w:val="24"/>
          <w:lang w:eastAsia="ru-RU"/>
        </w:rPr>
        <w:t>СОДЕРЖАНИЕ</w:t>
      </w:r>
    </w:p>
    <w:tbl>
      <w:tblPr>
        <w:tblW w:w="0" w:type="auto"/>
        <w:tblLook w:val="01E0" w:firstRow="1" w:lastRow="1" w:firstColumn="1" w:lastColumn="1" w:noHBand="0" w:noVBand="0"/>
      </w:tblPr>
      <w:tblGrid>
        <w:gridCol w:w="7501"/>
        <w:gridCol w:w="1854"/>
      </w:tblGrid>
      <w:tr w:rsidR="0030482E" w:rsidRPr="006A5F00" w:rsidTr="00F529C4">
        <w:tc>
          <w:tcPr>
            <w:tcW w:w="7501" w:type="dxa"/>
          </w:tcPr>
          <w:p w:rsidR="0030482E" w:rsidRPr="006A5F00" w:rsidRDefault="0030482E" w:rsidP="00F529C4">
            <w:pPr>
              <w:numPr>
                <w:ilvl w:val="0"/>
                <w:numId w:val="1"/>
              </w:numPr>
              <w:suppressAutoHyphens/>
              <w:spacing w:after="200" w:line="276" w:lineRule="auto"/>
              <w:rPr>
                <w:rFonts w:ascii="Times New Roman" w:eastAsia="Times New Roman" w:hAnsi="Times New Roman" w:cs="Times New Roman"/>
                <w:b/>
                <w:sz w:val="24"/>
                <w:szCs w:val="24"/>
                <w:lang w:eastAsia="ru-RU"/>
              </w:rPr>
            </w:pPr>
            <w:r w:rsidRPr="006A5F00">
              <w:rPr>
                <w:rFonts w:ascii="Times New Roman" w:eastAsia="Times New Roman" w:hAnsi="Times New Roman" w:cs="Times New Roman"/>
                <w:b/>
                <w:sz w:val="24"/>
                <w:szCs w:val="24"/>
                <w:lang w:eastAsia="ru-RU"/>
              </w:rPr>
              <w:t>ОБЩАЯ ХАРАКТЕРИСТИКА РАБОЧЕЙ ПРОГРАММЫ УЧЕБНОЙ ДИСЦИПЛИНЫ</w:t>
            </w:r>
          </w:p>
        </w:tc>
        <w:tc>
          <w:tcPr>
            <w:tcW w:w="1854" w:type="dxa"/>
          </w:tcPr>
          <w:p w:rsidR="0030482E" w:rsidRPr="006A5F00" w:rsidRDefault="0030482E" w:rsidP="00F529C4">
            <w:pPr>
              <w:suppressAutoHyphens/>
              <w:spacing w:after="200" w:line="276" w:lineRule="auto"/>
              <w:rPr>
                <w:rFonts w:ascii="Times New Roman" w:eastAsia="Times New Roman" w:hAnsi="Times New Roman" w:cs="Times New Roman"/>
                <w:b/>
                <w:sz w:val="24"/>
                <w:szCs w:val="24"/>
                <w:lang w:eastAsia="ru-RU"/>
              </w:rPr>
            </w:pPr>
          </w:p>
        </w:tc>
      </w:tr>
      <w:tr w:rsidR="0030482E" w:rsidRPr="006A5F00" w:rsidTr="00F529C4">
        <w:tc>
          <w:tcPr>
            <w:tcW w:w="7501" w:type="dxa"/>
          </w:tcPr>
          <w:p w:rsidR="0030482E" w:rsidRPr="006A5F00" w:rsidRDefault="0030482E" w:rsidP="00F529C4">
            <w:pPr>
              <w:numPr>
                <w:ilvl w:val="0"/>
                <w:numId w:val="1"/>
              </w:numPr>
              <w:suppressAutoHyphens/>
              <w:spacing w:after="200" w:line="276" w:lineRule="auto"/>
              <w:rPr>
                <w:rFonts w:ascii="Times New Roman" w:eastAsia="Times New Roman" w:hAnsi="Times New Roman" w:cs="Times New Roman"/>
                <w:b/>
                <w:sz w:val="24"/>
                <w:szCs w:val="24"/>
                <w:lang w:eastAsia="ru-RU"/>
              </w:rPr>
            </w:pPr>
            <w:r w:rsidRPr="006A5F00">
              <w:rPr>
                <w:rFonts w:ascii="Times New Roman" w:eastAsia="Times New Roman" w:hAnsi="Times New Roman" w:cs="Times New Roman"/>
                <w:b/>
                <w:sz w:val="24"/>
                <w:szCs w:val="24"/>
                <w:lang w:eastAsia="ru-RU"/>
              </w:rPr>
              <w:t>СТРУКТУРА И СОДЕРЖАНИЕ УЧЕБНОЙ ДИСЦИПЛИНЫ</w:t>
            </w:r>
          </w:p>
          <w:p w:rsidR="0030482E" w:rsidRPr="006A5F00" w:rsidRDefault="0030482E" w:rsidP="00F529C4">
            <w:pPr>
              <w:numPr>
                <w:ilvl w:val="0"/>
                <w:numId w:val="1"/>
              </w:numPr>
              <w:suppressAutoHyphens/>
              <w:spacing w:after="200" w:line="276" w:lineRule="auto"/>
              <w:rPr>
                <w:rFonts w:ascii="Times New Roman" w:eastAsia="Times New Roman" w:hAnsi="Times New Roman" w:cs="Times New Roman"/>
                <w:b/>
                <w:sz w:val="24"/>
                <w:szCs w:val="24"/>
                <w:lang w:eastAsia="ru-RU"/>
              </w:rPr>
            </w:pPr>
            <w:r w:rsidRPr="006A5F00">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30482E" w:rsidRPr="006A5F00" w:rsidRDefault="0030482E" w:rsidP="00F529C4">
            <w:pPr>
              <w:suppressAutoHyphens/>
              <w:spacing w:after="200" w:line="276" w:lineRule="auto"/>
              <w:ind w:left="644"/>
              <w:rPr>
                <w:rFonts w:ascii="Times New Roman" w:eastAsia="Times New Roman" w:hAnsi="Times New Roman" w:cs="Times New Roman"/>
                <w:b/>
                <w:sz w:val="24"/>
                <w:szCs w:val="24"/>
                <w:lang w:eastAsia="ru-RU"/>
              </w:rPr>
            </w:pPr>
          </w:p>
        </w:tc>
      </w:tr>
      <w:tr w:rsidR="0030482E" w:rsidRPr="006A5F00" w:rsidTr="00F529C4">
        <w:tc>
          <w:tcPr>
            <w:tcW w:w="7501" w:type="dxa"/>
          </w:tcPr>
          <w:p w:rsidR="0030482E" w:rsidRPr="006A5F00" w:rsidRDefault="0030482E" w:rsidP="00F529C4">
            <w:pPr>
              <w:numPr>
                <w:ilvl w:val="0"/>
                <w:numId w:val="1"/>
              </w:numPr>
              <w:suppressAutoHyphens/>
              <w:spacing w:after="200" w:line="276" w:lineRule="auto"/>
              <w:rPr>
                <w:rFonts w:ascii="Times New Roman" w:eastAsia="Times New Roman" w:hAnsi="Times New Roman" w:cs="Times New Roman"/>
                <w:b/>
                <w:sz w:val="24"/>
                <w:szCs w:val="24"/>
                <w:lang w:eastAsia="ru-RU"/>
              </w:rPr>
            </w:pPr>
            <w:r w:rsidRPr="006A5F00">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30482E" w:rsidRPr="006A5F00" w:rsidRDefault="0030482E" w:rsidP="00F529C4">
            <w:pPr>
              <w:suppressAutoHyphens/>
              <w:spacing w:after="200" w:line="276" w:lineRule="auto"/>
              <w:rPr>
                <w:rFonts w:ascii="Times New Roman" w:eastAsia="Times New Roman" w:hAnsi="Times New Roman" w:cs="Times New Roman"/>
                <w:b/>
                <w:sz w:val="24"/>
                <w:szCs w:val="24"/>
                <w:lang w:eastAsia="ru-RU"/>
              </w:rPr>
            </w:pPr>
          </w:p>
        </w:tc>
        <w:tc>
          <w:tcPr>
            <w:tcW w:w="1854" w:type="dxa"/>
          </w:tcPr>
          <w:p w:rsidR="0030482E" w:rsidRPr="006A5F00" w:rsidRDefault="0030482E" w:rsidP="00F529C4">
            <w:pPr>
              <w:suppressAutoHyphens/>
              <w:spacing w:after="200" w:line="276" w:lineRule="auto"/>
              <w:rPr>
                <w:rFonts w:ascii="Times New Roman" w:eastAsia="Times New Roman" w:hAnsi="Times New Roman" w:cs="Times New Roman"/>
                <w:b/>
                <w:sz w:val="24"/>
                <w:szCs w:val="24"/>
                <w:lang w:eastAsia="ru-RU"/>
              </w:rPr>
            </w:pPr>
          </w:p>
        </w:tc>
      </w:tr>
    </w:tbl>
    <w:p w:rsidR="00C862AE" w:rsidRPr="006A5F00" w:rsidRDefault="00C862AE" w:rsidP="0030482E">
      <w:pPr>
        <w:widowControl w:val="0"/>
        <w:tabs>
          <w:tab w:val="left" w:pos="384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62AE" w:rsidRPr="006A5F00" w:rsidRDefault="00C862AE" w:rsidP="00C862AE">
      <w:pPr>
        <w:suppressAutoHyphens/>
        <w:spacing w:after="0" w:line="240" w:lineRule="auto"/>
        <w:ind w:firstLine="709"/>
        <w:jc w:val="both"/>
        <w:rPr>
          <w:rFonts w:ascii="Times New Roman" w:eastAsia="Times New Roman" w:hAnsi="Times New Roman" w:cs="Times New Roman"/>
          <w:sz w:val="24"/>
          <w:szCs w:val="24"/>
          <w:lang w:eastAsia="ru-RU"/>
        </w:rPr>
      </w:pPr>
    </w:p>
    <w:p w:rsidR="00C862AE" w:rsidRPr="006A5F00" w:rsidRDefault="00C862AE" w:rsidP="00C862AE">
      <w:pPr>
        <w:widowControl w:val="0"/>
        <w:suppressAutoHyphens/>
        <w:autoSpaceDE w:val="0"/>
        <w:autoSpaceDN w:val="0"/>
        <w:spacing w:after="0" w:line="240" w:lineRule="auto"/>
        <w:ind w:firstLine="709"/>
        <w:rPr>
          <w:rFonts w:ascii="Times New Roman" w:eastAsia="Times New Roman" w:hAnsi="Times New Roman" w:cs="Times New Roman"/>
          <w:sz w:val="24"/>
          <w:szCs w:val="24"/>
          <w:lang w:eastAsia="ru-RU"/>
        </w:rPr>
      </w:pPr>
    </w:p>
    <w:p w:rsidR="00C862AE" w:rsidRPr="006A5F00" w:rsidRDefault="00C862AE" w:rsidP="00C862AE">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862AE" w:rsidRPr="006A5F00" w:rsidRDefault="00C862AE" w:rsidP="00C862AE">
      <w:pPr>
        <w:suppressAutoHyphens/>
        <w:spacing w:after="200" w:line="276" w:lineRule="auto"/>
        <w:jc w:val="center"/>
        <w:rPr>
          <w:rFonts w:ascii="Times New Roman" w:eastAsia="Times New Roman" w:hAnsi="Times New Roman" w:cs="Times New Roman"/>
          <w:bCs/>
          <w:i/>
          <w:sz w:val="24"/>
          <w:szCs w:val="24"/>
          <w:lang w:eastAsia="ru-RU"/>
        </w:rPr>
      </w:pPr>
      <w:r w:rsidRPr="006A5F00">
        <w:rPr>
          <w:rFonts w:ascii="Times New Roman" w:eastAsia="Times New Roman" w:hAnsi="Times New Roman" w:cs="Times New Roman"/>
          <w:bCs/>
          <w:i/>
          <w:sz w:val="24"/>
          <w:szCs w:val="24"/>
          <w:lang w:eastAsia="ru-RU"/>
        </w:rPr>
        <w:t xml:space="preserve">                                                                                                                        </w:t>
      </w:r>
    </w:p>
    <w:p w:rsidR="00C862AE" w:rsidRPr="006A5F00" w:rsidRDefault="00C862AE" w:rsidP="00C862AE">
      <w:pPr>
        <w:suppressAutoHyphens/>
        <w:spacing w:after="200" w:line="276" w:lineRule="auto"/>
        <w:jc w:val="center"/>
        <w:rPr>
          <w:rFonts w:ascii="Times New Roman" w:eastAsia="Times New Roman" w:hAnsi="Times New Roman" w:cs="Times New Roman"/>
          <w:b/>
          <w:i/>
          <w:sz w:val="24"/>
          <w:szCs w:val="24"/>
          <w:vertAlign w:val="superscript"/>
          <w:lang w:eastAsia="ru-RU"/>
        </w:rPr>
      </w:pPr>
      <w:r w:rsidRPr="006A5F00">
        <w:rPr>
          <w:rFonts w:ascii="Times New Roman" w:eastAsia="Times New Roman" w:hAnsi="Times New Roman" w:cs="Times New Roman"/>
          <w:b/>
          <w:bCs/>
          <w:i/>
          <w:sz w:val="24"/>
          <w:szCs w:val="24"/>
          <w:lang w:eastAsia="ru-RU"/>
        </w:rPr>
        <w:br w:type="page"/>
      </w:r>
    </w:p>
    <w:p w:rsidR="00C862AE" w:rsidRPr="00C64AA3" w:rsidRDefault="00C862AE" w:rsidP="0030482E">
      <w:pPr>
        <w:suppressAutoHyphens/>
        <w:spacing w:after="0" w:line="276" w:lineRule="auto"/>
        <w:rPr>
          <w:rFonts w:ascii="Times New Roman" w:eastAsia="Times New Roman" w:hAnsi="Times New Roman" w:cs="Times New Roman"/>
          <w:b/>
          <w:sz w:val="24"/>
          <w:szCs w:val="24"/>
          <w:lang w:eastAsia="ru-RU"/>
        </w:rPr>
      </w:pPr>
      <w:bookmarkStart w:id="0" w:name="_GoBack"/>
      <w:bookmarkEnd w:id="0"/>
      <w:r w:rsidRPr="006A5F00">
        <w:rPr>
          <w:rFonts w:ascii="Times New Roman" w:eastAsia="Times New Roman" w:hAnsi="Times New Roman" w:cs="Times New Roman"/>
          <w:b/>
          <w:sz w:val="24"/>
          <w:szCs w:val="24"/>
          <w:lang w:eastAsia="ru-RU"/>
        </w:rPr>
        <w:lastRenderedPageBreak/>
        <w:t xml:space="preserve">1. ОБЩАЯ ХАРАКТЕРИСТИКА РАБОЧЕЙ ПРОГРАММЫ УЧЕБНОЙ ДИСЦИПЛИНЫ </w:t>
      </w:r>
      <w:r w:rsidRPr="00C64AA3">
        <w:rPr>
          <w:rFonts w:ascii="Times New Roman" w:eastAsia="Times New Roman" w:hAnsi="Times New Roman" w:cs="Times New Roman"/>
          <w:b/>
          <w:sz w:val="24"/>
          <w:szCs w:val="24"/>
          <w:lang w:eastAsia="ru-RU"/>
        </w:rPr>
        <w:t>«</w:t>
      </w:r>
      <w:r w:rsidR="00D06F39">
        <w:rPr>
          <w:rFonts w:ascii="Times New Roman" w:hAnsi="Times New Roman"/>
          <w:b/>
          <w:sz w:val="24"/>
          <w:szCs w:val="24"/>
        </w:rPr>
        <w:t>ОУП.13.</w:t>
      </w:r>
      <w:r w:rsidRPr="00C64AA3">
        <w:rPr>
          <w:rFonts w:ascii="Times New Roman" w:hAnsi="Times New Roman"/>
          <w:b/>
          <w:sz w:val="24"/>
          <w:szCs w:val="24"/>
        </w:rPr>
        <w:t xml:space="preserve"> Основы безопасности</w:t>
      </w:r>
      <w:r w:rsidRPr="00C64AA3">
        <w:rPr>
          <w:rFonts w:ascii="Tahoma" w:hAnsi="Tahoma" w:cs="Tahoma"/>
          <w:b/>
          <w:color w:val="000000"/>
          <w:sz w:val="16"/>
          <w:szCs w:val="16"/>
        </w:rPr>
        <w:t xml:space="preserve"> </w:t>
      </w:r>
      <w:r w:rsidRPr="00C64AA3">
        <w:rPr>
          <w:rFonts w:ascii="Times New Roman" w:hAnsi="Times New Roman"/>
          <w:b/>
          <w:sz w:val="24"/>
          <w:szCs w:val="24"/>
        </w:rPr>
        <w:t>жизнедеятельности</w:t>
      </w:r>
      <w:r w:rsidRPr="00C64AA3">
        <w:rPr>
          <w:rFonts w:ascii="Times New Roman" w:eastAsia="Times New Roman" w:hAnsi="Times New Roman" w:cs="Times New Roman"/>
          <w:b/>
          <w:sz w:val="24"/>
          <w:szCs w:val="24"/>
          <w:lang w:eastAsia="ru-RU"/>
        </w:rPr>
        <w:t>»</w:t>
      </w:r>
    </w:p>
    <w:p w:rsidR="00C862AE" w:rsidRPr="006A5F00"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sz w:val="24"/>
          <w:szCs w:val="24"/>
          <w:lang w:eastAsia="ru-RU"/>
        </w:rPr>
      </w:pPr>
      <w:r w:rsidRPr="006A5F00">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6A5F00">
        <w:rPr>
          <w:rFonts w:ascii="Times New Roman" w:eastAsia="Times New Roman" w:hAnsi="Times New Roman" w:cs="Times New Roman"/>
          <w:sz w:val="24"/>
          <w:szCs w:val="24"/>
          <w:lang w:eastAsia="ru-RU"/>
        </w:rPr>
        <w:tab/>
      </w:r>
    </w:p>
    <w:p w:rsidR="00C862AE" w:rsidRPr="006A5F00" w:rsidRDefault="00C862AE" w:rsidP="00C862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6A5F00">
        <w:rPr>
          <w:rFonts w:ascii="Times New Roman" w:eastAsia="Times New Roman" w:hAnsi="Times New Roman" w:cs="Times New Roman"/>
          <w:sz w:val="24"/>
          <w:szCs w:val="24"/>
          <w:lang w:eastAsia="ru-RU"/>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C862AE" w:rsidRPr="006A5F00"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firstLine="709"/>
        <w:jc w:val="both"/>
        <w:rPr>
          <w:rFonts w:ascii="Times New Roman" w:eastAsia="Times New Roman" w:hAnsi="Times New Roman" w:cs="Times New Roman"/>
          <w:b/>
          <w:sz w:val="24"/>
          <w:szCs w:val="24"/>
          <w:lang w:eastAsia="ru-RU"/>
        </w:rPr>
      </w:pPr>
    </w:p>
    <w:p w:rsidR="00C862AE" w:rsidRPr="006A5F00" w:rsidRDefault="00C862AE" w:rsidP="00C862AE">
      <w:pPr>
        <w:suppressAutoHyphens/>
        <w:spacing w:after="0" w:line="276" w:lineRule="auto"/>
        <w:ind w:firstLine="709"/>
        <w:rPr>
          <w:rFonts w:ascii="Times New Roman" w:eastAsia="Times New Roman" w:hAnsi="Times New Roman" w:cs="Times New Roman"/>
          <w:b/>
          <w:sz w:val="24"/>
          <w:szCs w:val="24"/>
          <w:lang w:eastAsia="ru-RU"/>
        </w:rPr>
      </w:pPr>
      <w:r w:rsidRPr="006A5F00">
        <w:rPr>
          <w:rFonts w:ascii="Times New Roman" w:eastAsia="Times New Roman" w:hAnsi="Times New Roman" w:cs="Times New Roman"/>
          <w:b/>
          <w:sz w:val="24"/>
          <w:szCs w:val="24"/>
          <w:lang w:eastAsia="ru-RU"/>
        </w:rPr>
        <w:t>1.2. Цель и планируемые результаты освоения дисциплины:</w:t>
      </w:r>
    </w:p>
    <w:p w:rsidR="00C862AE" w:rsidRPr="006A5F00" w:rsidRDefault="00C862AE" w:rsidP="00C862AE">
      <w:pPr>
        <w:suppressAutoHyphens/>
        <w:spacing w:after="0" w:line="240" w:lineRule="auto"/>
        <w:ind w:firstLine="709"/>
        <w:jc w:val="both"/>
        <w:rPr>
          <w:rFonts w:ascii="Times New Roman" w:eastAsia="Times New Roman" w:hAnsi="Times New Roman" w:cs="Times New Roman"/>
          <w:sz w:val="24"/>
          <w:szCs w:val="24"/>
        </w:rPr>
      </w:pPr>
      <w:r w:rsidRPr="006A5F00">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C862AE" w:rsidRPr="00B437B7" w:rsidTr="00C862AE">
        <w:trPr>
          <w:trHeight w:val="649"/>
        </w:trPr>
        <w:tc>
          <w:tcPr>
            <w:tcW w:w="1101" w:type="dxa"/>
            <w:vAlign w:val="center"/>
            <w:hideMark/>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Код</w:t>
            </w:r>
          </w:p>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МР, ПР, ЛРВ</w:t>
            </w:r>
          </w:p>
        </w:tc>
        <w:tc>
          <w:tcPr>
            <w:tcW w:w="8505"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Результаты</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2</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3</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Готовность к служению Отечеству, его защите</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4</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5</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6</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7</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8</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9</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10</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11</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lastRenderedPageBreak/>
              <w:t>ЛР 12</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13</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14</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ЛР 15</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Ответственное отношение к созданию семьи на основе осознанного принятия ценностей семейной жизни</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1</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2</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3</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4</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5</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6</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определять назначение и функции различных социальных институтов</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7</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8</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C862AE" w:rsidRPr="00B437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МР 9</w:t>
            </w:r>
          </w:p>
        </w:tc>
        <w:tc>
          <w:tcPr>
            <w:tcW w:w="8505" w:type="dxa"/>
            <w:vAlign w:val="center"/>
          </w:tcPr>
          <w:p w:rsidR="00C862AE" w:rsidRPr="00B437B7" w:rsidRDefault="00C862AE" w:rsidP="00C862AE">
            <w:pPr>
              <w:suppressAutoHyphens/>
              <w:spacing w:after="0" w:line="240" w:lineRule="auto"/>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ПР 1</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ПР 2</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Формирование убеждения в необходимости безопасного и здорового образа жизни;</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3</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Понимание личной и общественной значимости современной культуры безопасности жизнедеятельности;</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4</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eastAsia="Segoe UI Symbol" w:hAnsi="Times New Roman" w:cs="Times New Roman"/>
                <w:color w:val="181717"/>
                <w:sz w:val="24"/>
                <w:szCs w:val="24"/>
              </w:rPr>
              <w:t>П</w:t>
            </w:r>
            <w:r w:rsidRPr="00FC510F">
              <w:rPr>
                <w:rFonts w:ascii="Times New Roman" w:hAnsi="Times New Roman" w:cs="Times New Roman"/>
                <w:color w:val="444444"/>
                <w:sz w:val="24"/>
                <w:szCs w:val="24"/>
              </w:rPr>
              <w:t xml:space="preserve">онимание роли государства и действующего законодательства в обеспечении национальной безопасности и защиты населения от опасных и чрезвычайных </w:t>
            </w:r>
            <w:r w:rsidRPr="00FC510F">
              <w:rPr>
                <w:rFonts w:ascii="Times New Roman" w:hAnsi="Times New Roman" w:cs="Times New Roman"/>
                <w:color w:val="444444"/>
                <w:sz w:val="24"/>
                <w:szCs w:val="24"/>
              </w:rPr>
              <w:lastRenderedPageBreak/>
              <w:t>ситуаций природного, техногенного и социального характера, в том числе от экстремизма и терроризма;</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 5</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Понимание необходимости подготовки граждан к защите Отечества;</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6</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Формирование установки на здоровый образ жизни, исключающий употребление алкоголя, наркотиков, курение и нанесение иного вреда здоровью;</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7</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Формирование антиэкстремистской и антитеррористической личностной позиции;</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8</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9</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знание и умение применять меры безопасности и правила поведения в условиях опасных и чрезвычайных ситуаций;</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10</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Умение оказать первую помощь пострадавшим;</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11</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12</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 13</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tc>
      </w:tr>
      <w:tr w:rsidR="00C862AE" w:rsidRPr="002E53B7"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sidRPr="00B437B7">
              <w:rPr>
                <w:rFonts w:ascii="Times New Roman" w:eastAsia="Times New Roman" w:hAnsi="Times New Roman" w:cs="Times New Roman"/>
                <w:sz w:val="24"/>
                <w:szCs w:val="24"/>
                <w:lang w:eastAsia="ru-RU"/>
              </w:rPr>
              <w:t xml:space="preserve">ЛРВ </w:t>
            </w:r>
            <w:r>
              <w:rPr>
                <w:rFonts w:ascii="Times New Roman" w:eastAsia="Times New Roman" w:hAnsi="Times New Roman" w:cs="Times New Roman"/>
                <w:sz w:val="24"/>
                <w:szCs w:val="24"/>
                <w:lang w:eastAsia="ru-RU"/>
              </w:rPr>
              <w:t>1</w:t>
            </w:r>
          </w:p>
        </w:tc>
        <w:tc>
          <w:tcPr>
            <w:tcW w:w="8505" w:type="dxa"/>
            <w:vAlign w:val="center"/>
          </w:tcPr>
          <w:p w:rsidR="00C862AE" w:rsidRPr="002E53B7" w:rsidRDefault="00C862AE" w:rsidP="00C862AE">
            <w:pPr>
              <w:spacing w:after="0"/>
              <w:jc w:val="both"/>
              <w:rPr>
                <w:rFonts w:ascii="Times New Roman" w:hAnsi="Times New Roman"/>
                <w:sz w:val="24"/>
                <w:szCs w:val="24"/>
              </w:rPr>
            </w:pPr>
            <w:r>
              <w:rPr>
                <w:rFonts w:ascii="Times New Roman" w:hAnsi="Times New Roman"/>
                <w:sz w:val="24"/>
                <w:szCs w:val="24"/>
              </w:rPr>
              <w:t>Осознавать себя гражданином и защитником великой страны;</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ЛВР 2</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Проявлять активную гражданскую позицию, демонстрировать приверженность принципам честности, порядочности, открытости, экономически активный и участвовать в студенческом и территориальном самоуправлении, в том числе на условиях добровольчества, продуктивно взаимодействовать и участвовать в деятельности общественных организаций</w:t>
            </w:r>
          </w:p>
        </w:tc>
      </w:tr>
      <w:tr w:rsidR="00C862AE" w:rsidRPr="00FC510F" w:rsidTr="00C862AE">
        <w:trPr>
          <w:trHeight w:val="212"/>
        </w:trPr>
        <w:tc>
          <w:tcPr>
            <w:tcW w:w="1101" w:type="dxa"/>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ЛВР 9</w:t>
            </w:r>
          </w:p>
        </w:tc>
        <w:tc>
          <w:tcPr>
            <w:tcW w:w="8505" w:type="dxa"/>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Соблюдать и пропагандировать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Сохранять психологическую устойчивость в ситуативно сложных или стремительно меняющихся ситуациях.</w:t>
            </w:r>
          </w:p>
        </w:tc>
      </w:tr>
    </w:tbl>
    <w:p w:rsidR="00C862AE" w:rsidRPr="006A5F00" w:rsidRDefault="00C862AE" w:rsidP="00C862AE">
      <w:pPr>
        <w:suppressAutoHyphens/>
        <w:spacing w:after="240" w:line="240" w:lineRule="auto"/>
        <w:ind w:firstLine="709"/>
        <w:rPr>
          <w:rFonts w:ascii="Times New Roman" w:eastAsia="Times New Roman" w:hAnsi="Times New Roman" w:cs="Times New Roman"/>
          <w:b/>
          <w:sz w:val="24"/>
          <w:szCs w:val="24"/>
          <w:lang w:eastAsia="ru-RU"/>
        </w:rPr>
      </w:pPr>
    </w:p>
    <w:p w:rsidR="00C862AE" w:rsidRPr="006A5F00" w:rsidRDefault="00C862AE" w:rsidP="00C862AE">
      <w:pPr>
        <w:suppressAutoHyphens/>
        <w:spacing w:after="240" w:line="240" w:lineRule="auto"/>
        <w:jc w:val="center"/>
        <w:rPr>
          <w:rFonts w:ascii="Times New Roman" w:eastAsia="Times New Roman" w:hAnsi="Times New Roman" w:cs="Times New Roman"/>
          <w:b/>
          <w:sz w:val="24"/>
          <w:szCs w:val="24"/>
          <w:lang w:eastAsia="ru-RU"/>
        </w:rPr>
      </w:pPr>
      <w:r w:rsidRPr="006A5F00">
        <w:rPr>
          <w:rFonts w:ascii="Times New Roman" w:eastAsia="Times New Roman" w:hAnsi="Times New Roman" w:cs="Times New Roman"/>
          <w:b/>
          <w:sz w:val="24"/>
          <w:szCs w:val="24"/>
          <w:lang w:eastAsia="ru-RU"/>
        </w:rPr>
        <w:t>2. СТРУКТУРА И СОДЕРЖАНИЕ УЧЕБНОЙ ДИСЦИПЛИНЫ</w:t>
      </w:r>
    </w:p>
    <w:p w:rsidR="00C862AE" w:rsidRPr="006A5F00" w:rsidRDefault="00C862AE" w:rsidP="00C862AE">
      <w:pPr>
        <w:suppressAutoHyphens/>
        <w:spacing w:after="240" w:line="240" w:lineRule="auto"/>
        <w:ind w:firstLine="709"/>
        <w:rPr>
          <w:rFonts w:ascii="Times New Roman" w:eastAsia="Times New Roman" w:hAnsi="Times New Roman" w:cs="Times New Roman"/>
          <w:b/>
          <w:sz w:val="24"/>
          <w:szCs w:val="24"/>
          <w:lang w:eastAsia="ru-RU"/>
        </w:rPr>
      </w:pPr>
      <w:r w:rsidRPr="006A5F00">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862AE" w:rsidRPr="006A5F00" w:rsidTr="00C862AE">
        <w:trPr>
          <w:trHeight w:val="490"/>
        </w:trPr>
        <w:tc>
          <w:tcPr>
            <w:tcW w:w="3685" w:type="pct"/>
            <w:vAlign w:val="center"/>
          </w:tcPr>
          <w:p w:rsidR="00C862AE" w:rsidRPr="006A5F00" w:rsidRDefault="00C862AE" w:rsidP="00C862AE">
            <w:pPr>
              <w:suppressAutoHyphens/>
              <w:spacing w:after="200" w:line="276" w:lineRule="auto"/>
              <w:rPr>
                <w:rFonts w:ascii="Times New Roman" w:eastAsia="Times New Roman" w:hAnsi="Times New Roman" w:cs="Times New Roman"/>
                <w:b/>
                <w:sz w:val="24"/>
                <w:szCs w:val="24"/>
                <w:lang w:eastAsia="ru-RU"/>
              </w:rPr>
            </w:pPr>
            <w:r w:rsidRPr="006A5F00">
              <w:rPr>
                <w:rFonts w:ascii="Times New Roman" w:eastAsia="Times New Roman" w:hAnsi="Times New Roman" w:cs="Times New Roman"/>
                <w:b/>
                <w:sz w:val="24"/>
                <w:szCs w:val="24"/>
                <w:lang w:eastAsia="ru-RU"/>
              </w:rPr>
              <w:t>Вид учебной работы</w:t>
            </w:r>
          </w:p>
        </w:tc>
        <w:tc>
          <w:tcPr>
            <w:tcW w:w="1315" w:type="pct"/>
            <w:vAlign w:val="center"/>
          </w:tcPr>
          <w:p w:rsidR="00C862AE" w:rsidRPr="006A5F00" w:rsidRDefault="00C862AE" w:rsidP="00C862AE">
            <w:pPr>
              <w:suppressAutoHyphens/>
              <w:spacing w:after="200" w:line="276" w:lineRule="auto"/>
              <w:rPr>
                <w:rFonts w:ascii="Times New Roman" w:eastAsia="Times New Roman" w:hAnsi="Times New Roman" w:cs="Times New Roman"/>
                <w:b/>
                <w:iCs/>
                <w:sz w:val="24"/>
                <w:szCs w:val="24"/>
                <w:lang w:eastAsia="ru-RU"/>
              </w:rPr>
            </w:pPr>
            <w:r w:rsidRPr="006A5F00">
              <w:rPr>
                <w:rFonts w:ascii="Times New Roman" w:eastAsia="Times New Roman" w:hAnsi="Times New Roman" w:cs="Times New Roman"/>
                <w:b/>
                <w:iCs/>
                <w:sz w:val="24"/>
                <w:szCs w:val="24"/>
                <w:lang w:eastAsia="ru-RU"/>
              </w:rPr>
              <w:t>Объем в часах</w:t>
            </w:r>
          </w:p>
        </w:tc>
      </w:tr>
      <w:tr w:rsidR="00C862AE" w:rsidRPr="006A5F00" w:rsidTr="00C862AE">
        <w:trPr>
          <w:trHeight w:val="490"/>
        </w:trPr>
        <w:tc>
          <w:tcPr>
            <w:tcW w:w="3685" w:type="pct"/>
            <w:vAlign w:val="center"/>
          </w:tcPr>
          <w:p w:rsidR="00C862AE" w:rsidRPr="006A5F00" w:rsidRDefault="00C862AE" w:rsidP="00C862AE">
            <w:pPr>
              <w:suppressAutoHyphens/>
              <w:spacing w:after="0" w:line="276" w:lineRule="auto"/>
              <w:rPr>
                <w:rFonts w:ascii="Times New Roman" w:eastAsia="Times New Roman" w:hAnsi="Times New Roman" w:cs="Times New Roman"/>
                <w:b/>
                <w:sz w:val="24"/>
                <w:szCs w:val="24"/>
                <w:lang w:eastAsia="ru-RU"/>
              </w:rPr>
            </w:pPr>
            <w:r w:rsidRPr="006A5F00">
              <w:rPr>
                <w:rFonts w:ascii="Times New Roman" w:eastAsia="Times New Roman" w:hAnsi="Times New Roman" w:cs="Times New Roman"/>
                <w:b/>
                <w:sz w:val="24"/>
                <w:szCs w:val="24"/>
                <w:lang w:eastAsia="ru-RU"/>
              </w:rPr>
              <w:t xml:space="preserve">Объем образовательной программы учебной дисциплины </w:t>
            </w:r>
            <w:r w:rsidRPr="006A5F00">
              <w:rPr>
                <w:rFonts w:ascii="Times New Roman" w:eastAsia="Times New Roman" w:hAnsi="Times New Roman" w:cs="Times New Roman"/>
                <w:sz w:val="24"/>
                <w:szCs w:val="24"/>
                <w:lang w:eastAsia="ru-RU"/>
              </w:rPr>
              <w:t>(макс.)</w:t>
            </w:r>
          </w:p>
        </w:tc>
        <w:tc>
          <w:tcPr>
            <w:tcW w:w="1315" w:type="pct"/>
            <w:vAlign w:val="center"/>
          </w:tcPr>
          <w:p w:rsidR="00C862AE" w:rsidRPr="006A5F00" w:rsidRDefault="00D06F39" w:rsidP="00C862AE">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r w:rsidR="00C862AE">
              <w:rPr>
                <w:rFonts w:ascii="Times New Roman" w:eastAsia="Times New Roman" w:hAnsi="Times New Roman" w:cs="Times New Roman"/>
                <w:iCs/>
                <w:sz w:val="24"/>
                <w:szCs w:val="24"/>
                <w:lang w:eastAsia="ru-RU"/>
              </w:rPr>
              <w:t>0</w:t>
            </w:r>
          </w:p>
        </w:tc>
      </w:tr>
      <w:tr w:rsidR="00C862AE" w:rsidRPr="006A5F00" w:rsidTr="00C862AE">
        <w:trPr>
          <w:trHeight w:val="336"/>
        </w:trPr>
        <w:tc>
          <w:tcPr>
            <w:tcW w:w="5000" w:type="pct"/>
            <w:gridSpan w:val="2"/>
            <w:vAlign w:val="center"/>
          </w:tcPr>
          <w:p w:rsidR="00C862AE" w:rsidRPr="006A5F00" w:rsidRDefault="00C862AE" w:rsidP="00C862AE">
            <w:pPr>
              <w:suppressAutoHyphens/>
              <w:spacing w:after="0" w:line="276" w:lineRule="auto"/>
              <w:rPr>
                <w:rFonts w:ascii="Times New Roman" w:eastAsia="Times New Roman" w:hAnsi="Times New Roman" w:cs="Times New Roman"/>
                <w:iCs/>
                <w:sz w:val="24"/>
                <w:szCs w:val="24"/>
                <w:lang w:eastAsia="ru-RU"/>
              </w:rPr>
            </w:pPr>
            <w:r w:rsidRPr="006A5F00">
              <w:rPr>
                <w:rFonts w:ascii="Times New Roman" w:eastAsia="Times New Roman" w:hAnsi="Times New Roman" w:cs="Times New Roman"/>
                <w:sz w:val="24"/>
                <w:szCs w:val="24"/>
                <w:lang w:eastAsia="ru-RU"/>
              </w:rPr>
              <w:t>в т. ч.:</w:t>
            </w:r>
          </w:p>
        </w:tc>
      </w:tr>
      <w:tr w:rsidR="00C862AE" w:rsidRPr="006A5F00" w:rsidTr="00C862AE">
        <w:trPr>
          <w:trHeight w:val="490"/>
        </w:trPr>
        <w:tc>
          <w:tcPr>
            <w:tcW w:w="3685" w:type="pct"/>
            <w:vAlign w:val="center"/>
          </w:tcPr>
          <w:p w:rsidR="00C862AE" w:rsidRPr="006A5F00" w:rsidRDefault="00C862AE" w:rsidP="00C862AE">
            <w:pPr>
              <w:suppressAutoHyphens/>
              <w:spacing w:after="0" w:line="276" w:lineRule="auto"/>
              <w:rPr>
                <w:rFonts w:ascii="Times New Roman" w:eastAsia="Times New Roman" w:hAnsi="Times New Roman" w:cs="Times New Roman"/>
                <w:sz w:val="24"/>
                <w:szCs w:val="24"/>
                <w:lang w:eastAsia="ru-RU"/>
              </w:rPr>
            </w:pPr>
            <w:r w:rsidRPr="006A5F00">
              <w:rPr>
                <w:rFonts w:ascii="Times New Roman" w:eastAsia="Times New Roman" w:hAnsi="Times New Roman" w:cs="Times New Roman"/>
                <w:sz w:val="24"/>
                <w:szCs w:val="24"/>
                <w:lang w:eastAsia="ru-RU"/>
              </w:rPr>
              <w:t>теоретическое обучение</w:t>
            </w:r>
          </w:p>
        </w:tc>
        <w:tc>
          <w:tcPr>
            <w:tcW w:w="1315" w:type="pct"/>
            <w:vAlign w:val="center"/>
          </w:tcPr>
          <w:p w:rsidR="00C862AE" w:rsidRPr="006A5F00" w:rsidRDefault="00D06F39" w:rsidP="00C862AE">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r w:rsidR="00C862AE">
              <w:rPr>
                <w:rFonts w:ascii="Times New Roman" w:eastAsia="Times New Roman" w:hAnsi="Times New Roman" w:cs="Times New Roman"/>
                <w:iCs/>
                <w:sz w:val="24"/>
                <w:szCs w:val="24"/>
                <w:lang w:eastAsia="ru-RU"/>
              </w:rPr>
              <w:t>0</w:t>
            </w:r>
          </w:p>
        </w:tc>
      </w:tr>
      <w:tr w:rsidR="00C862AE" w:rsidRPr="006A5F00" w:rsidTr="00C862AE">
        <w:trPr>
          <w:trHeight w:val="490"/>
        </w:trPr>
        <w:tc>
          <w:tcPr>
            <w:tcW w:w="3685" w:type="pct"/>
            <w:vAlign w:val="center"/>
          </w:tcPr>
          <w:p w:rsidR="00C862AE" w:rsidRPr="006A5F00" w:rsidRDefault="00C862AE" w:rsidP="00C862AE">
            <w:pPr>
              <w:suppressAutoHyphens/>
              <w:spacing w:after="0" w:line="276" w:lineRule="auto"/>
              <w:rPr>
                <w:rFonts w:ascii="Times New Roman" w:eastAsia="Times New Roman" w:hAnsi="Times New Roman" w:cs="Times New Roman"/>
                <w:sz w:val="24"/>
                <w:szCs w:val="24"/>
                <w:lang w:eastAsia="ru-RU"/>
              </w:rPr>
            </w:pPr>
            <w:r w:rsidRPr="006A5F00">
              <w:rPr>
                <w:rFonts w:ascii="Times New Roman" w:eastAsia="Times New Roman" w:hAnsi="Times New Roman" w:cs="Times New Roman"/>
                <w:sz w:val="24"/>
                <w:szCs w:val="24"/>
                <w:lang w:eastAsia="ru-RU"/>
              </w:rPr>
              <w:t>практические занятия</w:t>
            </w:r>
            <w:r w:rsidRPr="006A5F00">
              <w:rPr>
                <w:rFonts w:ascii="Times New Roman" w:eastAsia="Times New Roman" w:hAnsi="Times New Roman" w:cs="Times New Roman"/>
                <w:i/>
                <w:sz w:val="24"/>
                <w:szCs w:val="24"/>
                <w:lang w:eastAsia="ru-RU"/>
              </w:rPr>
              <w:t xml:space="preserve"> (если предусмотрено)</w:t>
            </w:r>
          </w:p>
        </w:tc>
        <w:tc>
          <w:tcPr>
            <w:tcW w:w="1315" w:type="pct"/>
            <w:vAlign w:val="center"/>
          </w:tcPr>
          <w:p w:rsidR="00C862AE" w:rsidRPr="006A5F00" w:rsidRDefault="00D06F39" w:rsidP="00C862AE">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w:t>
            </w:r>
          </w:p>
        </w:tc>
      </w:tr>
      <w:tr w:rsidR="00C862AE" w:rsidRPr="006A5F00" w:rsidTr="00C862AE">
        <w:trPr>
          <w:trHeight w:val="267"/>
        </w:trPr>
        <w:tc>
          <w:tcPr>
            <w:tcW w:w="3685" w:type="pct"/>
            <w:vAlign w:val="center"/>
          </w:tcPr>
          <w:p w:rsidR="00C862AE" w:rsidRPr="006A5F00" w:rsidRDefault="00C862AE" w:rsidP="00C862AE">
            <w:pPr>
              <w:suppressAutoHyphens/>
              <w:spacing w:after="0" w:line="276" w:lineRule="auto"/>
              <w:rPr>
                <w:rFonts w:ascii="Times New Roman" w:eastAsia="Times New Roman" w:hAnsi="Times New Roman" w:cs="Times New Roman"/>
                <w:sz w:val="24"/>
                <w:szCs w:val="24"/>
                <w:lang w:eastAsia="ru-RU"/>
              </w:rPr>
            </w:pPr>
            <w:r w:rsidRPr="006A5F00">
              <w:rPr>
                <w:rFonts w:ascii="Times New Roman" w:eastAsia="Times New Roman" w:hAnsi="Times New Roman" w:cs="Times New Roman"/>
                <w:sz w:val="24"/>
                <w:szCs w:val="24"/>
                <w:lang w:eastAsia="ru-RU"/>
              </w:rPr>
              <w:t>Самостоятельная работа (если предусмотрено)</w:t>
            </w:r>
          </w:p>
        </w:tc>
        <w:tc>
          <w:tcPr>
            <w:tcW w:w="1315" w:type="pct"/>
            <w:vAlign w:val="center"/>
          </w:tcPr>
          <w:p w:rsidR="00C862AE" w:rsidRPr="006A5F00" w:rsidRDefault="00D06F39" w:rsidP="00C862AE">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C862AE" w:rsidRPr="006A5F00" w:rsidTr="00C862AE">
        <w:trPr>
          <w:trHeight w:val="331"/>
        </w:trPr>
        <w:tc>
          <w:tcPr>
            <w:tcW w:w="3685" w:type="pct"/>
            <w:vAlign w:val="center"/>
          </w:tcPr>
          <w:p w:rsidR="00C862AE" w:rsidRPr="006A5F00" w:rsidRDefault="00C862AE" w:rsidP="00C862AE">
            <w:pPr>
              <w:suppressAutoHyphens/>
              <w:spacing w:after="0" w:line="276" w:lineRule="auto"/>
              <w:rPr>
                <w:rFonts w:ascii="Times New Roman" w:eastAsia="Times New Roman" w:hAnsi="Times New Roman" w:cs="Times New Roman"/>
                <w:i/>
                <w:sz w:val="24"/>
                <w:szCs w:val="24"/>
                <w:lang w:eastAsia="ru-RU"/>
              </w:rPr>
            </w:pPr>
            <w:r w:rsidRPr="006A5F00">
              <w:rPr>
                <w:rFonts w:ascii="Times New Roman" w:eastAsia="Times New Roman" w:hAnsi="Times New Roman" w:cs="Times New Roman"/>
                <w:b/>
                <w:iCs/>
                <w:sz w:val="24"/>
                <w:szCs w:val="24"/>
                <w:lang w:eastAsia="ru-RU"/>
              </w:rPr>
              <w:t>Промежуточная аттестация в форме (ДЗ)</w:t>
            </w:r>
          </w:p>
        </w:tc>
        <w:tc>
          <w:tcPr>
            <w:tcW w:w="1315" w:type="pct"/>
            <w:vAlign w:val="center"/>
          </w:tcPr>
          <w:p w:rsidR="00C862AE" w:rsidRPr="006A5F00" w:rsidRDefault="00C862AE" w:rsidP="00C862AE">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bl>
    <w:p w:rsidR="00C862AE" w:rsidRPr="006A5F00" w:rsidRDefault="00C862AE" w:rsidP="00C862AE">
      <w:pPr>
        <w:suppressAutoHyphens/>
        <w:spacing w:after="200" w:line="276" w:lineRule="auto"/>
        <w:rPr>
          <w:rFonts w:ascii="Times New Roman" w:eastAsia="Times New Roman" w:hAnsi="Times New Roman" w:cs="Times New Roman"/>
          <w:b/>
          <w:i/>
          <w:sz w:val="24"/>
          <w:szCs w:val="24"/>
          <w:lang w:eastAsia="ru-RU"/>
        </w:rPr>
        <w:sectPr w:rsidR="00C862AE" w:rsidRPr="006A5F00" w:rsidSect="00C862AE">
          <w:footerReference w:type="even" r:id="rId7"/>
          <w:footerReference w:type="default" r:id="rId8"/>
          <w:pgSz w:w="11906" w:h="16838"/>
          <w:pgMar w:top="709" w:right="850" w:bottom="284" w:left="1701" w:header="708" w:footer="708" w:gutter="0"/>
          <w:cols w:space="720"/>
          <w:titlePg/>
          <w:docGrid w:linePitch="299"/>
        </w:sectPr>
      </w:pPr>
    </w:p>
    <w:p w:rsidR="00C862AE" w:rsidRPr="006A5F00" w:rsidRDefault="00C862AE" w:rsidP="00C862AE">
      <w:pPr>
        <w:suppressAutoHyphens/>
        <w:spacing w:after="200" w:line="276" w:lineRule="auto"/>
        <w:ind w:firstLine="709"/>
        <w:rPr>
          <w:rFonts w:ascii="Times New Roman" w:eastAsia="Times New Roman" w:hAnsi="Times New Roman" w:cs="Times New Roman"/>
          <w:b/>
          <w:bCs/>
          <w:sz w:val="24"/>
          <w:szCs w:val="24"/>
          <w:lang w:eastAsia="ru-RU"/>
        </w:rPr>
      </w:pPr>
      <w:r w:rsidRPr="006A5F00">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Style w:val="3"/>
        <w:tblW w:w="15701" w:type="dxa"/>
        <w:tblInd w:w="-34" w:type="dxa"/>
        <w:tblLook w:val="04A0" w:firstRow="1" w:lastRow="0" w:firstColumn="1" w:lastColumn="0" w:noHBand="0" w:noVBand="1"/>
      </w:tblPr>
      <w:tblGrid>
        <w:gridCol w:w="4185"/>
        <w:gridCol w:w="8220"/>
        <w:gridCol w:w="938"/>
        <w:gridCol w:w="2358"/>
      </w:tblGrid>
      <w:tr w:rsidR="00C862AE" w:rsidRPr="00405C0B" w:rsidTr="00C862AE">
        <w:tc>
          <w:tcPr>
            <w:tcW w:w="4185" w:type="dxa"/>
            <w:tcBorders>
              <w:top w:val="single" w:sz="4" w:space="0" w:color="auto"/>
              <w:left w:val="single" w:sz="4" w:space="0" w:color="auto"/>
              <w:bottom w:val="single" w:sz="4" w:space="0" w:color="auto"/>
              <w:right w:val="single" w:sz="4" w:space="0" w:color="auto"/>
            </w:tcBorders>
          </w:tcPr>
          <w:p w:rsidR="00C862AE" w:rsidRPr="00405C0B" w:rsidRDefault="00C862AE" w:rsidP="00C862AE">
            <w:pPr>
              <w:ind w:right="-285"/>
              <w:jc w:val="center"/>
              <w:rPr>
                <w:rFonts w:ascii="Times New Roman" w:hAnsi="Times New Roman"/>
                <w:b/>
                <w:sz w:val="24"/>
                <w:szCs w:val="24"/>
              </w:rPr>
            </w:pPr>
          </w:p>
          <w:p w:rsidR="00C862AE" w:rsidRPr="00405C0B" w:rsidRDefault="00C862AE" w:rsidP="00C862AE">
            <w:pPr>
              <w:ind w:right="-285"/>
              <w:rPr>
                <w:rFonts w:ascii="Times New Roman" w:hAnsi="Times New Roman"/>
                <w:b/>
                <w:sz w:val="24"/>
                <w:szCs w:val="24"/>
              </w:rPr>
            </w:pPr>
            <w:r w:rsidRPr="00405C0B">
              <w:rPr>
                <w:rFonts w:ascii="Times New Roman" w:hAnsi="Times New Roman"/>
                <w:b/>
                <w:sz w:val="24"/>
                <w:szCs w:val="24"/>
              </w:rPr>
              <w:t>Наименование разделов</w:t>
            </w:r>
            <w:r>
              <w:rPr>
                <w:rFonts w:ascii="Times New Roman" w:hAnsi="Times New Roman"/>
                <w:b/>
                <w:sz w:val="24"/>
                <w:szCs w:val="24"/>
              </w:rPr>
              <w:t xml:space="preserve"> </w:t>
            </w:r>
            <w:r w:rsidRPr="00405C0B">
              <w:rPr>
                <w:rFonts w:ascii="Times New Roman" w:hAnsi="Times New Roman"/>
                <w:b/>
                <w:sz w:val="24"/>
                <w:szCs w:val="24"/>
              </w:rPr>
              <w:t>и тем.</w:t>
            </w:r>
          </w:p>
        </w:tc>
        <w:tc>
          <w:tcPr>
            <w:tcW w:w="8220" w:type="dxa"/>
            <w:tcBorders>
              <w:top w:val="single" w:sz="4" w:space="0" w:color="auto"/>
              <w:left w:val="single" w:sz="4" w:space="0" w:color="auto"/>
              <w:bottom w:val="single" w:sz="4" w:space="0" w:color="auto"/>
              <w:right w:val="single" w:sz="4" w:space="0" w:color="auto"/>
            </w:tcBorders>
            <w:hideMark/>
          </w:tcPr>
          <w:p w:rsidR="00C862AE" w:rsidRPr="00405C0B" w:rsidRDefault="00C862AE" w:rsidP="00C862AE">
            <w:pPr>
              <w:ind w:right="-285"/>
              <w:jc w:val="center"/>
              <w:rPr>
                <w:rFonts w:ascii="Times New Roman" w:hAnsi="Times New Roman"/>
                <w:b/>
                <w:sz w:val="24"/>
                <w:szCs w:val="24"/>
              </w:rPr>
            </w:pPr>
            <w:r w:rsidRPr="00405C0B">
              <w:rPr>
                <w:rFonts w:ascii="Times New Roman" w:hAnsi="Times New Roman"/>
                <w:b/>
                <w:sz w:val="24"/>
                <w:szCs w:val="24"/>
              </w:rPr>
              <w:t>Содержание учебного материала, практические занятия, самостоятельная работа обучающихся</w:t>
            </w:r>
            <w:r>
              <w:rPr>
                <w:rFonts w:ascii="Times New Roman" w:hAnsi="Times New Roman"/>
                <w:b/>
                <w:sz w:val="24"/>
                <w:szCs w:val="24"/>
              </w:rPr>
              <w:t>.</w:t>
            </w:r>
          </w:p>
        </w:tc>
        <w:tc>
          <w:tcPr>
            <w:tcW w:w="938" w:type="dxa"/>
            <w:tcBorders>
              <w:top w:val="single" w:sz="4" w:space="0" w:color="auto"/>
              <w:left w:val="single" w:sz="4" w:space="0" w:color="auto"/>
              <w:bottom w:val="single" w:sz="4" w:space="0" w:color="auto"/>
              <w:right w:val="single" w:sz="4" w:space="0" w:color="auto"/>
            </w:tcBorders>
            <w:hideMark/>
          </w:tcPr>
          <w:p w:rsidR="00C862AE" w:rsidRPr="00405C0B" w:rsidRDefault="00C862AE" w:rsidP="00C862AE">
            <w:pPr>
              <w:ind w:right="-285"/>
              <w:rPr>
                <w:rFonts w:ascii="Times New Roman" w:hAnsi="Times New Roman"/>
                <w:b/>
                <w:sz w:val="24"/>
                <w:szCs w:val="24"/>
              </w:rPr>
            </w:pPr>
            <w:r w:rsidRPr="00405C0B">
              <w:rPr>
                <w:rFonts w:ascii="Times New Roman" w:hAnsi="Times New Roman"/>
                <w:b/>
                <w:sz w:val="24"/>
                <w:szCs w:val="24"/>
              </w:rPr>
              <w:t>Объем часов</w:t>
            </w:r>
          </w:p>
        </w:tc>
        <w:tc>
          <w:tcPr>
            <w:tcW w:w="2358" w:type="dxa"/>
            <w:tcBorders>
              <w:top w:val="single" w:sz="4" w:space="0" w:color="auto"/>
              <w:left w:val="single" w:sz="4" w:space="0" w:color="auto"/>
              <w:bottom w:val="single" w:sz="4" w:space="0" w:color="auto"/>
              <w:right w:val="single" w:sz="4" w:space="0" w:color="auto"/>
            </w:tcBorders>
            <w:hideMark/>
          </w:tcPr>
          <w:p w:rsidR="00C862AE" w:rsidRPr="00520635" w:rsidRDefault="00C862AE" w:rsidP="00C862AE">
            <w:pPr>
              <w:jc w:val="center"/>
              <w:rPr>
                <w:rFonts w:ascii="Times New Roman" w:eastAsia="Times New Roman" w:hAnsi="Times New Roman"/>
                <w:b/>
                <w:bCs/>
                <w:lang w:eastAsia="ru-RU"/>
              </w:rPr>
            </w:pPr>
            <w:r w:rsidRPr="00520635">
              <w:rPr>
                <w:rFonts w:ascii="Times New Roman" w:eastAsia="Times New Roman" w:hAnsi="Times New Roman"/>
                <w:b/>
                <w:bCs/>
                <w:lang w:eastAsia="ru-RU"/>
              </w:rPr>
              <w:t>Коды</w:t>
            </w:r>
          </w:p>
          <w:p w:rsidR="00C862AE" w:rsidRPr="00405C0B" w:rsidRDefault="00C862AE" w:rsidP="00C862AE">
            <w:pPr>
              <w:ind w:right="-285"/>
              <w:rPr>
                <w:rFonts w:ascii="Times New Roman" w:hAnsi="Times New Roman"/>
                <w:b/>
                <w:sz w:val="24"/>
                <w:szCs w:val="24"/>
              </w:rPr>
            </w:pPr>
            <w:r w:rsidRPr="00520635">
              <w:rPr>
                <w:rFonts w:ascii="Times New Roman" w:eastAsia="Times New Roman" w:hAnsi="Times New Roman"/>
                <w:b/>
                <w:bCs/>
                <w:lang w:eastAsia="ru-RU"/>
              </w:rPr>
              <w:t>ЛР, МР, ПР, ЛРВ</w:t>
            </w:r>
          </w:p>
        </w:tc>
      </w:tr>
      <w:tr w:rsidR="00C862AE" w:rsidRPr="00405C0B" w:rsidTr="00C862AE">
        <w:tc>
          <w:tcPr>
            <w:tcW w:w="4185" w:type="dxa"/>
            <w:tcBorders>
              <w:top w:val="single" w:sz="4" w:space="0" w:color="auto"/>
              <w:left w:val="single" w:sz="4" w:space="0" w:color="auto"/>
              <w:bottom w:val="single" w:sz="4" w:space="0" w:color="auto"/>
              <w:right w:val="single" w:sz="4" w:space="0" w:color="auto"/>
            </w:tcBorders>
            <w:hideMark/>
          </w:tcPr>
          <w:p w:rsidR="00C862AE" w:rsidRPr="00405C0B" w:rsidRDefault="00C862AE" w:rsidP="00C862AE">
            <w:pPr>
              <w:ind w:right="-285"/>
              <w:jc w:val="center"/>
              <w:rPr>
                <w:rFonts w:ascii="Times New Roman" w:hAnsi="Times New Roman"/>
                <w:b/>
                <w:sz w:val="24"/>
                <w:szCs w:val="24"/>
              </w:rPr>
            </w:pPr>
            <w:r w:rsidRPr="00405C0B">
              <w:rPr>
                <w:rFonts w:ascii="Times New Roman" w:hAnsi="Times New Roman"/>
                <w:b/>
                <w:sz w:val="24"/>
                <w:szCs w:val="24"/>
              </w:rPr>
              <w:t>1</w:t>
            </w:r>
          </w:p>
        </w:tc>
        <w:tc>
          <w:tcPr>
            <w:tcW w:w="8220" w:type="dxa"/>
            <w:tcBorders>
              <w:top w:val="single" w:sz="4" w:space="0" w:color="auto"/>
              <w:left w:val="single" w:sz="4" w:space="0" w:color="auto"/>
              <w:bottom w:val="single" w:sz="4" w:space="0" w:color="auto"/>
              <w:right w:val="single" w:sz="4" w:space="0" w:color="auto"/>
            </w:tcBorders>
            <w:hideMark/>
          </w:tcPr>
          <w:p w:rsidR="00C862AE" w:rsidRPr="00405C0B" w:rsidRDefault="00C862AE" w:rsidP="00C862AE">
            <w:pPr>
              <w:ind w:right="-285"/>
              <w:jc w:val="center"/>
              <w:rPr>
                <w:rFonts w:ascii="Times New Roman" w:hAnsi="Times New Roman"/>
                <w:b/>
                <w:sz w:val="24"/>
                <w:szCs w:val="24"/>
              </w:rPr>
            </w:pPr>
            <w:r w:rsidRPr="00405C0B">
              <w:rPr>
                <w:rFonts w:ascii="Times New Roman" w:hAnsi="Times New Roman"/>
                <w:b/>
                <w:sz w:val="24"/>
                <w:szCs w:val="24"/>
              </w:rPr>
              <w:t>2</w:t>
            </w:r>
          </w:p>
        </w:tc>
        <w:tc>
          <w:tcPr>
            <w:tcW w:w="938" w:type="dxa"/>
            <w:tcBorders>
              <w:top w:val="single" w:sz="4" w:space="0" w:color="auto"/>
              <w:left w:val="single" w:sz="4" w:space="0" w:color="auto"/>
              <w:bottom w:val="single" w:sz="4" w:space="0" w:color="auto"/>
              <w:right w:val="single" w:sz="4" w:space="0" w:color="auto"/>
            </w:tcBorders>
            <w:hideMark/>
          </w:tcPr>
          <w:p w:rsidR="00C862AE" w:rsidRPr="00405C0B" w:rsidRDefault="00C862AE" w:rsidP="00C862AE">
            <w:pPr>
              <w:ind w:right="-285"/>
              <w:jc w:val="center"/>
              <w:rPr>
                <w:rFonts w:ascii="Times New Roman" w:hAnsi="Times New Roman"/>
                <w:b/>
                <w:sz w:val="24"/>
                <w:szCs w:val="24"/>
              </w:rPr>
            </w:pPr>
            <w:r w:rsidRPr="00405C0B">
              <w:rPr>
                <w:rFonts w:ascii="Times New Roman" w:hAnsi="Times New Roman"/>
                <w:b/>
                <w:sz w:val="24"/>
                <w:szCs w:val="24"/>
              </w:rPr>
              <w:t>3</w:t>
            </w:r>
          </w:p>
        </w:tc>
        <w:tc>
          <w:tcPr>
            <w:tcW w:w="2358" w:type="dxa"/>
            <w:tcBorders>
              <w:top w:val="single" w:sz="4" w:space="0" w:color="auto"/>
              <w:left w:val="single" w:sz="4" w:space="0" w:color="auto"/>
              <w:bottom w:val="single" w:sz="4" w:space="0" w:color="auto"/>
              <w:right w:val="single" w:sz="4" w:space="0" w:color="auto"/>
            </w:tcBorders>
            <w:hideMark/>
          </w:tcPr>
          <w:p w:rsidR="00C862AE" w:rsidRPr="00405C0B" w:rsidRDefault="00C862AE" w:rsidP="00C862AE">
            <w:pPr>
              <w:ind w:right="-285"/>
              <w:jc w:val="center"/>
              <w:rPr>
                <w:rFonts w:ascii="Times New Roman" w:hAnsi="Times New Roman"/>
                <w:b/>
                <w:sz w:val="24"/>
                <w:szCs w:val="24"/>
              </w:rPr>
            </w:pPr>
            <w:r w:rsidRPr="00405C0B">
              <w:rPr>
                <w:rFonts w:ascii="Times New Roman" w:hAnsi="Times New Roman"/>
                <w:b/>
                <w:sz w:val="24"/>
                <w:szCs w:val="24"/>
              </w:rPr>
              <w:t>4</w:t>
            </w:r>
          </w:p>
        </w:tc>
      </w:tr>
      <w:tr w:rsidR="00C862AE" w:rsidRPr="00405C0B" w:rsidTr="00C862AE">
        <w:trPr>
          <w:trHeight w:val="241"/>
        </w:trPr>
        <w:tc>
          <w:tcPr>
            <w:tcW w:w="4185" w:type="dxa"/>
            <w:vMerge w:val="restart"/>
            <w:tcBorders>
              <w:top w:val="single" w:sz="4" w:space="0" w:color="auto"/>
              <w:left w:val="single" w:sz="4" w:space="0" w:color="auto"/>
              <w:bottom w:val="single" w:sz="4" w:space="0" w:color="auto"/>
              <w:right w:val="single" w:sz="4" w:space="0" w:color="auto"/>
            </w:tcBorders>
            <w:hideMark/>
          </w:tcPr>
          <w:p w:rsidR="00C862AE" w:rsidRPr="00520635" w:rsidRDefault="00C862AE" w:rsidP="00C862AE">
            <w:pPr>
              <w:ind w:right="-285"/>
              <w:rPr>
                <w:rFonts w:ascii="Times New Roman" w:hAnsi="Times New Roman"/>
                <w:b/>
                <w:sz w:val="24"/>
                <w:szCs w:val="24"/>
              </w:rPr>
            </w:pPr>
            <w:r w:rsidRPr="00520635">
              <w:rPr>
                <w:rFonts w:ascii="Times New Roman" w:hAnsi="Times New Roman"/>
                <w:b/>
                <w:sz w:val="24"/>
                <w:szCs w:val="24"/>
              </w:rPr>
              <w:t>Тема 1. Введение в дисциплину</w:t>
            </w:r>
          </w:p>
        </w:tc>
        <w:tc>
          <w:tcPr>
            <w:tcW w:w="8220" w:type="dxa"/>
            <w:tcBorders>
              <w:top w:val="single" w:sz="4" w:space="0" w:color="auto"/>
              <w:left w:val="single" w:sz="4" w:space="0" w:color="auto"/>
              <w:bottom w:val="single" w:sz="4" w:space="0" w:color="auto"/>
              <w:right w:val="single" w:sz="4" w:space="0" w:color="auto"/>
            </w:tcBorders>
            <w:hideMark/>
          </w:tcPr>
          <w:p w:rsidR="00C862AE" w:rsidRPr="00520635" w:rsidRDefault="00C862AE" w:rsidP="00C862AE">
            <w:pPr>
              <w:ind w:right="-285"/>
              <w:rPr>
                <w:rFonts w:ascii="Times New Roman" w:hAnsi="Times New Roman"/>
                <w:b/>
                <w:sz w:val="24"/>
                <w:szCs w:val="24"/>
              </w:rPr>
            </w:pPr>
            <w:r w:rsidRPr="00520635">
              <w:rPr>
                <w:rFonts w:ascii="Times New Roman" w:hAnsi="Times New Roman"/>
                <w:b/>
                <w:sz w:val="24"/>
                <w:szCs w:val="24"/>
              </w:rPr>
              <w:t>Содержание учебного материала</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2</w:t>
            </w:r>
          </w:p>
        </w:tc>
        <w:tc>
          <w:tcPr>
            <w:tcW w:w="2358" w:type="dxa"/>
            <w:vMerge w:val="restart"/>
            <w:tcBorders>
              <w:top w:val="single" w:sz="4" w:space="0" w:color="auto"/>
              <w:left w:val="single" w:sz="4" w:space="0" w:color="auto"/>
              <w:bottom w:val="single" w:sz="4" w:space="0" w:color="auto"/>
              <w:right w:val="single" w:sz="4" w:space="0" w:color="auto"/>
            </w:tcBorders>
            <w:hideMark/>
          </w:tcPr>
          <w:p w:rsidR="00C862AE" w:rsidRPr="00405C0B" w:rsidRDefault="00C862AE" w:rsidP="00C862AE">
            <w:pPr>
              <w:ind w:right="-285"/>
              <w:jc w:val="center"/>
              <w:rPr>
                <w:rFonts w:ascii="Times New Roman" w:hAnsi="Times New Roman"/>
                <w:sz w:val="24"/>
                <w:szCs w:val="24"/>
              </w:rPr>
            </w:pPr>
            <w:r w:rsidRPr="009C5601">
              <w:rPr>
                <w:rFonts w:ascii="Times New Roman" w:eastAsiaTheme="minorHAnsi" w:hAnsi="Times New Roman"/>
              </w:rPr>
              <w:t>ЛР1, ЛР2, ЛР3, ЛР4, ЛР5,ЛР6,ЛР7,МР1, МР2, МР3, МР6, МР7,ПР1, ПР2, ПР3,  ЛРВ9</w:t>
            </w:r>
          </w:p>
        </w:tc>
      </w:tr>
      <w:tr w:rsidR="00C862AE" w:rsidRPr="00405C0B" w:rsidTr="00C862AE">
        <w:trPr>
          <w:trHeight w:val="270"/>
        </w:trPr>
        <w:tc>
          <w:tcPr>
            <w:tcW w:w="4185" w:type="dxa"/>
            <w:vMerge/>
            <w:tcBorders>
              <w:left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520635" w:rsidRDefault="00C862AE" w:rsidP="00C862AE">
            <w:pPr>
              <w:ind w:right="-285"/>
              <w:rPr>
                <w:rFonts w:ascii="Times New Roman" w:hAnsi="Times New Roman"/>
                <w:b/>
                <w:sz w:val="24"/>
                <w:szCs w:val="24"/>
              </w:rPr>
            </w:pPr>
            <w:r w:rsidRPr="00520635">
              <w:rPr>
                <w:rFonts w:ascii="Times New Roman" w:hAnsi="Times New Roman"/>
                <w:b/>
                <w:sz w:val="24"/>
                <w:szCs w:val="24"/>
              </w:rPr>
              <w:t>Лекции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2</w:t>
            </w:r>
          </w:p>
        </w:tc>
        <w:tc>
          <w:tcPr>
            <w:tcW w:w="2358" w:type="dxa"/>
            <w:vMerge/>
            <w:tcBorders>
              <w:left w:val="single" w:sz="4" w:space="0" w:color="auto"/>
              <w:right w:val="single" w:sz="4" w:space="0" w:color="auto"/>
            </w:tcBorders>
            <w:hideMark/>
          </w:tcPr>
          <w:p w:rsidR="00C862AE" w:rsidRPr="00405C0B" w:rsidRDefault="00C862AE" w:rsidP="00C862AE">
            <w:pPr>
              <w:ind w:right="-285"/>
              <w:jc w:val="center"/>
              <w:rPr>
                <w:rFonts w:ascii="Times New Roman" w:hAnsi="Times New Roman"/>
                <w:sz w:val="24"/>
                <w:szCs w:val="24"/>
              </w:rPr>
            </w:pPr>
          </w:p>
        </w:tc>
      </w:tr>
      <w:tr w:rsidR="00C862AE" w:rsidRPr="00405C0B" w:rsidTr="00C862AE">
        <w:trPr>
          <w:trHeight w:val="285"/>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1.Актуальность изучения дисциплины «Основы безопасности жизнедеятельности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285"/>
        </w:trPr>
        <w:tc>
          <w:tcPr>
            <w:tcW w:w="0" w:type="auto"/>
            <w:vMerge/>
            <w:tcBorders>
              <w:left w:val="single" w:sz="4" w:space="0" w:color="auto"/>
              <w:bottom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2.Цели и задачи дисциплины</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15"/>
        </w:trPr>
        <w:tc>
          <w:tcPr>
            <w:tcW w:w="4185" w:type="dxa"/>
            <w:vMerge w:val="restart"/>
            <w:tcBorders>
              <w:top w:val="single" w:sz="4" w:space="0" w:color="auto"/>
              <w:left w:val="single" w:sz="4" w:space="0" w:color="auto"/>
              <w:right w:val="single" w:sz="4" w:space="0" w:color="auto"/>
            </w:tcBorders>
            <w:hideMark/>
          </w:tcPr>
          <w:p w:rsidR="00C862AE" w:rsidRPr="00520635" w:rsidRDefault="00C862AE" w:rsidP="00C862AE">
            <w:pPr>
              <w:ind w:right="-285"/>
              <w:rPr>
                <w:rFonts w:ascii="Times New Roman" w:hAnsi="Times New Roman"/>
                <w:b/>
                <w:sz w:val="24"/>
                <w:szCs w:val="24"/>
              </w:rPr>
            </w:pPr>
            <w:r w:rsidRPr="00520635">
              <w:rPr>
                <w:rFonts w:ascii="Times New Roman" w:hAnsi="Times New Roman"/>
                <w:b/>
                <w:sz w:val="24"/>
                <w:szCs w:val="24"/>
              </w:rPr>
              <w:t>Тема 2. Обеспечение личной безопасности</w:t>
            </w:r>
          </w:p>
        </w:tc>
        <w:tc>
          <w:tcPr>
            <w:tcW w:w="8220" w:type="dxa"/>
            <w:tcBorders>
              <w:top w:val="single" w:sz="4" w:space="0" w:color="auto"/>
              <w:left w:val="single" w:sz="4" w:space="0" w:color="auto"/>
              <w:right w:val="single" w:sz="4" w:space="0" w:color="auto"/>
            </w:tcBorders>
            <w:hideMark/>
          </w:tcPr>
          <w:p w:rsidR="00C862AE" w:rsidRPr="00520635" w:rsidRDefault="00C862AE" w:rsidP="00C862AE">
            <w:pPr>
              <w:ind w:right="-285"/>
              <w:rPr>
                <w:rFonts w:ascii="Times New Roman" w:hAnsi="Times New Roman"/>
                <w:b/>
                <w:sz w:val="24"/>
                <w:szCs w:val="24"/>
              </w:rPr>
            </w:pPr>
            <w:r w:rsidRPr="00520635">
              <w:rPr>
                <w:rFonts w:ascii="Times New Roman" w:hAnsi="Times New Roman"/>
                <w:b/>
                <w:sz w:val="24"/>
                <w:szCs w:val="24"/>
              </w:rPr>
              <w:t>Содержание учебного материала</w:t>
            </w:r>
          </w:p>
        </w:tc>
        <w:tc>
          <w:tcPr>
            <w:tcW w:w="938" w:type="dxa"/>
            <w:tcBorders>
              <w:top w:val="single" w:sz="4" w:space="0" w:color="auto"/>
              <w:left w:val="single" w:sz="4" w:space="0" w:color="auto"/>
              <w:right w:val="single" w:sz="4" w:space="0" w:color="auto"/>
            </w:tcBorders>
            <w:hideMark/>
          </w:tcPr>
          <w:p w:rsidR="00C862AE" w:rsidRPr="00AC07FC" w:rsidRDefault="003C1854" w:rsidP="00C862AE">
            <w:pPr>
              <w:ind w:right="-285"/>
              <w:jc w:val="center"/>
              <w:rPr>
                <w:rFonts w:ascii="Times New Roman" w:hAnsi="Times New Roman"/>
                <w:sz w:val="24"/>
                <w:szCs w:val="24"/>
              </w:rPr>
            </w:pPr>
            <w:r>
              <w:rPr>
                <w:rFonts w:ascii="Times New Roman" w:hAnsi="Times New Roman"/>
                <w:sz w:val="24"/>
                <w:szCs w:val="24"/>
              </w:rPr>
              <w:t>3</w:t>
            </w:r>
          </w:p>
        </w:tc>
        <w:tc>
          <w:tcPr>
            <w:tcW w:w="2358" w:type="dxa"/>
            <w:vMerge w:val="restart"/>
            <w:tcBorders>
              <w:top w:val="single" w:sz="4" w:space="0" w:color="auto"/>
              <w:left w:val="single" w:sz="4" w:space="0" w:color="auto"/>
              <w:right w:val="single" w:sz="4" w:space="0" w:color="auto"/>
            </w:tcBorders>
            <w:hideMark/>
          </w:tcPr>
          <w:p w:rsidR="00C862AE" w:rsidRPr="00405C0B" w:rsidRDefault="00C862AE" w:rsidP="00C862AE">
            <w:pPr>
              <w:ind w:right="-285"/>
              <w:jc w:val="center"/>
              <w:rPr>
                <w:rFonts w:ascii="Times New Roman" w:hAnsi="Times New Roman"/>
                <w:sz w:val="24"/>
                <w:szCs w:val="24"/>
              </w:rPr>
            </w:pPr>
            <w:r w:rsidRPr="009C5601">
              <w:rPr>
                <w:rFonts w:ascii="Times New Roman" w:eastAsiaTheme="minorHAnsi" w:hAnsi="Times New Roman"/>
              </w:rPr>
              <w:t>ЛР1, ЛР2, ЛР3, ЛР4, ЛР5,ЛР6,ЛР7,МР1, МР2, МР3, МР6, МР7,ПР1, ПР2, ПР3,  ЛРВ9</w:t>
            </w:r>
          </w:p>
        </w:tc>
      </w:tr>
      <w:tr w:rsidR="00C862AE" w:rsidRPr="00405C0B" w:rsidTr="00C862AE">
        <w:trPr>
          <w:trHeight w:val="285"/>
        </w:trPr>
        <w:tc>
          <w:tcPr>
            <w:tcW w:w="4185" w:type="dxa"/>
            <w:vMerge/>
            <w:tcBorders>
              <w:left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520635" w:rsidRDefault="00C862AE" w:rsidP="00C862AE">
            <w:pPr>
              <w:ind w:right="-285"/>
              <w:rPr>
                <w:rFonts w:ascii="Times New Roman" w:hAnsi="Times New Roman"/>
                <w:b/>
                <w:sz w:val="24"/>
                <w:szCs w:val="24"/>
              </w:rPr>
            </w:pPr>
            <w:r w:rsidRPr="00520635">
              <w:rPr>
                <w:rFonts w:ascii="Times New Roman" w:hAnsi="Times New Roman"/>
                <w:b/>
                <w:sz w:val="24"/>
                <w:szCs w:val="24"/>
              </w:rPr>
              <w:t>Лекции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3C1854" w:rsidP="00C862AE">
            <w:pPr>
              <w:ind w:right="-285"/>
              <w:jc w:val="center"/>
              <w:rPr>
                <w:rFonts w:ascii="Times New Roman" w:hAnsi="Times New Roman"/>
                <w:sz w:val="24"/>
                <w:szCs w:val="24"/>
              </w:rPr>
            </w:pPr>
            <w:r>
              <w:rPr>
                <w:rFonts w:ascii="Times New Roman" w:hAnsi="Times New Roman"/>
                <w:sz w:val="24"/>
                <w:szCs w:val="24"/>
              </w:rPr>
              <w:t>3</w:t>
            </w:r>
          </w:p>
        </w:tc>
        <w:tc>
          <w:tcPr>
            <w:tcW w:w="2358" w:type="dxa"/>
            <w:vMerge/>
            <w:tcBorders>
              <w:left w:val="single" w:sz="4" w:space="0" w:color="auto"/>
              <w:right w:val="single" w:sz="4" w:space="0" w:color="auto"/>
            </w:tcBorders>
            <w:hideMark/>
          </w:tcPr>
          <w:p w:rsidR="00C862AE" w:rsidRPr="00405C0B" w:rsidRDefault="00C862AE" w:rsidP="00C862AE">
            <w:pPr>
              <w:ind w:right="-285"/>
              <w:jc w:val="center"/>
              <w:rPr>
                <w:rFonts w:ascii="Times New Roman" w:hAnsi="Times New Roman"/>
                <w:sz w:val="24"/>
                <w:szCs w:val="24"/>
              </w:rPr>
            </w:pPr>
          </w:p>
        </w:tc>
      </w:tr>
      <w:tr w:rsidR="00C862AE" w:rsidRPr="00405C0B" w:rsidTr="00C862AE">
        <w:trPr>
          <w:trHeight w:val="273"/>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1.Обеспечение личной безопасности и сохранение здоровья</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273"/>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2.Здоровье и здоровый образ жизни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282"/>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3.Факторы, способствующие укреплению здоровья</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261"/>
        </w:trPr>
        <w:tc>
          <w:tcPr>
            <w:tcW w:w="4185" w:type="dxa"/>
            <w:vMerge w:val="restart"/>
            <w:tcBorders>
              <w:top w:val="single" w:sz="4" w:space="0" w:color="auto"/>
              <w:left w:val="single" w:sz="4" w:space="0" w:color="auto"/>
              <w:right w:val="single" w:sz="4" w:space="0" w:color="auto"/>
            </w:tcBorders>
          </w:tcPr>
          <w:p w:rsidR="00C862AE" w:rsidRPr="00520635" w:rsidRDefault="00C862AE" w:rsidP="00C862AE">
            <w:pPr>
              <w:ind w:right="-285"/>
              <w:rPr>
                <w:rFonts w:ascii="Times New Roman" w:hAnsi="Times New Roman"/>
                <w:b/>
                <w:sz w:val="24"/>
                <w:szCs w:val="24"/>
              </w:rPr>
            </w:pPr>
            <w:r w:rsidRPr="00520635">
              <w:rPr>
                <w:rFonts w:ascii="Times New Roman" w:hAnsi="Times New Roman"/>
                <w:b/>
                <w:sz w:val="24"/>
                <w:szCs w:val="24"/>
              </w:rPr>
              <w:t>Тема 3. Государственная система обеспечения безопасности населения</w:t>
            </w:r>
          </w:p>
        </w:tc>
        <w:tc>
          <w:tcPr>
            <w:tcW w:w="8220" w:type="dxa"/>
            <w:tcBorders>
              <w:top w:val="single" w:sz="4" w:space="0" w:color="auto"/>
              <w:left w:val="single" w:sz="4" w:space="0" w:color="auto"/>
              <w:right w:val="single" w:sz="4" w:space="0" w:color="auto"/>
            </w:tcBorders>
            <w:hideMark/>
          </w:tcPr>
          <w:p w:rsidR="00C862AE" w:rsidRPr="00520635" w:rsidRDefault="00C862AE" w:rsidP="00C862AE">
            <w:pPr>
              <w:ind w:right="-285"/>
              <w:rPr>
                <w:rFonts w:ascii="Times New Roman" w:hAnsi="Times New Roman"/>
                <w:b/>
                <w:sz w:val="24"/>
                <w:szCs w:val="24"/>
              </w:rPr>
            </w:pPr>
            <w:r w:rsidRPr="00520635">
              <w:rPr>
                <w:rFonts w:ascii="Times New Roman" w:hAnsi="Times New Roman"/>
                <w:b/>
                <w:sz w:val="24"/>
                <w:szCs w:val="24"/>
              </w:rPr>
              <w:t>Содержание учебного материала</w:t>
            </w:r>
          </w:p>
        </w:tc>
        <w:tc>
          <w:tcPr>
            <w:tcW w:w="938" w:type="dxa"/>
            <w:tcBorders>
              <w:top w:val="single" w:sz="4" w:space="0" w:color="auto"/>
              <w:left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r w:rsidR="003C1854">
              <w:rPr>
                <w:rFonts w:ascii="Times New Roman" w:hAnsi="Times New Roman"/>
                <w:sz w:val="24"/>
                <w:szCs w:val="24"/>
              </w:rPr>
              <w:t>0</w:t>
            </w:r>
          </w:p>
        </w:tc>
        <w:tc>
          <w:tcPr>
            <w:tcW w:w="2358" w:type="dxa"/>
            <w:vMerge w:val="restart"/>
            <w:tcBorders>
              <w:top w:val="single" w:sz="4" w:space="0" w:color="auto"/>
              <w:left w:val="single" w:sz="4" w:space="0" w:color="auto"/>
              <w:right w:val="single" w:sz="4" w:space="0" w:color="auto"/>
            </w:tcBorders>
            <w:hideMark/>
          </w:tcPr>
          <w:p w:rsidR="00C862AE" w:rsidRPr="009C5601" w:rsidRDefault="00C862AE" w:rsidP="00C862AE">
            <w:pPr>
              <w:ind w:right="-285"/>
              <w:jc w:val="center"/>
              <w:rPr>
                <w:rFonts w:ascii="Times New Roman" w:eastAsiaTheme="minorHAnsi" w:hAnsi="Times New Roman"/>
              </w:rPr>
            </w:pPr>
            <w:r w:rsidRPr="009C5601">
              <w:rPr>
                <w:rFonts w:ascii="Times New Roman" w:eastAsiaTheme="minorHAnsi" w:hAnsi="Times New Roman"/>
              </w:rPr>
              <w:t xml:space="preserve">ЛР1, ЛР2, ЛР3, </w:t>
            </w:r>
          </w:p>
          <w:p w:rsidR="00C862AE" w:rsidRPr="009C5601" w:rsidRDefault="00C862AE" w:rsidP="00C862AE">
            <w:pPr>
              <w:ind w:right="-285"/>
              <w:jc w:val="center"/>
              <w:rPr>
                <w:rFonts w:ascii="Times New Roman" w:eastAsiaTheme="minorHAnsi" w:hAnsi="Times New Roman"/>
              </w:rPr>
            </w:pPr>
            <w:r w:rsidRPr="009C5601">
              <w:rPr>
                <w:rFonts w:ascii="Times New Roman" w:eastAsiaTheme="minorHAnsi" w:hAnsi="Times New Roman"/>
              </w:rPr>
              <w:t xml:space="preserve">ЛР4, ЛР5,МР1, </w:t>
            </w:r>
          </w:p>
          <w:p w:rsidR="00C862AE" w:rsidRPr="009C5601" w:rsidRDefault="00C862AE" w:rsidP="00C862AE">
            <w:pPr>
              <w:ind w:right="-285"/>
              <w:jc w:val="center"/>
              <w:rPr>
                <w:rFonts w:ascii="Times New Roman" w:eastAsiaTheme="minorHAnsi" w:hAnsi="Times New Roman"/>
              </w:rPr>
            </w:pPr>
            <w:r w:rsidRPr="009C5601">
              <w:rPr>
                <w:rFonts w:ascii="Times New Roman" w:eastAsiaTheme="minorHAnsi" w:hAnsi="Times New Roman"/>
              </w:rPr>
              <w:t>МР2, МР3, МР4, МР5,ПР1, ПР2,</w:t>
            </w:r>
          </w:p>
          <w:p w:rsidR="00C862AE" w:rsidRPr="00405C0B" w:rsidRDefault="00C862AE" w:rsidP="00C862AE">
            <w:pPr>
              <w:ind w:right="-285"/>
              <w:jc w:val="center"/>
              <w:rPr>
                <w:rFonts w:ascii="Times New Roman" w:hAnsi="Times New Roman"/>
                <w:sz w:val="24"/>
                <w:szCs w:val="24"/>
              </w:rPr>
            </w:pPr>
            <w:r w:rsidRPr="009C5601">
              <w:rPr>
                <w:rFonts w:ascii="Times New Roman" w:eastAsiaTheme="minorHAnsi" w:hAnsi="Times New Roman"/>
              </w:rPr>
              <w:t xml:space="preserve"> ПР3, ПР4,ЛРВ1,ЛРВ2,ЛРВ9</w:t>
            </w:r>
          </w:p>
        </w:tc>
      </w:tr>
      <w:tr w:rsidR="00C862AE" w:rsidRPr="00405C0B" w:rsidTr="00C862AE">
        <w:trPr>
          <w:trHeight w:val="273"/>
        </w:trPr>
        <w:tc>
          <w:tcPr>
            <w:tcW w:w="4185" w:type="dxa"/>
            <w:vMerge/>
            <w:tcBorders>
              <w:left w:val="single" w:sz="4" w:space="0" w:color="auto"/>
              <w:right w:val="single" w:sz="4" w:space="0" w:color="auto"/>
            </w:tcBorders>
          </w:tcPr>
          <w:p w:rsidR="00C862AE" w:rsidRPr="00AC07FC" w:rsidRDefault="00C862AE" w:rsidP="00C862AE">
            <w:pPr>
              <w:ind w:right="-285"/>
              <w:jc w:val="cente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520635" w:rsidRDefault="00C862AE" w:rsidP="00C862AE">
            <w:pPr>
              <w:ind w:right="-285"/>
              <w:rPr>
                <w:rFonts w:ascii="Times New Roman" w:hAnsi="Times New Roman"/>
                <w:b/>
                <w:sz w:val="24"/>
                <w:szCs w:val="24"/>
              </w:rPr>
            </w:pPr>
            <w:r w:rsidRPr="00520635">
              <w:rPr>
                <w:rFonts w:ascii="Times New Roman" w:hAnsi="Times New Roman"/>
                <w:b/>
                <w:sz w:val="24"/>
                <w:szCs w:val="24"/>
              </w:rPr>
              <w:t>Лекции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3C1854" w:rsidP="00C862AE">
            <w:pPr>
              <w:ind w:right="-285"/>
              <w:jc w:val="center"/>
              <w:rPr>
                <w:rFonts w:ascii="Times New Roman" w:hAnsi="Times New Roman"/>
                <w:sz w:val="24"/>
                <w:szCs w:val="24"/>
              </w:rPr>
            </w:pPr>
            <w:r>
              <w:rPr>
                <w:rFonts w:ascii="Times New Roman" w:hAnsi="Times New Roman"/>
                <w:sz w:val="24"/>
                <w:szCs w:val="24"/>
              </w:rPr>
              <w:t>5</w:t>
            </w:r>
          </w:p>
        </w:tc>
        <w:tc>
          <w:tcPr>
            <w:tcW w:w="2358" w:type="dxa"/>
            <w:vMerge/>
            <w:tcBorders>
              <w:left w:val="single" w:sz="4" w:space="0" w:color="auto"/>
              <w:right w:val="single" w:sz="4" w:space="0" w:color="auto"/>
            </w:tcBorders>
            <w:hideMark/>
          </w:tcPr>
          <w:p w:rsidR="00C862AE" w:rsidRPr="00405C0B" w:rsidRDefault="00C862AE" w:rsidP="00C862AE">
            <w:pPr>
              <w:ind w:right="-285"/>
              <w:jc w:val="center"/>
              <w:rPr>
                <w:rFonts w:ascii="Times New Roman" w:hAnsi="Times New Roman"/>
                <w:sz w:val="24"/>
                <w:szCs w:val="24"/>
              </w:rPr>
            </w:pPr>
          </w:p>
        </w:tc>
      </w:tr>
      <w:tr w:rsidR="00C862AE" w:rsidRPr="00405C0B" w:rsidTr="00C862AE">
        <w:trPr>
          <w:trHeight w:val="54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1.</w:t>
            </w:r>
            <w:r w:rsidRPr="00AC07FC">
              <w:rPr>
                <w:rFonts w:ascii="Times New Roman" w:hAnsi="Times New Roman"/>
                <w:sz w:val="26"/>
                <w:szCs w:val="26"/>
              </w:rPr>
              <w:t xml:space="preserve"> </w:t>
            </w:r>
            <w:r w:rsidRPr="00AC07FC">
              <w:rPr>
                <w:rFonts w:ascii="Times New Roman" w:hAnsi="Times New Roman"/>
                <w:sz w:val="24"/>
                <w:szCs w:val="24"/>
              </w:rPr>
              <w:t>Государственная система обеспечения безопасности населения. Общие понятия и классификация чрезвычайных ситуаций природного и техногенного  характера</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525"/>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 xml:space="preserve">2.Характеристики чрезвычайных ситуаций природного и техногенного характера, ЧС по природе возникновения  и масштабам распространения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525"/>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3.Характеристики чрезвычайных ситуаций природного и техногенного характера, Стихийные бедствия различного характера.</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54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4.Единая государственная система защиты населения и территорий в чрезвычайных ситуациях</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27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5.Гражданская оборона</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285"/>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520635" w:rsidRDefault="00C862AE" w:rsidP="00C862AE">
            <w:pPr>
              <w:ind w:right="-285"/>
              <w:rPr>
                <w:rFonts w:ascii="Times New Roman" w:hAnsi="Times New Roman"/>
                <w:b/>
                <w:sz w:val="24"/>
                <w:szCs w:val="24"/>
              </w:rPr>
            </w:pPr>
            <w:r w:rsidRPr="00520635">
              <w:rPr>
                <w:rFonts w:ascii="Times New Roman" w:hAnsi="Times New Roman"/>
                <w:b/>
                <w:sz w:val="24"/>
                <w:szCs w:val="24"/>
              </w:rPr>
              <w:t>Практические занятия</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3C1854" w:rsidP="00C862AE">
            <w:pPr>
              <w:ind w:right="-285"/>
              <w:jc w:val="center"/>
              <w:rPr>
                <w:rFonts w:ascii="Times New Roman" w:hAnsi="Times New Roman"/>
                <w:sz w:val="24"/>
                <w:szCs w:val="24"/>
              </w:rPr>
            </w:pPr>
            <w:r>
              <w:rPr>
                <w:rFonts w:ascii="Times New Roman" w:hAnsi="Times New Roman"/>
                <w:sz w:val="24"/>
                <w:szCs w:val="24"/>
              </w:rPr>
              <w:t>5</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0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DF3A60" w:rsidP="00C862AE">
            <w:pPr>
              <w:ind w:right="-285"/>
              <w:rPr>
                <w:rFonts w:ascii="Times New Roman" w:hAnsi="Times New Roman"/>
                <w:sz w:val="24"/>
                <w:szCs w:val="24"/>
              </w:rPr>
            </w:pPr>
            <w:r>
              <w:rPr>
                <w:rFonts w:ascii="Times New Roman" w:hAnsi="Times New Roman"/>
                <w:sz w:val="24"/>
                <w:szCs w:val="24"/>
              </w:rPr>
              <w:t>6</w:t>
            </w:r>
            <w:r w:rsidR="00C862AE" w:rsidRPr="00AC07FC">
              <w:rPr>
                <w:rFonts w:ascii="Times New Roman" w:hAnsi="Times New Roman"/>
                <w:sz w:val="24"/>
                <w:szCs w:val="24"/>
              </w:rPr>
              <w:t xml:space="preserve">. Эвакуация населения в условиях чрезвычайных ситуаций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0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DF3A60" w:rsidP="00C862AE">
            <w:pPr>
              <w:ind w:right="-285"/>
              <w:rPr>
                <w:rFonts w:ascii="Times New Roman" w:hAnsi="Times New Roman"/>
                <w:sz w:val="24"/>
                <w:szCs w:val="24"/>
              </w:rPr>
            </w:pPr>
            <w:r>
              <w:rPr>
                <w:rFonts w:ascii="Times New Roman" w:hAnsi="Times New Roman"/>
                <w:sz w:val="24"/>
                <w:szCs w:val="24"/>
              </w:rPr>
              <w:t>7</w:t>
            </w:r>
            <w:r w:rsidR="00C862AE" w:rsidRPr="00AC07FC">
              <w:rPr>
                <w:rFonts w:ascii="Times New Roman" w:hAnsi="Times New Roman"/>
                <w:sz w:val="24"/>
                <w:szCs w:val="24"/>
              </w:rPr>
              <w:t xml:space="preserve">. Меры предосторожности при различных видах угроз террористических актов </w:t>
            </w:r>
          </w:p>
        </w:tc>
        <w:tc>
          <w:tcPr>
            <w:tcW w:w="938" w:type="dxa"/>
            <w:tcBorders>
              <w:top w:val="single" w:sz="4" w:space="0" w:color="auto"/>
              <w:left w:val="single" w:sz="4" w:space="0" w:color="auto"/>
              <w:bottom w:val="single" w:sz="4" w:space="0" w:color="auto"/>
              <w:right w:val="single" w:sz="4" w:space="0" w:color="auto"/>
            </w:tcBorders>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15"/>
        </w:trPr>
        <w:tc>
          <w:tcPr>
            <w:tcW w:w="0" w:type="auto"/>
            <w:vMerge/>
            <w:tcBorders>
              <w:left w:val="single" w:sz="4" w:space="0" w:color="auto"/>
              <w:bottom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DF3A60" w:rsidP="00C862AE">
            <w:pPr>
              <w:autoSpaceDE w:val="0"/>
              <w:autoSpaceDN w:val="0"/>
              <w:adjustRightInd w:val="0"/>
              <w:rPr>
                <w:rFonts w:ascii="Times New Roman" w:hAnsi="Times New Roman"/>
                <w:sz w:val="24"/>
                <w:szCs w:val="24"/>
              </w:rPr>
            </w:pPr>
            <w:r>
              <w:rPr>
                <w:rFonts w:ascii="Times New Roman" w:hAnsi="Times New Roman"/>
                <w:sz w:val="24"/>
                <w:szCs w:val="24"/>
              </w:rPr>
              <w:t>8</w:t>
            </w:r>
            <w:r w:rsidR="00C862AE" w:rsidRPr="00AC07FC">
              <w:rPr>
                <w:rFonts w:ascii="Times New Roman" w:hAnsi="Times New Roman"/>
                <w:sz w:val="24"/>
                <w:szCs w:val="24"/>
              </w:rPr>
              <w:t>.</w:t>
            </w:r>
            <w:r w:rsidR="00C862AE" w:rsidRPr="00AC07FC">
              <w:rPr>
                <w:rFonts w:ascii="SchoolBookCSanPin-Regular" w:hAnsi="SchoolBookCSanPin-Regular" w:cs="SchoolBookCSanPin-Regular"/>
                <w:sz w:val="21"/>
                <w:szCs w:val="21"/>
              </w:rPr>
              <w:t xml:space="preserve"> </w:t>
            </w:r>
            <w:r w:rsidR="00C862AE" w:rsidRPr="00AC07FC">
              <w:rPr>
                <w:rFonts w:ascii="Times New Roman" w:hAnsi="Times New Roman"/>
                <w:sz w:val="24"/>
                <w:szCs w:val="24"/>
              </w:rPr>
              <w:t xml:space="preserve">Изучение и использование средств индивидуальной защиты от поражающих факторов в ЧС мирного и военного времени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15"/>
        </w:trPr>
        <w:tc>
          <w:tcPr>
            <w:tcW w:w="4185" w:type="dxa"/>
            <w:vMerge w:val="restart"/>
            <w:tcBorders>
              <w:top w:val="nil"/>
              <w:left w:val="single" w:sz="4" w:space="0" w:color="auto"/>
              <w:bottom w:val="single" w:sz="4" w:space="0" w:color="auto"/>
              <w:right w:val="single" w:sz="4" w:space="0" w:color="auto"/>
            </w:tcBorders>
          </w:tcPr>
          <w:p w:rsidR="00C862AE" w:rsidRPr="00AC07FC" w:rsidRDefault="00C862AE" w:rsidP="00C862AE">
            <w:pPr>
              <w:ind w:right="-285"/>
              <w:jc w:val="cente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DF3A60" w:rsidP="00C862AE">
            <w:pPr>
              <w:autoSpaceDE w:val="0"/>
              <w:autoSpaceDN w:val="0"/>
              <w:adjustRightInd w:val="0"/>
              <w:rPr>
                <w:rFonts w:ascii="Times New Roman" w:hAnsi="Times New Roman"/>
                <w:sz w:val="24"/>
                <w:szCs w:val="24"/>
              </w:rPr>
            </w:pPr>
            <w:r>
              <w:rPr>
                <w:rFonts w:ascii="Times New Roman" w:hAnsi="Times New Roman"/>
                <w:sz w:val="24"/>
                <w:szCs w:val="24"/>
              </w:rPr>
              <w:t>9</w:t>
            </w:r>
            <w:r w:rsidR="00C862AE" w:rsidRPr="00AC07FC">
              <w:rPr>
                <w:rFonts w:ascii="Times New Roman" w:hAnsi="Times New Roman"/>
                <w:sz w:val="24"/>
                <w:szCs w:val="24"/>
              </w:rPr>
              <w:t>..Изучение и использование средств индивидуальной защиты от поражающих факторов в ЧС мирного и военного времени.</w:t>
            </w:r>
            <w:r w:rsidR="00C862AE" w:rsidRPr="00AC07FC">
              <w:rPr>
                <w:rFonts w:ascii="Times New Roman" w:hAnsi="Times New Roman"/>
                <w:color w:val="FF0000"/>
                <w:sz w:val="24"/>
                <w:szCs w:val="24"/>
              </w:rPr>
              <w:t xml:space="preserve">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2358" w:type="dxa"/>
            <w:vMerge/>
            <w:tcBorders>
              <w:left w:val="single" w:sz="4" w:space="0" w:color="auto"/>
              <w:right w:val="single" w:sz="4" w:space="0" w:color="auto"/>
            </w:tcBorders>
          </w:tcPr>
          <w:p w:rsidR="00C862AE" w:rsidRPr="00405C0B" w:rsidRDefault="00C862AE" w:rsidP="00C862AE">
            <w:pPr>
              <w:ind w:right="-285"/>
              <w:jc w:val="center"/>
              <w:rPr>
                <w:rFonts w:ascii="Times New Roman" w:hAnsi="Times New Roman"/>
                <w:b/>
                <w:sz w:val="24"/>
                <w:szCs w:val="24"/>
              </w:rPr>
            </w:pPr>
          </w:p>
        </w:tc>
      </w:tr>
      <w:tr w:rsidR="00C862AE" w:rsidRPr="00405C0B" w:rsidTr="00C862AE">
        <w:trPr>
          <w:trHeight w:val="315"/>
        </w:trPr>
        <w:tc>
          <w:tcPr>
            <w:tcW w:w="0" w:type="auto"/>
            <w:vMerge/>
            <w:tcBorders>
              <w:top w:val="nil"/>
              <w:left w:val="single" w:sz="4" w:space="0" w:color="auto"/>
              <w:bottom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1</w:t>
            </w:r>
            <w:r w:rsidR="00DF3A60">
              <w:rPr>
                <w:rFonts w:ascii="Times New Roman" w:hAnsi="Times New Roman"/>
                <w:sz w:val="24"/>
                <w:szCs w:val="24"/>
              </w:rPr>
              <w:t>0</w:t>
            </w:r>
            <w:r w:rsidRPr="00AC07FC">
              <w:rPr>
                <w:rFonts w:ascii="Times New Roman" w:hAnsi="Times New Roman"/>
                <w:sz w:val="24"/>
                <w:szCs w:val="24"/>
              </w:rPr>
              <w:t>..</w:t>
            </w:r>
            <w:r w:rsidRPr="00AC07FC">
              <w:rPr>
                <w:rFonts w:ascii="SchoolBookCSanPin-Regular" w:hAnsi="SchoolBookCSanPin-Regular" w:cs="SchoolBookCSanPin-Regular"/>
                <w:sz w:val="21"/>
                <w:szCs w:val="21"/>
              </w:rPr>
              <w:t xml:space="preserve"> </w:t>
            </w:r>
            <w:r w:rsidRPr="00AC07FC">
              <w:rPr>
                <w:rFonts w:ascii="Times New Roman" w:hAnsi="Times New Roman"/>
                <w:sz w:val="24"/>
                <w:szCs w:val="24"/>
              </w:rPr>
              <w:t xml:space="preserve">Изучение первичных средств пожаротушения.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b/>
                <w:sz w:val="24"/>
                <w:szCs w:val="24"/>
              </w:rPr>
            </w:pPr>
          </w:p>
        </w:tc>
      </w:tr>
      <w:tr w:rsidR="00C862AE" w:rsidRPr="00A70C6A" w:rsidTr="00C862AE">
        <w:trPr>
          <w:trHeight w:val="267"/>
        </w:trPr>
        <w:tc>
          <w:tcPr>
            <w:tcW w:w="4185" w:type="dxa"/>
            <w:vMerge w:val="restart"/>
            <w:tcBorders>
              <w:top w:val="single" w:sz="4" w:space="0" w:color="auto"/>
              <w:left w:val="single" w:sz="4" w:space="0" w:color="auto"/>
              <w:right w:val="single" w:sz="4" w:space="0" w:color="auto"/>
            </w:tcBorders>
          </w:tcPr>
          <w:p w:rsidR="00C862AE" w:rsidRPr="00EE6D02" w:rsidRDefault="00C862AE" w:rsidP="00C862AE">
            <w:pPr>
              <w:ind w:right="-285"/>
              <w:jc w:val="center"/>
              <w:rPr>
                <w:rFonts w:ascii="Times New Roman" w:hAnsi="Times New Roman"/>
                <w:b/>
                <w:sz w:val="24"/>
                <w:szCs w:val="24"/>
              </w:rPr>
            </w:pPr>
            <w:r w:rsidRPr="00EE6D02">
              <w:rPr>
                <w:rFonts w:ascii="Times New Roman" w:hAnsi="Times New Roman"/>
                <w:b/>
                <w:sz w:val="24"/>
                <w:szCs w:val="24"/>
              </w:rPr>
              <w:lastRenderedPageBreak/>
              <w:t>Тема 4. Основы обороны государства и воинская обязанность</w:t>
            </w: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p w:rsidR="00C862AE" w:rsidRPr="00AC07FC" w:rsidRDefault="00C862AE" w:rsidP="00C862AE">
            <w:pPr>
              <w:ind w:right="-285"/>
              <w:rPr>
                <w:rFonts w:ascii="Times New Roman" w:hAnsi="Times New Roman"/>
                <w:sz w:val="24"/>
                <w:szCs w:val="24"/>
              </w:rPr>
            </w:pPr>
          </w:p>
        </w:tc>
        <w:tc>
          <w:tcPr>
            <w:tcW w:w="8220" w:type="dxa"/>
            <w:tcBorders>
              <w:top w:val="single" w:sz="4" w:space="0" w:color="auto"/>
              <w:left w:val="single" w:sz="4" w:space="0" w:color="auto"/>
              <w:right w:val="single" w:sz="4" w:space="0" w:color="auto"/>
            </w:tcBorders>
            <w:hideMark/>
          </w:tcPr>
          <w:p w:rsidR="00C862AE" w:rsidRPr="00EE6D02" w:rsidRDefault="00C862AE" w:rsidP="00C862AE">
            <w:pPr>
              <w:ind w:right="-285"/>
              <w:rPr>
                <w:rFonts w:ascii="Times New Roman" w:hAnsi="Times New Roman"/>
                <w:b/>
                <w:sz w:val="24"/>
                <w:szCs w:val="24"/>
              </w:rPr>
            </w:pPr>
            <w:r w:rsidRPr="00EE6D02">
              <w:rPr>
                <w:rFonts w:ascii="Times New Roman" w:hAnsi="Times New Roman"/>
                <w:b/>
                <w:sz w:val="24"/>
                <w:szCs w:val="24"/>
              </w:rPr>
              <w:t>Содержание учебного материала</w:t>
            </w:r>
          </w:p>
        </w:tc>
        <w:tc>
          <w:tcPr>
            <w:tcW w:w="938" w:type="dxa"/>
            <w:tcBorders>
              <w:top w:val="single" w:sz="4" w:space="0" w:color="auto"/>
              <w:left w:val="single" w:sz="4" w:space="0" w:color="auto"/>
              <w:right w:val="single" w:sz="4" w:space="0" w:color="auto"/>
            </w:tcBorders>
            <w:hideMark/>
          </w:tcPr>
          <w:p w:rsidR="00C862AE" w:rsidRPr="00AC07FC" w:rsidRDefault="003C1854" w:rsidP="00C862AE">
            <w:pPr>
              <w:ind w:right="-285"/>
              <w:jc w:val="center"/>
              <w:rPr>
                <w:rFonts w:ascii="Times New Roman" w:hAnsi="Times New Roman"/>
                <w:sz w:val="24"/>
                <w:szCs w:val="24"/>
              </w:rPr>
            </w:pPr>
            <w:r>
              <w:rPr>
                <w:rFonts w:ascii="Times New Roman" w:hAnsi="Times New Roman"/>
                <w:sz w:val="24"/>
                <w:szCs w:val="24"/>
              </w:rPr>
              <w:t>15</w:t>
            </w:r>
          </w:p>
        </w:tc>
        <w:tc>
          <w:tcPr>
            <w:tcW w:w="2358" w:type="dxa"/>
            <w:vMerge w:val="restart"/>
            <w:tcBorders>
              <w:top w:val="single" w:sz="4" w:space="0" w:color="auto"/>
              <w:left w:val="single" w:sz="4" w:space="0" w:color="auto"/>
              <w:right w:val="single" w:sz="4" w:space="0" w:color="auto"/>
            </w:tcBorders>
            <w:hideMark/>
          </w:tcPr>
          <w:p w:rsidR="00C862AE" w:rsidRPr="00A70C6A" w:rsidRDefault="00C862AE" w:rsidP="00C862AE">
            <w:pPr>
              <w:ind w:right="-285"/>
              <w:rPr>
                <w:rFonts w:ascii="Times New Roman" w:hAnsi="Times New Roman"/>
                <w:sz w:val="24"/>
                <w:szCs w:val="24"/>
              </w:rPr>
            </w:pPr>
            <w:r w:rsidRPr="009C5601">
              <w:rPr>
                <w:rFonts w:ascii="Times New Roman" w:eastAsiaTheme="minorHAnsi" w:hAnsi="Times New Roman"/>
              </w:rPr>
              <w:t>ЛР1, ЛР2, ЛР3, ЛР4, ЛР5,МР1, МР2, МР3, МР4, МР5,ПР1, ПР2, ПР3</w:t>
            </w:r>
          </w:p>
        </w:tc>
      </w:tr>
      <w:tr w:rsidR="00C862AE" w:rsidRPr="00405C0B" w:rsidTr="00C862AE">
        <w:trPr>
          <w:trHeight w:val="285"/>
        </w:trPr>
        <w:tc>
          <w:tcPr>
            <w:tcW w:w="4185" w:type="dxa"/>
            <w:vMerge/>
            <w:tcBorders>
              <w:left w:val="single" w:sz="4" w:space="0" w:color="auto"/>
              <w:right w:val="single" w:sz="4" w:space="0" w:color="auto"/>
            </w:tcBorders>
          </w:tcPr>
          <w:p w:rsidR="00C862AE" w:rsidRPr="00AC07FC" w:rsidRDefault="00C862AE" w:rsidP="00C862AE">
            <w:pPr>
              <w:ind w:right="-285"/>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EE6D02" w:rsidRDefault="00C862AE" w:rsidP="00C862AE">
            <w:pPr>
              <w:ind w:right="-285"/>
              <w:rPr>
                <w:rFonts w:ascii="Times New Roman" w:hAnsi="Times New Roman"/>
                <w:b/>
                <w:sz w:val="24"/>
                <w:szCs w:val="24"/>
              </w:rPr>
            </w:pPr>
            <w:r w:rsidRPr="00EE6D02">
              <w:rPr>
                <w:rFonts w:ascii="Times New Roman" w:hAnsi="Times New Roman"/>
                <w:b/>
                <w:sz w:val="24"/>
                <w:szCs w:val="24"/>
              </w:rPr>
              <w:t>Лекции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3C1854" w:rsidP="00C862AE">
            <w:pPr>
              <w:ind w:right="-285"/>
              <w:jc w:val="center"/>
              <w:rPr>
                <w:rFonts w:ascii="Times New Roman" w:hAnsi="Times New Roman"/>
                <w:sz w:val="24"/>
                <w:szCs w:val="24"/>
              </w:rPr>
            </w:pPr>
            <w:r>
              <w:rPr>
                <w:rFonts w:ascii="Times New Roman" w:hAnsi="Times New Roman"/>
                <w:sz w:val="24"/>
                <w:szCs w:val="24"/>
              </w:rPr>
              <w:t>5</w:t>
            </w:r>
          </w:p>
        </w:tc>
        <w:tc>
          <w:tcPr>
            <w:tcW w:w="2358" w:type="dxa"/>
            <w:vMerge/>
            <w:tcBorders>
              <w:left w:val="single" w:sz="4" w:space="0" w:color="auto"/>
              <w:right w:val="single" w:sz="4" w:space="0" w:color="auto"/>
            </w:tcBorders>
            <w:hideMark/>
          </w:tcPr>
          <w:p w:rsidR="00C862AE" w:rsidRPr="00405C0B" w:rsidRDefault="00C862AE" w:rsidP="00C862AE">
            <w:pPr>
              <w:ind w:right="-285"/>
              <w:jc w:val="center"/>
              <w:rPr>
                <w:rFonts w:ascii="Times New Roman" w:hAnsi="Times New Roman"/>
                <w:sz w:val="24"/>
                <w:szCs w:val="24"/>
              </w:rPr>
            </w:pPr>
          </w:p>
        </w:tc>
      </w:tr>
      <w:tr w:rsidR="00C862AE" w:rsidRPr="00405C0B" w:rsidTr="00C862AE">
        <w:trPr>
          <w:trHeight w:val="30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1.Основы обороны государства</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0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2.История создания Вооруженных сил Российской Федерации.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04"/>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3.Функции и основные задачи современных Вооруженных сил Российской Федерации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0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4.Организационная структура Вооруженных сил Российской Федерации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0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rPr>
                <w:rFonts w:ascii="Times New Roman" w:hAnsi="Times New Roman"/>
                <w:sz w:val="24"/>
                <w:szCs w:val="24"/>
              </w:rPr>
            </w:pPr>
            <w:r w:rsidRPr="00AC07FC">
              <w:rPr>
                <w:rFonts w:ascii="Times New Roman" w:hAnsi="Times New Roman"/>
                <w:sz w:val="24"/>
                <w:szCs w:val="24"/>
              </w:rPr>
              <w:t>5.Организационная структура Вооруженных сил Российской Федерации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285"/>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EE6D02" w:rsidRDefault="00C862AE" w:rsidP="00C862AE">
            <w:pPr>
              <w:ind w:right="-285"/>
              <w:rPr>
                <w:rFonts w:ascii="Times New Roman" w:hAnsi="Times New Roman"/>
                <w:b/>
                <w:sz w:val="24"/>
                <w:szCs w:val="24"/>
              </w:rPr>
            </w:pPr>
            <w:r w:rsidRPr="00EE6D02">
              <w:rPr>
                <w:rFonts w:ascii="Times New Roman" w:hAnsi="Times New Roman"/>
                <w:b/>
                <w:sz w:val="24"/>
                <w:szCs w:val="24"/>
              </w:rPr>
              <w:t>Практические занятия</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10</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0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DF3A60" w:rsidP="00C862AE">
            <w:pPr>
              <w:ind w:right="-285"/>
              <w:rPr>
                <w:rFonts w:ascii="Times New Roman" w:hAnsi="Times New Roman"/>
                <w:sz w:val="24"/>
                <w:szCs w:val="24"/>
              </w:rPr>
            </w:pPr>
            <w:r>
              <w:rPr>
                <w:rFonts w:ascii="Times New Roman" w:hAnsi="Times New Roman"/>
                <w:sz w:val="24"/>
                <w:szCs w:val="24"/>
              </w:rPr>
              <w:t>6</w:t>
            </w:r>
            <w:r w:rsidR="00C862AE" w:rsidRPr="00AC07FC">
              <w:rPr>
                <w:rFonts w:ascii="Times New Roman" w:hAnsi="Times New Roman"/>
                <w:sz w:val="24"/>
                <w:szCs w:val="24"/>
              </w:rPr>
              <w:t xml:space="preserve">. Постановка на воинский учет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27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DF3A60" w:rsidP="00C862AE">
            <w:pPr>
              <w:ind w:right="-285"/>
              <w:rPr>
                <w:rFonts w:ascii="Times New Roman" w:hAnsi="Times New Roman"/>
                <w:sz w:val="24"/>
                <w:szCs w:val="24"/>
              </w:rPr>
            </w:pPr>
            <w:r>
              <w:rPr>
                <w:rFonts w:ascii="Times New Roman" w:hAnsi="Times New Roman"/>
                <w:sz w:val="24"/>
                <w:szCs w:val="24"/>
              </w:rPr>
              <w:t>7</w:t>
            </w:r>
            <w:r w:rsidR="00C862AE" w:rsidRPr="00AC07FC">
              <w:rPr>
                <w:rFonts w:ascii="Times New Roman" w:hAnsi="Times New Roman"/>
                <w:sz w:val="24"/>
                <w:szCs w:val="24"/>
              </w:rPr>
              <w:t xml:space="preserve">. Порядок работы призывной комиссии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0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DF3A60" w:rsidP="00C862AE">
            <w:pPr>
              <w:autoSpaceDE w:val="0"/>
              <w:autoSpaceDN w:val="0"/>
              <w:adjustRightInd w:val="0"/>
              <w:rPr>
                <w:rFonts w:ascii="Times New Roman" w:hAnsi="Times New Roman"/>
                <w:sz w:val="24"/>
                <w:szCs w:val="24"/>
              </w:rPr>
            </w:pPr>
            <w:r>
              <w:rPr>
                <w:rFonts w:ascii="Times New Roman" w:hAnsi="Times New Roman"/>
                <w:sz w:val="24"/>
                <w:szCs w:val="24"/>
              </w:rPr>
              <w:t>8</w:t>
            </w:r>
            <w:r w:rsidR="00C862AE" w:rsidRPr="00AC07FC">
              <w:rPr>
                <w:rFonts w:ascii="Times New Roman" w:hAnsi="Times New Roman"/>
                <w:sz w:val="24"/>
                <w:szCs w:val="24"/>
              </w:rPr>
              <w:t>.</w:t>
            </w:r>
            <w:r w:rsidR="00C862AE" w:rsidRPr="00AC07FC">
              <w:rPr>
                <w:rFonts w:ascii="SchoolBookCSanPin-Regular" w:hAnsi="SchoolBookCSanPin-Regular" w:cs="SchoolBookCSanPin-Regular"/>
                <w:sz w:val="21"/>
                <w:szCs w:val="21"/>
              </w:rPr>
              <w:t xml:space="preserve"> </w:t>
            </w:r>
            <w:r w:rsidR="00C862AE" w:rsidRPr="00AC07FC">
              <w:rPr>
                <w:rFonts w:ascii="Times New Roman" w:hAnsi="Times New Roman"/>
                <w:sz w:val="24"/>
                <w:szCs w:val="24"/>
              </w:rPr>
              <w:t>Особенности службы в армии, изучение и освоение методик проведения строевой подготовки.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0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DF3A60" w:rsidP="00C862AE">
            <w:pPr>
              <w:autoSpaceDE w:val="0"/>
              <w:autoSpaceDN w:val="0"/>
              <w:adjustRightInd w:val="0"/>
              <w:rPr>
                <w:rFonts w:ascii="Times New Roman" w:hAnsi="Times New Roman"/>
                <w:sz w:val="24"/>
                <w:szCs w:val="24"/>
              </w:rPr>
            </w:pPr>
            <w:r>
              <w:rPr>
                <w:rFonts w:ascii="Times New Roman" w:hAnsi="Times New Roman"/>
                <w:sz w:val="24"/>
                <w:szCs w:val="24"/>
              </w:rPr>
              <w:t>9</w:t>
            </w:r>
            <w:r w:rsidR="00C862AE" w:rsidRPr="00AC07FC">
              <w:rPr>
                <w:rFonts w:ascii="Times New Roman" w:hAnsi="Times New Roman"/>
                <w:sz w:val="24"/>
                <w:szCs w:val="24"/>
              </w:rPr>
              <w:t>. Особенности службы в армии, изучение и освоение методик проведения строевой подготовки.</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0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AC07FC" w:rsidRDefault="00DF3A60" w:rsidP="00C862AE">
            <w:pPr>
              <w:ind w:right="-285"/>
              <w:rPr>
                <w:rFonts w:ascii="Times New Roman" w:hAnsi="Times New Roman"/>
                <w:sz w:val="24"/>
                <w:szCs w:val="24"/>
              </w:rPr>
            </w:pPr>
            <w:r>
              <w:rPr>
                <w:rFonts w:ascii="Times New Roman" w:hAnsi="Times New Roman"/>
                <w:sz w:val="24"/>
                <w:szCs w:val="24"/>
              </w:rPr>
              <w:t>10</w:t>
            </w:r>
            <w:r w:rsidR="00C862AE" w:rsidRPr="00AC07FC">
              <w:rPr>
                <w:rFonts w:ascii="Times New Roman" w:hAnsi="Times New Roman"/>
                <w:sz w:val="24"/>
                <w:szCs w:val="24"/>
              </w:rPr>
              <w:t xml:space="preserve">. Воинские звания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285"/>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3C1854" w:rsidRDefault="00DF3A60" w:rsidP="00C862AE">
            <w:pPr>
              <w:ind w:right="-285"/>
              <w:rPr>
                <w:rFonts w:ascii="Times New Roman" w:hAnsi="Times New Roman"/>
                <w:sz w:val="24"/>
                <w:szCs w:val="24"/>
              </w:rPr>
            </w:pPr>
            <w:r>
              <w:rPr>
                <w:rFonts w:ascii="Times New Roman" w:hAnsi="Times New Roman"/>
                <w:sz w:val="24"/>
                <w:szCs w:val="24"/>
              </w:rPr>
              <w:t>11</w:t>
            </w:r>
            <w:r w:rsidR="00C862AE" w:rsidRPr="003C1854">
              <w:rPr>
                <w:rFonts w:ascii="Times New Roman" w:hAnsi="Times New Roman"/>
                <w:sz w:val="24"/>
                <w:szCs w:val="24"/>
              </w:rPr>
              <w:t xml:space="preserve">.  Права и обязанности военнослужащих.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285"/>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3C1854" w:rsidRDefault="00DF3A60" w:rsidP="00C862AE">
            <w:pPr>
              <w:ind w:right="-285"/>
              <w:rPr>
                <w:rFonts w:ascii="Times New Roman" w:hAnsi="Times New Roman"/>
                <w:sz w:val="24"/>
                <w:szCs w:val="24"/>
              </w:rPr>
            </w:pPr>
            <w:r>
              <w:rPr>
                <w:rFonts w:ascii="Times New Roman" w:hAnsi="Times New Roman"/>
                <w:sz w:val="24"/>
                <w:szCs w:val="24"/>
              </w:rPr>
              <w:t>12</w:t>
            </w:r>
            <w:r w:rsidR="00C862AE" w:rsidRPr="003C1854">
              <w:rPr>
                <w:rFonts w:ascii="Times New Roman" w:hAnsi="Times New Roman"/>
                <w:sz w:val="24"/>
                <w:szCs w:val="24"/>
              </w:rPr>
              <w:t>. Изучение способов бесконфликтного общения и саморегуляции</w:t>
            </w:r>
            <w:r w:rsidR="00C862AE" w:rsidRPr="003C1854">
              <w:rPr>
                <w:rFonts w:ascii="SchoolBookCSanPin-Regular" w:hAnsi="SchoolBookCSanPin-Regular" w:cs="SchoolBookCSanPin-Regular"/>
                <w:sz w:val="21"/>
                <w:szCs w:val="21"/>
              </w:rPr>
              <w:t>.</w:t>
            </w:r>
            <w:r w:rsidR="00C862AE" w:rsidRPr="003C1854">
              <w:rPr>
                <w:rFonts w:ascii="Times New Roman" w:hAnsi="Times New Roman"/>
                <w:sz w:val="24"/>
                <w:szCs w:val="24"/>
              </w:rPr>
              <w:t xml:space="preserve">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300"/>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3C1854" w:rsidRDefault="00DF3A60" w:rsidP="00C862AE">
            <w:pPr>
              <w:ind w:right="-285"/>
              <w:rPr>
                <w:rFonts w:ascii="Times New Roman" w:hAnsi="Times New Roman"/>
                <w:sz w:val="24"/>
                <w:szCs w:val="24"/>
              </w:rPr>
            </w:pPr>
            <w:r>
              <w:rPr>
                <w:rFonts w:ascii="Times New Roman" w:hAnsi="Times New Roman"/>
                <w:sz w:val="24"/>
                <w:szCs w:val="24"/>
              </w:rPr>
              <w:t>13</w:t>
            </w:r>
            <w:r w:rsidR="00C862AE" w:rsidRPr="003C1854">
              <w:rPr>
                <w:rFonts w:ascii="Times New Roman" w:hAnsi="Times New Roman"/>
                <w:sz w:val="24"/>
                <w:szCs w:val="24"/>
              </w:rPr>
              <w:t xml:space="preserve">. Боевое знамя части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C862AE">
        <w:trPr>
          <w:trHeight w:val="237"/>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3C1854" w:rsidRDefault="00DF3A60" w:rsidP="00C862AE">
            <w:pPr>
              <w:ind w:right="-285"/>
              <w:rPr>
                <w:rFonts w:ascii="Times New Roman" w:hAnsi="Times New Roman"/>
                <w:sz w:val="24"/>
                <w:szCs w:val="24"/>
              </w:rPr>
            </w:pPr>
            <w:r>
              <w:rPr>
                <w:rFonts w:ascii="Times New Roman" w:hAnsi="Times New Roman"/>
                <w:sz w:val="24"/>
                <w:szCs w:val="24"/>
              </w:rPr>
              <w:t>14</w:t>
            </w:r>
            <w:r w:rsidR="00C862AE" w:rsidRPr="003C1854">
              <w:rPr>
                <w:rFonts w:ascii="Times New Roman" w:hAnsi="Times New Roman"/>
                <w:sz w:val="24"/>
                <w:szCs w:val="24"/>
              </w:rPr>
              <w:t xml:space="preserve">.. Ритуалы Вооруженных сил Российской Федерации Военная присяга </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C862AE" w:rsidRPr="00405C0B" w:rsidTr="003C1854">
        <w:trPr>
          <w:trHeight w:val="321"/>
        </w:trPr>
        <w:tc>
          <w:tcPr>
            <w:tcW w:w="0" w:type="auto"/>
            <w:vMerge/>
            <w:tcBorders>
              <w:left w:val="single" w:sz="4" w:space="0" w:color="auto"/>
              <w:right w:val="single" w:sz="4" w:space="0" w:color="auto"/>
            </w:tcBorders>
            <w:vAlign w:val="center"/>
            <w:hideMark/>
          </w:tcPr>
          <w:p w:rsidR="00C862AE" w:rsidRPr="00AC07FC" w:rsidRDefault="00C862AE"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C862AE" w:rsidRPr="003C1854" w:rsidRDefault="00DF3A60" w:rsidP="00C862AE">
            <w:pPr>
              <w:ind w:right="-285"/>
              <w:rPr>
                <w:rFonts w:ascii="Times New Roman" w:hAnsi="Times New Roman"/>
                <w:sz w:val="24"/>
                <w:szCs w:val="24"/>
              </w:rPr>
            </w:pPr>
            <w:r>
              <w:rPr>
                <w:rFonts w:ascii="Times New Roman" w:hAnsi="Times New Roman"/>
                <w:sz w:val="24"/>
                <w:szCs w:val="24"/>
              </w:rPr>
              <w:t>15</w:t>
            </w:r>
            <w:r w:rsidR="00C862AE" w:rsidRPr="003C1854">
              <w:rPr>
                <w:rFonts w:ascii="Times New Roman" w:hAnsi="Times New Roman"/>
                <w:sz w:val="24"/>
                <w:szCs w:val="24"/>
              </w:rPr>
              <w:t>.Военная форма одежды</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bottom w:val="single" w:sz="4" w:space="0" w:color="auto"/>
              <w:right w:val="single" w:sz="4" w:space="0" w:color="auto"/>
            </w:tcBorders>
            <w:vAlign w:val="center"/>
            <w:hideMark/>
          </w:tcPr>
          <w:p w:rsidR="00C862AE" w:rsidRPr="00405C0B" w:rsidRDefault="00C862AE" w:rsidP="00C862AE">
            <w:pPr>
              <w:rPr>
                <w:rFonts w:ascii="Times New Roman" w:hAnsi="Times New Roman"/>
                <w:sz w:val="24"/>
                <w:szCs w:val="24"/>
              </w:rPr>
            </w:pPr>
          </w:p>
        </w:tc>
      </w:tr>
      <w:tr w:rsidR="009223EF" w:rsidRPr="00405C0B" w:rsidTr="00C862AE">
        <w:trPr>
          <w:trHeight w:val="270"/>
        </w:trPr>
        <w:tc>
          <w:tcPr>
            <w:tcW w:w="4185" w:type="dxa"/>
            <w:vMerge w:val="restart"/>
            <w:tcBorders>
              <w:top w:val="single" w:sz="4" w:space="0" w:color="auto"/>
              <w:left w:val="single" w:sz="4" w:space="0" w:color="auto"/>
              <w:right w:val="single" w:sz="4" w:space="0" w:color="auto"/>
            </w:tcBorders>
          </w:tcPr>
          <w:p w:rsidR="009223EF" w:rsidRPr="00EE6D02" w:rsidRDefault="009223EF" w:rsidP="00C862AE">
            <w:pPr>
              <w:ind w:right="-285"/>
              <w:rPr>
                <w:rFonts w:ascii="Times New Roman" w:hAnsi="Times New Roman"/>
                <w:b/>
                <w:sz w:val="26"/>
                <w:szCs w:val="26"/>
              </w:rPr>
            </w:pPr>
            <w:bookmarkStart w:id="1" w:name="_Hlk113981410"/>
            <w:r w:rsidRPr="00EE6D02">
              <w:rPr>
                <w:rFonts w:ascii="Times New Roman" w:hAnsi="Times New Roman"/>
                <w:b/>
                <w:sz w:val="24"/>
                <w:szCs w:val="24"/>
              </w:rPr>
              <w:t>Тема 5. Основы медицинских знаний</w:t>
            </w:r>
          </w:p>
          <w:p w:rsidR="009223EF" w:rsidRPr="00AC07FC" w:rsidRDefault="009223EF" w:rsidP="00C862AE">
            <w:pPr>
              <w:ind w:right="-285"/>
              <w:rPr>
                <w:rFonts w:ascii="Times New Roman" w:hAnsi="Times New Roman"/>
                <w:sz w:val="26"/>
                <w:szCs w:val="26"/>
              </w:rPr>
            </w:pPr>
          </w:p>
          <w:p w:rsidR="009223EF" w:rsidRPr="00AC07FC" w:rsidRDefault="009223EF" w:rsidP="00C862AE">
            <w:pPr>
              <w:ind w:right="-285"/>
              <w:rPr>
                <w:rFonts w:ascii="Times New Roman" w:hAnsi="Times New Roman"/>
                <w:sz w:val="26"/>
                <w:szCs w:val="26"/>
              </w:rPr>
            </w:pPr>
          </w:p>
          <w:p w:rsidR="009223EF" w:rsidRPr="00AC07FC" w:rsidRDefault="009223EF" w:rsidP="00C862AE">
            <w:pPr>
              <w:ind w:right="-285"/>
              <w:rPr>
                <w:rFonts w:ascii="Times New Roman" w:hAnsi="Times New Roman"/>
                <w:sz w:val="26"/>
                <w:szCs w:val="26"/>
              </w:rPr>
            </w:pPr>
          </w:p>
          <w:p w:rsidR="009223EF" w:rsidRPr="00AC07FC" w:rsidRDefault="009223EF" w:rsidP="00C862AE">
            <w:pPr>
              <w:ind w:right="-285"/>
              <w:rPr>
                <w:rFonts w:ascii="Times New Roman" w:hAnsi="Times New Roman"/>
                <w:sz w:val="26"/>
                <w:szCs w:val="26"/>
              </w:rPr>
            </w:pPr>
          </w:p>
          <w:p w:rsidR="009223EF" w:rsidRPr="00AC07FC" w:rsidRDefault="009223EF" w:rsidP="00C862AE">
            <w:pPr>
              <w:ind w:right="-285"/>
              <w:rPr>
                <w:rFonts w:ascii="Times New Roman" w:hAnsi="Times New Roman"/>
                <w:sz w:val="26"/>
                <w:szCs w:val="26"/>
              </w:rPr>
            </w:pPr>
          </w:p>
          <w:p w:rsidR="009223EF" w:rsidRPr="00AC07FC" w:rsidRDefault="009223EF" w:rsidP="00C862AE">
            <w:pPr>
              <w:ind w:right="-285"/>
              <w:rPr>
                <w:rFonts w:ascii="Times New Roman" w:hAnsi="Times New Roman"/>
                <w:sz w:val="26"/>
                <w:szCs w:val="26"/>
              </w:rPr>
            </w:pPr>
          </w:p>
          <w:p w:rsidR="009223EF" w:rsidRPr="00AC07FC" w:rsidRDefault="009223EF" w:rsidP="00C862AE">
            <w:pPr>
              <w:ind w:right="-285"/>
              <w:rPr>
                <w:rFonts w:ascii="Times New Roman" w:hAnsi="Times New Roman"/>
                <w:sz w:val="26"/>
                <w:szCs w:val="26"/>
              </w:rPr>
            </w:pPr>
          </w:p>
          <w:p w:rsidR="009223EF" w:rsidRPr="00AC07FC" w:rsidRDefault="009223EF" w:rsidP="00C862AE">
            <w:pPr>
              <w:ind w:right="-285"/>
              <w:rPr>
                <w:rFonts w:ascii="Times New Roman" w:hAnsi="Times New Roman"/>
                <w:sz w:val="26"/>
                <w:szCs w:val="26"/>
              </w:rPr>
            </w:pPr>
          </w:p>
          <w:p w:rsidR="009223EF" w:rsidRPr="00AC07FC" w:rsidRDefault="009223EF" w:rsidP="00C862AE">
            <w:pPr>
              <w:ind w:right="-285"/>
              <w:rPr>
                <w:rFonts w:ascii="Times New Roman" w:hAnsi="Times New Roman"/>
                <w:sz w:val="26"/>
                <w:szCs w:val="26"/>
              </w:rPr>
            </w:pPr>
          </w:p>
          <w:p w:rsidR="009223EF" w:rsidRPr="00AC07FC" w:rsidRDefault="009223EF" w:rsidP="00C862AE">
            <w:pPr>
              <w:ind w:right="-285"/>
              <w:rPr>
                <w:rFonts w:ascii="Times New Roman" w:hAnsi="Times New Roman"/>
                <w:sz w:val="26"/>
                <w:szCs w:val="26"/>
              </w:rPr>
            </w:pPr>
          </w:p>
        </w:tc>
        <w:tc>
          <w:tcPr>
            <w:tcW w:w="8220" w:type="dxa"/>
            <w:tcBorders>
              <w:top w:val="single" w:sz="4" w:space="0" w:color="auto"/>
              <w:left w:val="single" w:sz="4" w:space="0" w:color="auto"/>
              <w:right w:val="single" w:sz="4" w:space="0" w:color="auto"/>
            </w:tcBorders>
            <w:hideMark/>
          </w:tcPr>
          <w:p w:rsidR="009223EF" w:rsidRPr="00EE6D02" w:rsidRDefault="009223EF" w:rsidP="00C862AE">
            <w:pPr>
              <w:ind w:right="-285"/>
              <w:rPr>
                <w:rFonts w:ascii="Times New Roman" w:hAnsi="Times New Roman"/>
                <w:b/>
                <w:sz w:val="24"/>
                <w:szCs w:val="24"/>
              </w:rPr>
            </w:pPr>
            <w:r w:rsidRPr="00EE6D02">
              <w:rPr>
                <w:rFonts w:ascii="Times New Roman" w:hAnsi="Times New Roman"/>
                <w:b/>
                <w:sz w:val="24"/>
                <w:szCs w:val="24"/>
              </w:rPr>
              <w:lastRenderedPageBreak/>
              <w:t>Содержание учебного материала</w:t>
            </w:r>
          </w:p>
        </w:tc>
        <w:tc>
          <w:tcPr>
            <w:tcW w:w="938" w:type="dxa"/>
            <w:tcBorders>
              <w:top w:val="single" w:sz="4" w:space="0" w:color="auto"/>
              <w:left w:val="single" w:sz="4" w:space="0" w:color="auto"/>
              <w:right w:val="single" w:sz="4" w:space="0" w:color="auto"/>
            </w:tcBorders>
            <w:hideMark/>
          </w:tcPr>
          <w:p w:rsidR="009223EF" w:rsidRPr="00AC07FC" w:rsidRDefault="00DF3A60" w:rsidP="00C862AE">
            <w:pPr>
              <w:ind w:right="-285"/>
              <w:jc w:val="center"/>
              <w:rPr>
                <w:rFonts w:ascii="Times New Roman" w:hAnsi="Times New Roman"/>
                <w:sz w:val="24"/>
                <w:szCs w:val="24"/>
              </w:rPr>
            </w:pPr>
            <w:r>
              <w:rPr>
                <w:rFonts w:ascii="Times New Roman" w:hAnsi="Times New Roman"/>
                <w:sz w:val="24"/>
                <w:szCs w:val="24"/>
              </w:rPr>
              <w:t>8</w:t>
            </w:r>
          </w:p>
        </w:tc>
        <w:tc>
          <w:tcPr>
            <w:tcW w:w="2358" w:type="dxa"/>
            <w:vMerge w:val="restart"/>
            <w:tcBorders>
              <w:top w:val="single" w:sz="4" w:space="0" w:color="auto"/>
              <w:left w:val="single" w:sz="4" w:space="0" w:color="auto"/>
              <w:right w:val="single" w:sz="4" w:space="0" w:color="auto"/>
            </w:tcBorders>
            <w:hideMark/>
          </w:tcPr>
          <w:p w:rsidR="009223EF" w:rsidRPr="00405C0B" w:rsidRDefault="009223EF" w:rsidP="00C862AE">
            <w:pPr>
              <w:ind w:right="-285"/>
              <w:rPr>
                <w:rFonts w:ascii="Times New Roman" w:hAnsi="Times New Roman"/>
                <w:sz w:val="24"/>
                <w:szCs w:val="24"/>
              </w:rPr>
            </w:pPr>
            <w:r w:rsidRPr="009C5601">
              <w:rPr>
                <w:rFonts w:ascii="Times New Roman" w:eastAsiaTheme="minorHAnsi" w:hAnsi="Times New Roman"/>
              </w:rPr>
              <w:t>ЛР1, ЛР2, ЛР3, ЛР4, ЛР5,МР1, МР2, МР3, МР4, МР5,ПР1, ПР2, ПР3</w:t>
            </w:r>
          </w:p>
        </w:tc>
      </w:tr>
      <w:bookmarkEnd w:id="1"/>
      <w:tr w:rsidR="009223EF" w:rsidRPr="00405C0B" w:rsidTr="00C862AE">
        <w:trPr>
          <w:trHeight w:val="303"/>
        </w:trPr>
        <w:tc>
          <w:tcPr>
            <w:tcW w:w="0" w:type="auto"/>
            <w:vMerge/>
            <w:tcBorders>
              <w:left w:val="single" w:sz="4" w:space="0" w:color="auto"/>
              <w:right w:val="single" w:sz="4" w:space="0" w:color="auto"/>
            </w:tcBorders>
            <w:vAlign w:val="center"/>
            <w:hideMark/>
          </w:tcPr>
          <w:p w:rsidR="009223EF" w:rsidRPr="00AC07FC" w:rsidRDefault="009223EF" w:rsidP="00C862AE">
            <w:pPr>
              <w:rPr>
                <w:rFonts w:ascii="Times New Roman" w:hAnsi="Times New Roman"/>
                <w:sz w:val="24"/>
                <w:szCs w:val="24"/>
              </w:rPr>
            </w:pPr>
          </w:p>
        </w:tc>
        <w:tc>
          <w:tcPr>
            <w:tcW w:w="8220" w:type="dxa"/>
            <w:tcBorders>
              <w:top w:val="nil"/>
              <w:left w:val="single" w:sz="4" w:space="0" w:color="auto"/>
              <w:bottom w:val="single" w:sz="4" w:space="0" w:color="auto"/>
              <w:right w:val="single" w:sz="4" w:space="0" w:color="auto"/>
            </w:tcBorders>
            <w:hideMark/>
          </w:tcPr>
          <w:p w:rsidR="009223EF" w:rsidRPr="00EE6D02" w:rsidRDefault="009223EF" w:rsidP="00C862AE">
            <w:pPr>
              <w:ind w:right="-285"/>
              <w:rPr>
                <w:rFonts w:ascii="Times New Roman" w:hAnsi="Times New Roman"/>
                <w:b/>
                <w:sz w:val="24"/>
                <w:szCs w:val="24"/>
              </w:rPr>
            </w:pPr>
            <w:r w:rsidRPr="00EE6D02">
              <w:rPr>
                <w:rFonts w:ascii="Times New Roman" w:hAnsi="Times New Roman"/>
                <w:b/>
                <w:sz w:val="24"/>
                <w:szCs w:val="24"/>
              </w:rPr>
              <w:t>Лекции</w:t>
            </w:r>
          </w:p>
        </w:tc>
        <w:tc>
          <w:tcPr>
            <w:tcW w:w="938" w:type="dxa"/>
            <w:tcBorders>
              <w:top w:val="nil"/>
              <w:left w:val="single" w:sz="4" w:space="0" w:color="auto"/>
              <w:bottom w:val="single" w:sz="4" w:space="0" w:color="auto"/>
              <w:right w:val="single" w:sz="4" w:space="0" w:color="auto"/>
            </w:tcBorders>
            <w:hideMark/>
          </w:tcPr>
          <w:p w:rsidR="009223EF" w:rsidRPr="00AC07FC" w:rsidRDefault="00DF3A60" w:rsidP="00C862AE">
            <w:pPr>
              <w:ind w:right="-285"/>
              <w:jc w:val="center"/>
              <w:rPr>
                <w:rFonts w:ascii="Times New Roman" w:hAnsi="Times New Roman"/>
                <w:sz w:val="24"/>
                <w:szCs w:val="24"/>
              </w:rPr>
            </w:pPr>
            <w:r>
              <w:rPr>
                <w:rFonts w:ascii="Times New Roman" w:hAnsi="Times New Roman"/>
                <w:sz w:val="24"/>
                <w:szCs w:val="24"/>
              </w:rPr>
              <w:t>4</w:t>
            </w:r>
          </w:p>
        </w:tc>
        <w:tc>
          <w:tcPr>
            <w:tcW w:w="0" w:type="auto"/>
            <w:vMerge/>
            <w:tcBorders>
              <w:left w:val="single" w:sz="4" w:space="0" w:color="auto"/>
              <w:right w:val="single" w:sz="4" w:space="0" w:color="auto"/>
            </w:tcBorders>
            <w:vAlign w:val="center"/>
            <w:hideMark/>
          </w:tcPr>
          <w:p w:rsidR="009223EF" w:rsidRPr="00405C0B" w:rsidRDefault="009223EF" w:rsidP="00C862AE">
            <w:pPr>
              <w:rPr>
                <w:rFonts w:ascii="Times New Roman" w:hAnsi="Times New Roman"/>
                <w:sz w:val="24"/>
                <w:szCs w:val="24"/>
              </w:rPr>
            </w:pPr>
          </w:p>
        </w:tc>
      </w:tr>
      <w:tr w:rsidR="009223EF" w:rsidRPr="00405C0B" w:rsidTr="00C862AE">
        <w:trPr>
          <w:trHeight w:val="303"/>
        </w:trPr>
        <w:tc>
          <w:tcPr>
            <w:tcW w:w="0" w:type="auto"/>
            <w:vMerge/>
            <w:tcBorders>
              <w:left w:val="single" w:sz="4" w:space="0" w:color="auto"/>
              <w:right w:val="single" w:sz="4" w:space="0" w:color="auto"/>
            </w:tcBorders>
            <w:vAlign w:val="center"/>
            <w:hideMark/>
          </w:tcPr>
          <w:p w:rsidR="009223EF" w:rsidRPr="00AC07FC" w:rsidRDefault="009223EF" w:rsidP="00C862AE">
            <w:pPr>
              <w:rPr>
                <w:rFonts w:ascii="Times New Roman" w:hAnsi="Times New Roman"/>
                <w:sz w:val="24"/>
                <w:szCs w:val="24"/>
              </w:rPr>
            </w:pPr>
          </w:p>
        </w:tc>
        <w:tc>
          <w:tcPr>
            <w:tcW w:w="8220" w:type="dxa"/>
            <w:tcBorders>
              <w:top w:val="nil"/>
              <w:left w:val="single" w:sz="4" w:space="0" w:color="auto"/>
              <w:bottom w:val="single" w:sz="4" w:space="0" w:color="auto"/>
              <w:right w:val="single" w:sz="4" w:space="0" w:color="auto"/>
            </w:tcBorders>
            <w:hideMark/>
          </w:tcPr>
          <w:p w:rsidR="009223EF" w:rsidRPr="00AC07FC" w:rsidRDefault="009223EF" w:rsidP="00C862AE">
            <w:pPr>
              <w:ind w:right="-285"/>
              <w:rPr>
                <w:rFonts w:ascii="Times New Roman" w:hAnsi="Times New Roman"/>
                <w:sz w:val="24"/>
                <w:szCs w:val="24"/>
              </w:rPr>
            </w:pPr>
            <w:r w:rsidRPr="00AC07FC">
              <w:rPr>
                <w:rFonts w:ascii="Times New Roman" w:hAnsi="Times New Roman"/>
                <w:sz w:val="24"/>
                <w:szCs w:val="24"/>
              </w:rPr>
              <w:t>1.Общие правила оказания первой помощи</w:t>
            </w:r>
          </w:p>
        </w:tc>
        <w:tc>
          <w:tcPr>
            <w:tcW w:w="938" w:type="dxa"/>
            <w:tcBorders>
              <w:top w:val="nil"/>
              <w:left w:val="single" w:sz="4" w:space="0" w:color="auto"/>
              <w:bottom w:val="single" w:sz="4" w:space="0" w:color="auto"/>
              <w:right w:val="single" w:sz="4" w:space="0" w:color="auto"/>
            </w:tcBorders>
            <w:hideMark/>
          </w:tcPr>
          <w:p w:rsidR="009223EF" w:rsidRPr="00AC07FC" w:rsidRDefault="009223EF"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9223EF" w:rsidRPr="00405C0B" w:rsidRDefault="009223EF" w:rsidP="00C862AE">
            <w:pPr>
              <w:rPr>
                <w:rFonts w:ascii="Times New Roman" w:hAnsi="Times New Roman"/>
                <w:sz w:val="24"/>
                <w:szCs w:val="24"/>
              </w:rPr>
            </w:pPr>
          </w:p>
        </w:tc>
      </w:tr>
      <w:tr w:rsidR="009223EF" w:rsidRPr="00405C0B" w:rsidTr="00C862AE">
        <w:trPr>
          <w:trHeight w:val="303"/>
        </w:trPr>
        <w:tc>
          <w:tcPr>
            <w:tcW w:w="0" w:type="auto"/>
            <w:vMerge/>
            <w:tcBorders>
              <w:left w:val="single" w:sz="4" w:space="0" w:color="auto"/>
              <w:right w:val="single" w:sz="4" w:space="0" w:color="auto"/>
            </w:tcBorders>
            <w:vAlign w:val="center"/>
            <w:hideMark/>
          </w:tcPr>
          <w:p w:rsidR="009223EF" w:rsidRPr="00AC07FC" w:rsidRDefault="009223EF" w:rsidP="00C862AE">
            <w:pPr>
              <w:rPr>
                <w:rFonts w:ascii="Times New Roman" w:hAnsi="Times New Roman"/>
                <w:sz w:val="24"/>
                <w:szCs w:val="24"/>
              </w:rPr>
            </w:pPr>
          </w:p>
        </w:tc>
        <w:tc>
          <w:tcPr>
            <w:tcW w:w="8220" w:type="dxa"/>
            <w:tcBorders>
              <w:top w:val="nil"/>
              <w:left w:val="single" w:sz="4" w:space="0" w:color="auto"/>
              <w:bottom w:val="single" w:sz="4" w:space="0" w:color="auto"/>
              <w:right w:val="single" w:sz="4" w:space="0" w:color="auto"/>
            </w:tcBorders>
            <w:hideMark/>
          </w:tcPr>
          <w:p w:rsidR="009223EF" w:rsidRPr="00AC07FC" w:rsidRDefault="009223EF" w:rsidP="00C862AE">
            <w:pPr>
              <w:ind w:right="-285"/>
              <w:rPr>
                <w:rFonts w:ascii="Times New Roman" w:hAnsi="Times New Roman"/>
                <w:sz w:val="24"/>
                <w:szCs w:val="24"/>
              </w:rPr>
            </w:pPr>
            <w:r w:rsidRPr="00AC07FC">
              <w:rPr>
                <w:rFonts w:ascii="Times New Roman" w:hAnsi="Times New Roman"/>
                <w:sz w:val="24"/>
                <w:szCs w:val="24"/>
              </w:rPr>
              <w:t>2.Мероприятия первой помощи</w:t>
            </w:r>
          </w:p>
        </w:tc>
        <w:tc>
          <w:tcPr>
            <w:tcW w:w="938" w:type="dxa"/>
            <w:tcBorders>
              <w:top w:val="nil"/>
              <w:left w:val="single" w:sz="4" w:space="0" w:color="auto"/>
              <w:bottom w:val="single" w:sz="4" w:space="0" w:color="auto"/>
              <w:right w:val="single" w:sz="4" w:space="0" w:color="auto"/>
            </w:tcBorders>
            <w:hideMark/>
          </w:tcPr>
          <w:p w:rsidR="009223EF" w:rsidRPr="00AC07FC" w:rsidRDefault="009223EF"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9223EF" w:rsidRPr="00405C0B" w:rsidRDefault="009223EF" w:rsidP="00C862AE">
            <w:pPr>
              <w:rPr>
                <w:rFonts w:ascii="Times New Roman" w:hAnsi="Times New Roman"/>
                <w:sz w:val="24"/>
                <w:szCs w:val="24"/>
              </w:rPr>
            </w:pPr>
          </w:p>
        </w:tc>
      </w:tr>
      <w:tr w:rsidR="009223EF" w:rsidRPr="00405C0B" w:rsidTr="00C862AE">
        <w:trPr>
          <w:trHeight w:val="285"/>
        </w:trPr>
        <w:tc>
          <w:tcPr>
            <w:tcW w:w="0" w:type="auto"/>
            <w:vMerge/>
            <w:tcBorders>
              <w:left w:val="single" w:sz="4" w:space="0" w:color="auto"/>
              <w:right w:val="single" w:sz="4" w:space="0" w:color="auto"/>
            </w:tcBorders>
            <w:vAlign w:val="center"/>
            <w:hideMark/>
          </w:tcPr>
          <w:p w:rsidR="009223EF" w:rsidRPr="00AC07FC" w:rsidRDefault="009223EF"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9223EF" w:rsidRPr="00AC07FC" w:rsidRDefault="009223EF" w:rsidP="00C862AE">
            <w:pPr>
              <w:ind w:right="-285"/>
              <w:rPr>
                <w:rFonts w:ascii="Times New Roman" w:hAnsi="Times New Roman"/>
                <w:sz w:val="24"/>
                <w:szCs w:val="24"/>
              </w:rPr>
            </w:pPr>
            <w:r w:rsidRPr="00AC07FC">
              <w:rPr>
                <w:rFonts w:ascii="Times New Roman" w:hAnsi="Times New Roman"/>
                <w:sz w:val="24"/>
                <w:szCs w:val="24"/>
              </w:rPr>
              <w:t xml:space="preserve">3.Первая помощь при ранениях </w:t>
            </w:r>
          </w:p>
        </w:tc>
        <w:tc>
          <w:tcPr>
            <w:tcW w:w="938" w:type="dxa"/>
            <w:tcBorders>
              <w:top w:val="single" w:sz="4" w:space="0" w:color="auto"/>
              <w:left w:val="single" w:sz="4" w:space="0" w:color="auto"/>
              <w:bottom w:val="single" w:sz="4" w:space="0" w:color="auto"/>
              <w:right w:val="single" w:sz="4" w:space="0" w:color="auto"/>
            </w:tcBorders>
            <w:hideMark/>
          </w:tcPr>
          <w:p w:rsidR="009223EF" w:rsidRPr="00AC07FC" w:rsidRDefault="009223EF"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9223EF" w:rsidRPr="00405C0B" w:rsidRDefault="009223EF" w:rsidP="00C862AE">
            <w:pPr>
              <w:rPr>
                <w:rFonts w:ascii="Times New Roman" w:hAnsi="Times New Roman"/>
                <w:sz w:val="24"/>
                <w:szCs w:val="24"/>
              </w:rPr>
            </w:pPr>
          </w:p>
        </w:tc>
      </w:tr>
      <w:tr w:rsidR="009223EF" w:rsidRPr="00405C0B" w:rsidTr="00C862AE">
        <w:trPr>
          <w:trHeight w:val="285"/>
        </w:trPr>
        <w:tc>
          <w:tcPr>
            <w:tcW w:w="0" w:type="auto"/>
            <w:vMerge/>
            <w:tcBorders>
              <w:left w:val="single" w:sz="4" w:space="0" w:color="auto"/>
              <w:right w:val="single" w:sz="4" w:space="0" w:color="auto"/>
            </w:tcBorders>
            <w:vAlign w:val="center"/>
          </w:tcPr>
          <w:p w:rsidR="009223EF" w:rsidRPr="00AC07FC" w:rsidRDefault="009223EF"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tcPr>
          <w:p w:rsidR="009223EF" w:rsidRPr="00AC07FC" w:rsidRDefault="009223EF" w:rsidP="00C862AE">
            <w:pPr>
              <w:ind w:right="-285"/>
              <w:rPr>
                <w:rFonts w:ascii="Times New Roman" w:hAnsi="Times New Roman"/>
                <w:sz w:val="24"/>
                <w:szCs w:val="24"/>
              </w:rPr>
            </w:pPr>
            <w:r w:rsidRPr="009223EF">
              <w:rPr>
                <w:rFonts w:ascii="Times New Roman" w:hAnsi="Times New Roman"/>
                <w:sz w:val="24"/>
                <w:szCs w:val="24"/>
              </w:rPr>
              <w:t>4.Правила наложения повязок различных типов</w:t>
            </w:r>
          </w:p>
        </w:tc>
        <w:tc>
          <w:tcPr>
            <w:tcW w:w="938" w:type="dxa"/>
            <w:tcBorders>
              <w:top w:val="single" w:sz="4" w:space="0" w:color="auto"/>
              <w:left w:val="single" w:sz="4" w:space="0" w:color="auto"/>
              <w:bottom w:val="single" w:sz="4" w:space="0" w:color="auto"/>
              <w:right w:val="single" w:sz="4" w:space="0" w:color="auto"/>
            </w:tcBorders>
          </w:tcPr>
          <w:p w:rsidR="009223EF" w:rsidRPr="00AC07FC" w:rsidRDefault="009223EF" w:rsidP="00C862AE">
            <w:pPr>
              <w:ind w:right="-285"/>
              <w:jc w:val="center"/>
              <w:rPr>
                <w:rFonts w:ascii="Times New Roman" w:hAnsi="Times New Roman"/>
                <w:sz w:val="24"/>
                <w:szCs w:val="24"/>
              </w:rPr>
            </w:pPr>
            <w:r>
              <w:rPr>
                <w:rFonts w:ascii="Times New Roman" w:hAnsi="Times New Roman"/>
                <w:sz w:val="24"/>
                <w:szCs w:val="24"/>
              </w:rPr>
              <w:t>1</w:t>
            </w:r>
          </w:p>
        </w:tc>
        <w:tc>
          <w:tcPr>
            <w:tcW w:w="0" w:type="auto"/>
            <w:vMerge/>
            <w:tcBorders>
              <w:left w:val="single" w:sz="4" w:space="0" w:color="auto"/>
              <w:right w:val="single" w:sz="4" w:space="0" w:color="auto"/>
            </w:tcBorders>
            <w:vAlign w:val="center"/>
          </w:tcPr>
          <w:p w:rsidR="009223EF" w:rsidRPr="00405C0B" w:rsidRDefault="009223EF" w:rsidP="00C862AE">
            <w:pPr>
              <w:rPr>
                <w:rFonts w:ascii="Times New Roman" w:hAnsi="Times New Roman"/>
                <w:sz w:val="24"/>
                <w:szCs w:val="24"/>
              </w:rPr>
            </w:pPr>
          </w:p>
        </w:tc>
      </w:tr>
      <w:tr w:rsidR="009223EF" w:rsidRPr="00405C0B" w:rsidTr="00C862AE">
        <w:trPr>
          <w:trHeight w:val="306"/>
        </w:trPr>
        <w:tc>
          <w:tcPr>
            <w:tcW w:w="0" w:type="auto"/>
            <w:vMerge/>
            <w:tcBorders>
              <w:left w:val="single" w:sz="4" w:space="0" w:color="auto"/>
              <w:right w:val="single" w:sz="4" w:space="0" w:color="auto"/>
            </w:tcBorders>
            <w:vAlign w:val="center"/>
            <w:hideMark/>
          </w:tcPr>
          <w:p w:rsidR="009223EF" w:rsidRPr="00AC07FC" w:rsidRDefault="009223EF"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9223EF" w:rsidRPr="00EE6D02" w:rsidRDefault="009223EF" w:rsidP="00C862AE">
            <w:pPr>
              <w:ind w:right="-285"/>
              <w:rPr>
                <w:rFonts w:ascii="Times New Roman" w:hAnsi="Times New Roman"/>
                <w:b/>
                <w:sz w:val="24"/>
                <w:szCs w:val="24"/>
              </w:rPr>
            </w:pPr>
            <w:r w:rsidRPr="00EE6D02">
              <w:rPr>
                <w:rFonts w:ascii="Times New Roman" w:hAnsi="Times New Roman"/>
                <w:b/>
                <w:sz w:val="24"/>
                <w:szCs w:val="24"/>
              </w:rPr>
              <w:t>Практические занятия</w:t>
            </w:r>
          </w:p>
        </w:tc>
        <w:tc>
          <w:tcPr>
            <w:tcW w:w="938" w:type="dxa"/>
            <w:tcBorders>
              <w:top w:val="single" w:sz="4" w:space="0" w:color="auto"/>
              <w:left w:val="single" w:sz="4" w:space="0" w:color="auto"/>
              <w:bottom w:val="single" w:sz="4" w:space="0" w:color="auto"/>
              <w:right w:val="single" w:sz="4" w:space="0" w:color="auto"/>
            </w:tcBorders>
            <w:hideMark/>
          </w:tcPr>
          <w:p w:rsidR="009223EF" w:rsidRPr="00AC07FC" w:rsidRDefault="00DF3A60" w:rsidP="00C862AE">
            <w:pPr>
              <w:ind w:right="-285"/>
              <w:jc w:val="center"/>
              <w:rPr>
                <w:rFonts w:ascii="Times New Roman" w:hAnsi="Times New Roman"/>
                <w:sz w:val="24"/>
                <w:szCs w:val="24"/>
              </w:rPr>
            </w:pPr>
            <w:r>
              <w:rPr>
                <w:rFonts w:ascii="Times New Roman" w:hAnsi="Times New Roman"/>
                <w:sz w:val="24"/>
                <w:szCs w:val="24"/>
              </w:rPr>
              <w:t>4</w:t>
            </w:r>
          </w:p>
        </w:tc>
        <w:tc>
          <w:tcPr>
            <w:tcW w:w="0" w:type="auto"/>
            <w:vMerge w:val="restart"/>
            <w:tcBorders>
              <w:left w:val="single" w:sz="4" w:space="0" w:color="auto"/>
              <w:right w:val="single" w:sz="4" w:space="0" w:color="auto"/>
            </w:tcBorders>
            <w:vAlign w:val="center"/>
            <w:hideMark/>
          </w:tcPr>
          <w:p w:rsidR="009223EF" w:rsidRPr="00405C0B" w:rsidRDefault="009223EF" w:rsidP="00C862AE">
            <w:pPr>
              <w:rPr>
                <w:rFonts w:ascii="Times New Roman" w:hAnsi="Times New Roman"/>
                <w:sz w:val="24"/>
                <w:szCs w:val="24"/>
              </w:rPr>
            </w:pPr>
          </w:p>
        </w:tc>
      </w:tr>
      <w:tr w:rsidR="009223EF" w:rsidRPr="00405C0B" w:rsidTr="00C862AE">
        <w:trPr>
          <w:trHeight w:val="285"/>
        </w:trPr>
        <w:tc>
          <w:tcPr>
            <w:tcW w:w="0" w:type="auto"/>
            <w:vMerge/>
            <w:tcBorders>
              <w:left w:val="single" w:sz="4" w:space="0" w:color="auto"/>
              <w:right w:val="single" w:sz="4" w:space="0" w:color="auto"/>
            </w:tcBorders>
            <w:vAlign w:val="center"/>
            <w:hideMark/>
          </w:tcPr>
          <w:p w:rsidR="009223EF" w:rsidRPr="00AC07FC" w:rsidRDefault="009223EF"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9223EF" w:rsidRPr="00AC07FC" w:rsidRDefault="00DF3A60" w:rsidP="00C862AE">
            <w:pPr>
              <w:ind w:right="-285"/>
              <w:rPr>
                <w:rFonts w:ascii="Times New Roman" w:hAnsi="Times New Roman"/>
                <w:sz w:val="24"/>
                <w:szCs w:val="24"/>
              </w:rPr>
            </w:pPr>
            <w:r>
              <w:rPr>
                <w:rFonts w:ascii="Times New Roman" w:hAnsi="Times New Roman"/>
                <w:sz w:val="24"/>
                <w:szCs w:val="24"/>
              </w:rPr>
              <w:t>5</w:t>
            </w:r>
            <w:r w:rsidR="009223EF" w:rsidRPr="00AC07FC">
              <w:rPr>
                <w:rFonts w:ascii="Times New Roman" w:hAnsi="Times New Roman"/>
                <w:sz w:val="24"/>
                <w:szCs w:val="24"/>
              </w:rPr>
              <w:t xml:space="preserve">. Первая помощь при сотрясениях и ушибах головы </w:t>
            </w:r>
          </w:p>
        </w:tc>
        <w:tc>
          <w:tcPr>
            <w:tcW w:w="938" w:type="dxa"/>
            <w:tcBorders>
              <w:top w:val="single" w:sz="4" w:space="0" w:color="auto"/>
              <w:left w:val="single" w:sz="4" w:space="0" w:color="auto"/>
              <w:bottom w:val="single" w:sz="4" w:space="0" w:color="auto"/>
              <w:right w:val="single" w:sz="4" w:space="0" w:color="auto"/>
            </w:tcBorders>
            <w:hideMark/>
          </w:tcPr>
          <w:p w:rsidR="009223EF" w:rsidRPr="00AC07FC" w:rsidRDefault="009223EF"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9223EF" w:rsidRPr="00405C0B" w:rsidRDefault="009223EF" w:rsidP="00C862AE">
            <w:pPr>
              <w:rPr>
                <w:rFonts w:ascii="Times New Roman" w:hAnsi="Times New Roman"/>
                <w:sz w:val="24"/>
                <w:szCs w:val="24"/>
              </w:rPr>
            </w:pPr>
          </w:p>
        </w:tc>
      </w:tr>
      <w:tr w:rsidR="009223EF" w:rsidRPr="00405C0B" w:rsidTr="00C862AE">
        <w:trPr>
          <w:trHeight w:val="285"/>
        </w:trPr>
        <w:tc>
          <w:tcPr>
            <w:tcW w:w="0" w:type="auto"/>
            <w:vMerge/>
            <w:tcBorders>
              <w:left w:val="single" w:sz="4" w:space="0" w:color="auto"/>
              <w:right w:val="single" w:sz="4" w:space="0" w:color="auto"/>
            </w:tcBorders>
            <w:vAlign w:val="center"/>
            <w:hideMark/>
          </w:tcPr>
          <w:p w:rsidR="009223EF" w:rsidRPr="00AC07FC" w:rsidRDefault="009223EF"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9223EF" w:rsidRPr="00AC07FC" w:rsidRDefault="00DF3A60" w:rsidP="00C862AE">
            <w:pPr>
              <w:ind w:right="-285"/>
              <w:rPr>
                <w:rFonts w:ascii="Times New Roman" w:hAnsi="Times New Roman"/>
                <w:sz w:val="24"/>
                <w:szCs w:val="24"/>
              </w:rPr>
            </w:pPr>
            <w:r>
              <w:rPr>
                <w:rFonts w:ascii="Times New Roman" w:hAnsi="Times New Roman"/>
                <w:sz w:val="24"/>
                <w:szCs w:val="24"/>
              </w:rPr>
              <w:t>6</w:t>
            </w:r>
            <w:r w:rsidR="009223EF" w:rsidRPr="00AC07FC">
              <w:rPr>
                <w:rFonts w:ascii="Times New Roman" w:hAnsi="Times New Roman"/>
                <w:sz w:val="24"/>
                <w:szCs w:val="24"/>
              </w:rPr>
              <w:t xml:space="preserve">. Первая помощь при переломах </w:t>
            </w:r>
          </w:p>
        </w:tc>
        <w:tc>
          <w:tcPr>
            <w:tcW w:w="938" w:type="dxa"/>
            <w:tcBorders>
              <w:top w:val="single" w:sz="4" w:space="0" w:color="auto"/>
              <w:left w:val="single" w:sz="4" w:space="0" w:color="auto"/>
              <w:bottom w:val="single" w:sz="4" w:space="0" w:color="auto"/>
              <w:right w:val="single" w:sz="4" w:space="0" w:color="auto"/>
            </w:tcBorders>
            <w:hideMark/>
          </w:tcPr>
          <w:p w:rsidR="009223EF" w:rsidRPr="00AC07FC" w:rsidRDefault="009223EF" w:rsidP="00C862AE">
            <w:pPr>
              <w:ind w:right="-285"/>
              <w:jc w:val="center"/>
              <w:rPr>
                <w:rFonts w:ascii="Times New Roman" w:hAnsi="Times New Roman"/>
                <w:sz w:val="24"/>
                <w:szCs w:val="24"/>
              </w:rPr>
            </w:pPr>
            <w:r w:rsidRPr="00AC07FC">
              <w:rPr>
                <w:rFonts w:ascii="Times New Roman" w:hAnsi="Times New Roman"/>
                <w:sz w:val="24"/>
                <w:szCs w:val="24"/>
              </w:rPr>
              <w:t>1</w:t>
            </w:r>
          </w:p>
        </w:tc>
        <w:tc>
          <w:tcPr>
            <w:tcW w:w="0" w:type="auto"/>
            <w:vMerge/>
            <w:tcBorders>
              <w:left w:val="single" w:sz="4" w:space="0" w:color="auto"/>
              <w:right w:val="single" w:sz="4" w:space="0" w:color="auto"/>
            </w:tcBorders>
            <w:vAlign w:val="center"/>
            <w:hideMark/>
          </w:tcPr>
          <w:p w:rsidR="009223EF" w:rsidRPr="00405C0B" w:rsidRDefault="009223EF" w:rsidP="00C862AE">
            <w:pPr>
              <w:rPr>
                <w:rFonts w:ascii="Times New Roman" w:hAnsi="Times New Roman"/>
                <w:sz w:val="24"/>
                <w:szCs w:val="24"/>
              </w:rPr>
            </w:pPr>
          </w:p>
        </w:tc>
      </w:tr>
      <w:tr w:rsidR="009223EF" w:rsidRPr="00405C0B" w:rsidTr="009223EF">
        <w:trPr>
          <w:trHeight w:val="346"/>
        </w:trPr>
        <w:tc>
          <w:tcPr>
            <w:tcW w:w="0" w:type="auto"/>
            <w:vMerge/>
            <w:tcBorders>
              <w:left w:val="single" w:sz="4" w:space="0" w:color="auto"/>
              <w:right w:val="single" w:sz="4" w:space="0" w:color="auto"/>
            </w:tcBorders>
            <w:vAlign w:val="center"/>
            <w:hideMark/>
          </w:tcPr>
          <w:p w:rsidR="009223EF" w:rsidRPr="00AC07FC" w:rsidRDefault="009223EF"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hideMark/>
          </w:tcPr>
          <w:p w:rsidR="009223EF" w:rsidRPr="00AC07FC" w:rsidRDefault="00DF3A60" w:rsidP="00C862AE">
            <w:pPr>
              <w:rPr>
                <w:sz w:val="24"/>
                <w:szCs w:val="24"/>
              </w:rPr>
            </w:pPr>
            <w:r>
              <w:rPr>
                <w:rFonts w:ascii="Times New Roman" w:hAnsi="Times New Roman"/>
                <w:sz w:val="24"/>
                <w:szCs w:val="24"/>
              </w:rPr>
              <w:t>7</w:t>
            </w:r>
            <w:r w:rsidR="009223EF" w:rsidRPr="00AC07FC">
              <w:rPr>
                <w:rFonts w:ascii="Times New Roman" w:hAnsi="Times New Roman"/>
                <w:sz w:val="24"/>
                <w:szCs w:val="24"/>
              </w:rPr>
              <w:t xml:space="preserve">. Первая помощь при поражении электрическим током </w:t>
            </w:r>
          </w:p>
        </w:tc>
        <w:tc>
          <w:tcPr>
            <w:tcW w:w="938" w:type="dxa"/>
            <w:tcBorders>
              <w:top w:val="single" w:sz="4" w:space="0" w:color="auto"/>
              <w:left w:val="single" w:sz="4" w:space="0" w:color="auto"/>
              <w:bottom w:val="single" w:sz="4" w:space="0" w:color="auto"/>
              <w:right w:val="single" w:sz="4" w:space="0" w:color="auto"/>
            </w:tcBorders>
            <w:hideMark/>
          </w:tcPr>
          <w:p w:rsidR="009223EF" w:rsidRPr="00AC07FC" w:rsidRDefault="009223EF" w:rsidP="00C862AE">
            <w:pPr>
              <w:jc w:val="center"/>
              <w:rPr>
                <w:sz w:val="24"/>
                <w:szCs w:val="24"/>
              </w:rPr>
            </w:pPr>
            <w:r w:rsidRPr="00AC07FC">
              <w:t xml:space="preserve">    </w:t>
            </w:r>
            <w:r w:rsidRPr="00AC07FC">
              <w:rPr>
                <w:sz w:val="24"/>
                <w:szCs w:val="24"/>
              </w:rPr>
              <w:t xml:space="preserve"> 1</w:t>
            </w:r>
          </w:p>
        </w:tc>
        <w:tc>
          <w:tcPr>
            <w:tcW w:w="0" w:type="auto"/>
            <w:vMerge/>
            <w:tcBorders>
              <w:left w:val="single" w:sz="4" w:space="0" w:color="auto"/>
              <w:right w:val="single" w:sz="4" w:space="0" w:color="auto"/>
            </w:tcBorders>
            <w:vAlign w:val="center"/>
            <w:hideMark/>
          </w:tcPr>
          <w:p w:rsidR="009223EF" w:rsidRPr="00405C0B" w:rsidRDefault="009223EF" w:rsidP="00C862AE">
            <w:pPr>
              <w:rPr>
                <w:rFonts w:ascii="Times New Roman" w:hAnsi="Times New Roman"/>
                <w:sz w:val="24"/>
                <w:szCs w:val="24"/>
              </w:rPr>
            </w:pPr>
          </w:p>
        </w:tc>
      </w:tr>
      <w:tr w:rsidR="009223EF" w:rsidRPr="00405C0B" w:rsidTr="00C862AE">
        <w:trPr>
          <w:trHeight w:val="285"/>
        </w:trPr>
        <w:tc>
          <w:tcPr>
            <w:tcW w:w="0" w:type="auto"/>
            <w:vMerge/>
            <w:tcBorders>
              <w:left w:val="single" w:sz="4" w:space="0" w:color="auto"/>
              <w:right w:val="single" w:sz="4" w:space="0" w:color="auto"/>
            </w:tcBorders>
            <w:vAlign w:val="center"/>
          </w:tcPr>
          <w:p w:rsidR="009223EF" w:rsidRPr="00AC07FC" w:rsidRDefault="009223EF" w:rsidP="00C862AE">
            <w:pPr>
              <w:rPr>
                <w:rFonts w:ascii="Times New Roman" w:hAnsi="Times New Roman"/>
                <w:sz w:val="24"/>
                <w:szCs w:val="24"/>
              </w:rPr>
            </w:pPr>
          </w:p>
        </w:tc>
        <w:tc>
          <w:tcPr>
            <w:tcW w:w="8220" w:type="dxa"/>
            <w:tcBorders>
              <w:top w:val="single" w:sz="4" w:space="0" w:color="auto"/>
              <w:left w:val="single" w:sz="4" w:space="0" w:color="auto"/>
              <w:bottom w:val="single" w:sz="4" w:space="0" w:color="auto"/>
              <w:right w:val="single" w:sz="4" w:space="0" w:color="auto"/>
            </w:tcBorders>
          </w:tcPr>
          <w:p w:rsidR="009223EF" w:rsidRPr="00AC07FC" w:rsidRDefault="00DF3A60" w:rsidP="00C862AE">
            <w:pPr>
              <w:rPr>
                <w:rFonts w:ascii="Times New Roman" w:hAnsi="Times New Roman"/>
                <w:sz w:val="24"/>
                <w:szCs w:val="24"/>
              </w:rPr>
            </w:pPr>
            <w:r>
              <w:rPr>
                <w:rFonts w:ascii="Times New Roman" w:hAnsi="Times New Roman"/>
                <w:sz w:val="24"/>
                <w:szCs w:val="24"/>
              </w:rPr>
              <w:t>8.</w:t>
            </w:r>
            <w:r w:rsidRPr="00AC07FC">
              <w:rPr>
                <w:rFonts w:ascii="Times New Roman" w:hAnsi="Times New Roman"/>
                <w:sz w:val="24"/>
                <w:szCs w:val="24"/>
              </w:rPr>
              <w:t>Первая помощь при кровотечениях</w:t>
            </w:r>
          </w:p>
        </w:tc>
        <w:tc>
          <w:tcPr>
            <w:tcW w:w="938" w:type="dxa"/>
            <w:tcBorders>
              <w:top w:val="single" w:sz="4" w:space="0" w:color="auto"/>
              <w:left w:val="single" w:sz="4" w:space="0" w:color="auto"/>
              <w:bottom w:val="single" w:sz="4" w:space="0" w:color="auto"/>
              <w:right w:val="single" w:sz="4" w:space="0" w:color="auto"/>
            </w:tcBorders>
          </w:tcPr>
          <w:p w:rsidR="009223EF" w:rsidRPr="00AC07FC" w:rsidRDefault="009223EF" w:rsidP="00C862AE">
            <w:pPr>
              <w:jc w:val="center"/>
            </w:pPr>
            <w:r>
              <w:t>1</w:t>
            </w:r>
          </w:p>
        </w:tc>
        <w:tc>
          <w:tcPr>
            <w:tcW w:w="0" w:type="auto"/>
            <w:vMerge/>
            <w:tcBorders>
              <w:left w:val="single" w:sz="4" w:space="0" w:color="auto"/>
              <w:right w:val="single" w:sz="4" w:space="0" w:color="auto"/>
            </w:tcBorders>
            <w:vAlign w:val="center"/>
          </w:tcPr>
          <w:p w:rsidR="009223EF" w:rsidRPr="00405C0B" w:rsidRDefault="009223EF" w:rsidP="00C862AE">
            <w:pPr>
              <w:rPr>
                <w:rFonts w:ascii="Times New Roman" w:hAnsi="Times New Roman"/>
                <w:sz w:val="24"/>
                <w:szCs w:val="24"/>
              </w:rPr>
            </w:pPr>
          </w:p>
        </w:tc>
      </w:tr>
      <w:tr w:rsidR="00C862AE" w:rsidRPr="00405C0B" w:rsidTr="00C862AE">
        <w:trPr>
          <w:trHeight w:val="270"/>
        </w:trPr>
        <w:tc>
          <w:tcPr>
            <w:tcW w:w="12405" w:type="dxa"/>
            <w:gridSpan w:val="2"/>
            <w:tcBorders>
              <w:top w:val="single" w:sz="4" w:space="0" w:color="auto"/>
              <w:left w:val="single" w:sz="4" w:space="0" w:color="auto"/>
              <w:bottom w:val="single" w:sz="4" w:space="0" w:color="auto"/>
              <w:right w:val="single" w:sz="4" w:space="0" w:color="auto"/>
            </w:tcBorders>
            <w:hideMark/>
          </w:tcPr>
          <w:p w:rsidR="00C862AE" w:rsidRPr="00EE6D02" w:rsidRDefault="00C862AE" w:rsidP="00C862AE">
            <w:pPr>
              <w:ind w:right="-285"/>
              <w:rPr>
                <w:rFonts w:ascii="Times New Roman" w:hAnsi="Times New Roman"/>
                <w:sz w:val="24"/>
                <w:szCs w:val="24"/>
              </w:rPr>
            </w:pPr>
            <w:r w:rsidRPr="00EE6D02">
              <w:rPr>
                <w:rFonts w:ascii="Times New Roman" w:hAnsi="Times New Roman"/>
                <w:sz w:val="24"/>
                <w:szCs w:val="24"/>
              </w:rPr>
              <w:t>Промежуточная аттестация в форме ДЗ</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C862AE" w:rsidP="00C862AE">
            <w:pPr>
              <w:ind w:right="-285"/>
              <w:jc w:val="center"/>
              <w:rPr>
                <w:rFonts w:ascii="Times New Roman" w:hAnsi="Times New Roman"/>
                <w:sz w:val="24"/>
                <w:szCs w:val="24"/>
              </w:rPr>
            </w:pPr>
            <w:r w:rsidRPr="00AC07FC">
              <w:rPr>
                <w:rFonts w:ascii="Times New Roman" w:hAnsi="Times New Roman"/>
                <w:sz w:val="24"/>
                <w:szCs w:val="24"/>
              </w:rPr>
              <w:t>2</w:t>
            </w:r>
          </w:p>
        </w:tc>
        <w:tc>
          <w:tcPr>
            <w:tcW w:w="2358" w:type="dxa"/>
            <w:tcBorders>
              <w:top w:val="single" w:sz="4" w:space="0" w:color="auto"/>
              <w:left w:val="single" w:sz="4" w:space="0" w:color="auto"/>
              <w:bottom w:val="single" w:sz="4" w:space="0" w:color="auto"/>
              <w:right w:val="single" w:sz="4" w:space="0" w:color="auto"/>
            </w:tcBorders>
            <w:hideMark/>
          </w:tcPr>
          <w:p w:rsidR="00C862AE" w:rsidRPr="00405C0B" w:rsidRDefault="00C862AE" w:rsidP="00C862AE">
            <w:pPr>
              <w:ind w:right="-285"/>
              <w:jc w:val="center"/>
              <w:rPr>
                <w:rFonts w:ascii="Times New Roman" w:hAnsi="Times New Roman"/>
                <w:sz w:val="24"/>
                <w:szCs w:val="24"/>
              </w:rPr>
            </w:pPr>
          </w:p>
        </w:tc>
      </w:tr>
      <w:tr w:rsidR="00C862AE" w:rsidRPr="00405C0B" w:rsidTr="00C862AE">
        <w:trPr>
          <w:trHeight w:val="225"/>
        </w:trPr>
        <w:tc>
          <w:tcPr>
            <w:tcW w:w="12405" w:type="dxa"/>
            <w:gridSpan w:val="2"/>
            <w:tcBorders>
              <w:top w:val="single" w:sz="4" w:space="0" w:color="auto"/>
              <w:left w:val="single" w:sz="4" w:space="0" w:color="auto"/>
              <w:bottom w:val="single" w:sz="4" w:space="0" w:color="auto"/>
              <w:right w:val="single" w:sz="4" w:space="0" w:color="auto"/>
            </w:tcBorders>
            <w:hideMark/>
          </w:tcPr>
          <w:p w:rsidR="00C862AE" w:rsidRPr="00EE6D02" w:rsidRDefault="00C862AE" w:rsidP="00C862AE">
            <w:pPr>
              <w:ind w:right="-285"/>
              <w:rPr>
                <w:rFonts w:ascii="Times New Roman" w:hAnsi="Times New Roman"/>
                <w:sz w:val="24"/>
                <w:szCs w:val="24"/>
              </w:rPr>
            </w:pPr>
            <w:r w:rsidRPr="00EE6D02">
              <w:rPr>
                <w:rFonts w:ascii="Times New Roman" w:hAnsi="Times New Roman"/>
                <w:sz w:val="24"/>
                <w:szCs w:val="24"/>
              </w:rPr>
              <w:t>Всего (макс):</w:t>
            </w:r>
          </w:p>
        </w:tc>
        <w:tc>
          <w:tcPr>
            <w:tcW w:w="938" w:type="dxa"/>
            <w:tcBorders>
              <w:top w:val="single" w:sz="4" w:space="0" w:color="auto"/>
              <w:left w:val="single" w:sz="4" w:space="0" w:color="auto"/>
              <w:bottom w:val="single" w:sz="4" w:space="0" w:color="auto"/>
              <w:right w:val="single" w:sz="4" w:space="0" w:color="auto"/>
            </w:tcBorders>
            <w:hideMark/>
          </w:tcPr>
          <w:p w:rsidR="00C862AE" w:rsidRPr="00AC07FC" w:rsidRDefault="003C1854" w:rsidP="00C862AE">
            <w:pPr>
              <w:ind w:right="-285"/>
              <w:jc w:val="center"/>
              <w:rPr>
                <w:rFonts w:ascii="Times New Roman" w:hAnsi="Times New Roman"/>
                <w:sz w:val="24"/>
                <w:szCs w:val="24"/>
              </w:rPr>
            </w:pPr>
            <w:r>
              <w:rPr>
                <w:rFonts w:ascii="Times New Roman" w:hAnsi="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C862AE" w:rsidRPr="00405C0B" w:rsidRDefault="00C862AE" w:rsidP="00C862AE">
            <w:pPr>
              <w:rPr>
                <w:rFonts w:ascii="Times New Roman" w:hAnsi="Times New Roman"/>
                <w:b/>
                <w:sz w:val="24"/>
                <w:szCs w:val="24"/>
              </w:rPr>
            </w:pPr>
          </w:p>
        </w:tc>
      </w:tr>
    </w:tbl>
    <w:p w:rsidR="00C862AE" w:rsidRDefault="00C862AE" w:rsidP="003C1854">
      <w:pPr>
        <w:tabs>
          <w:tab w:val="left" w:pos="5904"/>
        </w:tabs>
        <w:suppressAutoHyphens/>
        <w:spacing w:after="200" w:line="276" w:lineRule="auto"/>
        <w:rPr>
          <w:rFonts w:ascii="Times New Roman" w:eastAsia="Times New Roman" w:hAnsi="Times New Roman" w:cs="Times New Roman"/>
          <w:i/>
          <w:sz w:val="24"/>
          <w:szCs w:val="24"/>
          <w:lang w:eastAsia="ru-RU"/>
        </w:rPr>
      </w:pPr>
    </w:p>
    <w:p w:rsidR="003C1854" w:rsidRPr="003C1854" w:rsidRDefault="003C1854" w:rsidP="003C1854">
      <w:pPr>
        <w:tabs>
          <w:tab w:val="left" w:pos="5904"/>
        </w:tabs>
        <w:rPr>
          <w:rFonts w:ascii="Times New Roman" w:eastAsia="Times New Roman" w:hAnsi="Times New Roman" w:cs="Times New Roman"/>
          <w:sz w:val="24"/>
          <w:szCs w:val="24"/>
          <w:lang w:eastAsia="ru-RU"/>
        </w:rPr>
        <w:sectPr w:rsidR="003C1854" w:rsidRPr="003C1854" w:rsidSect="00C862AE">
          <w:pgSz w:w="16840" w:h="11907" w:orient="landscape"/>
          <w:pgMar w:top="851" w:right="0" w:bottom="851" w:left="992" w:header="709" w:footer="709" w:gutter="0"/>
          <w:cols w:space="720"/>
        </w:sectPr>
      </w:pPr>
      <w:r>
        <w:rPr>
          <w:rFonts w:ascii="Times New Roman" w:eastAsia="Times New Roman" w:hAnsi="Times New Roman" w:cs="Times New Roman"/>
          <w:sz w:val="24"/>
          <w:szCs w:val="24"/>
          <w:lang w:eastAsia="ru-RU"/>
        </w:rPr>
        <w:tab/>
      </w:r>
    </w:p>
    <w:p w:rsidR="00C862AE" w:rsidRPr="00B437B7" w:rsidRDefault="00C862AE" w:rsidP="00C862AE">
      <w:pPr>
        <w:suppressAutoHyphens/>
        <w:spacing w:after="200" w:line="276" w:lineRule="auto"/>
        <w:ind w:left="1353"/>
        <w:jc w:val="center"/>
        <w:rPr>
          <w:rFonts w:ascii="Times New Roman" w:eastAsia="Times New Roman" w:hAnsi="Times New Roman" w:cs="Times New Roman"/>
          <w:b/>
          <w:bCs/>
          <w:sz w:val="24"/>
          <w:szCs w:val="24"/>
          <w:lang w:eastAsia="ru-RU"/>
        </w:rPr>
      </w:pPr>
      <w:r w:rsidRPr="00B437B7">
        <w:rPr>
          <w:rFonts w:ascii="Times New Roman" w:eastAsia="Times New Roman" w:hAnsi="Times New Roman" w:cs="Times New Roman"/>
          <w:b/>
          <w:bCs/>
          <w:sz w:val="24"/>
          <w:szCs w:val="24"/>
          <w:lang w:eastAsia="ru-RU"/>
        </w:rPr>
        <w:lastRenderedPageBreak/>
        <w:t>3. УСЛОВИЯ РЕАЛИЗАЦИИ ПРОГРАММЫ УЧЕБНОЙ ДИСЦИПЛИНЫ</w:t>
      </w:r>
    </w:p>
    <w:p w:rsidR="00C862AE" w:rsidRPr="00B437B7" w:rsidRDefault="00C862AE" w:rsidP="00C862AE">
      <w:pPr>
        <w:suppressAutoHyphens/>
        <w:spacing w:after="0" w:line="276" w:lineRule="auto"/>
        <w:ind w:firstLine="709"/>
        <w:jc w:val="both"/>
        <w:rPr>
          <w:rFonts w:ascii="Times New Roman" w:eastAsia="Times New Roman" w:hAnsi="Times New Roman" w:cs="Times New Roman"/>
          <w:bCs/>
          <w:sz w:val="24"/>
          <w:szCs w:val="24"/>
          <w:lang w:eastAsia="ru-RU"/>
        </w:rPr>
      </w:pPr>
      <w:r w:rsidRPr="00B437B7">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rsidR="00C862AE" w:rsidRPr="00B437B7" w:rsidRDefault="00C862AE" w:rsidP="00C862AE">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B437B7">
        <w:rPr>
          <w:rFonts w:ascii="Times New Roman" w:eastAsia="Times New Roman" w:hAnsi="Times New Roman" w:cs="Times New Roman"/>
          <w:bCs/>
          <w:sz w:val="24"/>
          <w:szCs w:val="24"/>
          <w:lang w:eastAsia="ru-RU"/>
        </w:rPr>
        <w:t>Кабинет</w:t>
      </w:r>
      <w:r>
        <w:rPr>
          <w:rFonts w:ascii="Times New Roman" w:eastAsia="Times New Roman" w:hAnsi="Times New Roman" w:cs="Times New Roman"/>
          <w:bCs/>
          <w:i/>
          <w:sz w:val="24"/>
          <w:szCs w:val="24"/>
          <w:lang w:eastAsia="ru-RU"/>
        </w:rPr>
        <w:t xml:space="preserve"> </w:t>
      </w:r>
      <w:r w:rsidRPr="0029489C">
        <w:rPr>
          <w:rFonts w:ascii="Times New Roman" w:hAnsi="Times New Roman"/>
          <w:sz w:val="24"/>
          <w:szCs w:val="24"/>
        </w:rPr>
        <w:t>безопасности жизнедеятельности и охраны труда</w:t>
      </w:r>
    </w:p>
    <w:p w:rsidR="00C862AE" w:rsidRPr="00B437B7" w:rsidRDefault="00C862AE" w:rsidP="00C862AE">
      <w:pPr>
        <w:suppressAutoHyphens/>
        <w:autoSpaceDE w:val="0"/>
        <w:autoSpaceDN w:val="0"/>
        <w:adjustRightInd w:val="0"/>
        <w:spacing w:after="0" w:line="276" w:lineRule="auto"/>
        <w:ind w:firstLine="709"/>
        <w:jc w:val="both"/>
        <w:rPr>
          <w:rFonts w:ascii="Times New Roman" w:eastAsia="Times New Roman" w:hAnsi="Times New Roman" w:cs="Times New Roman"/>
          <w:i/>
          <w:sz w:val="24"/>
          <w:szCs w:val="24"/>
          <w:vertAlign w:val="superscript"/>
        </w:rPr>
      </w:pPr>
      <w:r w:rsidRPr="00B437B7">
        <w:rPr>
          <w:rFonts w:ascii="Times New Roman" w:eastAsia="Times New Roman" w:hAnsi="Times New Roman" w:cs="Times New Roman"/>
          <w:i/>
          <w:sz w:val="24"/>
          <w:szCs w:val="24"/>
          <w:vertAlign w:val="superscript"/>
        </w:rPr>
        <w:t xml:space="preserve">                                    наименование кабинета из указанных в приказе</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437B7">
        <w:rPr>
          <w:rFonts w:ascii="Times New Roman" w:eastAsia="Times New Roman" w:hAnsi="Times New Roman" w:cs="Times New Roman"/>
          <w:sz w:val="24"/>
          <w:szCs w:val="24"/>
        </w:rPr>
        <w:t>оснащенный о</w:t>
      </w:r>
      <w:r w:rsidRPr="00B437B7">
        <w:rPr>
          <w:rFonts w:ascii="Times New Roman" w:eastAsia="Times New Roman" w:hAnsi="Times New Roman" w:cs="Times New Roman"/>
          <w:bCs/>
          <w:sz w:val="24"/>
          <w:szCs w:val="24"/>
        </w:rPr>
        <w:t xml:space="preserve">борудованием: </w:t>
      </w:r>
      <w:r>
        <w:rPr>
          <w:rFonts w:ascii="Times New Roman" w:hAnsi="Times New Roman"/>
          <w:bCs/>
          <w:sz w:val="24"/>
          <w:szCs w:val="24"/>
        </w:rPr>
        <w:t>1. Стенды кабинета:</w:t>
      </w:r>
      <w:r>
        <w:rPr>
          <w:rFonts w:ascii="Times New Roman" w:hAnsi="Times New Roman"/>
          <w:bCs/>
          <w:sz w:val="24"/>
          <w:szCs w:val="24"/>
        </w:rPr>
        <w:br/>
        <w:t xml:space="preserve">                                       «Российские Вооруженные Силы»,</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«Уставы ВС России»,</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«Медико- санитарная подготовка».</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«Огневая подготовка», </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«Гражданская оборона», </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«Тактическая подготовка»,</w:t>
      </w:r>
      <w:r>
        <w:rPr>
          <w:rFonts w:ascii="Times New Roman" w:hAnsi="Times New Roman"/>
          <w:bCs/>
          <w:sz w:val="24"/>
          <w:szCs w:val="24"/>
        </w:rPr>
        <w:br/>
        <w:t xml:space="preserve">                                       «Военная присяга»,</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«Боевое Знамя части».</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«Материальная часть стрелкового оружия»</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2. Место для практического обучения:</w:t>
      </w:r>
      <w:r>
        <w:rPr>
          <w:rFonts w:ascii="Times New Roman" w:hAnsi="Times New Roman"/>
          <w:bCs/>
          <w:sz w:val="24"/>
          <w:szCs w:val="24"/>
        </w:rPr>
        <w:br/>
        <w:t xml:space="preserve">                                                           «Дневального по роте», </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 Место для практического изучения обязанностей часового».</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3. Витрины:</w:t>
      </w:r>
      <w:r>
        <w:rPr>
          <w:rFonts w:ascii="Times New Roman" w:hAnsi="Times New Roman"/>
          <w:bCs/>
          <w:sz w:val="24"/>
          <w:szCs w:val="24"/>
        </w:rPr>
        <w:br/>
        <w:t xml:space="preserve">                      «Воинские звания и знаки различия»,</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«Медико-санитарная подготовка»,</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 xml:space="preserve">                      «Огневая подготовка», </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br/>
        <w:t>4.Учебный макет автомата Калашникова  (в комплекте)</w:t>
      </w:r>
      <w:r>
        <w:rPr>
          <w:rFonts w:ascii="Times New Roman" w:hAnsi="Times New Roman"/>
          <w:bCs/>
          <w:sz w:val="24"/>
          <w:szCs w:val="24"/>
        </w:rPr>
        <w:br/>
        <w:t>5.Учебные гранаты, учебные патроны, учебные мины.</w:t>
      </w:r>
      <w:r>
        <w:rPr>
          <w:rFonts w:ascii="Times New Roman" w:hAnsi="Times New Roman"/>
          <w:bCs/>
          <w:sz w:val="24"/>
          <w:szCs w:val="24"/>
        </w:rPr>
        <w:br/>
        <w:t>6.Посадочные места по количеству обучающихся.</w:t>
      </w:r>
      <w:r>
        <w:rPr>
          <w:rFonts w:ascii="Times New Roman" w:hAnsi="Times New Roman"/>
          <w:bCs/>
          <w:sz w:val="24"/>
          <w:szCs w:val="24"/>
        </w:rPr>
        <w:br/>
        <w:t>7.Рабочее место преподавателя.</w:t>
      </w:r>
      <w:r>
        <w:rPr>
          <w:rFonts w:ascii="Times New Roman" w:hAnsi="Times New Roman"/>
          <w:bCs/>
          <w:sz w:val="24"/>
          <w:szCs w:val="24"/>
        </w:rPr>
        <w:br/>
        <w:t>8.Образцы средств индивидуальной защиты органов дыхания и кожи.</w:t>
      </w:r>
      <w:r>
        <w:rPr>
          <w:rFonts w:ascii="Times New Roman" w:hAnsi="Times New Roman"/>
          <w:bCs/>
          <w:sz w:val="24"/>
          <w:szCs w:val="24"/>
        </w:rPr>
        <w:br/>
        <w:t>9.Средства оказания первой медицинской помощи.</w:t>
      </w:r>
      <w:r>
        <w:rPr>
          <w:rFonts w:ascii="Times New Roman" w:hAnsi="Times New Roman"/>
          <w:bCs/>
          <w:sz w:val="24"/>
          <w:szCs w:val="24"/>
        </w:rPr>
        <w:br/>
        <w:t>10.Экранно-звуковые пособия.</w:t>
      </w:r>
      <w:r>
        <w:rPr>
          <w:rFonts w:ascii="Times New Roman" w:hAnsi="Times New Roman"/>
          <w:bCs/>
          <w:sz w:val="24"/>
          <w:szCs w:val="24"/>
        </w:rPr>
        <w:br/>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
          <w:bCs/>
          <w:sz w:val="24"/>
          <w:szCs w:val="24"/>
        </w:rPr>
        <w:t>Технические средства обучения</w:t>
      </w:r>
      <w:r>
        <w:rPr>
          <w:rFonts w:ascii="Times New Roman" w:hAnsi="Times New Roman"/>
          <w:bCs/>
          <w:sz w:val="24"/>
          <w:szCs w:val="24"/>
        </w:rPr>
        <w:br/>
      </w:r>
    </w:p>
    <w:p w:rsidR="00C862AE" w:rsidRPr="00B437B7" w:rsidRDefault="00C862AE" w:rsidP="00C862AE">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hAnsi="Times New Roman"/>
          <w:sz w:val="24"/>
          <w:szCs w:val="24"/>
        </w:rPr>
        <w:t xml:space="preserve"> средств индивидуальной защиты (СИЗ): противогаз ГП-7, респиратор Р-2, общевойсковой защитный костюм, общевойсковой прибор химической разведки, компас-азимут; дозиметр бытовой (индикатор радиоактивности); • • 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w:t>
      </w:r>
    </w:p>
    <w:p w:rsidR="00C862AE" w:rsidRPr="00B437B7" w:rsidRDefault="00C862AE" w:rsidP="00C862AE">
      <w:pPr>
        <w:suppressAutoHyphens/>
        <w:spacing w:after="0" w:line="276" w:lineRule="auto"/>
        <w:ind w:firstLine="709"/>
        <w:jc w:val="both"/>
        <w:rPr>
          <w:rFonts w:ascii="Times New Roman" w:eastAsia="Times New Roman" w:hAnsi="Times New Roman" w:cs="Times New Roman"/>
          <w:b/>
          <w:bCs/>
          <w:sz w:val="24"/>
          <w:szCs w:val="24"/>
          <w:lang w:eastAsia="ru-RU"/>
        </w:rPr>
      </w:pPr>
      <w:r w:rsidRPr="00B437B7">
        <w:rPr>
          <w:rFonts w:ascii="Times New Roman" w:eastAsia="Times New Roman" w:hAnsi="Times New Roman" w:cs="Times New Roman"/>
          <w:b/>
          <w:bCs/>
          <w:sz w:val="24"/>
          <w:szCs w:val="24"/>
          <w:lang w:eastAsia="ru-RU"/>
        </w:rPr>
        <w:t>3.2. Информационное обеспечение реализации программы</w:t>
      </w:r>
    </w:p>
    <w:p w:rsidR="00C862AE" w:rsidRPr="00B437B7" w:rsidRDefault="00C862AE" w:rsidP="00C862AE">
      <w:pPr>
        <w:suppressAutoHyphens/>
        <w:spacing w:after="0" w:line="276" w:lineRule="auto"/>
        <w:ind w:firstLine="709"/>
        <w:jc w:val="both"/>
        <w:rPr>
          <w:rFonts w:ascii="Times New Roman" w:eastAsia="Times New Roman" w:hAnsi="Times New Roman" w:cs="Times New Roman"/>
          <w:bCs/>
          <w:sz w:val="24"/>
          <w:szCs w:val="24"/>
          <w:lang w:eastAsia="ru-RU"/>
        </w:rPr>
      </w:pPr>
      <w:r w:rsidRPr="00B437B7">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B437B7">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B437B7">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862AE" w:rsidRPr="00B437B7" w:rsidRDefault="00C862AE" w:rsidP="00C862AE">
      <w:pPr>
        <w:suppressAutoHyphens/>
        <w:spacing w:after="0" w:line="276" w:lineRule="auto"/>
        <w:ind w:firstLine="709"/>
        <w:jc w:val="both"/>
        <w:rPr>
          <w:rFonts w:ascii="Times New Roman" w:eastAsia="Times New Roman" w:hAnsi="Times New Roman" w:cs="Times New Roman"/>
          <w:sz w:val="24"/>
          <w:szCs w:val="24"/>
          <w:lang w:eastAsia="ru-RU"/>
        </w:rPr>
      </w:pPr>
    </w:p>
    <w:p w:rsidR="00C862AE" w:rsidRPr="00B437B7" w:rsidRDefault="00C862AE" w:rsidP="00C862AE">
      <w:pPr>
        <w:suppressAutoHyphens/>
        <w:spacing w:after="0" w:line="240" w:lineRule="auto"/>
        <w:ind w:firstLine="709"/>
        <w:contextualSpacing/>
        <w:rPr>
          <w:rFonts w:ascii="Times New Roman" w:eastAsia="Times New Roman" w:hAnsi="Times New Roman" w:cs="Times New Roman"/>
          <w:b/>
          <w:sz w:val="24"/>
          <w:szCs w:val="24"/>
          <w:lang w:val="x-none" w:eastAsia="x-none"/>
        </w:rPr>
      </w:pPr>
      <w:r w:rsidRPr="00B437B7">
        <w:rPr>
          <w:rFonts w:ascii="Times New Roman" w:eastAsia="Times New Roman" w:hAnsi="Times New Roman" w:cs="Times New Roman"/>
          <w:b/>
          <w:sz w:val="24"/>
          <w:szCs w:val="24"/>
          <w:lang w:val="x-none" w:eastAsia="x-none"/>
        </w:rPr>
        <w:lastRenderedPageBreak/>
        <w:t xml:space="preserve">3.2.1. </w:t>
      </w:r>
      <w:r w:rsidRPr="00B437B7">
        <w:rPr>
          <w:rFonts w:ascii="Times New Roman" w:eastAsia="Times New Roman" w:hAnsi="Times New Roman" w:cs="Times New Roman"/>
          <w:b/>
          <w:sz w:val="24"/>
          <w:szCs w:val="24"/>
          <w:lang w:eastAsia="x-none"/>
        </w:rPr>
        <w:t>Основные печатные</w:t>
      </w:r>
      <w:r w:rsidRPr="00B437B7">
        <w:rPr>
          <w:rFonts w:ascii="Times New Roman" w:eastAsia="Times New Roman" w:hAnsi="Times New Roman" w:cs="Times New Roman"/>
          <w:b/>
          <w:sz w:val="24"/>
          <w:szCs w:val="24"/>
          <w:lang w:val="x-none" w:eastAsia="x-none"/>
        </w:rPr>
        <w:t xml:space="preserve"> издания</w:t>
      </w:r>
    </w:p>
    <w:p w:rsidR="00C862AE" w:rsidRDefault="00C862AE" w:rsidP="00C862A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bCs/>
          <w:sz w:val="24"/>
          <w:szCs w:val="24"/>
        </w:rPr>
        <w:t xml:space="preserve">1. Учебник «Основы Безопасности жизнедеятельности» </w:t>
      </w:r>
      <w:r>
        <w:rPr>
          <w:rFonts w:ascii="Times New Roman" w:hAnsi="Times New Roman"/>
          <w:b/>
          <w:bCs/>
          <w:sz w:val="24"/>
          <w:szCs w:val="24"/>
        </w:rPr>
        <w:t xml:space="preserve"> (</w:t>
      </w:r>
      <w:r>
        <w:rPr>
          <w:rFonts w:ascii="Times New Roman" w:hAnsi="Times New Roman"/>
          <w:bCs/>
          <w:sz w:val="24"/>
          <w:szCs w:val="24"/>
        </w:rPr>
        <w:t>для студентов проф обр) под редакцией  Н.В. Косолопова, Н.А. Прокопенко 7-е изд, издательский центр «Академия» 2020-368с</w:t>
      </w:r>
      <w:r>
        <w:rPr>
          <w:rFonts w:ascii="Times New Roman" w:hAnsi="Times New Roman"/>
          <w:bCs/>
          <w:sz w:val="24"/>
          <w:szCs w:val="24"/>
        </w:rPr>
        <w:br/>
      </w:r>
      <w:r>
        <w:rPr>
          <w:rFonts w:ascii="Times New Roman" w:hAnsi="Times New Roman"/>
          <w:b/>
          <w:bCs/>
          <w:sz w:val="24"/>
          <w:szCs w:val="24"/>
        </w:rPr>
        <w:t>Дополнительные источники:</w:t>
      </w:r>
      <w:r>
        <w:rPr>
          <w:rFonts w:ascii="Times New Roman" w:hAnsi="Times New Roman"/>
          <w:bCs/>
          <w:sz w:val="24"/>
          <w:szCs w:val="24"/>
        </w:rPr>
        <w:br/>
      </w:r>
      <w:r>
        <w:rPr>
          <w:rFonts w:ascii="Times New Roman" w:hAnsi="Times New Roman"/>
          <w:sz w:val="24"/>
          <w:szCs w:val="24"/>
        </w:rPr>
        <w:t>1. 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C862AE" w:rsidRDefault="00C862AE" w:rsidP="00C862A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Федеральный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«Об образовании в Российской Федерации».</w:t>
      </w:r>
    </w:p>
    <w:p w:rsidR="00C862AE" w:rsidRDefault="00C862AE" w:rsidP="00C862A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rsidR="00C862AE" w:rsidRDefault="00C862AE" w:rsidP="00C862A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Pr>
          <w:rFonts w:ascii="Times New Roman" w:hAnsi="Times New Roman"/>
          <w:sz w:val="24"/>
          <w:szCs w:val="24"/>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C862AE" w:rsidRDefault="00C862AE" w:rsidP="00C8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hAnsi="Times New Roman"/>
          <w:sz w:val="24"/>
          <w:szCs w:val="24"/>
        </w:rPr>
      </w:pPr>
    </w:p>
    <w:p w:rsidR="00C862AE" w:rsidRPr="00B437B7" w:rsidRDefault="00C862AE" w:rsidP="00C862AE">
      <w:pPr>
        <w:suppressAutoHyphens/>
        <w:spacing w:after="200" w:line="276" w:lineRule="auto"/>
        <w:contextualSpacing/>
        <w:rPr>
          <w:rFonts w:ascii="Times New Roman" w:eastAsia="Times New Roman" w:hAnsi="Times New Roman" w:cs="Times New Roman"/>
          <w:b/>
          <w:i/>
          <w:sz w:val="24"/>
          <w:szCs w:val="24"/>
          <w:lang w:eastAsia="ru-RU"/>
        </w:rPr>
      </w:pPr>
    </w:p>
    <w:p w:rsidR="00C862AE" w:rsidRPr="00B437B7" w:rsidRDefault="00C862AE" w:rsidP="00C862AE">
      <w:pPr>
        <w:suppressAutoHyphens/>
        <w:spacing w:after="200" w:line="276" w:lineRule="auto"/>
        <w:contextualSpacing/>
        <w:jc w:val="center"/>
        <w:rPr>
          <w:rFonts w:ascii="Times New Roman" w:eastAsia="Times New Roman" w:hAnsi="Times New Roman" w:cs="Times New Roman"/>
          <w:b/>
          <w:sz w:val="24"/>
          <w:szCs w:val="24"/>
          <w:lang w:eastAsia="ru-RU"/>
        </w:rPr>
      </w:pPr>
      <w:r w:rsidRPr="00B437B7">
        <w:rPr>
          <w:rFonts w:ascii="Times New Roman" w:eastAsia="Times New Roman" w:hAnsi="Times New Roman" w:cs="Times New Roman"/>
          <w:b/>
          <w:sz w:val="24"/>
          <w:szCs w:val="24"/>
          <w:lang w:eastAsia="ru-RU"/>
        </w:rPr>
        <w:t xml:space="preserve">4. КОНТРОЛЬ И ОЦЕНКА РЕЗУЛЬТАТОВ ОСВОЕНИЯ </w:t>
      </w:r>
      <w:r w:rsidRPr="00B437B7">
        <w:rPr>
          <w:rFonts w:ascii="Times New Roman" w:eastAsia="Times New Roman" w:hAnsi="Times New Roman" w:cs="Times New Roman"/>
          <w:b/>
          <w:sz w:val="24"/>
          <w:szCs w:val="24"/>
          <w:lang w:eastAsia="ru-RU"/>
        </w:rPr>
        <w:br/>
        <w:t>УЧЕБНОЙ ДИСЦИПЛИНЫ</w:t>
      </w:r>
    </w:p>
    <w:p w:rsidR="00C862AE" w:rsidRPr="00B437B7" w:rsidRDefault="00C862AE" w:rsidP="00C862AE">
      <w:pPr>
        <w:suppressAutoHyphens/>
        <w:spacing w:after="200" w:line="276" w:lineRule="auto"/>
        <w:contextualSpacing/>
        <w:jc w:val="center"/>
        <w:rPr>
          <w:rFonts w:ascii="Times New Roman" w:eastAsia="Times New Roman" w:hAnsi="Times New Roman" w:cs="Times New Roman"/>
          <w:b/>
          <w:sz w:val="24"/>
          <w:szCs w:val="24"/>
          <w:lang w:eastAsia="ru-RU"/>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825"/>
        <w:gridCol w:w="4369"/>
      </w:tblGrid>
      <w:tr w:rsidR="00C862AE" w:rsidRPr="00B437B7" w:rsidTr="00C862AE">
        <w:trPr>
          <w:trHeight w:val="543"/>
        </w:trPr>
        <w:tc>
          <w:tcPr>
            <w:tcW w:w="538" w:type="pct"/>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b/>
                <w:i/>
                <w:sz w:val="24"/>
                <w:szCs w:val="24"/>
                <w:lang w:eastAsia="ru-RU"/>
              </w:rPr>
            </w:pPr>
            <w:r w:rsidRPr="00B437B7">
              <w:rPr>
                <w:rFonts w:ascii="Times New Roman" w:eastAsia="Times New Roman" w:hAnsi="Times New Roman" w:cs="Times New Roman"/>
                <w:b/>
                <w:i/>
                <w:sz w:val="24"/>
                <w:szCs w:val="24"/>
                <w:lang w:eastAsia="ru-RU"/>
              </w:rPr>
              <w:t>Код</w:t>
            </w:r>
          </w:p>
          <w:p w:rsidR="00C862AE" w:rsidRPr="00B437B7" w:rsidRDefault="00C862AE" w:rsidP="00C862AE">
            <w:pPr>
              <w:suppressAutoHyphens/>
              <w:spacing w:after="0" w:line="240" w:lineRule="auto"/>
              <w:jc w:val="center"/>
              <w:rPr>
                <w:rFonts w:ascii="Times New Roman" w:eastAsia="Times New Roman" w:hAnsi="Times New Roman" w:cs="Times New Roman"/>
                <w:b/>
                <w:bCs/>
                <w:i/>
                <w:sz w:val="24"/>
                <w:szCs w:val="24"/>
                <w:lang w:eastAsia="ru-RU"/>
              </w:rPr>
            </w:pPr>
            <w:r w:rsidRPr="00B437B7">
              <w:rPr>
                <w:rFonts w:ascii="Times New Roman" w:eastAsia="Times New Roman" w:hAnsi="Times New Roman" w:cs="Times New Roman"/>
                <w:b/>
                <w:i/>
                <w:sz w:val="24"/>
                <w:szCs w:val="24"/>
                <w:lang w:eastAsia="ru-RU"/>
              </w:rPr>
              <w:t>ЛР, МР, ПР, ЛРВ</w:t>
            </w:r>
          </w:p>
        </w:tc>
        <w:tc>
          <w:tcPr>
            <w:tcW w:w="2083" w:type="pct"/>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b/>
                <w:bCs/>
                <w:i/>
                <w:sz w:val="24"/>
                <w:szCs w:val="24"/>
                <w:lang w:eastAsia="ru-RU"/>
              </w:rPr>
            </w:pPr>
            <w:r w:rsidRPr="00B437B7">
              <w:rPr>
                <w:rFonts w:ascii="Times New Roman" w:eastAsia="Times New Roman" w:hAnsi="Times New Roman" w:cs="Times New Roman"/>
                <w:b/>
                <w:bCs/>
                <w:i/>
                <w:sz w:val="24"/>
                <w:szCs w:val="24"/>
                <w:lang w:eastAsia="ru-RU"/>
              </w:rPr>
              <w:t>Результаты обучения</w:t>
            </w:r>
          </w:p>
        </w:tc>
        <w:tc>
          <w:tcPr>
            <w:tcW w:w="2379" w:type="pct"/>
            <w:vAlign w:val="center"/>
          </w:tcPr>
          <w:p w:rsidR="00C862AE" w:rsidRPr="00B437B7" w:rsidRDefault="00C862AE" w:rsidP="00C862AE">
            <w:pPr>
              <w:suppressAutoHyphens/>
              <w:spacing w:after="0" w:line="240" w:lineRule="auto"/>
              <w:jc w:val="center"/>
              <w:rPr>
                <w:rFonts w:ascii="Times New Roman" w:eastAsia="Times New Roman" w:hAnsi="Times New Roman" w:cs="Times New Roman"/>
                <w:b/>
                <w:bCs/>
                <w:i/>
                <w:sz w:val="24"/>
                <w:szCs w:val="24"/>
                <w:lang w:eastAsia="ru-RU"/>
              </w:rPr>
            </w:pPr>
            <w:r w:rsidRPr="00B437B7">
              <w:rPr>
                <w:rFonts w:ascii="Times New Roman" w:eastAsia="Times New Roman" w:hAnsi="Times New Roman" w:cs="Times New Roman"/>
                <w:b/>
                <w:bCs/>
                <w:i/>
                <w:sz w:val="24"/>
                <w:szCs w:val="24"/>
                <w:lang w:eastAsia="ru-RU"/>
              </w:rPr>
              <w:t>Методы оценки</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ЛР1</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sidRPr="00B437B7">
              <w:rPr>
                <w:rFonts w:ascii="Times New Roman" w:eastAsia="Times New Roman" w:hAnsi="Times New Roman" w:cs="Times New Roman"/>
                <w:sz w:val="24"/>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2</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B437B7">
              <w:rPr>
                <w:rFonts w:ascii="Times New Roman" w:eastAsia="Times New Roman" w:hAnsi="Times New Roman" w:cs="Times New Roman"/>
                <w:sz w:val="24"/>
                <w:szCs w:val="24"/>
                <w:lang w:eastAsia="ru-RU"/>
              </w:rPr>
              <w:lastRenderedPageBreak/>
              <w:t>принимающего традиционные национальные и общечеловеческие гуманистические и демократические ценности</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lastRenderedPageBreak/>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ЛР 3</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Готовность к служению Отечеству, его защите</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4</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5</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6</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7</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8</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9</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 xml:space="preserve">Готовность и способность к образованию, в том числе самообразованию, на протяжении </w:t>
            </w:r>
            <w:r w:rsidRPr="00B437B7">
              <w:rPr>
                <w:rFonts w:ascii="Times New Roman" w:eastAsia="Times New Roman" w:hAnsi="Times New Roman" w:cs="Times New Roman"/>
                <w:sz w:val="24"/>
                <w:szCs w:val="24"/>
                <w:lang w:eastAsia="ru-RU"/>
              </w:rPr>
              <w:lastRenderedPageBreak/>
              <w:t>всей жизни; сознательное отношение к непрерывному образованию как условию успешной профессиональной и общественной деятельности</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lastRenderedPageBreak/>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ЛР 10</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11</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12</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ЛР 13</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1</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2</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3</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 xml:space="preserve">Владение навыками познавательной, учебно-исследовательской и проектной </w:t>
            </w:r>
            <w:r w:rsidRPr="00B437B7">
              <w:rPr>
                <w:rFonts w:ascii="Times New Roman" w:eastAsia="Times New Roman" w:hAnsi="Times New Roman" w:cs="Times New Roman"/>
                <w:sz w:val="24"/>
                <w:szCs w:val="24"/>
                <w:lang w:eastAsia="ru-RU"/>
              </w:rPr>
              <w:lastRenderedPageBreak/>
              <w:t>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lastRenderedPageBreak/>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МР 4</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w:t>
            </w:r>
            <w:r w:rsidRPr="00011D81">
              <w:rPr>
                <w:rFonts w:ascii="Times New Roman" w:hAnsi="Times New Roman"/>
                <w:sz w:val="24"/>
                <w:szCs w:val="24"/>
              </w:rPr>
              <w:t xml:space="preserve"> </w:t>
            </w:r>
            <w:r>
              <w:rPr>
                <w:rFonts w:ascii="Times New Roman" w:hAnsi="Times New Roman"/>
                <w:sz w:val="24"/>
                <w:szCs w:val="24"/>
              </w:rPr>
              <w:t>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5</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6</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определять назначение и функции различных социальных институтов</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7</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8</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МР 9</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B437B7">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ПР 1</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2</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Формирование убеждения в необходимости безопасного и здорового образа жизни;</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3</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Понимание личной и общественной значимости современной культуры безопасности жизнедеятельности;</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4</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eastAsia="Segoe UI Symbol" w:hAnsi="Times New Roman" w:cs="Times New Roman"/>
                <w:color w:val="181717"/>
                <w:sz w:val="24"/>
                <w:szCs w:val="24"/>
              </w:rPr>
              <w:t>П</w:t>
            </w:r>
            <w:r w:rsidRPr="00FC510F">
              <w:rPr>
                <w:rFonts w:ascii="Times New Roman" w:hAnsi="Times New Roman" w:cs="Times New Roman"/>
                <w:color w:val="444444"/>
                <w:sz w:val="24"/>
                <w:szCs w:val="24"/>
              </w:rPr>
              <w:t>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5</w:t>
            </w:r>
          </w:p>
        </w:tc>
        <w:tc>
          <w:tcPr>
            <w:tcW w:w="2083" w:type="pct"/>
            <w:vAlign w:val="center"/>
          </w:tcPr>
          <w:p w:rsidR="00C862AE" w:rsidRPr="00FC510F" w:rsidRDefault="00C862AE" w:rsidP="00C862AE">
            <w:pPr>
              <w:suppressAutoHyphens/>
              <w:spacing w:after="0" w:line="240" w:lineRule="auto"/>
              <w:rPr>
                <w:rFonts w:ascii="Times New Roman" w:eastAsia="Times New Roman" w:hAnsi="Times New Roman" w:cs="Times New Roman"/>
                <w:sz w:val="24"/>
                <w:szCs w:val="24"/>
                <w:lang w:eastAsia="ru-RU"/>
              </w:rPr>
            </w:pPr>
            <w:r w:rsidRPr="00FC510F">
              <w:rPr>
                <w:rFonts w:ascii="Times New Roman" w:hAnsi="Times New Roman" w:cs="Times New Roman"/>
                <w:color w:val="444444"/>
                <w:sz w:val="24"/>
                <w:szCs w:val="24"/>
              </w:rPr>
              <w:t>Понимание необходимости подготовки граждан к защите Отечества;</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6</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Формирование установки на здоровый образ жизни, исключающий употребление алкоголя, наркотиков, курение и нанесение иного вреда здоровью;</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7</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Формирование антиэкстремистской и антитеррористической личностной позиции;</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8</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9</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знание и умение применять меры безопасности и правила поведения в условиях опасных и чрезвычайных ситуаций;</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10</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Умение оказать первую помощь пострадавшим;</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ПР 11</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12</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ПР 13</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sidRPr="00FC510F">
              <w:rPr>
                <w:rFonts w:ascii="Times New Roman" w:hAnsi="Times New Roman" w:cs="Times New Roman"/>
                <w:color w:val="444444"/>
                <w:sz w:val="24"/>
                <w:szCs w:val="24"/>
              </w:rPr>
              <w:t>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ЛВР 1</w:t>
            </w:r>
          </w:p>
        </w:tc>
        <w:tc>
          <w:tcPr>
            <w:tcW w:w="2083" w:type="pct"/>
            <w:vAlign w:val="center"/>
          </w:tcPr>
          <w:p w:rsidR="00C862AE" w:rsidRPr="002E53B7" w:rsidRDefault="00C862AE" w:rsidP="00C862AE">
            <w:pPr>
              <w:spacing w:after="0"/>
              <w:jc w:val="both"/>
              <w:rPr>
                <w:rFonts w:ascii="Times New Roman" w:hAnsi="Times New Roman"/>
                <w:sz w:val="24"/>
                <w:szCs w:val="24"/>
              </w:rPr>
            </w:pPr>
            <w:r>
              <w:rPr>
                <w:rFonts w:ascii="Times New Roman" w:hAnsi="Times New Roman"/>
                <w:sz w:val="24"/>
                <w:szCs w:val="24"/>
              </w:rPr>
              <w:t>Осознавать себя гражданином и защитником великой страны;</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ЛВР 2</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Pr>
                <w:rFonts w:ascii="Times New Roman" w:hAnsi="Times New Roman"/>
                <w:sz w:val="24"/>
                <w:szCs w:val="24"/>
              </w:rPr>
              <w:t>Проявлять активную гражданскую позицию, демонстрировать приверженность принципам честности, порядочности, открытости, экономически активный и участвовать в студенческом и территориальном самоуправлении, в том числе на условиях добровольчества, продуктивно взаимодействовать и участвовать в деятельности общественных организаций</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p>
        </w:tc>
      </w:tr>
      <w:tr w:rsidR="00C862AE" w:rsidRPr="00B437B7" w:rsidTr="00C862AE">
        <w:tc>
          <w:tcPr>
            <w:tcW w:w="538"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ЛВР 9</w:t>
            </w:r>
          </w:p>
        </w:tc>
        <w:tc>
          <w:tcPr>
            <w:tcW w:w="2083"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highlight w:val="yellow"/>
                <w:lang w:eastAsia="ru-RU"/>
              </w:rPr>
            </w:pPr>
            <w:r>
              <w:rPr>
                <w:rFonts w:ascii="Times New Roman" w:hAnsi="Times New Roman"/>
                <w:sz w:val="24"/>
                <w:szCs w:val="24"/>
              </w:rPr>
              <w:t>Соблюдать и пропагандировать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Сохранять психологическую устойчивость в ситуативно сложных или стремительно меняющихся ситуациях.</w:t>
            </w:r>
          </w:p>
        </w:tc>
        <w:tc>
          <w:tcPr>
            <w:tcW w:w="2379" w:type="pct"/>
          </w:tcPr>
          <w:p w:rsidR="00C862AE" w:rsidRPr="00B437B7" w:rsidRDefault="00C862AE" w:rsidP="00C862AE">
            <w:pPr>
              <w:suppressAutoHyphens/>
              <w:spacing w:after="0" w:line="240" w:lineRule="auto"/>
              <w:rPr>
                <w:rFonts w:ascii="Times New Roman" w:eastAsia="Times New Roman" w:hAnsi="Times New Roman" w:cs="Times New Roman"/>
                <w:bCs/>
                <w:i/>
                <w:sz w:val="24"/>
                <w:szCs w:val="24"/>
                <w:lang w:eastAsia="ru-RU"/>
              </w:rPr>
            </w:pPr>
            <w:r>
              <w:rPr>
                <w:rFonts w:ascii="Times New Roman" w:hAnsi="Times New Roman"/>
                <w:sz w:val="24"/>
                <w:szCs w:val="24"/>
              </w:rPr>
              <w:t>Тестирование, устный опрос, дифференцированный  индивидуальный, фронтальный опрос.</w:t>
            </w:r>
          </w:p>
        </w:tc>
      </w:tr>
    </w:tbl>
    <w:p w:rsidR="00C862AE" w:rsidRDefault="00C862AE" w:rsidP="00C862AE">
      <w:pPr>
        <w:suppressAutoHyphens/>
        <w:spacing w:after="200" w:line="276" w:lineRule="auto"/>
      </w:pPr>
    </w:p>
    <w:p w:rsidR="00C862AE" w:rsidRDefault="00C862AE" w:rsidP="00C862AE"/>
    <w:p w:rsidR="003333B2" w:rsidRDefault="003333B2"/>
    <w:sectPr w:rsidR="003333B2" w:rsidSect="00C862AE">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60" w:rsidRDefault="00090B60">
      <w:pPr>
        <w:spacing w:after="0" w:line="240" w:lineRule="auto"/>
      </w:pPr>
      <w:r>
        <w:separator/>
      </w:r>
    </w:p>
  </w:endnote>
  <w:endnote w:type="continuationSeparator" w:id="0">
    <w:p w:rsidR="00090B60" w:rsidRDefault="0009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2AE" w:rsidRDefault="00C862AE" w:rsidP="00C862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862AE" w:rsidRDefault="00C862AE" w:rsidP="00C862A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2AE" w:rsidRDefault="00C862AE">
    <w:pPr>
      <w:pStyle w:val="a3"/>
      <w:jc w:val="right"/>
    </w:pPr>
    <w:r>
      <w:fldChar w:fldCharType="begin"/>
    </w:r>
    <w:r>
      <w:instrText>PAGE   \* MERGEFORMAT</w:instrText>
    </w:r>
    <w:r>
      <w:fldChar w:fldCharType="separate"/>
    </w:r>
    <w:r w:rsidR="0030482E">
      <w:rPr>
        <w:noProof/>
      </w:rPr>
      <w:t>2</w:t>
    </w:r>
    <w:r>
      <w:fldChar w:fldCharType="end"/>
    </w:r>
  </w:p>
  <w:p w:rsidR="00C862AE" w:rsidRDefault="00C862AE" w:rsidP="00C862A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60" w:rsidRDefault="00090B60">
      <w:pPr>
        <w:spacing w:after="0" w:line="240" w:lineRule="auto"/>
      </w:pPr>
      <w:r>
        <w:separator/>
      </w:r>
    </w:p>
  </w:footnote>
  <w:footnote w:type="continuationSeparator" w:id="0">
    <w:p w:rsidR="00090B60" w:rsidRDefault="00090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6908AD"/>
    <w:multiLevelType w:val="hybridMultilevel"/>
    <w:tmpl w:val="F2AA22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8B0461A"/>
    <w:multiLevelType w:val="hybridMultilevel"/>
    <w:tmpl w:val="8856D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AE"/>
    <w:rsid w:val="000551BC"/>
    <w:rsid w:val="00090B60"/>
    <w:rsid w:val="0030482E"/>
    <w:rsid w:val="003333B2"/>
    <w:rsid w:val="003C1854"/>
    <w:rsid w:val="004A10F4"/>
    <w:rsid w:val="009223EF"/>
    <w:rsid w:val="00C076CE"/>
    <w:rsid w:val="00C6054E"/>
    <w:rsid w:val="00C862AE"/>
    <w:rsid w:val="00D06F39"/>
    <w:rsid w:val="00DA02BA"/>
    <w:rsid w:val="00DF3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D410"/>
  <w15:chartTrackingRefBased/>
  <w15:docId w15:val="{CC5443A2-37B3-4AA0-B9BD-1424A281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862A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862AE"/>
  </w:style>
  <w:style w:type="character" w:styleId="a5">
    <w:name w:val="page number"/>
    <w:rsid w:val="00C862AE"/>
    <w:rPr>
      <w:rFonts w:cs="Times New Roman"/>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7"/>
    <w:uiPriority w:val="99"/>
    <w:locked/>
    <w:rsid w:val="00C862AE"/>
    <w:rPr>
      <w:sz w:val="24"/>
      <w:szCs w:val="24"/>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rsid w:val="00C862AE"/>
    <w:pPr>
      <w:spacing w:after="0" w:line="240" w:lineRule="auto"/>
    </w:pPr>
    <w:rPr>
      <w:sz w:val="24"/>
      <w:szCs w:val="24"/>
    </w:rPr>
  </w:style>
  <w:style w:type="character" w:customStyle="1" w:styleId="1">
    <w:name w:val="Текст сноски Знак1"/>
    <w:basedOn w:val="a0"/>
    <w:uiPriority w:val="99"/>
    <w:semiHidden/>
    <w:rsid w:val="00C862AE"/>
    <w:rPr>
      <w:sz w:val="20"/>
      <w:szCs w:val="20"/>
    </w:rPr>
  </w:style>
  <w:style w:type="table" w:customStyle="1" w:styleId="3">
    <w:name w:val="Сетка таблицы3"/>
    <w:basedOn w:val="a1"/>
    <w:uiPriority w:val="59"/>
    <w:rsid w:val="00C862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6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4092</Words>
  <Characters>23330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Админ-ПК</dc:creator>
  <cp:keywords/>
  <dc:description/>
  <cp:lastModifiedBy>virus.metodist@bk.ru</cp:lastModifiedBy>
  <cp:revision>2</cp:revision>
  <dcterms:created xsi:type="dcterms:W3CDTF">2023-08-24T12:47:00Z</dcterms:created>
  <dcterms:modified xsi:type="dcterms:W3CDTF">2023-08-24T12:47:00Z</dcterms:modified>
</cp:coreProperties>
</file>