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ooo="http://openoffice.org/2009/office" xmlns:css3t="http://www.w3.org/TR/css3-text/" xmlns:grddl="http://www.w3.org/2003/g/data-view#" xmlns:xhtml="http://www.w3.org/1999/xhtml" xmlns:xsi="http://www.w3.org/2001/XMLSchema-instance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fo="urn:oasis:names:tc:opendocument:xmlns:xsl-fo-compatible:1.0" xmlns:of="urn:oasis:names:tc:opendocument:xmlns:of:1.2" xmlns:dc="http://purl.org/dc/elements/1.1/" xmlns:ooo="http://openoffice.org/2004/office" xmlns:dr3d="urn:oasis:names:tc:opendocument:xmlns:dr3d:1.0" xmlns:formx="urn:openoffice:names:experimental:ooxml-odf-interop:xmlns:form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office:version="1.2">
  <office:scripts/>
  <office:font-face-decls>
    <style:font-face style:name="Lohit Devanagari1" svg:font-family="'Lohit Devanagari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Calibri2" svg:font-family="Calibri" style:font-family-generic="swiss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line-height="100%"/>
      <style:text-properties style:font-name="Times New Roman" fo:font-size="12pt" fo:font-weight="normal" officeooo:paragraph-rsid="000b66c0" style:font-size-asian="12pt" style:font-weight-asian="normal" style:font-name-complex="Times New Roman" style:font-size-complex="12pt" style:font-weight-complex="normal"/>
    </style:style>
    <style:style style:name="P2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writing-mode="lr-tb"/>
      <style:text-properties fo:color="#000000" style:font-name="Times New Roman" fo:font-size="12pt" fo:font-weight="normal" officeooo:paragraph-rsid="000b66c0" style:font-name-asian="Times New Roman1" style:font-size-asian="12pt" style:language-asian="ru" style:country-asian="RU" style:font-weight-asian="normal" style:font-name-complex="Times New Roman1" style:font-size-complex="12pt" style:font-weight-complex="normal" fo:hyphenate="false" fo:hyphenation-remain-char-count="2" fo:hyphenation-push-char-count="2" loext:hyphenation-no-caps="false"/>
    </style:style>
    <style:style style:name="P3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writing-mode="lr-tb"/>
      <style:text-properties officeooo:paragraph-rsid="000b66c0" fo:hyphenate="false" fo:hyphenation-remain-char-count="2" fo:hyphenation-push-char-count="2" loext:hyphenation-no-caps="false"/>
    </style:style>
    <style:style style:name="P4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start" style:justify-single-word="false" fo:orphans="2" fo:widows="2" fo:hyphenation-ladder-count="no-limit" fo:text-indent="0pt" style:auto-text-indent="false" fo:background-color="#ffffff" style:writing-mode="lr-tb"/>
      <style:text-properties fo:font-weight="normal" officeooo:paragraph-rsid="000b66c0" style:font-weight-asian="normal" style:font-weight-complex="normal" fo:hyphenate="false" fo:hyphenation-remain-char-count="2" fo:hyphenation-push-char-count="2" loext:hyphenation-no-caps="false"/>
    </style:style>
    <style:style style:name="P5" style:family="paragraph" style:parent-style-name="Standard">
      <loext:graphic-properties draw:fill="solid" draw:fill-color="#ffffff"/>
      <style:paragraph-properties fo:margin-left="0pt" fo:margin-right="0pt" fo:margin-top="0pt" fo:margin-bottom="10.01pt" loext:contextual-spacing="false" fo:line-height="100%" fo:text-align="start" style:justify-single-word="false" fo:orphans="2" fo:widows="2" fo:hyphenation-ladder-count="no-limit" fo:text-indent="0pt" style:auto-text-indent="false" fo:background-color="#ffffff" style:writing-mode="lr-tb">
        <style:tab-stops>
          <style:tab-stop style:position="40.79pt"/>
        </style:tab-stops>
      </style:paragraph-properties>
      <style:text-properties officeooo:paragraph-rsid="000b66c0" fo:hyphenate="false" fo:hyphenation-remain-char-count="2" fo:hyphenation-push-char-count="2" loext:hyphenation-no-caps="false"/>
    </style:style>
    <style:style style:name="P6" style:family="paragraph" style:parent-style-name="Standard">
      <loext:graphic-properties draw:fill="solid" draw:fill-color="#ffffff"/>
      <style:paragraph-properties fo:margin-left="0pt" fo:margin-right="0pt" fo:margin-top="0pt" fo:margin-bottom="10.01pt" loext:contextual-spacing="false" fo:line-height="100%" fo:text-align="start" style:justify-single-word="false" fo:orphans="2" fo:widows="2" fo:hyphenation-ladder-count="no-limit" fo:text-indent="0pt" style:auto-text-indent="false" fo:background-color="#ffffff" style:writing-mode="lr-tb">
        <style:tab-stops>
          <style:tab-stop style:position="40.79pt"/>
        </style:tab-stops>
      </style:paragraph-properties>
      <style:text-properties fo:font-weight="normal" officeooo:paragraph-rsid="000b66c0" style:font-weight-asian="normal" style:font-weight-complex="normal" fo:hyphenate="false" fo:hyphenation-remain-char-count="2" fo:hyphenation-push-char-count="2" loext:hyphenation-no-caps="false"/>
    </style:style>
    <style:style style:name="P7" style:family="paragraph" style:parent-style-name="Standard">
      <style:paragraph-properties fo:margin-top="0pt" fo:margin-bottom="10.01pt" loext:contextual-spacing="false" fo:line-height="115%" fo:orphans="0" fo:widows="0" fo:hyphenation-ladder-count="no-limit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Calibri" fo:font-size="14pt" fo:font-weight="bold" officeooo:paragraph-rsid="000b66c0" style:font-name-asian="Times New Roman1" style:font-size-asian="14pt" style:language-asian="ru" style:country-asian="RU" style:font-weight-asian="bold" style:font-name-complex="Times New Roman1" style:font-size-complex="14pt" fo:hyphenate="false" fo:hyphenation-remain-char-count="2" fo:hyphenation-push-char-count="2" loext:hyphenation-no-caps="false"/>
    </style:style>
    <style:style style:name="P8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background-color="#ffffff"/>
      <style:text-properties fo:color="#444444" style:font-name="Times New Roman" fo:font-size="14pt" officeooo:paragraph-rsid="000b66c0" style:font-name-asian="Times New Roman1" style:font-size-asian="14pt" style:language-asian="ru" style:country-asian="RU" style:font-name-complex="Times New Roman1" style:font-size-complex="14pt"/>
    </style:style>
    <style:style style:name="P9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text-align="center" style:justify-single-word="false" fo:background-color="#ffffff"/>
      <style:text-properties officeooo:paragraph-rsid="000b66c0"/>
    </style:style>
    <style:style style:name="P10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background-color="#ffffff"/>
      <style:text-properties officeooo:paragraph-rsid="000b66c0"/>
    </style:style>
    <style:style style:name="P11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background-color="#ffffff"/>
      <style:text-properties fo:color="#000000" style:font-name="Times New Roman" fo:font-size="16pt" fo:font-weight="bold" officeooo:paragraph-rsid="000b66c0" style:font-name-asian="Times New Roman1" style:font-size-asian="16pt" style:language-asian="ru" style:country-asian="RU" style:font-weight-asian="bold" style:font-name-complex="Times New Roman1" style:font-size-complex="16pt"/>
    </style:style>
    <style:style style:name="P12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text-indent="35.46pt" style:auto-text-indent="false" fo:background-color="#ffffff"/>
      <style:text-properties officeooo:paragraph-rsid="000b66c0"/>
    </style:style>
    <style:style style:name="P13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 fo:background-color="#ffffff"/>
      <style:text-properties officeooo:paragraph-rsid="000b66c0" fo:hyphenate="false" fo:hyphenation-remain-char-count="2" fo:hyphenation-push-char-count="2" loext:hyphenation-no-caps="false"/>
    </style:style>
    <style:style style:name="P14" style:family="paragraph" style:parent-style-name="Text_20_body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 fo:background-color="#ffffff"/>
      <style:text-properties fo:color="#000000" style:font-name="Times New Roman" fo:font-size="12pt" officeooo:paragraph-rsid="000b66c0" style:font-name-asian="Times New Roman1" style:font-size-asian="12pt" style:language-asian="ru" style:country-asian="RU" style:font-name-complex="Times New Roman1" style:font-size-complex="12pt" fo:hyphenate="false" fo:hyphenation-remain-char-count="2" fo:hyphenation-push-char-count="2" loext:hyphenation-no-caps="false"/>
    </style:style>
    <style:style style:name="P15" style:family="paragraph" style:parent-style-name="Text_20_body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 fo:background-color="#ffffff"/>
      <style:text-properties officeooo:paragraph-rsid="000b66c0" style:font-name-complex="Times New Roman1" style:font-weight-complex="bold" fo:hyphenate="false" fo:hyphenation-remain-char-count="2" fo:hyphenation-push-char-count="2" loext:hyphenation-no-caps="false"/>
    </style:style>
    <style:style style:name="P16" style:family="paragraph" style:parent-style-name="Standard">
      <loext:graphic-properties draw:fill="solid" draw:fill-color="#ffffff"/>
      <style:paragraph-properties fo:margin-left="0pt" fo:margin-right="4.99pt" fo:margin-top="0pt" fo:margin-bottom="10.01pt" loext:contextual-spacing="false" fo:line-height="100%" fo:text-align="justify" style:justify-single-word="false" fo:orphans="2" fo:widows="2" fo:hyphenation-ladder-count="no-limit" fo:text-indent="0pt" style:auto-text-indent="false" fo:background-color="#ffffff" style:writing-mode="lr-tb">
        <style:tab-stops>
          <style:tab-stop style:position="63.75pt"/>
        </style:tab-stops>
      </style:paragraph-properties>
      <style:text-properties style:font-name="Times New Roman" fo:font-size="12pt" fo:font-weight="normal" officeooo:paragraph-rsid="000d46aa" style:font-size-asian="12pt" style:font-weight-asian="normal" style:font-name-complex="Times New Roman" style:font-size-complex="12pt" style:font-weight-complex="normal" fo:hyphenate="false" fo:hyphenation-remain-char-count="2" fo:hyphenation-push-char-count="2" loext:hyphenation-no-caps="false"/>
    </style:style>
    <style:style style:name="P17" style:family="paragraph" style:parent-style-name="Standard">
      <style:paragraph-properties fo:margin-left="0pt" fo:margin-right="4.99pt" fo:text-align="justify" style:justify-single-word="false" fo:text-indent="0pt" style:auto-text-indent="false">
        <style:tab-stops>
          <style:tab-stop style:position="63.75pt"/>
        </style:tab-stops>
      </style:paragraph-properties>
      <style:text-properties officeooo:paragraph-rsid="000d46aa"/>
    </style:style>
    <style:style style:name="P18" style:family="paragraph" style:parent-style-name="Text_20_body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 fo:background-color="#ffffff"/>
      <style:text-properties fo:color="#000000" style:font-name="Times New Roman" fo:font-size="12pt" fo:font-weight="bold" officeooo:paragraph-rsid="000b66c0" style:font-name-asian="Times New Roman1" style:font-size-asian="12pt" style:language-asian="ru" style:country-asian="RU" style:font-weight-asian="bold" style:font-name-complex="Times New Roman1" style:font-size-complex="12pt" style:font-weight-complex="bold" fo:hyphenate="false" fo:hyphenation-remain-char-count="2" fo:hyphenation-push-char-count="2" loext:hyphenation-no-caps="false"/>
    </style:style>
    <style:style style:name="P19" style:family="paragraph" style:parent-style-name="Text_20_body">
      <style:text-properties style:font-name="Times New Roman" fo:font-size="12pt" officeooo:paragraph-rsid="000b66c0" style:font-size-asian="12pt" style:font-size-complex="12pt"/>
    </style:style>
    <style:style style:name="P20" style:family="paragraph" style:parent-style-name="Table_20_Paragraph">
      <loext:graphic-properties draw:fill="solid" draw:fill-color="#ffffff"/>
      <style:paragraph-properties fo:margin-left="0pt" fo:margin-right="0pt" fo:margin-top="0pt" fo:margin-bottom="0pt" loext:contextual-spacing="false" fo:line-height="100%" fo:text-align="start" style:justify-single-word="false" fo:orphans="2" fo:widows="2" fo:hyphenation-ladder-count="no-limit" fo:text-indent="0pt" style:auto-text-indent="false" fo:background-color="#ffffff" style:writing-mode="lr-tb"/>
      <style:text-properties fo:font-size="12pt" fo:font-weight="bold" officeooo:paragraph-rsid="000b66c0" style:font-size-asian="12pt" style:font-weight-asian="bold" style:font-size-complex="12pt" fo:hyphenate="false" fo:hyphenation-remain-char-count="2" fo:hyphenation-push-char-count="2" loext:hyphenation-no-caps="false"/>
    </style:style>
    <style:style style:name="P21" style:family="paragraph" style:parent-style-name="Table_20_Paragraph">
      <loext:graphic-properties draw:fill="solid" draw:fill-color="#ffffff"/>
      <style:paragraph-properties fo:margin-left="0pt" fo:margin-right="0pt" fo:margin-top="0pt" fo:margin-bottom="0pt" loext:contextual-spacing="false" fo:line-height="100%" fo:text-align="start" style:justify-single-word="false" fo:orphans="2" fo:widows="2" fo:hyphenation-ladder-count="no-limit" fo:text-indent="0pt" style:auto-text-indent="false" fo:background-color="#ffffff" style:writing-mode="lr-tb"/>
      <style:text-properties fo:font-size="12pt" fo:font-weight="normal" officeooo:paragraph-rsid="000b66c0" style:font-size-asian="12pt" style:font-weight-asian="normal" style:font-size-complex="12pt" style:font-weight-complex="normal" fo:hyphenate="false" fo:hyphenation-remain-char-count="2" fo:hyphenation-push-char-count="2" loext:hyphenation-no-caps="false"/>
    </style:style>
    <style:style style:name="P22" style:family="paragraph" style:parent-style-name="Standard" style:master-page-name="Standard">
      <style:paragraph-properties fo:margin-top="0pt" fo:margin-bottom="0pt" loext:contextual-spacing="false" fo:line-height="100%" fo:text-align="center" style:justify-single-word="false" style:page-number="auto"/>
      <style:text-properties style:font-name="Times New Roman" fo:font-weight="bold" officeooo:paragraph-rsid="000b66c0" style:font-name-asian="Calibri1" style:font-weight-asian="bold" style:font-name-complex="Times New Roman1"/>
    </style:style>
    <style:style style:name="P23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paragraph-rsid="000b66c0" style:font-name-asian="Calibri1" style:font-weight-asian="bold" style:font-name-complex="Times New Roman1"/>
    </style:style>
    <style:style style:name="P24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ize="18pt" fo:font-weight="bold" officeooo:paragraph-rsid="000b66c0" style:font-name-asian="Calibri1" style:font-size-asian="18pt" style:font-weight-asian="bold" style:font-name-complex="Times New Roman1" style:font-size-complex="18pt"/>
    </style:style>
    <style:style style:name="P25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writing-mode="lr-tb"/>
      <style:text-properties fo:color="#000000" style:font-name="Times New Roman" fo:font-size="12pt" officeooo:paragraph-rsid="000b66c0" style:font-name-asian="Times New Roman1" style:font-size-asian="12pt" style:language-asian="ru" style:country-asian="RU" style:font-name-complex="Times New Roman1" style:font-size-complex="12pt" fo:hyphenate="false" fo:hyphenation-remain-char-count="2" fo:hyphenation-push-char-count="2" loext:hyphenation-no-caps="false"/>
    </style:style>
    <style:style style:name="P26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writing-mode="lr-tb"/>
      <style:text-properties fo:color="#000000" style:font-name="Times New Roman" fo:font-size="12pt" fo:font-weight="normal" officeooo:paragraph-rsid="000b66c0" style:font-name-asian="Times New Roman1" style:font-size-asian="12pt" style:language-asian="ru" style:country-asian="RU" style:font-weight-asian="normal" style:font-name-complex="Times New Roman1" style:font-size-complex="12pt" style:font-weight-complex="normal" fo:hyphenate="false" fo:hyphenation-remain-char-count="2" fo:hyphenation-push-char-count="2" loext:hyphenation-no-caps="false"/>
    </style:style>
    <style:style style:name="P27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text-indent="35.46pt" style:auto-text-indent="false" fo:background-color="#ffffff"/>
      <style:text-properties officeooo:paragraph-rsid="000b66c0"/>
    </style:style>
    <style:style style:name="P28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text-indent="35.46pt" style:auto-text-indent="false" fo:background-color="#ffffff"/>
      <style:text-properties fo:font-weight="bold" officeooo:paragraph-rsid="000b66c0" style:font-weight-asian="bold" style:font-weight-complex="bold"/>
    </style:style>
    <style:style style:name="T1" style:family="text">
      <style:text-properties style:font-name="Times New Roman" fo:font-weight="bold" style:font-weight-asian="bold" style:font-name-complex="Times New Roman" style:font-weight-complex="bold"/>
    </style:style>
    <style:style style:name="T2" style:family="text">
      <style:text-properties style:font-name="Times New Roman" fo:font-size="12pt" style:font-size-asian="12pt" style:font-name-complex="Times New Roman" style:font-size-complex="12pt"/>
    </style:style>
    <style:style style:name="T3" style:family="text">
      <style:text-properties style:font-name="Times New Roman" fo:font-size="12pt" officeooo:rsid="000d46aa" style:font-size-asian="12pt" style:font-name-complex="Times New Roman" style:font-size-complex="12pt"/>
    </style:style>
    <style:style style:name="T4" style:family="text">
      <style:text-properties style:font-name="Times New Roman" fo:font-size="12pt" fo:font-weight="normal" style:font-size-asian="12pt" style:font-weight-asian="normal" style:font-name-complex="Times New Roman" style:font-size-complex="12pt" style:font-weight-complex="normal"/>
    </style:style>
    <style:style style:name="T5" style:family="text">
      <style:text-properties fo:color="#000000" style:font-name="Times New Roman" fo:font-size="16pt" fo:font-weight="bold" style:font-name-asian="Times New Roman1" style:font-size-asian="16pt" style:language-asian="ru" style:country-asian="RU" style:font-weight-asian="bold" style:font-name-complex="Times New Roman1" style:font-size-complex="16pt"/>
    </style:style>
    <style:style style:name="T6" style:family="text">
      <style:text-properties fo:color="#000000" style:font-name="Times New Roman" fo:font-size="16pt" fo:font-weight="bold" officeooo:rsid="000b66c0" style:font-name-asian="Times New Roman1" style:font-size-asian="16pt" style:language-asian="ru" style:country-asian="RU" style:font-weight-asian="bold" style:font-name-complex="Times New Roman1" style:font-size-complex="16pt"/>
    </style:style>
    <style:style style:name="T7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1" style:font-size-complex="12pt"/>
    </style:style>
    <style:style style:name="T8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1" style:font-size-complex="12pt" style:font-weight-complex="bold"/>
    </style:style>
    <style:style style:name="T9" style:family="text">
      <style:text-properties fo:color="#000000" style:font-name="Times New Roman" fo:font-size="12pt" officeooo:rsid="000b66c0" style:font-name-asian="Times New Roman1" style:font-size-asian="12pt" style:language-asian="ru" style:country-asian="RU" style:font-name-complex="Times New Roman1" style:font-size-complex="12pt"/>
    </style:style>
    <style:style style:name="T10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" style:font-size-complex="12pt"/>
    </style:style>
    <style:style style:name="T11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" style:font-size-complex="12pt" style:font-weight-complex="bold"/>
    </style:style>
    <style:style style:name="T12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" style:font-size-complex="14pt" style:font-weight-complex="bold"/>
    </style:style>
    <style:style style:name="T13" style:family="text">
      <style:text-properties fo:color="#000000" style:font-name="Times New Roman" fo:font-size="12pt" fo:font-weight="bold" style:font-name-asian="Times New Roman1" style:font-size-asian="12pt" style:language-asian="ru" style:country-asian="RU" style:font-weight-asian="bold" style:font-name-complex="Times New Roman1" style:font-size-complex="12pt" style:font-weight-complex="bold"/>
    </style:style>
    <style:style style:name="T14" style:family="text">
      <style:text-properties fo:color="#000000" style:font-name="Times New Roman" fo:font-size="12pt" fo:font-weight="normal" officeooo:rsid="000d46aa" style:font-name-asian="Times New Roman1" style:font-size-asian="12pt" style:language-asian="ru" style:country-asian="RU" style:font-weight-asian="normal" style:font-name-complex="Times New Roman1" style:font-size-complex="12pt" style:font-weight-complex="normal"/>
    </style:style>
    <style:style style:name="T15" style:family="text">
      <style:text-properties fo:color="#000000" style:font-name="Times New Roman" fo:font-size="12pt" fo:language="ru" fo:country="RU" style:font-name-asian="Times New Roman" style:font-size-asian="12pt" style:language-asian="ru" style:country-asian="RU" style:font-name-complex="Times New Roman" style:font-size-complex="12pt" style:language-complex="ar" style:country-complex="SA" style:font-weight-complex="bold"/>
    </style:style>
    <style:style style:name="T16" style:family="text">
      <style:text-properties fo:color="#000000" style:font-name="Times New Roman" fo:font-size="12pt" fo:language="ru" fo:country="RU" style:font-name-asian="Times New Roman" style:font-size-asian="12pt" style:font-name-complex="Times New Roman" style:font-size-complex="12pt" style:language-complex="ar" style:country-complex="SA"/>
    </style:style>
    <style:style style:name="T17" style:family="text">
      <style:text-properties fo:color="#000000" style:font-name="Times New Roman" fo:font-size="12pt" fo:language="ru" fo:country="RU" fo:font-weight="bold" style:font-name-asian="Times New Roman" style:font-size-asian="12pt" style:font-weight-asian="bold" style:font-name-complex="Times New Roman" style:font-size-complex="12pt" style:language-complex="ar" style:country-complex="SA" style:font-weight-complex="bold"/>
    </style:style>
    <style:style style:name="T18" style:family="text">
      <style:text-properties fo:color="#000000" style:font-name="Times New Roman" fo:font-size="12pt" fo:language="ru" fo:country="RU" fo:font-weight="normal" style:font-name-asian="Times New Roman" style:font-size-asian="12pt" style:font-weight-asian="normal" style:font-name-complex="Times New Roman" style:font-size-complex="12pt" style:language-complex="ar" style:country-complex="SA" style:font-weight-complex="normal"/>
    </style:style>
    <style:style style:name="T19" style:family="text">
      <style:text-properties fo:color="#000000" style:font-name="Times New Roman" fo:font-size="12pt" fo:language="ru" fo:country="RU" fo:font-style="normal" fo:font-weight="normal" style:font-name-asian="Times New Roman1" style:font-size-asian="12pt" style:language-asian="ru" style:country-asian="RU" style:font-style-asian="normal" style:font-weight-asian="normal" style:font-name-complex="Times New Roman" style:font-size-complex="12pt" style:font-style-complex="normal" style:font-weight-complex="normal"/>
    </style:style>
    <style:style style:name="T20" style:family="text">
      <style:text-properties fo:color="#000000" style:font-name="Times New Roman" fo:font-size="12pt" fo:language="ru" fo:country="RU" fo:background-color="transparent" loext:char-shading-value="0" style:font-name-asian="Times New Roman" style:font-size-asian="12pt" style:font-name-complex="Times New Roman" style:font-size-complex="12pt" style:language-complex="ar" style:country-complex="SA"/>
    </style:style>
    <style:style style:name="T21" style:family="text">
      <style:text-properties fo:color="#000000" style:font-name="Times New Roman" fo:font-size="12pt" fo:language="ru" fo:country="RU" fo:background-color="#ffffff" loext:char-shading-value="0" style:font-name-asian="Times New Roman" style:font-size-asian="12pt" style:font-name-complex="Times New Roman" style:font-size-complex="12pt" style:language-complex="ar" style:country-complex="SA" style:font-style-complex="italic"/>
    </style:style>
    <style:style style:name="T22" style:family="text">
      <style:text-properties fo:color="#000000" style:font-name="Times New Roman" fo:font-size="12pt" fo:language="ru" fo:country="RU" officeooo:rsid="000d46aa" fo:background-color="#ffffff" loext:char-shading-value="0" style:font-name-asian="Times New Roman" style:font-size-asian="12pt" style:font-name-complex="Times New Roman" style:font-size-complex="12pt" style:language-complex="ar" style:country-complex="SA" style:font-style-complex="italic"/>
    </style:style>
    <style:style style:name="T23" style:family="text">
      <style:text-properties fo:color="#000000" style:font-name="Times New Roman" fo:font-size="12pt" style:font-name-asian="Calibri2" style:font-size-asian="12pt" style:language-asian="en" style:country-asian="US" style:font-name-complex="Times New Roman" style:font-size-complex="14pt" style:font-weight-complex="bold"/>
    </style:style>
    <style:style style:name="T24" style:family="text">
      <style:text-properties style:use-window-font-color="true" style:font-name="Times New Roman" fo:font-size="12pt" fo:language="ru" fo:country="RU" style:font-name-asian="Times New Roman" style:font-size-asian="12pt" style:language-asian="ru" style:country-asian="RU" style:font-name-complex="Times New Roman" style:font-size-complex="12pt" style:language-complex="ar" style:country-complex="SA" style:font-weight-complex="bold"/>
    </style:style>
    <style:style style:name="Sect1" style:family="section">
      <style:section-properties style:writing-mode="lr-tb" style:editable="false">
        <style:columns fo:column-count="1" fo:column-gap="0pt"/>
      </style:section-properties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2">МИНИСТЕРСТВО ОБРАЗОВАНИЯ МОСКОВСКОЙ ОБЛАСТИ</text:p>
      <text:p text:style-name="P23">Государственное бюджетное профессиональное образовательное учреждение </text:p>
      <text:p text:style-name="P23">Московской области</text:p>
      <text:p text:style-name="P24">«Воскресенский колледж»</text:p>
      <text:p text:style-name="P7"/>
      <text:p text:style-name="P8"/>
      <text:p text:style-name="P9">
        <text:span text:style-name="T5">Аннотация к рабочей программе </text:span>
        <text:span text:style-name="T6">учебной практики УП 01.</text:span>
        <text:span text:style-name="T5">
           модуля 
          <text:s/>
          ПМ 01. Управление земельно-имущественным комплексом
        </text:span>
      </text:p>
      <text:p text:style-name="P10">
        <text:span text:style-name="T5">Специальность</text:span>
        <text:bookmark text:name="_GoBack"/>
        <text:span text:style-name="T5">21.02.05 Земельно-имущественные отношения </text:span>
      </text:p>
      <text:p text:style-name="P11"/>
      <text:p text:style-name="P12">
        <text:span text:style-name="T11">Программа УП.01 </text:span>
        <text:span text:style-name="T15">Учебная практика</text:span>
        <text:span text:style-name="T11"> по ПМ.01 </text:span>
        <text:span text:style-name="T15">Управление земельно-имущественным комплексом</text:span>
        <text:span text:style-name="T11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text:span>
        <text:span text:style-name="T23">21.02.05</text:span>
        <text:span text:style-name="T12"> «Земельно-имущественные отношения»</text:span>
        <text:span text:style-name="T11">
          , 
          <text:s/>
          утверждённого приказом Министерства образования и 
          <text:s/>
          науки Российской Федерации от 
        </text:span>
        <text:span text:style-name="T24">12 мая</text:span>
        <text:span text:style-name="T11"> 2014 года № 486.</text:span>
      </text:p>
      <text:p text:style-name="P12">
        <text:span text:style-name="T11">В результате изучения профессионального модуля обучающийся должен:</text:span>
      </text:p>
      <text:p text:style-name="P28">
        <text:span text:style-name="T10">иметь практический опыт:</text:span>
      </text:p>
      <text:p text:style-name="P12">
        <text:span text:style-name="T11">составления земельного баланса по району (муниципальному образованию);</text:span>
      </text:p>
      <text:p text:style-name="P12">
        <text:span text:style-name="T11">составления документации, необходимой для принятия управленческих решений по эксплуатации и развитию территорий;</text:span>
      </text:p>
      <text:p text:style-name="P28">
        <text:span text:style-name="T10">уметь:</text:span>
      </text:p>
      <text:p text:style-name="P12">
        <text:span text:style-name="T11">осуществлять сбор информации, вводить ее в базу данных геоинформационных систем для последующего использования в профессиональной деятельности;</text:span>
      </text:p>
      <text:p text:style-name="P12">
        <text:span text:style-name="T11">использовать кадастровую информацию в профессиональной деятельности;</text:span>
      </text:p>
      <text:p text:style-name="P12">
        <text:span text:style-name="T11">выявлять территориальные проблемы экономического характера при анализе конкретных ситуаций в области земельно-имущественных отношений;</text:span>
      </text:p>
      <text:p text:style-name="P12">
        <text:span text:style-name="T11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text:span>
      </text:p>
      <text:p text:style-name="P28">
        <text:span text:style-name="T10">знать:</text:span>
      </text:p>
      <text:p text:style-name="P12">
        <text:span text:style-name="T11">основы правового, экономического и административного регулирования земельно-имущественных отношений территории;</text:span>
      </text:p>
      <text:p text:style-name="P12">
        <text:span text:style-name="T11">основные понятия, задачи и принципы землеустройства, кадастра недвижимости и мониторинга земель;</text:span>
      </text:p>
      <text:p text:style-name="P12">
        <text:span text:style-name="T11">методы, приемы и порядок ведения мониторинга земель территорий;</text:span>
      </text:p>
      <text:p text:style-name="P12">
        <text:span text:style-name="T11">механизм принятия решения об организации контроля использования земельных участков и другой недвижимости территории;</text:span>
      </text:p>
      <text:p text:style-name="P12">
        <text:span text:style-name="T11">обеспечение охраны земли на территориях, неблагоприятных в экологическом отношении;</text:span>
      </text:p>
      <text:p text:style-name="P12">
        <text:span text:style-name="T11">основы инженерного обустройства и оборудования территории</text:span>
      </text:p>
      <text:p text:style-name="P13">
        <text:span text:style-name="T11">В результате освоения программы учебной практики у студентов должен сформироваться практический опыт по основному виду деятельности ВД 1 </text:span>
        <text:span text:style-name="Emphasis">
          <text:span text:style-name="T19">Управление земельно-имущественным комплексом</text:span>
        </text:span>
        <text:span text:style-name="T8"> </text:span>
        <text:span text:style-name="T11">и соответствующим ему </text:span>
        <text:span text:style-name="T8">общим </text:span>
        <text:span text:style-name="T11">компетенциям и профессиональным компетенциям</text:span>
      </text:p>
      <text:p text:style-name="P18">
        <text:bookmark text:name="p_78"/>
        Специалист по земельно-имущественным отношениям базовой подготовки должен обладать общими компетенциями, включающими в себя способность:
      </text:p>
      <text:p text:style-name="P14">
        <text:soft-page-break/>
      </text:p>
      <text:p text:style-name="P19">
        <text:bookmark text:name="p_79"/>
        <text:bookmark text:name="block_511"/>
        ОК 1. Понимать сущность и социальную значимость своей будущей профессии, проявлять к ней устойчивый интерес.
      </text:p>
      <text:p text:style-name="P19">
        <text:bookmark text:name="p_80"/>
        <text:bookmark text:name="block_512"/>
        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
      </text:p>
      <text:p text:style-name="P19">
        <text:bookmark text:name="p_81"/>
        <text:bookmark text:name="block_513"/>
        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
      </text:p>
      <text:p text:style-name="P19">
        <text:bookmark text:name="p_82"/>
        <text:bookmark text:name="block_514"/>
        ОК 4. Решать проблемы, оценивать риски и принимать решения в нестандартных ситуациях.
      </text:p>
      <text:p text:style-name="P19">
        <text:bookmark text:name="block_515"/>
        <text:bookmark text:name="p_83"/>
        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
      </text:p>
      <text:p text:style-name="P19">
        <text:bookmark text:name="p_84"/>
        <text:bookmark text:name="block_516"/>
        ОК 6. Работать в коллективе и команде, обеспечивать ее сплочение, эффективно общаться с коллегами, руководством, потребителями.
      </text:p>
      <text:p text:style-name="P19">
        <text:bookmark text:name="p_85"/>
        <text:bookmark text:name="block_517"/>
        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
      </text:p>
      <text:p text:style-name="P19">
        <text:bookmark text:name="block_518"/>
        <text:bookmark text:name="p_86"/>
        ОК 8. Быть готовым к смене технологий в профессиональной деятельности.
      </text:p>
      <text:p text:style-name="P19">
        <text:bookmark text:name="p_87"/>
        <text:bookmark text:name="block_519"/>
        ОК 9. Уважительно и бережно относиться к историческому наследию и культурным традициям, толерантно воспринимать социальные и культурные традиции.
      </text:p>
      <text:p text:style-name="P19">
        <text:bookmark text:name="p_88"/>
        <text:bookmark text:name="block_5110"/>
        ОК 10. Соблюдать правила техники безопасности, нести ответственность за организацию мероприятий по обеспечению безопасности труда.
      </text:p>
      <text:p text:style-name="P18">
        <text:bookmark text:name="p_89"/>
       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
      </text:p>
      <text:p text:style-name="P15"/>
      <text:section text:style-name="Sect1" text:name="TextSection">
        <text:p text:style-name="P19">
          <text:bookmark text:name="p_90"/>
          5.2.1. Управление земельно-имущественным комплексом.
        </text:p>
        <text:p text:style-name="P19">
          <text:bookmark text:name="block_5211"/>
          <text:bookmark text:name="p_91"/>
          ПК 1.1. Составлять земельный баланс района.
        </text:p>
        <text:p text:style-name="P19">
          <text:bookmark text:name="p_92"/>
          <text:bookmark text:name="block_5212"/>
          ПК 1.2. Подготавливать документацию, необходимую для принятия управленческих решений по эксплуатации и развитию территорий.
        </text:p>
        <text:p text:style-name="P19">
          <text:bookmark text:name="p_93"/>
          <text:bookmark text:name="block_5213"/>
          ПК 1.3. Готовить предложения по определению экономической эффективности использования имеющегося недвижимого имущества.
        </text:p>
        <text:p text:style-name="P19">
          <text:bookmark text:name="p_94"/>
          <text:bookmark text:name="block_5214"/>
          ПК 1.4. Участвовать в проектировании и анализе социально-экономического развития территории.
        </text:p>
        <text:p text:style-name="P19">
          <text:bookmark text:name="p_95"/>
          <text:bookmark text:name="block_5215"/>
          ПК 1.5. Осуществлять мониторинг земель территории.
        </text:p>
      </text:section>
      <text:p text:style-name="P3">
        <text:span text:style-name="T7">Максимальный объем часов — </text:span>
        <text:span text:style-name="T9">72</text:span>
        <text:span text:style-name="T7"> ч.</text:span>
      </text:p>
      <text:p text:style-name="P25"/>
      <text:p text:style-name="P20">Наименование разделов и тем производственной практики</text:p>
      <text:p text:style-name="P21">
        1. Тема 
        <text:s/>
        : Мониторинг рынка жилой недвижимости (города Подмосковья, г.о.Воскресенск). Мониторинг рынка земельных участков (г.о.Воскресенск)
      </text:p>
      <text:p text:style-name="P21">- изучение основ анализа рынка недвижимости;</text:p>
      <text:p text:style-name="P21">- оценка рынка жилой недвижимости по группам;</text:p>
      <text:p text:style-name="P21">
        <text:soft-page-break/>
        - мониторинг рынка земельных участков
      </text:p>
      <text:p text:style-name="P21"/>
      <text:p text:style-name="P4">
        <text:span text:style-name="T2">2. </text:span>
        <text:span text:style-name="T3">Тема:</text:span>
        <text:span text:style-name="T16">Проведение анализа рынка коммерческой недвижимости (Московская область). Проведение анализа рынка сдачи недвижимости в аренду.</text:span>
      </text:p>
      <text:p text:style-name="P1">- анализ рынка сдачи жилой недвижимости в аренду;</text:p>
      <text:p text:style-name="P1">- анализ рынка торговых помещений;</text:p>
      <text:p text:style-name="P5">
        <text:span text:style-name="T17">- </text:span>
        <text:span text:style-name="T18">анализ рынка складских помещений</text:span>
      </text:p>
      <text:p text:style-name="P6">
        <text:span text:style-name="T20">3.</text:span>
        <text:span text:style-name="T21"> </text:span>
        <text:span text:style-name="T22">Тема:</text:span>
        <text:span text:style-name="T21">Составление земельного баланса</text:span>
      </text:p>
      <text:p text:style-name="P17">
        <text:span text:style-name="T1">-</text:span>
        <text:span text:style-name="T4">
           на основании земельного баланса 
          <text:s/>
          городского округа провести анализ о наличии земель;
        </text:span>
      </text:p>
      <text:p text:style-name="P16">- составить графический ( в виде диаграмм) вывод по составу земель</text:p>
      <text:p text:style-name="P3">
        <text:span text:style-name="T13">Промежуточная аттестация: </text:span>
        <text:span text:style-name="T14">дифференцированный зачет.</text:span>
      </text:p>
      <text:p text:style-name="P2"/>
      <text:p text:style-name="P2"/>
    </office:text>
  </office:body>
</office:document-content>
</file>

<file path=meta.xml><?xml version="1.0" encoding="utf-8"?>
<office:document-meta xmlns:grddl="http://www.w3.org/2003/g/data-view#" xmlns:meta="urn:oasis:names:tc:opendocument:xmlns:meta:1.0" xmlns:xlink="http://www.w3.org/1999/xlink" xmlns:dc="http://purl.org/dc/elements/1.1/" xmlns:ooo="http://openoffice.org/2004/office" xmlns:office="urn:oasis:names:tc:opendocument:xmlns:office:1.0" office:version="1.2">
  <office:meta>
    <meta:creation-date>2022-09-07T07:42:48.063183483</meta:creation-date>
    <dc:date>2022-09-07T08:17:42.258483317</dc:date>
    <meta:editing-duration>PT3M56S</meta:editing-duration>
    <meta:editing-cycles>2</meta:editing-cycles>
    <meta:generator>LibreOffice/6.4.7.2$Linux_X86_64 LibreOffice_project/40$Build-2</meta:generator>
    <meta:document-statistic meta:table-count="0" meta:image-count="0" meta:object-count="0" meta:page-count="3" meta:paragraph-count="56" meta:word-count="587" meta:character-count="5225" meta:non-whitespace-character-count="4686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1644</config:config-item>
      <config:config-item config:name="ViewAreaLeft" config:type="long">0</config:config-item>
      <config:config-item config:name="ViewAreaWidth" config:type="long">29723</config:config-item>
      <config:config-item config:name="ViewAreaHeight" config:type="long">12437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8172</config:config-item>
          <config:config-item config:name="ViewTop" config:type="long">67504</config:config-item>
          <config:config-item config:name="VisibleLeft" config:type="long">0</config:config-item>
          <config:config-item config:name="VisibleTop" config:type="long">1644</config:config-item>
          <config:config-item config:name="VisibleRight" config:type="long">29722</config:config-item>
          <config:config-item config:name="VisibleBottom" config:type="long">14079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false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true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ddExternalLeading" config:type="boolean">true</config:config-item>
      <config:config-item config:name="AddParaTableSpacing" config:type="boolean">true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/>
      <config:config-item config:name="AddParaTableSpacingAtStart" config:type="boolean">true</config:config-item>
      <config:config-item config:name="Rsid" config:type="int">915177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/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true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SurroundTextWrapSmall" config:type="boolean">false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IgnoreFirstLineIndentInNumbering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true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747200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false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officeooo="http://openoffice.org/2009/office" xmlns:css3t="http://www.w3.org/TR/css3-text/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xhtml="http://www.w3.org/1999/xhtml" xmlns:fo="urn:oasis:names:tc:opendocument:xmlns:xsl-fo-compatible:1.0" xmlns:of="urn:oasis:names:tc:opendocument:xmlns:of:1.2" xmlns:dc="http://purl.org/dc/elements/1.1/" xmlns:grddl="http://www.w3.org/2003/g/data-view#" xmlns:ooo="http://openoffice.org/2004/office" xmlns:dr3d="urn:oasis:names:tc:opendocument:xmlns:dr3d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office:version="1.2">
  <office:font-face-decls>
    <style:font-face style:name="Lohit Devanagari1" svg:font-family="'Lohit Devanagari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Calibri2" svg:font-family="Calibri" style:font-family-generic="swiss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8.5pt" draw:shadow-offset-y="8.5pt" draw:start-line-spacing-horizontal="8.02pt" draw:start-line-spacing-vertical="8.02pt" draw:end-line-spacing-horizontal="8.02pt" draw:end-line-spacing-vertical="8.02pt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8pt" style:writing-mode="page"/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11.99pt" fo:margin-bottom="6.01pt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pt" fo:margin-bottom="7pt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6.01pt" fo:margin-bottom="6.01pt" loext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Table_20_Paragraph" style:display-name="Table Paragraph" style:family="paragraph" style:parent-style-name="Standard">
      <style:paragraph-properties fo:margin-left="0.45pt" fo:margin-right="0pt" fo:margin-top="0pt" fo:margin-bottom="0pt" loext:contextual-spacing="false" fo:line-height="100%" fo:orphans="0" fo:widows="0" fo:text-indent="0pt" style:auto-text-indent="false" style:text-autospace="none"/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Emphasis" style:family="text">
      <style:text-properties fo:font-style="italic" style:font-style-asian="italic" style:font-name-complex="Times New Roman" style:font-family-complex="'Times New Roman'" style:font-family-generic-complex="roman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14.14pt" style:num-format="1" text:number-position="left" text:increment="5"/>
  </office:styles>
  <office:automatic-styles>
    <style:page-layout style:name="Mpm1">
      <style:page-layout-properties fo:page-width="595.3pt" fo:page-height="841.89pt" style:num-format="1" style:print-orientation="portrait" fo:margin-top="56.69pt" fo:margin-bottom="56.69pt" fo:margin-left="56.69pt" fo:margin-right="56.69pt" style:writing-mode="lr-tb" style:layout-grid-color="#c0c0c0" style:layout-grid-lines="20" style:layout-grid-base-height="20.01pt" style:layout-grid-ruby-height="10.01pt" style:layout-grid-mode="none" style:layout-grid-ruby-below="false" style:layout-grid-print="false" style:layout-grid-display="false" style:footnote-max-height="0pt">
        <style:footnote-sep style:width="0.51pt" style:distance-before-sep="2.86pt" style:distance-after-sep="2.86pt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