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2.25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ОП.03 «СТАТИСТИКА»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«27» августа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учебной дисциплины ОП.03 «СТАТИСТИКА»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ОП.03  «СТАТИСТИКА»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Учебная дисциплина «Статистика» является частью общепрофессионального цикла основной образовательной программы в соответствии с ФГОС по специальности  21.02.05 Земельно-имущественные отношения.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2"/>
        <w:rPr/>
      </w:pPr>
      <w:r>
        <w:rPr>
          <w:rFonts w:ascii="Times New Roman" w:hAnsi="Times New Roman"/>
        </w:rPr>
        <w:t xml:space="preserve">ОК 1-5, </w:t>
      </w:r>
      <w:r>
        <w:rPr/>
        <w:t>ПК 1.5, ПК 2.4, ПК 4.1,ПК 4.5.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/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1-5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собирать и регистрировать статистическую информацию;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проводить первичную обработку и контроль материалов наблюдения;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выполнять расчеты статистических показателей и формулировать основные выводы;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осуществлять комплексный анализ изучаемых социально-экономических явлений и процессов с использованием ПК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предмет, метод и задачи статистики;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основы статистической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современные тенденции развития статистического учета;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способы сбора, обработки, анализа и наглядного предоставления информации;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формы и виды действующей статистической отчетности;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технику расчета статистических показателей, характеризующих социально-экономические явления.</w:t>
            </w:r>
          </w:p>
          <w:p>
            <w:pPr>
              <w:pStyle w:val="Style22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ПК 1.5</w:t>
            </w:r>
          </w:p>
          <w:p>
            <w:pPr>
              <w:pStyle w:val="Style22"/>
              <w:rPr/>
            </w:pPr>
            <w:r>
              <w:rPr/>
              <w:t>ПК 2.4</w:t>
            </w:r>
          </w:p>
          <w:p>
            <w:pPr>
              <w:pStyle w:val="Style22"/>
              <w:rPr/>
            </w:pPr>
            <w:r>
              <w:rPr/>
              <w:t>ПК 4.1</w:t>
            </w:r>
          </w:p>
          <w:p>
            <w:pPr>
              <w:pStyle w:val="Style22"/>
              <w:rPr/>
            </w:pPr>
            <w:r>
              <w:rPr/>
              <w:t>ПК 4.5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bookmarkStart w:id="0" w:name="_GoBack"/>
            <w:bookmarkEnd w:id="0"/>
            <w:r>
              <w:rPr/>
              <w:t>ЛР 1, ЛР 5, ЛР 10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мониторинг земель территории.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кадастровый и технический учет объектов недвижимости.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Классифицировать здания и сооружения в соответствии с принятой типологии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себя гражданином и защитником великой страны 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Заботиться о защите окружающей среды, собственной и чужой безопасности, в том числе цифровой.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Понятие о статистике. Возникновение и развитие статистики. Предмет, метод и задачи статистики</w:t>
            </w:r>
            <w:r>
              <w:rPr>
                <w:rFonts w:ascii="Times New Roman" w:hAnsi="Times New Roman"/>
              </w:rPr>
              <w:t xml:space="preserve"> . </w:t>
            </w:r>
            <w:r>
              <w:rPr/>
              <w:t>Роль статистики для экономики страны. Органы государственной статистики Российской Федераци</w:t>
            </w:r>
            <w:r>
              <w:rPr>
                <w:rFonts w:ascii="Times New Roman" w:hAnsi="Times New Roman"/>
              </w:rPr>
              <w:t xml:space="preserve"> . Содержание дисциплины, связь с другими дисциплинами, значение дисциплины для подготовки специалистов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1, ЛР 1, ЛР 5, ЛР 10</w:t>
            </w:r>
          </w:p>
        </w:tc>
      </w:tr>
      <w:tr>
        <w:trPr>
          <w:trHeight w:val="2265" w:hRule="atLeast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 </w:t>
            </w:r>
            <w:r>
              <w:rPr/>
              <w:t>Статистическое исследование и этапы его проведения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2"/>
              <w:rPr/>
            </w:pPr>
            <w:r>
              <w:rPr/>
              <w:t>1.Определение статистического исследования. Этапы проведения статистического исследования. Статистическое наблюдение, его виды и формы. Объекты и единицы статистического наблюдения.</w:t>
            </w:r>
          </w:p>
          <w:p>
            <w:pPr>
              <w:pStyle w:val="Style22"/>
              <w:rPr/>
            </w:pPr>
            <w:r>
              <w:rPr/>
              <w:t>2. Понятие статистической сводки и статистической группировки. Понятие группировочного признака и его виды.</w:t>
            </w:r>
          </w:p>
          <w:p>
            <w:pPr>
              <w:pStyle w:val="Style22"/>
              <w:rPr/>
            </w:pPr>
            <w:r>
              <w:rPr/>
              <w:t>3. Интервалы группировок. Статистические ряды распределения. Понятие о статистической таблице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6</w:t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8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1- ОК 3 ЛР 1, ЛР 5, ЛР 10</w:t>
            </w:r>
          </w:p>
        </w:tc>
      </w:tr>
      <w:tr>
        <w:trPr>
          <w:trHeight w:val="2250" w:hRule="atLeast"/>
        </w:trPr>
        <w:tc>
          <w:tcPr>
            <w:tcW w:w="2099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Практические занятия</w:t>
            </w:r>
          </w:p>
          <w:p>
            <w:pPr>
              <w:pStyle w:val="Style22"/>
              <w:rPr/>
            </w:pPr>
            <w:r>
              <w:rPr/>
              <w:t>1. Проведение группировок статистических данных и построение рядов распределения</w:t>
            </w:r>
          </w:p>
          <w:p>
            <w:pPr>
              <w:pStyle w:val="Style22"/>
              <w:rPr/>
            </w:pPr>
            <w:r>
              <w:rPr/>
              <w:t>2. Построение интервального ряда распределения,  построение гистограммы распределения</w:t>
            </w:r>
          </w:p>
          <w:p>
            <w:pPr>
              <w:pStyle w:val="Style22"/>
              <w:rPr/>
            </w:pPr>
            <w:r>
              <w:rPr/>
              <w:t>3. Построение дискретного ряда распределения, построение полигона распределения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4. Группировка  данных и свод результатов в виде статистической таблицы</w:t>
            </w:r>
          </w:p>
        </w:tc>
        <w:tc>
          <w:tcPr>
            <w:tcW w:w="2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1710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Самостоятельная работа обучающихся</w:t>
            </w:r>
          </w:p>
          <w:p>
            <w:pPr>
              <w:pStyle w:val="Style22"/>
              <w:rPr/>
            </w:pPr>
            <w:r>
              <w:rPr/>
              <w:t>1. Подготовка рефератов об истории развития статистики</w:t>
            </w:r>
          </w:p>
          <w:p>
            <w:pPr>
              <w:pStyle w:val="Style22"/>
              <w:rPr/>
            </w:pPr>
            <w:r>
              <w:rPr/>
              <w:t>2. Доклады на тему «О принципах и структуре организации государственной статистики РФ»</w:t>
            </w:r>
          </w:p>
          <w:p>
            <w:pPr>
              <w:pStyle w:val="Style22"/>
              <w:rPr/>
            </w:pPr>
            <w:r>
              <w:rPr/>
              <w:t>3. Реферат о современных тенденциях развития статистического учета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6</w:t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205" w:hRule="atLeast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 </w:t>
            </w:r>
            <w:r>
              <w:rPr/>
              <w:t>Статистические величины в статистике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2"/>
              <w:rPr/>
            </w:pPr>
            <w:r>
              <w:rPr/>
              <w:t>1.Статистические показатели: определение и значение. Классификация статистических показателей. Абсолютные величины, определение, виды, единицы измерения. Определение относительных величин: выполнения плана, динамики, структуры, координации, интенсивность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2. Средние величины в статистике, виды средних величин: средняя арифметическая простая и взвешенная, средняя хронологическая, средняя гармоническая простая и взвешенная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4</w:t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3- ОК4</w:t>
            </w:r>
          </w:p>
          <w:p>
            <w:pPr>
              <w:pStyle w:val="Style22"/>
              <w:rPr/>
            </w:pPr>
            <w:r>
              <w:rPr/>
              <w:t>ЛР 1, ЛР 5, ЛР 10</w:t>
            </w:r>
          </w:p>
        </w:tc>
      </w:tr>
      <w:tr>
        <w:trPr>
          <w:trHeight w:val="2070" w:hRule="atLeast"/>
        </w:trPr>
        <w:tc>
          <w:tcPr>
            <w:tcW w:w="2099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Практические занятия</w:t>
            </w:r>
          </w:p>
          <w:p>
            <w:pPr>
              <w:pStyle w:val="Style22"/>
              <w:rPr/>
            </w:pPr>
            <w:r>
              <w:rPr/>
              <w:t>1.Расчет абсолютных величин</w:t>
            </w:r>
          </w:p>
          <w:p>
            <w:pPr>
              <w:pStyle w:val="Style22"/>
              <w:rPr/>
            </w:pPr>
            <w:r>
              <w:rPr/>
              <w:t>2. Расчет относительных величин (динамики, выполнения плана, структуры, координации) и формулировка выводов по произведенным расчетам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3. Расчет средних величин и формулировка выводов по произведенным расчетам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6</w:t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Самостоятельная работа обучающихся</w:t>
            </w:r>
          </w:p>
          <w:p>
            <w:pPr>
              <w:pStyle w:val="Style22"/>
              <w:rPr/>
            </w:pPr>
            <w:r>
              <w:rPr/>
              <w:t>1.Подготовка сообщений: Понятие о вариации. . Причины, порождающие вариацию</w:t>
            </w:r>
          </w:p>
          <w:p>
            <w:pPr>
              <w:pStyle w:val="Style22"/>
              <w:rPr/>
            </w:pPr>
            <w:r>
              <w:rPr/>
              <w:t>2.Самостоятельное составление  условия и решение задач по пройденной теме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3.Доклад на тему « Необходимость определения квадратичных отклонений и коэффициента вариации»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6</w:t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1410" w:hRule="atLeast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110" w:right="376" w:hanging="0"/>
              <w:rPr>
                <w:sz w:val="24"/>
                <w:szCs w:val="24"/>
              </w:rPr>
            </w:pPr>
            <w:r>
              <w:rPr/>
              <w:t xml:space="preserve">Тема 3 </w:t>
            </w:r>
            <w:r>
              <w:rPr>
                <w:sz w:val="24"/>
                <w:szCs w:val="24"/>
              </w:rPr>
              <w:t>Выборочное наблюдение и исследование связей.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2"/>
              <w:rPr/>
            </w:pPr>
            <w:r>
              <w:rPr/>
              <w:t>1.Выборочное наблюдение: понятие и значение. Причины и условия для выборочного наблюдения</w:t>
            </w:r>
          </w:p>
          <w:p>
            <w:pPr>
              <w:pStyle w:val="Style22"/>
              <w:rPr/>
            </w:pPr>
            <w:r>
              <w:rPr/>
              <w:t>2. Понятие связи в статистике. Всеобщая связь явлений. Виды и формы взаимосвязей. Основные методы изучения взаимосвязей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4</w:t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5, ПК 4.5</w:t>
            </w:r>
          </w:p>
          <w:p>
            <w:pPr>
              <w:pStyle w:val="Style22"/>
              <w:rPr/>
            </w:pPr>
            <w:r>
              <w:rPr/>
              <w:t>ЛР 1, ЛР 5, ЛР 10</w:t>
            </w:r>
          </w:p>
        </w:tc>
      </w:tr>
      <w:tr>
        <w:trPr>
          <w:trHeight w:val="900" w:hRule="atLeast"/>
        </w:trPr>
        <w:tc>
          <w:tcPr>
            <w:tcW w:w="2099" w:type="dxa"/>
            <w:vMerge w:val="continue"/>
            <w:tcBorders>
              <w:left w:val="single" w:sz="4" w:space="0" w:color="000000"/>
            </w:tcBorders>
          </w:tcPr>
          <w:p>
            <w:pPr>
              <w:pStyle w:val="TableParagraph"/>
              <w:ind w:left="110" w:right="376" w:hanging="0"/>
              <w:rPr/>
            </w:pPr>
            <w:r>
              <w:rPr/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Практические занятия</w:t>
            </w:r>
          </w:p>
          <w:p>
            <w:pPr>
              <w:pStyle w:val="Style22"/>
              <w:rPr/>
            </w:pPr>
            <w:r>
              <w:rPr/>
              <w:t>1.Расчет показателей вариации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2. Расчет статистических величин по выборочным данным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4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1135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376" w:hanging="0"/>
              <w:rPr/>
            </w:pPr>
            <w:r>
              <w:rPr/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Самостоятельная работа обучающихся</w:t>
            </w:r>
          </w:p>
          <w:p>
            <w:pPr>
              <w:pStyle w:val="Style22"/>
              <w:rPr/>
            </w:pPr>
            <w:r>
              <w:rPr/>
              <w:t>1.Определение и классификация статистических методов – конспект темы</w:t>
            </w:r>
          </w:p>
          <w:p>
            <w:pPr>
              <w:pStyle w:val="Style22"/>
              <w:rPr/>
            </w:pPr>
            <w:r>
              <w:rPr/>
              <w:t>2.Реферат на тему «Освоение методики статистического анализа»</w:t>
            </w:r>
          </w:p>
          <w:p>
            <w:pPr>
              <w:pStyle w:val="Style22"/>
              <w:rPr/>
            </w:pPr>
            <w:r>
              <w:rPr/>
              <w:t>3.Самостоятельное решение задач</w:t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190" w:hRule="atLeast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110" w:right="376" w:hanging="0"/>
              <w:rPr/>
            </w:pPr>
            <w:r>
              <w:rPr/>
              <w:t xml:space="preserve">Тема 4 </w:t>
            </w:r>
            <w:r>
              <w:rPr>
                <w:sz w:val="24"/>
                <w:szCs w:val="24"/>
              </w:rPr>
              <w:t>Ряды динамики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2"/>
              <w:rPr/>
            </w:pPr>
            <w:r>
              <w:rPr/>
              <w:t>1.Понятие о рядах динамики. Показатель времени и уровня ряда динамики</w:t>
            </w:r>
          </w:p>
          <w:p>
            <w:pPr>
              <w:pStyle w:val="Style22"/>
              <w:rPr/>
            </w:pPr>
            <w:r>
              <w:rPr/>
              <w:t>2. Интервальный и моментный ряды динамики</w:t>
            </w:r>
          </w:p>
          <w:p>
            <w:pPr>
              <w:pStyle w:val="Style22"/>
              <w:rPr/>
            </w:pPr>
            <w:r>
              <w:rPr/>
              <w:t>3 Сопоставимость данных в рядах динамики</w:t>
            </w:r>
          </w:p>
          <w:p>
            <w:pPr>
              <w:pStyle w:val="Style22"/>
              <w:rPr/>
            </w:pPr>
            <w:r>
              <w:rPr/>
              <w:t>4. Статистические показатели рядов динамики: цепные и базисные: абсолютный прирост, темпы роста и темпы прироста, абсолютное значение одного процента темпа роста</w:t>
            </w:r>
          </w:p>
          <w:p>
            <w:pPr>
              <w:pStyle w:val="Style22"/>
              <w:rPr/>
            </w:pPr>
            <w:r>
              <w:rPr/>
              <w:t>5. Приемы обработки рядов динамики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10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5, ПК 4.1</w:t>
            </w:r>
          </w:p>
          <w:p>
            <w:pPr>
              <w:pStyle w:val="Style22"/>
              <w:rPr/>
            </w:pPr>
            <w:r>
              <w:rPr/>
              <w:t>ЛР 1, ЛР 5, ЛР 10</w:t>
            </w:r>
          </w:p>
        </w:tc>
      </w:tr>
      <w:tr>
        <w:trPr>
          <w:trHeight w:val="585" w:hRule="atLeast"/>
        </w:trPr>
        <w:tc>
          <w:tcPr>
            <w:tcW w:w="2099" w:type="dxa"/>
            <w:vMerge w:val="continue"/>
            <w:tcBorders>
              <w:left w:val="single" w:sz="4" w:space="0" w:color="000000"/>
            </w:tcBorders>
          </w:tcPr>
          <w:p>
            <w:pPr>
              <w:pStyle w:val="TableParagraph"/>
              <w:ind w:left="110" w:right="376" w:hanging="0"/>
              <w:rPr/>
            </w:pPr>
            <w:r>
              <w:rPr/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Практические занятия</w:t>
            </w:r>
          </w:p>
          <w:p>
            <w:pPr>
              <w:pStyle w:val="Style22"/>
              <w:rPr/>
            </w:pPr>
            <w:r>
              <w:rPr/>
              <w:t>1.Расчет показателей рядов динамики: абсолютного прироста, темпов роста, темпов прироста и абсолютного значения  прироста</w:t>
            </w:r>
          </w:p>
          <w:p>
            <w:pPr>
              <w:pStyle w:val="Style22"/>
              <w:rPr/>
            </w:pPr>
            <w:r>
              <w:rPr>
                <w:rFonts w:ascii="Times New Roman" w:hAnsi="Times New Roman"/>
              </w:rPr>
              <w:t>2.</w:t>
            </w:r>
            <w:r>
              <w:rPr/>
              <w:t xml:space="preserve"> Расчет показателей рядов динамики цепным и базисным способом, оформление полученных результатов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4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1084" w:hRule="atLeast"/>
        </w:trPr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376" w:hanging="0"/>
              <w:rPr/>
            </w:pPr>
            <w:r>
              <w:rPr/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Самостоятельная работа</w:t>
            </w:r>
          </w:p>
          <w:p>
            <w:pPr>
              <w:pStyle w:val="Style22"/>
              <w:rPr/>
            </w:pPr>
            <w:r>
              <w:rPr/>
              <w:t>1.Подготовка рефератов и докладов по теме</w:t>
            </w:r>
          </w:p>
          <w:p>
            <w:pPr>
              <w:pStyle w:val="Style22"/>
              <w:rPr/>
            </w:pPr>
            <w:r>
              <w:rPr/>
              <w:t>2.Самостоятельное составление и решение задач по теме</w:t>
            </w:r>
          </w:p>
          <w:p>
            <w:pPr>
              <w:pStyle w:val="Style22"/>
              <w:rPr/>
            </w:pPr>
            <w:r>
              <w:rPr/>
              <w:t>3.Подготовка к тестированию по теме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 </w:t>
            </w:r>
            <w:r>
              <w:rPr/>
              <w:t>Экономические индексы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2"/>
              <w:rPr/>
            </w:pPr>
            <w:r>
              <w:rPr/>
              <w:t>1.Понятие, определение и классификация экономических индексов. Значение экономических индексов в статистике.</w:t>
            </w:r>
          </w:p>
          <w:p>
            <w:pPr>
              <w:pStyle w:val="Style22"/>
              <w:rPr/>
            </w:pPr>
            <w:r>
              <w:rPr/>
              <w:t>2. Индивидуальные и сводные (общие) индексы</w:t>
            </w:r>
          </w:p>
          <w:p>
            <w:pPr>
              <w:pStyle w:val="Style22"/>
              <w:rPr/>
            </w:pPr>
            <w:r>
              <w:rPr/>
              <w:t>3. Методика расчета индивидуальных и сводных индексов. Базисные и цепные индексы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4. Сводные (общие) индексы в среднеарифметической и среднегармонических формах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ОК 5, ПК 2.4</w:t>
            </w:r>
          </w:p>
          <w:p>
            <w:pPr>
              <w:pStyle w:val="Style22"/>
              <w:rPr/>
            </w:pPr>
            <w:r>
              <w:rPr/>
              <w:t>ЛР 1, ЛР 5, ЛР 10</w:t>
            </w:r>
          </w:p>
        </w:tc>
      </w:tr>
      <w:tr>
        <w:trPr>
          <w:trHeight w:val="900" w:hRule="atLeast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/>
              <w:t>Расчет индивидуальных и сводных индексов, оформление полученных результатов в виде таблицы.</w:t>
            </w:r>
            <w:bookmarkStart w:id="1" w:name="Формулировка_выводов."/>
            <w:bookmarkEnd w:id="1"/>
            <w:r>
              <w:rPr/>
              <w:t xml:space="preserve"> Формулировка выводов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1177" w:hRule="atLeast"/>
        </w:trPr>
        <w:tc>
          <w:tcPr>
            <w:tcW w:w="2099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Самостоятельная работа обучающихся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1.Подготовка доклада «</w:t>
            </w:r>
            <w:r>
              <w:rPr/>
              <w:t>Экономические индексы постоянного и переменного состава»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/>
              <w:t>2.Подготовка к экзамену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5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b/>
                <w:b/>
              </w:rPr>
            </w:pPr>
            <w:r>
              <w:rPr>
                <w:b/>
              </w:rPr>
              <w:t>Промежуточная аттестация в форме экзамена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2.Ефимова М.Р., Ганченко О.И., Петрова Е.В. Практикум по общей теории статистики. Учебное пособие – 2-е издание переработанное и дополненное. Москва. Финансы и статистика, 2017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3.Канцедал С.А., Основы статистики.- Москва,Форум, Инфра-М,2018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4.Лысенко С.Н.,.Дмитриев И.А.. Общая теория статистики. М.:Форум, Инфра-М, 2017г.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Салин В.Н., Э.Ю.Чурилова, Е.П.Шпаковская. Статистика. – Москва, Кронус,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Статистика под редакцией В.С.Мхитарян. – Москва, Академия 2018 г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/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/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</w:rPr>
        <w:t>3.</w:t>
      </w:r>
      <w:r>
        <w:rPr>
          <w:rFonts w:eastAsia="Times New Roman" w:cs="Times New Roman"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eastAsia="Times New Roman" w:cs="Times New Roman" w:ascii="Times New Roman" w:hAnsi="Times New Roman"/>
          <w:color w:val="000000"/>
        </w:rPr>
        <w:t xml:space="preserve"> http:// www.minfin.ru (Министерство финансов РФ)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Башина О.Э. Общая теория статистики. Статистическая методология в коммерческой деятельности. Учебник .Москва.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2.Елисеева И.И., Юзбашев М.М. Общая теория статистики. Учебник. Под редакцией И.И.Елисеевой. 5-е издание переработанное и дополненное. Москва,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Ефимова М.А., Петрова Е.В., Румянцев Н.М. Общая теория статистики. Учебник, Москва,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4.Методологические положения по статистике (Госкомстат России)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>
          <w:trHeight w:val="10293" w:hRule="atLeast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предмет, метод и задачи статистики;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основы статистической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современные тенденции развития статистического учета;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способы сбора, обработки, анализа и наглядного предоставления информации;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формы и виды действующей статистической отчетности;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методику проведения эффективного статистического исследования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предмета статистики как науки; методов, используемых в 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ответов-«хорошо»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 статистического учета)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 (</w:t>
            </w:r>
            <w:r>
              <w:rPr>
                <w:rFonts w:cs="Times New Roman" w:ascii="Times New Roman" w:hAnsi="Times New Roman"/>
              </w:rPr>
              <w:t>имеет неполное представление)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cs="Times New Roman" w:ascii="Times New Roman" w:hAnsi="Times New Roman"/>
              </w:rPr>
              <w:t xml:space="preserve">основными методами проведения статистического наблюдения; способами сбора, первичной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заслушиваемых докладов,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самостоятельной работы, защита практических заданий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 проводить первичную обработку и контроль материалов наблюдения;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выполнять расчеты статистических показателей и формулировать основные выводы;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комплексный анализ изучаемых социально-экономических явлений и процессов с использованием  средств вычислительной техники;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составлять основные формы действующей статистической отчетности;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анализировать определяемые показатели.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/>
              <w:t>Умение строить интервальные и дискретные ряды распределения, характеризующие состав или структуру явления после их группировки</w:t>
            </w:r>
          </w:p>
          <w:p>
            <w:pPr>
              <w:pStyle w:val="Style22"/>
              <w:rPr/>
            </w:pPr>
            <w:r>
              <w:rPr/>
              <w:t>Умение определять показатели вариации, позволяющие судить о величине отклонения признака в совокупности</w:t>
            </w:r>
          </w:p>
          <w:p>
            <w:pPr>
              <w:pStyle w:val="Style22"/>
              <w:rPr/>
            </w:pPr>
            <w:r>
              <w:rPr/>
              <w:t>Демонстрировать правильность применения определенных видов средних величин в конкретных ситуациях</w:t>
            </w:r>
          </w:p>
          <w:p>
            <w:pPr>
              <w:pStyle w:val="Style22"/>
              <w:rPr/>
            </w:pPr>
            <w:r>
              <w:rPr/>
              <w:t>Анализировать статистические показатели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3e5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1236a"/>
    <w:pPr>
      <w:keepNext w:val="true"/>
      <w:suppressAutoHyphens w:val="false"/>
      <w:ind w:firstLine="284"/>
      <w:outlineLvl w:val="0"/>
    </w:pPr>
    <w:rPr>
      <w:rFonts w:ascii="Times New Roman" w:hAnsi="Times New Roman" w:eastAsia="Times New Roman" w:cs="Times New Roman"/>
      <w:kern w:val="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1236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4"/>
    <w:qFormat/>
    <w:rsid w:val="00b96225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000b1b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000b1b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5"/>
    <w:rsid w:val="00b96225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Содержимое таблицы"/>
    <w:basedOn w:val="Normal"/>
    <w:qFormat/>
    <w:rsid w:val="0041236a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eb1981"/>
    <w:pPr>
      <w:widowControl w:val="false"/>
      <w:suppressAutoHyphens w:val="false"/>
      <w:ind w:left="110" w:hanging="0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ListParagraph">
    <w:name w:val="List Paragraph"/>
    <w:basedOn w:val="Normal"/>
    <w:uiPriority w:val="1"/>
    <w:qFormat/>
    <w:rsid w:val="004602d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000b1b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link w:val="aa"/>
    <w:uiPriority w:val="99"/>
    <w:unhideWhenUsed/>
    <w:rsid w:val="00000b1b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13</Pages>
  <Words>1538</Words>
  <Characters>11544</Characters>
  <CharactersWithSpaces>12952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2021-09-14T06:01:00Z</dcterms:created>
  <dc:creator>405</dc:creator>
  <dc:description/>
  <dc:language>ru-RU</dc:language>
  <cp:lastModifiedBy>405</cp:lastModifiedBy>
  <dcterms:modified xsi:type="dcterms:W3CDTF">2021-09-14T06:02:00Z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