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4B" w:rsidRPr="002B54C5" w:rsidRDefault="00095B4B" w:rsidP="00095B4B">
      <w:pPr>
        <w:jc w:val="center"/>
        <w:rPr>
          <w:rFonts w:eastAsia="Calibri"/>
          <w:b/>
        </w:rPr>
      </w:pPr>
      <w:r w:rsidRPr="002B54C5">
        <w:rPr>
          <w:rFonts w:eastAsia="Calibri"/>
          <w:b/>
        </w:rPr>
        <w:t>МИНИСТЕРСТВО ОБРАЗОВАНИЯ МОСКОВСКОЙ ОБЛАСТИ</w:t>
      </w:r>
    </w:p>
    <w:p w:rsidR="00095B4B" w:rsidRPr="002B54C5" w:rsidRDefault="00095B4B" w:rsidP="00095B4B">
      <w:pPr>
        <w:jc w:val="center"/>
        <w:rPr>
          <w:rFonts w:eastAsia="Calibri"/>
          <w:b/>
        </w:rPr>
      </w:pPr>
      <w:r w:rsidRPr="002B54C5">
        <w:rPr>
          <w:rFonts w:eastAsia="Calibri"/>
          <w:b/>
        </w:rPr>
        <w:t xml:space="preserve">Государственное бюджетное профессиональное образовательное учреждение </w:t>
      </w:r>
    </w:p>
    <w:p w:rsidR="00095B4B" w:rsidRPr="002B54C5" w:rsidRDefault="00095B4B" w:rsidP="00095B4B">
      <w:pPr>
        <w:jc w:val="center"/>
        <w:rPr>
          <w:rFonts w:eastAsia="Calibri"/>
          <w:b/>
        </w:rPr>
      </w:pPr>
      <w:r w:rsidRPr="002B54C5">
        <w:rPr>
          <w:rFonts w:eastAsia="Calibri"/>
          <w:b/>
        </w:rPr>
        <w:t>Московской области</w:t>
      </w:r>
    </w:p>
    <w:p w:rsidR="00095B4B" w:rsidRPr="002B54C5" w:rsidRDefault="00095B4B" w:rsidP="00095B4B">
      <w:pPr>
        <w:jc w:val="center"/>
        <w:rPr>
          <w:rFonts w:ascii="Calibri" w:eastAsia="Calibri" w:hAnsi="Calibri"/>
          <w:b/>
          <w:sz w:val="36"/>
          <w:szCs w:val="36"/>
        </w:rPr>
      </w:pPr>
      <w:r w:rsidRPr="002B54C5">
        <w:rPr>
          <w:rFonts w:eastAsia="Calibri"/>
          <w:b/>
          <w:sz w:val="36"/>
          <w:szCs w:val="36"/>
        </w:rPr>
        <w:t>«Воскресенский колледж»</w:t>
      </w:r>
    </w:p>
    <w:p w:rsidR="00095B4B" w:rsidRPr="002B54C5" w:rsidRDefault="00095B4B" w:rsidP="00095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hAnsi="Calibri"/>
          <w:b/>
          <w:caps/>
          <w:sz w:val="28"/>
          <w:szCs w:val="28"/>
        </w:rPr>
      </w:pPr>
    </w:p>
    <w:p w:rsidR="00095B4B" w:rsidRDefault="00095B4B" w:rsidP="00095B4B">
      <w:pPr>
        <w:shd w:val="clear" w:color="auto" w:fill="FFFFFF"/>
        <w:spacing w:after="100" w:line="315" w:lineRule="atLeast"/>
        <w:rPr>
          <w:color w:val="444444"/>
          <w:sz w:val="28"/>
          <w:szCs w:val="28"/>
        </w:rPr>
      </w:pPr>
    </w:p>
    <w:p w:rsidR="00095B4B" w:rsidRPr="00956F09" w:rsidRDefault="00095B4B" w:rsidP="00095B4B">
      <w:pPr>
        <w:rPr>
          <w:sz w:val="28"/>
          <w:szCs w:val="28"/>
        </w:rPr>
      </w:pPr>
      <w:r w:rsidRPr="002B54C5">
        <w:rPr>
          <w:b/>
          <w:color w:val="000000" w:themeColor="text1"/>
          <w:sz w:val="32"/>
          <w:szCs w:val="32"/>
        </w:rPr>
        <w:t xml:space="preserve">Аннотация к рабочей программе </w:t>
      </w:r>
      <w:r w:rsidRPr="00956F09">
        <w:rPr>
          <w:b/>
          <w:sz w:val="28"/>
          <w:szCs w:val="28"/>
        </w:rPr>
        <w:t>учебной дисциплины ОГСЭ.02 История</w:t>
      </w:r>
    </w:p>
    <w:p w:rsidR="00095B4B" w:rsidRPr="00510962" w:rsidRDefault="00095B4B" w:rsidP="00095B4B">
      <w:pPr>
        <w:jc w:val="both"/>
        <w:rPr>
          <w:b/>
          <w:sz w:val="28"/>
          <w:szCs w:val="28"/>
        </w:rPr>
      </w:pPr>
      <w:r w:rsidRPr="00510962">
        <w:rPr>
          <w:b/>
          <w:color w:val="000000" w:themeColor="text1"/>
          <w:sz w:val="28"/>
          <w:szCs w:val="28"/>
        </w:rPr>
        <w:t xml:space="preserve">Специальность </w:t>
      </w:r>
      <w:r w:rsidR="00510962" w:rsidRPr="00510962">
        <w:rPr>
          <w:sz w:val="28"/>
          <w:szCs w:val="28"/>
        </w:rPr>
        <w:t>27.02.07 Управление качеством продукции, процессов и услу</w:t>
      </w:r>
      <w:proofErr w:type="gramStart"/>
      <w:r w:rsidR="00510962" w:rsidRPr="00510962">
        <w:rPr>
          <w:sz w:val="28"/>
          <w:szCs w:val="28"/>
        </w:rPr>
        <w:t>г(</w:t>
      </w:r>
      <w:proofErr w:type="gramEnd"/>
      <w:r w:rsidR="00510962" w:rsidRPr="00510962">
        <w:rPr>
          <w:sz w:val="28"/>
          <w:szCs w:val="28"/>
        </w:rPr>
        <w:t>по отраслям)</w:t>
      </w:r>
    </w:p>
    <w:p w:rsidR="00095B4B" w:rsidRPr="00BE76FC" w:rsidRDefault="00095B4B" w:rsidP="00095B4B">
      <w:pPr>
        <w:jc w:val="both"/>
        <w:rPr>
          <w:b/>
          <w:sz w:val="28"/>
          <w:szCs w:val="28"/>
        </w:rPr>
      </w:pPr>
    </w:p>
    <w:p w:rsidR="00095B4B" w:rsidRPr="00BE76FC" w:rsidRDefault="00095B4B" w:rsidP="00095B4B">
      <w:pPr>
        <w:jc w:val="both"/>
        <w:rPr>
          <w:sz w:val="28"/>
          <w:szCs w:val="28"/>
        </w:rPr>
      </w:pPr>
      <w:r w:rsidRPr="00BE76FC">
        <w:rPr>
          <w:b/>
          <w:sz w:val="28"/>
          <w:szCs w:val="28"/>
        </w:rPr>
        <w:t xml:space="preserve">1.1. Место дисциплины в структуре основной профессиональной образовательной программы: </w:t>
      </w:r>
      <w:r w:rsidRPr="00BE76FC">
        <w:rPr>
          <w:sz w:val="28"/>
          <w:szCs w:val="28"/>
        </w:rPr>
        <w:t>дисциплина «История» входит в общий гуманитарный и социально-экономический цикл (ОГСЭ)</w:t>
      </w:r>
    </w:p>
    <w:p w:rsidR="00095B4B" w:rsidRDefault="00095B4B" w:rsidP="00095B4B">
      <w:pPr>
        <w:widowControl w:val="0"/>
        <w:tabs>
          <w:tab w:val="num" w:pos="122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95B4B" w:rsidRPr="00C6033A" w:rsidRDefault="00095B4B" w:rsidP="00095B4B">
      <w:pPr>
        <w:pStyle w:val="a4"/>
        <w:shd w:val="clear" w:color="auto" w:fill="FFFFFF"/>
        <w:spacing w:before="0" w:beforeAutospacing="0" w:after="255" w:afterAutospacing="0" w:line="270" w:lineRule="atLeast"/>
        <w:rPr>
          <w:b/>
          <w:sz w:val="28"/>
          <w:szCs w:val="28"/>
        </w:rPr>
      </w:pPr>
      <w:r w:rsidRPr="00C6033A">
        <w:rPr>
          <w:b/>
          <w:sz w:val="28"/>
          <w:szCs w:val="28"/>
        </w:rPr>
        <w:t>Уметь:</w:t>
      </w:r>
    </w:p>
    <w:p w:rsidR="00095B4B" w:rsidRPr="007570E5" w:rsidRDefault="00095B4B" w:rsidP="00095B4B">
      <w:pPr>
        <w:ind w:left="5"/>
        <w:rPr>
          <w:sz w:val="28"/>
          <w:szCs w:val="28"/>
        </w:rPr>
      </w:pPr>
      <w:r w:rsidRPr="007570E5">
        <w:rPr>
          <w:sz w:val="28"/>
          <w:szCs w:val="28"/>
        </w:rPr>
        <w:t xml:space="preserve">-ориентироваться в современной экономической, политической и культурной ситуации в России и мире; </w:t>
      </w:r>
    </w:p>
    <w:p w:rsidR="00095B4B" w:rsidRPr="007570E5" w:rsidRDefault="00095B4B" w:rsidP="00095B4B">
      <w:pPr>
        <w:ind w:left="5"/>
        <w:rPr>
          <w:sz w:val="28"/>
          <w:szCs w:val="28"/>
        </w:rPr>
      </w:pPr>
      <w:r w:rsidRPr="007570E5">
        <w:rPr>
          <w:sz w:val="28"/>
          <w:szCs w:val="28"/>
        </w:rPr>
        <w:t xml:space="preserve">-выявлять взаимосвязь отечественных, региональных, мировых социально-экономических, политических и культурных проблем; </w:t>
      </w:r>
    </w:p>
    <w:p w:rsidR="00095B4B" w:rsidRPr="007570E5" w:rsidRDefault="00095B4B" w:rsidP="00095B4B">
      <w:pPr>
        <w:ind w:left="5"/>
        <w:rPr>
          <w:sz w:val="28"/>
          <w:szCs w:val="28"/>
        </w:rPr>
      </w:pPr>
      <w:r w:rsidRPr="007570E5">
        <w:rPr>
          <w:sz w:val="28"/>
          <w:szCs w:val="28"/>
        </w:rPr>
        <w:t xml:space="preserve">-определять значимость профессиональной деятельности по осваиваемой профессии (специальности) для развития экономики в историческом контексте; </w:t>
      </w:r>
    </w:p>
    <w:p w:rsidR="00095B4B" w:rsidRPr="007570E5" w:rsidRDefault="00095B4B" w:rsidP="00095B4B">
      <w:pPr>
        <w:pStyle w:val="a4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7570E5">
        <w:rPr>
          <w:sz w:val="28"/>
          <w:szCs w:val="28"/>
        </w:rPr>
        <w:t>демонстрировать гражданско-патриотическую позицию</w:t>
      </w:r>
    </w:p>
    <w:p w:rsidR="00095B4B" w:rsidRPr="00C6033A" w:rsidRDefault="00095B4B" w:rsidP="00095B4B">
      <w:pPr>
        <w:pStyle w:val="a4"/>
        <w:shd w:val="clear" w:color="auto" w:fill="FFFFFF"/>
        <w:spacing w:before="0" w:beforeAutospacing="0" w:after="255" w:afterAutospacing="0" w:line="270" w:lineRule="atLeast"/>
        <w:rPr>
          <w:b/>
          <w:sz w:val="28"/>
          <w:szCs w:val="28"/>
        </w:rPr>
      </w:pPr>
      <w:r w:rsidRPr="00C6033A">
        <w:rPr>
          <w:b/>
          <w:sz w:val="28"/>
          <w:szCs w:val="28"/>
        </w:rPr>
        <w:t>Знать:</w:t>
      </w:r>
    </w:p>
    <w:p w:rsidR="00095B4B" w:rsidRPr="007570E5" w:rsidRDefault="00095B4B" w:rsidP="00095B4B">
      <w:pPr>
        <w:ind w:left="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0E5">
        <w:rPr>
          <w:sz w:val="28"/>
          <w:szCs w:val="28"/>
        </w:rPr>
        <w:t xml:space="preserve">основные направления развития ключевых регионов мира на рубеже веков (XX и XXI вв.). </w:t>
      </w:r>
    </w:p>
    <w:p w:rsidR="00095B4B" w:rsidRPr="007570E5" w:rsidRDefault="00095B4B" w:rsidP="00095B4B">
      <w:pPr>
        <w:ind w:left="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0E5">
        <w:rPr>
          <w:sz w:val="28"/>
          <w:szCs w:val="28"/>
        </w:rPr>
        <w:t>сущность и причины локальных, региональных, межгосударственных конфликтов в конце XX - начале XXI вв.;</w:t>
      </w:r>
    </w:p>
    <w:p w:rsidR="00095B4B" w:rsidRPr="007570E5" w:rsidRDefault="00095B4B" w:rsidP="00095B4B">
      <w:pPr>
        <w:ind w:left="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0E5">
        <w:rPr>
          <w:sz w:val="28"/>
          <w:szCs w:val="28"/>
        </w:rPr>
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095B4B" w:rsidRPr="007570E5" w:rsidRDefault="00095B4B" w:rsidP="00095B4B">
      <w:pPr>
        <w:ind w:left="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0E5">
        <w:rPr>
          <w:sz w:val="28"/>
          <w:szCs w:val="28"/>
        </w:rPr>
        <w:t xml:space="preserve">назначение международных организаций и основные направления их деятельности; </w:t>
      </w:r>
    </w:p>
    <w:p w:rsidR="00095B4B" w:rsidRPr="007570E5" w:rsidRDefault="00095B4B" w:rsidP="00095B4B">
      <w:pPr>
        <w:ind w:left="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0E5">
        <w:rPr>
          <w:sz w:val="28"/>
          <w:szCs w:val="28"/>
        </w:rPr>
        <w:t xml:space="preserve">о роли науки, культуры и религии в сохранении и укреплении национальных и государственных традиций; </w:t>
      </w:r>
    </w:p>
    <w:p w:rsidR="00095B4B" w:rsidRPr="007570E5" w:rsidRDefault="00095B4B" w:rsidP="00095B4B">
      <w:pPr>
        <w:ind w:left="5"/>
        <w:rPr>
          <w:sz w:val="28"/>
          <w:szCs w:val="28"/>
        </w:rPr>
      </w:pPr>
      <w:r>
        <w:rPr>
          <w:sz w:val="28"/>
          <w:szCs w:val="28"/>
        </w:rPr>
        <w:t>-</w:t>
      </w:r>
      <w:r w:rsidRPr="007570E5">
        <w:rPr>
          <w:sz w:val="28"/>
          <w:szCs w:val="28"/>
        </w:rPr>
        <w:t xml:space="preserve">содержание и назначение важнейших правовых и законодательных актов мирового и регионального значения. </w:t>
      </w:r>
    </w:p>
    <w:p w:rsidR="00095B4B" w:rsidRDefault="00095B4B" w:rsidP="00095B4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0E5">
        <w:rPr>
          <w:sz w:val="28"/>
          <w:szCs w:val="28"/>
        </w:rPr>
        <w:t>ретроспективный анализ развития отрасли.</w:t>
      </w:r>
    </w:p>
    <w:p w:rsidR="00095B4B" w:rsidRPr="00BE76FC" w:rsidRDefault="00095B4B" w:rsidP="00095B4B">
      <w:pPr>
        <w:rPr>
          <w:sz w:val="28"/>
          <w:szCs w:val="28"/>
        </w:rPr>
      </w:pPr>
      <w:r w:rsidRPr="00956F09">
        <w:rPr>
          <w:b/>
          <w:spacing w:val="-6"/>
          <w:sz w:val="28"/>
          <w:szCs w:val="28"/>
        </w:rPr>
        <w:t>Содержание дисциплины ориентировано на формирование общих компетенций (ОК)</w:t>
      </w:r>
    </w:p>
    <w:p w:rsidR="00095B4B" w:rsidRDefault="00095B4B" w:rsidP="00095B4B">
      <w:pPr>
        <w:pStyle w:val="a4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</w:p>
    <w:p w:rsidR="00095B4B" w:rsidRPr="007570E5" w:rsidRDefault="00095B4B" w:rsidP="00095B4B">
      <w:pPr>
        <w:pStyle w:val="a4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7570E5">
        <w:rPr>
          <w:sz w:val="28"/>
          <w:szCs w:val="28"/>
        </w:rPr>
        <w:lastRenderedPageBreak/>
        <w:t>ОК 01. Выбирать способы решения задач профессиональной деятельности, применительно к различным контекстам.</w:t>
      </w:r>
    </w:p>
    <w:p w:rsidR="00095B4B" w:rsidRPr="007570E5" w:rsidRDefault="00095B4B" w:rsidP="00095B4B">
      <w:pPr>
        <w:pStyle w:val="a4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7570E5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095B4B" w:rsidRPr="007570E5" w:rsidRDefault="00095B4B" w:rsidP="00095B4B">
      <w:pPr>
        <w:pStyle w:val="a4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7570E5">
        <w:rPr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095B4B" w:rsidRPr="007570E5" w:rsidRDefault="00095B4B" w:rsidP="00095B4B">
      <w:pPr>
        <w:pStyle w:val="a4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7570E5"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095B4B" w:rsidRPr="007570E5" w:rsidRDefault="00095B4B" w:rsidP="00095B4B">
      <w:pPr>
        <w:pStyle w:val="a4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7570E5">
        <w:rPr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95B4B" w:rsidRPr="007570E5" w:rsidRDefault="00095B4B" w:rsidP="00095B4B">
      <w:pPr>
        <w:pStyle w:val="a4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7570E5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095B4B" w:rsidRPr="007570E5" w:rsidRDefault="00095B4B" w:rsidP="00095B4B">
      <w:pPr>
        <w:pStyle w:val="a4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7570E5">
        <w:rPr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095B4B" w:rsidRPr="007570E5" w:rsidRDefault="00095B4B" w:rsidP="00095B4B">
      <w:pPr>
        <w:pStyle w:val="a4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7570E5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095B4B" w:rsidRPr="007570E5" w:rsidRDefault="00095B4B" w:rsidP="00095B4B">
      <w:pPr>
        <w:pStyle w:val="a4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7570E5">
        <w:rPr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095B4B" w:rsidRPr="007570E5" w:rsidRDefault="00095B4B" w:rsidP="00095B4B">
      <w:pPr>
        <w:pStyle w:val="a4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7570E5">
        <w:rPr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095B4B" w:rsidRDefault="00095B4B" w:rsidP="00095B4B">
      <w:pPr>
        <w:pStyle w:val="a4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7570E5">
        <w:rPr>
          <w:sz w:val="28"/>
          <w:szCs w:val="28"/>
        </w:rPr>
        <w:t>ОК 11. Планировать предпринимательскую деятельность в профессиональной сфере.</w:t>
      </w:r>
    </w:p>
    <w:p w:rsidR="00A465A2" w:rsidRPr="000E394B" w:rsidRDefault="00A465A2" w:rsidP="00A465A2">
      <w:pPr>
        <w:spacing w:before="240"/>
        <w:jc w:val="both"/>
        <w:rPr>
          <w:rFonts w:eastAsia="Segoe UI Symbol"/>
          <w:b/>
          <w:color w:val="181717"/>
          <w:sz w:val="28"/>
          <w:szCs w:val="28"/>
        </w:rPr>
      </w:pPr>
      <w:r w:rsidRPr="000E394B">
        <w:rPr>
          <w:rFonts w:eastAsia="Segoe UI Symbol"/>
          <w:b/>
          <w:color w:val="181717"/>
          <w:sz w:val="28"/>
          <w:szCs w:val="28"/>
        </w:rPr>
        <w:t xml:space="preserve">Личностные  результаты воспитания: </w:t>
      </w:r>
    </w:p>
    <w:p w:rsidR="00A465A2" w:rsidRPr="000E394B" w:rsidRDefault="00A465A2" w:rsidP="00A465A2">
      <w:pPr>
        <w:pStyle w:val="a4"/>
        <w:shd w:val="clear" w:color="auto" w:fill="FFFFFF"/>
        <w:spacing w:before="240" w:beforeAutospacing="0" w:after="255" w:afterAutospacing="0" w:line="270" w:lineRule="atLeast"/>
        <w:jc w:val="both"/>
        <w:rPr>
          <w:rFonts w:eastAsia="Calibri"/>
          <w:sz w:val="28"/>
          <w:szCs w:val="28"/>
        </w:rPr>
      </w:pPr>
      <w:r w:rsidRPr="000E394B">
        <w:rPr>
          <w:rFonts w:eastAsia="Calibri"/>
          <w:sz w:val="28"/>
          <w:szCs w:val="28"/>
        </w:rPr>
        <w:t>ЛР</w:t>
      </w:r>
      <w:proofErr w:type="gramStart"/>
      <w:r w:rsidRPr="000E394B">
        <w:rPr>
          <w:rFonts w:eastAsia="Calibri"/>
          <w:sz w:val="28"/>
          <w:szCs w:val="28"/>
        </w:rPr>
        <w:t>2</w:t>
      </w:r>
      <w:proofErr w:type="gramEnd"/>
      <w:r w:rsidRPr="000E394B">
        <w:rPr>
          <w:rFonts w:eastAsia="Calibri"/>
          <w:sz w:val="28"/>
          <w:szCs w:val="28"/>
        </w:rPr>
        <w:t xml:space="preserve"> </w:t>
      </w:r>
      <w:r w:rsidRPr="000E394B">
        <w:rPr>
          <w:sz w:val="28"/>
          <w:szCs w:val="2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A465A2" w:rsidRPr="000E394B" w:rsidRDefault="00A465A2" w:rsidP="00A465A2">
      <w:pPr>
        <w:pStyle w:val="a4"/>
        <w:shd w:val="clear" w:color="auto" w:fill="FFFFFF"/>
        <w:spacing w:before="240" w:beforeAutospacing="0" w:after="255" w:afterAutospacing="0" w:line="270" w:lineRule="atLeast"/>
        <w:jc w:val="both"/>
        <w:rPr>
          <w:rFonts w:eastAsia="Calibri"/>
          <w:sz w:val="28"/>
          <w:szCs w:val="28"/>
        </w:rPr>
      </w:pPr>
      <w:r w:rsidRPr="000E394B">
        <w:rPr>
          <w:rFonts w:eastAsia="Calibri"/>
          <w:sz w:val="28"/>
          <w:szCs w:val="28"/>
        </w:rPr>
        <w:t>ЛР5</w:t>
      </w:r>
      <w:r w:rsidRPr="000E394B">
        <w:rPr>
          <w:sz w:val="28"/>
          <w:szCs w:val="28"/>
        </w:rPr>
        <w:t xml:space="preserve"> </w:t>
      </w:r>
      <w:proofErr w:type="gramStart"/>
      <w:r w:rsidRPr="000E394B">
        <w:rPr>
          <w:sz w:val="28"/>
          <w:szCs w:val="28"/>
        </w:rPr>
        <w:t>Демонстрирующий</w:t>
      </w:r>
      <w:proofErr w:type="gramEnd"/>
      <w:r w:rsidRPr="000E394B">
        <w:rPr>
          <w:sz w:val="28"/>
          <w:szCs w:val="28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A465A2" w:rsidRPr="000E394B" w:rsidRDefault="00A465A2" w:rsidP="00A465A2">
      <w:pPr>
        <w:pStyle w:val="a4"/>
        <w:shd w:val="clear" w:color="auto" w:fill="FFFFFF"/>
        <w:spacing w:before="240" w:beforeAutospacing="0" w:after="255" w:afterAutospacing="0" w:line="270" w:lineRule="atLeast"/>
        <w:jc w:val="both"/>
        <w:rPr>
          <w:rFonts w:eastAsia="Calibri"/>
          <w:sz w:val="28"/>
          <w:szCs w:val="28"/>
        </w:rPr>
      </w:pPr>
      <w:r w:rsidRPr="000E394B">
        <w:rPr>
          <w:rFonts w:eastAsia="Calibri"/>
          <w:sz w:val="28"/>
          <w:szCs w:val="28"/>
        </w:rPr>
        <w:lastRenderedPageBreak/>
        <w:t>ЛР6</w:t>
      </w:r>
      <w:r w:rsidRPr="000E394B">
        <w:rPr>
          <w:sz w:val="28"/>
          <w:szCs w:val="28"/>
        </w:rPr>
        <w:t xml:space="preserve"> Проявляющий уважение к людям старшего поколения и готовность к участию в социальной поддержке и волонтерских движениях.  </w:t>
      </w:r>
    </w:p>
    <w:p w:rsidR="00A465A2" w:rsidRPr="000E394B" w:rsidRDefault="00A465A2" w:rsidP="00A465A2">
      <w:pPr>
        <w:pStyle w:val="a4"/>
        <w:shd w:val="clear" w:color="auto" w:fill="FFFFFF"/>
        <w:spacing w:before="240" w:beforeAutospacing="0" w:after="255" w:afterAutospacing="0" w:line="270" w:lineRule="atLeast"/>
        <w:jc w:val="both"/>
        <w:rPr>
          <w:rFonts w:eastAsia="Calibri"/>
          <w:sz w:val="28"/>
          <w:szCs w:val="28"/>
        </w:rPr>
      </w:pPr>
      <w:r w:rsidRPr="000E394B">
        <w:rPr>
          <w:rFonts w:eastAsia="Calibri"/>
          <w:sz w:val="28"/>
          <w:szCs w:val="28"/>
        </w:rPr>
        <w:t xml:space="preserve">ЛР12 </w:t>
      </w:r>
      <w:proofErr w:type="gramStart"/>
      <w:r w:rsidRPr="000E394B">
        <w:rPr>
          <w:sz w:val="28"/>
          <w:szCs w:val="28"/>
        </w:rPr>
        <w:t>Принимающий</w:t>
      </w:r>
      <w:proofErr w:type="gramEnd"/>
      <w:r w:rsidRPr="000E394B">
        <w:rPr>
          <w:sz w:val="28"/>
          <w:szCs w:val="28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A465A2" w:rsidRPr="000E394B" w:rsidRDefault="00A465A2" w:rsidP="00A465A2">
      <w:pPr>
        <w:pStyle w:val="a4"/>
        <w:shd w:val="clear" w:color="auto" w:fill="FFFFFF"/>
        <w:spacing w:before="240" w:beforeAutospacing="0" w:after="255" w:afterAutospacing="0" w:line="270" w:lineRule="atLeast"/>
        <w:jc w:val="both"/>
        <w:rPr>
          <w:sz w:val="28"/>
          <w:szCs w:val="28"/>
        </w:rPr>
      </w:pPr>
      <w:r w:rsidRPr="000E394B">
        <w:rPr>
          <w:rFonts w:eastAsia="Calibri"/>
          <w:sz w:val="28"/>
          <w:szCs w:val="28"/>
        </w:rPr>
        <w:t>ЛР19</w:t>
      </w:r>
      <w:r w:rsidRPr="000E394B">
        <w:rPr>
          <w:sz w:val="28"/>
          <w:szCs w:val="28"/>
        </w:rPr>
        <w:t xml:space="preserve"> </w:t>
      </w:r>
      <w:proofErr w:type="gramStart"/>
      <w:r w:rsidRPr="000E394B">
        <w:rPr>
          <w:sz w:val="28"/>
          <w:szCs w:val="28"/>
        </w:rPr>
        <w:t>Способный</w:t>
      </w:r>
      <w:proofErr w:type="gramEnd"/>
      <w:r w:rsidRPr="000E394B">
        <w:rPr>
          <w:sz w:val="28"/>
          <w:szCs w:val="28"/>
        </w:rPr>
        <w:t xml:space="preserve"> искать нужные источники информации и данные, воспринимать, анализировать, запоминать и передавать информацию с использованием цифровых средств</w:t>
      </w:r>
    </w:p>
    <w:p w:rsidR="00A465A2" w:rsidRPr="007570E5" w:rsidRDefault="00A465A2" w:rsidP="00095B4B">
      <w:pPr>
        <w:pStyle w:val="a4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</w:p>
    <w:p w:rsidR="00095B4B" w:rsidRDefault="00095B4B" w:rsidP="00095B4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56F0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956F09">
        <w:rPr>
          <w:b/>
          <w:sz w:val="28"/>
          <w:szCs w:val="28"/>
        </w:rPr>
        <w:t>.Количество часов на освоение программы дисциплины ׃</w:t>
      </w:r>
    </w:p>
    <w:p w:rsidR="00095B4B" w:rsidRDefault="00095B4B" w:rsidP="00095B4B">
      <w:pPr>
        <w:widowControl w:val="0"/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36571">
        <w:rPr>
          <w:sz w:val="28"/>
          <w:szCs w:val="28"/>
        </w:rPr>
        <w:t xml:space="preserve">максимальной учебной нагрузки обучающегося </w:t>
      </w:r>
      <w:r w:rsidR="00510962">
        <w:rPr>
          <w:sz w:val="28"/>
          <w:szCs w:val="28"/>
        </w:rPr>
        <w:t>68</w:t>
      </w:r>
      <w:r w:rsidRPr="00A36571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A3657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A36571">
        <w:rPr>
          <w:sz w:val="28"/>
          <w:szCs w:val="28"/>
        </w:rPr>
        <w:t xml:space="preserve">в том числе: обязательной аудиторной учебной нагрузки обучающегося </w:t>
      </w:r>
      <w:r>
        <w:rPr>
          <w:sz w:val="28"/>
          <w:szCs w:val="28"/>
        </w:rPr>
        <w:t>6</w:t>
      </w:r>
      <w:r w:rsidR="00510962">
        <w:rPr>
          <w:sz w:val="28"/>
          <w:szCs w:val="28"/>
        </w:rPr>
        <w:t>4</w:t>
      </w:r>
      <w:r>
        <w:rPr>
          <w:sz w:val="28"/>
          <w:szCs w:val="28"/>
        </w:rPr>
        <w:t xml:space="preserve"> час</w:t>
      </w:r>
      <w:r w:rsidR="00510962">
        <w:rPr>
          <w:sz w:val="28"/>
          <w:szCs w:val="28"/>
        </w:rPr>
        <w:t>а</w:t>
      </w:r>
    </w:p>
    <w:p w:rsidR="00095B4B" w:rsidRPr="00A36571" w:rsidRDefault="00095B4B" w:rsidP="00095B4B">
      <w:pPr>
        <w:widowControl w:val="0"/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самостоятельной работы 4 часа</w:t>
      </w:r>
    </w:p>
    <w:p w:rsidR="00095B4B" w:rsidRDefault="00095B4B" w:rsidP="0009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D65BB1">
        <w:rPr>
          <w:b/>
          <w:sz w:val="28"/>
          <w:szCs w:val="28"/>
        </w:rPr>
        <w:t>Разделы дисциплины:</w:t>
      </w:r>
    </w:p>
    <w:p w:rsidR="00095B4B" w:rsidRPr="00BE76FC" w:rsidRDefault="00095B4B" w:rsidP="0009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95B4B" w:rsidRPr="00BE76FC" w:rsidRDefault="00095B4B" w:rsidP="00095B4B">
      <w:pPr>
        <w:spacing w:after="240"/>
        <w:jc w:val="both"/>
        <w:rPr>
          <w:sz w:val="28"/>
          <w:szCs w:val="28"/>
        </w:rPr>
      </w:pPr>
      <w:r w:rsidRPr="00BE76FC">
        <w:rPr>
          <w:sz w:val="28"/>
          <w:szCs w:val="28"/>
        </w:rPr>
        <w:t>Раздел 1.Введение</w:t>
      </w:r>
    </w:p>
    <w:p w:rsidR="00095B4B" w:rsidRPr="00BE76FC" w:rsidRDefault="00095B4B" w:rsidP="00095B4B">
      <w:pPr>
        <w:spacing w:after="240"/>
        <w:jc w:val="both"/>
        <w:rPr>
          <w:sz w:val="28"/>
          <w:szCs w:val="28"/>
        </w:rPr>
      </w:pPr>
      <w:r w:rsidRPr="00BE76FC">
        <w:rPr>
          <w:sz w:val="28"/>
          <w:szCs w:val="28"/>
        </w:rPr>
        <w:t>Раздел 2. СССР в  1945 – 1991 гг., Россия и страны СНГ в 1992 – 2016 гг.</w:t>
      </w:r>
    </w:p>
    <w:p w:rsidR="00095B4B" w:rsidRPr="00BE76FC" w:rsidRDefault="00095B4B" w:rsidP="00095B4B">
      <w:pPr>
        <w:spacing w:after="240"/>
        <w:jc w:val="both"/>
        <w:rPr>
          <w:sz w:val="28"/>
          <w:szCs w:val="28"/>
        </w:rPr>
      </w:pPr>
      <w:r w:rsidRPr="00BE76FC">
        <w:rPr>
          <w:sz w:val="28"/>
          <w:szCs w:val="28"/>
        </w:rPr>
        <w:t xml:space="preserve">Раздел 3. Страны Западной и Центральной Европы на рубеже </w:t>
      </w:r>
      <w:r w:rsidRPr="00BE76FC">
        <w:rPr>
          <w:sz w:val="28"/>
          <w:szCs w:val="28"/>
          <w:lang w:val="en-US"/>
        </w:rPr>
        <w:t>XX</w:t>
      </w:r>
      <w:r w:rsidRPr="00BE76FC">
        <w:rPr>
          <w:sz w:val="28"/>
          <w:szCs w:val="28"/>
        </w:rPr>
        <w:t xml:space="preserve"> – </w:t>
      </w:r>
      <w:r w:rsidRPr="00BE76FC">
        <w:rPr>
          <w:sz w:val="28"/>
          <w:szCs w:val="28"/>
          <w:lang w:val="en-US"/>
        </w:rPr>
        <w:t>XXI</w:t>
      </w:r>
      <w:r w:rsidRPr="00BE76FC">
        <w:rPr>
          <w:sz w:val="28"/>
          <w:szCs w:val="28"/>
        </w:rPr>
        <w:t xml:space="preserve"> вв.</w:t>
      </w:r>
    </w:p>
    <w:p w:rsidR="00095B4B" w:rsidRPr="00BE76FC" w:rsidRDefault="00095B4B" w:rsidP="00095B4B">
      <w:pPr>
        <w:spacing w:after="240"/>
        <w:jc w:val="both"/>
        <w:rPr>
          <w:sz w:val="28"/>
          <w:szCs w:val="28"/>
        </w:rPr>
      </w:pPr>
      <w:r w:rsidRPr="00BE76FC">
        <w:rPr>
          <w:sz w:val="28"/>
          <w:szCs w:val="28"/>
        </w:rPr>
        <w:t>Раздел 4. Страны Американского континента в 1945 – 2016 гг.</w:t>
      </w:r>
    </w:p>
    <w:p w:rsidR="00095B4B" w:rsidRPr="00BE76FC" w:rsidRDefault="00095B4B" w:rsidP="00095B4B">
      <w:pPr>
        <w:spacing w:after="240"/>
        <w:jc w:val="both"/>
        <w:rPr>
          <w:sz w:val="28"/>
          <w:szCs w:val="28"/>
        </w:rPr>
      </w:pPr>
      <w:r w:rsidRPr="00BE76FC">
        <w:rPr>
          <w:sz w:val="28"/>
          <w:szCs w:val="28"/>
        </w:rPr>
        <w:t>Раздел 5. Страны Азии и Африки в 1945 – 2016 гг.</w:t>
      </w:r>
    </w:p>
    <w:p w:rsidR="00095B4B" w:rsidRPr="00BE76FC" w:rsidRDefault="00095B4B" w:rsidP="00095B4B">
      <w:pPr>
        <w:spacing w:after="240"/>
        <w:jc w:val="both"/>
        <w:rPr>
          <w:sz w:val="28"/>
          <w:szCs w:val="28"/>
        </w:rPr>
      </w:pPr>
      <w:r w:rsidRPr="00BE76FC">
        <w:rPr>
          <w:sz w:val="28"/>
          <w:szCs w:val="28"/>
        </w:rPr>
        <w:t>Раздел 6. Развитие мира в 1945 – 2016 гг.</w:t>
      </w:r>
    </w:p>
    <w:p w:rsidR="00095B4B" w:rsidRPr="007570E5" w:rsidRDefault="00095B4B" w:rsidP="00095B4B">
      <w:pPr>
        <w:spacing w:after="240"/>
        <w:jc w:val="both"/>
        <w:rPr>
          <w:color w:val="FF0000"/>
          <w:sz w:val="28"/>
          <w:szCs w:val="28"/>
        </w:rPr>
      </w:pPr>
      <w:r w:rsidRPr="007570E5">
        <w:rPr>
          <w:sz w:val="28"/>
          <w:szCs w:val="28"/>
        </w:rPr>
        <w:t xml:space="preserve">Формой аттестации по учебной дисциплине </w:t>
      </w:r>
      <w:r>
        <w:rPr>
          <w:sz w:val="28"/>
          <w:szCs w:val="28"/>
        </w:rPr>
        <w:t xml:space="preserve">ОГСЭ.02 История </w:t>
      </w:r>
      <w:r w:rsidRPr="007570E5">
        <w:rPr>
          <w:sz w:val="28"/>
          <w:szCs w:val="28"/>
        </w:rPr>
        <w:t>является дифференцированный зачёт</w:t>
      </w:r>
    </w:p>
    <w:p w:rsidR="00095B4B" w:rsidRDefault="00095B4B" w:rsidP="00095B4B">
      <w:pPr>
        <w:widowControl w:val="0"/>
        <w:tabs>
          <w:tab w:val="num" w:pos="1220"/>
        </w:tabs>
        <w:overflowPunct w:val="0"/>
        <w:autoSpaceDE w:val="0"/>
        <w:autoSpaceDN w:val="0"/>
        <w:adjustRightInd w:val="0"/>
        <w:spacing w:line="360" w:lineRule="auto"/>
        <w:jc w:val="both"/>
      </w:pPr>
    </w:p>
    <w:p w:rsidR="00D4078D" w:rsidRDefault="000B1A43"/>
    <w:sectPr w:rsidR="00D4078D" w:rsidSect="00D2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B4B"/>
    <w:rsid w:val="00095B4B"/>
    <w:rsid w:val="000E66F7"/>
    <w:rsid w:val="00287F95"/>
    <w:rsid w:val="002D062B"/>
    <w:rsid w:val="003D0D57"/>
    <w:rsid w:val="00510962"/>
    <w:rsid w:val="00A465A2"/>
    <w:rsid w:val="00DC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95B4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5B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2021-10-13T16:17:00Z</dcterms:created>
  <dcterms:modified xsi:type="dcterms:W3CDTF">2021-10-13T16:33:00Z</dcterms:modified>
</cp:coreProperties>
</file>