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6129" w14:textId="77777777" w:rsidR="00591B37" w:rsidRPr="00591B37" w:rsidRDefault="00591B37" w:rsidP="00591B37">
      <w:pPr>
        <w:spacing w:after="0" w:line="276" w:lineRule="auto"/>
        <w:jc w:val="center"/>
        <w:rPr>
          <w:rFonts w:eastAsia="Times New Roman" w:cs="Times New Roman"/>
          <w:b/>
          <w:bCs/>
          <w:color w:val="auto"/>
          <w:sz w:val="20"/>
          <w:szCs w:val="20"/>
          <w:lang w:eastAsia="zh-CN"/>
        </w:rPr>
      </w:pPr>
      <w:r w:rsidRPr="00591B37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/>
        </w:rPr>
        <w:t>Министерство образования Московской области</w:t>
      </w:r>
    </w:p>
    <w:p w14:paraId="46672E79" w14:textId="77777777" w:rsidR="00591B37" w:rsidRPr="00591B37" w:rsidRDefault="00591B37" w:rsidP="00591B37">
      <w:pPr>
        <w:spacing w:after="120" w:line="240" w:lineRule="auto"/>
        <w:jc w:val="center"/>
        <w:rPr>
          <w:rFonts w:eastAsia="Times New Roman" w:cs="Times New Roman"/>
          <w:b/>
          <w:bCs/>
          <w:color w:val="auto"/>
          <w:sz w:val="20"/>
          <w:szCs w:val="20"/>
          <w:lang w:eastAsia="zh-CN"/>
        </w:rPr>
      </w:pPr>
      <w:r w:rsidRPr="00591B37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zh-CN"/>
        </w:rPr>
        <w:t>ГБПОУ МО «Воскресенский колледж»</w:t>
      </w:r>
    </w:p>
    <w:p w14:paraId="00A30A7D" w14:textId="496AEE12" w:rsidR="00592D7F" w:rsidRPr="00944DD0" w:rsidRDefault="00D35D1E" w:rsidP="00591B37">
      <w:pPr>
        <w:spacing w:before="240" w:after="0" w:line="360" w:lineRule="auto"/>
        <w:ind w:left="11" w:right="74" w:hanging="29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DD0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</w:t>
      </w:r>
    </w:p>
    <w:p w14:paraId="47DE177F" w14:textId="2174C773" w:rsidR="002831E6" w:rsidRPr="00BA3B3A" w:rsidRDefault="00FE2B73" w:rsidP="00BA3B3A">
      <w:pPr>
        <w:spacing w:after="68"/>
        <w:ind w:left="10" w:right="76" w:hanging="29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ДУП</w:t>
      </w:r>
      <w:r w:rsidR="002831E6" w:rsidRPr="00BA3B3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92D7F" w:rsidRPr="00BA3B3A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2831E6" w:rsidRPr="00BA3B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92FD6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FE2B73">
        <w:rPr>
          <w:rFonts w:ascii="Times New Roman" w:eastAsia="Times New Roman" w:hAnsi="Times New Roman" w:cs="Times New Roman"/>
          <w:bCs/>
          <w:sz w:val="24"/>
          <w:szCs w:val="24"/>
        </w:rPr>
        <w:t>Введение в профессиональную деятельность</w:t>
      </w:r>
      <w:r w:rsidR="00C92FD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14:paraId="3CD4B434" w14:textId="0B57E816" w:rsidR="00BA3B3A" w:rsidRPr="00944DD0" w:rsidRDefault="00BA3B3A" w:rsidP="00BA3B3A">
      <w:pPr>
        <w:spacing w:after="68"/>
        <w:ind w:left="10" w:right="76" w:hanging="29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DD0"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специальности </w:t>
      </w:r>
    </w:p>
    <w:p w14:paraId="4712146B" w14:textId="77777777" w:rsidR="00BA3B3A" w:rsidRPr="00BA3B3A" w:rsidRDefault="00BA3B3A" w:rsidP="00BA3B3A">
      <w:pPr>
        <w:spacing w:after="68"/>
        <w:ind w:left="10" w:right="76" w:hanging="29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3B3A">
        <w:rPr>
          <w:rFonts w:ascii="Times New Roman" w:eastAsia="Times New Roman" w:hAnsi="Times New Roman" w:cs="Times New Roman"/>
          <w:bCs/>
          <w:sz w:val="24"/>
          <w:szCs w:val="24"/>
        </w:rPr>
        <w:t>27.02.07 «Управление качеством продукции,</w:t>
      </w:r>
    </w:p>
    <w:p w14:paraId="60735C4A" w14:textId="1BA62B6F" w:rsidR="00BA3B3A" w:rsidRPr="00BA3B3A" w:rsidRDefault="00BA3B3A" w:rsidP="00BA3B3A">
      <w:pPr>
        <w:spacing w:after="68"/>
        <w:ind w:left="10" w:right="76" w:hanging="29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3B3A">
        <w:rPr>
          <w:rFonts w:ascii="Times New Roman" w:eastAsia="Times New Roman" w:hAnsi="Times New Roman" w:cs="Times New Roman"/>
          <w:bCs/>
          <w:sz w:val="24"/>
          <w:szCs w:val="24"/>
        </w:rPr>
        <w:t>процессов и услуг (по отраслям)»</w:t>
      </w:r>
    </w:p>
    <w:p w14:paraId="21C7E3C8" w14:textId="77777777" w:rsidR="00BA3B3A" w:rsidRPr="00BA3B3A" w:rsidRDefault="00BA3B3A" w:rsidP="00BA3B3A">
      <w:pPr>
        <w:spacing w:after="68"/>
        <w:ind w:left="10" w:right="76" w:hanging="29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287F42" w14:textId="791452BD" w:rsidR="00FE2B73" w:rsidRPr="00591B37" w:rsidRDefault="00591B37" w:rsidP="00591B37">
      <w:pPr>
        <w:rPr>
          <w:rFonts w:ascii="Times New Roman" w:eastAsia="Times New Roman" w:hAnsi="Times New Roman" w:cs="Times New Roman"/>
          <w:sz w:val="24"/>
          <w:szCs w:val="24"/>
        </w:rPr>
      </w:pPr>
      <w:r w:rsidRPr="00591B37">
        <w:rPr>
          <w:rFonts w:ascii="Times New Roman" w:eastAsia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E2B73" w:rsidRPr="00591B3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  <w:r w:rsidR="00FE2B73" w:rsidRPr="00591B37">
        <w:rPr>
          <w:rFonts w:ascii="Times New Roman" w:eastAsia="Times New Roman" w:hAnsi="Times New Roman" w:cs="Times New Roman"/>
          <w:sz w:val="24"/>
          <w:szCs w:val="24"/>
        </w:rPr>
        <w:t xml:space="preserve"> подготовки специалистов среднего звена (ППССЗ) ДУП.01 «Введение в профессиональную деятельность» 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профессии/специальности 27.02.07 «Управление качества продукции, процессов и услуг (по отраслям)»</w:t>
      </w:r>
    </w:p>
    <w:p w14:paraId="7C1393FF" w14:textId="5677B75C" w:rsidR="002831E6" w:rsidRDefault="00591B37" w:rsidP="00591B37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2) </w:t>
      </w:r>
      <w:r w:rsidR="002831E6" w:rsidRPr="00591B37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 задачи дисциплины</w:t>
      </w:r>
      <w:r w:rsidR="002831E6" w:rsidRPr="00BA3B3A">
        <w:rPr>
          <w:rFonts w:ascii="Times New Roman" w:eastAsia="Times New Roman" w:hAnsi="Times New Roman" w:cs="Times New Roman"/>
          <w:sz w:val="24"/>
          <w:szCs w:val="24"/>
        </w:rPr>
        <w:t xml:space="preserve"> – требования к результатам освоения дисциплины:</w:t>
      </w:r>
    </w:p>
    <w:tbl>
      <w:tblPr>
        <w:tblW w:w="9498" w:type="dxa"/>
        <w:tblInd w:w="110" w:type="dxa"/>
        <w:tblCellMar>
          <w:top w:w="27" w:type="dxa"/>
          <w:left w:w="110" w:type="dxa"/>
          <w:right w:w="210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FE2B73" w:rsidRPr="00FE2B73" w14:paraId="52395395" w14:textId="77777777" w:rsidTr="009710D2">
        <w:trPr>
          <w:trHeight w:val="34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728CF" w14:textId="77777777" w:rsidR="00FE2B73" w:rsidRPr="00FE2B73" w:rsidRDefault="00FE2B73" w:rsidP="00FE2B73">
            <w:pPr>
              <w:spacing w:after="0"/>
              <w:ind w:left="9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2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Умения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5598E" w14:textId="77777777" w:rsidR="00FE2B73" w:rsidRPr="00FE2B73" w:rsidRDefault="00FE2B73" w:rsidP="00FE2B73">
            <w:pPr>
              <w:spacing w:after="0"/>
              <w:ind w:left="9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2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Знания </w:t>
            </w:r>
          </w:p>
        </w:tc>
      </w:tr>
      <w:tr w:rsidR="00FE2B73" w:rsidRPr="00FE2B73" w14:paraId="4FA587DC" w14:textId="77777777" w:rsidTr="009710D2">
        <w:trPr>
          <w:trHeight w:val="16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86167" w14:textId="77777777" w:rsidR="00FE2B73" w:rsidRPr="00FE2B73" w:rsidRDefault="00FE2B73" w:rsidP="00FE2B73">
            <w:pPr>
              <w:spacing w:after="2" w:line="277" w:lineRule="auto"/>
              <w:ind w:left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2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 выбирать схему сертификации в соответствии с особенностями продукции и производства;</w:t>
            </w:r>
          </w:p>
          <w:p w14:paraId="7FCDAA4B" w14:textId="77777777" w:rsidR="00FE2B73" w:rsidRPr="00FE2B73" w:rsidRDefault="00FE2B73" w:rsidP="00FE2B73">
            <w:pPr>
              <w:spacing w:after="2" w:line="277" w:lineRule="auto"/>
              <w:ind w:left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2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 формировать пакет документов, необходимых для процедуры подтверждения соответствия продукции/услуг в соответствии с выбранной схемой сертификации и требованиями центра стандартизации и сертификации;</w:t>
            </w:r>
          </w:p>
          <w:p w14:paraId="100B0572" w14:textId="77777777" w:rsidR="00FE2B73" w:rsidRPr="00FE2B73" w:rsidRDefault="00FE2B73" w:rsidP="00FE2B73">
            <w:pPr>
              <w:spacing w:after="2" w:line="277" w:lineRule="auto"/>
              <w:ind w:left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2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 оформлять отчеты о проведенных мероприятиях по стандартизации и сертификации продукции предприятия;</w:t>
            </w:r>
          </w:p>
          <w:p w14:paraId="11DCA62E" w14:textId="77777777" w:rsidR="00FE2B73" w:rsidRPr="00FE2B73" w:rsidRDefault="00FE2B73" w:rsidP="00FE2B73">
            <w:pPr>
              <w:spacing w:after="2" w:line="277" w:lineRule="auto"/>
              <w:ind w:left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2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 оформлять производственно-техническую документацию в соответствии с действующими требованиями;</w:t>
            </w:r>
          </w:p>
          <w:p w14:paraId="58DFFC4A" w14:textId="77777777" w:rsidR="00FE2B73" w:rsidRPr="00FE2B73" w:rsidRDefault="00FE2B73" w:rsidP="00FE2B73">
            <w:pPr>
              <w:spacing w:after="2" w:line="277" w:lineRule="auto"/>
              <w:ind w:left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2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 определять соответствие характеристик продукции/услуг требованиям нормативных документов;</w:t>
            </w:r>
          </w:p>
          <w:p w14:paraId="23DE8AF6" w14:textId="77777777" w:rsidR="00FE2B73" w:rsidRPr="00FE2B73" w:rsidRDefault="00FE2B73" w:rsidP="00FE2B73">
            <w:pPr>
              <w:spacing w:after="2" w:line="277" w:lineRule="auto"/>
              <w:ind w:left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2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 применять компьютерные технологии для планирования и проведения работ по стандартизации, сертификации;</w:t>
            </w:r>
          </w:p>
          <w:p w14:paraId="2B85BE4F" w14:textId="77777777" w:rsidR="00FE2B73" w:rsidRPr="00FE2B73" w:rsidRDefault="00FE2B73" w:rsidP="00FE2B73">
            <w:pPr>
              <w:spacing w:after="2" w:line="277" w:lineRule="auto"/>
              <w:ind w:left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2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 анализировать результаты деятельности по сертификации продукции/услуг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2A65B" w14:textId="77777777" w:rsidR="00FE2B73" w:rsidRPr="00FE2B73" w:rsidRDefault="00FE2B73" w:rsidP="00FE2B73">
            <w:pPr>
              <w:spacing w:after="2" w:line="277" w:lineRule="auto"/>
              <w:ind w:left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2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 основные понятия и положения стандартизации и сертификации;</w:t>
            </w:r>
          </w:p>
          <w:p w14:paraId="4614B9BD" w14:textId="77777777" w:rsidR="00FE2B73" w:rsidRPr="00FE2B73" w:rsidRDefault="00FE2B73" w:rsidP="00FE2B73">
            <w:pPr>
              <w:spacing w:after="2" w:line="277" w:lineRule="auto"/>
              <w:ind w:left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2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 требования, предъявляемые нормативными документами к стандартным образцам;</w:t>
            </w:r>
          </w:p>
          <w:p w14:paraId="242668D8" w14:textId="77777777" w:rsidR="00FE2B73" w:rsidRPr="00FE2B73" w:rsidRDefault="00FE2B73" w:rsidP="00FE2B73">
            <w:pPr>
              <w:spacing w:after="2" w:line="277" w:lineRule="auto"/>
              <w:ind w:left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2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 порядок разработки, оформления утверждения и внедрения документов по подтверждению соответствия;</w:t>
            </w:r>
          </w:p>
          <w:p w14:paraId="7090F07F" w14:textId="77777777" w:rsidR="00FE2B73" w:rsidRPr="00FE2B73" w:rsidRDefault="00FE2B73" w:rsidP="00FE2B73">
            <w:pPr>
              <w:spacing w:after="2" w:line="277" w:lineRule="auto"/>
              <w:ind w:left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2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 классификацию, назначение и содержание нормативной документации качества продукции, оказанию услуг;</w:t>
            </w:r>
          </w:p>
          <w:p w14:paraId="036723AA" w14:textId="77777777" w:rsidR="00FE2B73" w:rsidRPr="00FE2B73" w:rsidRDefault="00FE2B73" w:rsidP="00FE2B73">
            <w:pPr>
              <w:spacing w:after="2" w:line="277" w:lineRule="auto"/>
              <w:ind w:left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2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 виды и классификацию документов качества, применяемых в организации при производстве продукции, оказанию услуг;</w:t>
            </w:r>
          </w:p>
          <w:p w14:paraId="26CFD70C" w14:textId="77777777" w:rsidR="00FE2B73" w:rsidRPr="00FE2B73" w:rsidRDefault="00FE2B73" w:rsidP="00FE2B73">
            <w:pPr>
              <w:spacing w:after="2" w:line="277" w:lineRule="auto"/>
              <w:ind w:left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2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- </w:t>
            </w:r>
            <w:bookmarkStart w:id="0" w:name="_Hlk147695006"/>
            <w:r w:rsidRPr="00FE2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виды и формы подтверждения соответствия качества продукции/работ, оказание услуг</w:t>
            </w:r>
            <w:bookmarkEnd w:id="0"/>
            <w:r w:rsidRPr="00FE2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;</w:t>
            </w:r>
          </w:p>
          <w:p w14:paraId="0E79BA3C" w14:textId="77777777" w:rsidR="00FE2B73" w:rsidRPr="00FE2B73" w:rsidRDefault="00FE2B73" w:rsidP="00FE2B73">
            <w:pPr>
              <w:spacing w:after="2" w:line="277" w:lineRule="auto"/>
              <w:ind w:left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2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 требования к оформлению документации на подтверждение соответствия качества;</w:t>
            </w:r>
          </w:p>
          <w:p w14:paraId="6EEA3F39" w14:textId="77777777" w:rsidR="00FE2B73" w:rsidRPr="00FE2B73" w:rsidRDefault="00FE2B73" w:rsidP="00FE2B73">
            <w:pPr>
              <w:spacing w:after="2" w:line="277" w:lineRule="auto"/>
              <w:ind w:left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2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- </w:t>
            </w:r>
            <w:bookmarkStart w:id="1" w:name="_Hlk147695063"/>
            <w:r w:rsidRPr="00FE2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порядок управления несоответствующей требованиям продукцией/услугами</w:t>
            </w:r>
            <w:bookmarkEnd w:id="1"/>
            <w:r w:rsidRPr="00FE2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;</w:t>
            </w:r>
          </w:p>
          <w:p w14:paraId="2B886D16" w14:textId="77777777" w:rsidR="00FE2B73" w:rsidRPr="00FE2B73" w:rsidRDefault="00FE2B73" w:rsidP="00FE2B73">
            <w:pPr>
              <w:spacing w:after="2" w:line="277" w:lineRule="auto"/>
              <w:ind w:left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2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- </w:t>
            </w:r>
            <w:bookmarkStart w:id="2" w:name="_Hlk147695097"/>
            <w:r w:rsidRPr="00FE2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виды документов и порядок их заполнения на продукцию отрасли, несоответствующую установленным правилам</w:t>
            </w:r>
            <w:bookmarkEnd w:id="2"/>
            <w:r w:rsidRPr="00FE2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;</w:t>
            </w:r>
          </w:p>
          <w:p w14:paraId="2BCDB6BE" w14:textId="77777777" w:rsidR="00FE2B73" w:rsidRPr="00FE2B73" w:rsidRDefault="00FE2B73" w:rsidP="00FE2B73">
            <w:pPr>
              <w:spacing w:after="2" w:line="277" w:lineRule="auto"/>
              <w:ind w:left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2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- правила оформления документации в офисных компьютерных программах;</w:t>
            </w:r>
          </w:p>
          <w:p w14:paraId="0DE85105" w14:textId="77777777" w:rsidR="00FE2B73" w:rsidRPr="00FE2B73" w:rsidRDefault="00FE2B73" w:rsidP="00FE2B73">
            <w:pPr>
              <w:spacing w:after="2" w:line="277" w:lineRule="auto"/>
              <w:ind w:left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2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- </w:t>
            </w:r>
            <w:bookmarkStart w:id="3" w:name="_Hlk147694959"/>
            <w:r w:rsidRPr="00FE2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требования международных и национальных стандартов</w:t>
            </w:r>
            <w:bookmarkEnd w:id="3"/>
            <w:r w:rsidRPr="00FE2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;</w:t>
            </w:r>
          </w:p>
          <w:p w14:paraId="2478F6EC" w14:textId="77777777" w:rsidR="00FE2B73" w:rsidRPr="00FE2B73" w:rsidRDefault="00FE2B73" w:rsidP="00FE2B73">
            <w:pPr>
              <w:spacing w:after="2" w:line="277" w:lineRule="auto"/>
              <w:ind w:left="1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E2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- </w:t>
            </w:r>
            <w:bookmarkStart w:id="4" w:name="_Hlk147694979"/>
            <w:r w:rsidRPr="00FE2B7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структуру регламентов и отраслевые стандарты</w:t>
            </w:r>
            <w:bookmarkEnd w:id="4"/>
          </w:p>
        </w:tc>
      </w:tr>
    </w:tbl>
    <w:p w14:paraId="146E95DB" w14:textId="77777777" w:rsidR="00A37E2D" w:rsidRDefault="00A37E2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73339E1" w14:textId="7D5E9A28" w:rsidR="00C92FD6" w:rsidRPr="00CA04A4" w:rsidRDefault="00591B37" w:rsidP="00C92FD6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bookmarkStart w:id="5" w:name="_Hlk147833435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3) </w:t>
      </w:r>
      <w:r w:rsidR="00C92FD6" w:rsidRPr="00CA04A4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личностных результатов воспитательной работы</w:t>
      </w:r>
      <w:r w:rsidR="00C92FD6" w:rsidRPr="00CA04A4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bookmarkEnd w:id="5"/>
    <w:p w14:paraId="337E228A" w14:textId="119C4FCF" w:rsidR="00FE2B73" w:rsidRPr="00FE2B73" w:rsidRDefault="00FE2B73" w:rsidP="00FE2B73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2B73">
        <w:rPr>
          <w:rFonts w:ascii="Times New Roman" w:eastAsia="Times New Roman" w:hAnsi="Times New Roman" w:cs="Times New Roman"/>
          <w:color w:val="auto"/>
          <w:sz w:val="24"/>
          <w:szCs w:val="24"/>
        </w:rPr>
        <w:t>ЛР</w:t>
      </w:r>
      <w:r w:rsidR="00591B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E2B73">
        <w:rPr>
          <w:rFonts w:ascii="Times New Roman" w:eastAsia="Times New Roman" w:hAnsi="Times New Roman" w:cs="Times New Roman"/>
          <w:color w:val="auto"/>
          <w:sz w:val="24"/>
          <w:szCs w:val="24"/>
        </w:rPr>
        <w:t>1 Осознающий себя гражданином и защитником великой страны;</w:t>
      </w:r>
    </w:p>
    <w:p w14:paraId="08FFD22A" w14:textId="34AE62C2" w:rsidR="00FE2B73" w:rsidRPr="00FE2B73" w:rsidRDefault="00FE2B73" w:rsidP="00FE2B73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2B73">
        <w:rPr>
          <w:rFonts w:ascii="Times New Roman" w:eastAsia="Times New Roman" w:hAnsi="Times New Roman" w:cs="Times New Roman"/>
          <w:color w:val="auto"/>
          <w:sz w:val="24"/>
          <w:szCs w:val="24"/>
        </w:rPr>
        <w:t>ЛР</w:t>
      </w:r>
      <w:r w:rsidR="00591B3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E2B73">
        <w:rPr>
          <w:rFonts w:ascii="Times New Roman" w:eastAsia="Times New Roman" w:hAnsi="Times New Roman" w:cs="Times New Roman"/>
          <w:color w:val="auto"/>
          <w:sz w:val="24"/>
          <w:szCs w:val="24"/>
        </w:rPr>
        <w:t>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организаций;</w:t>
      </w:r>
    </w:p>
    <w:p w14:paraId="592E5A6A" w14:textId="77777777" w:rsidR="00FE2B73" w:rsidRPr="00FE2B73" w:rsidRDefault="00FE2B73" w:rsidP="00FE2B73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2B73">
        <w:rPr>
          <w:rFonts w:ascii="Times New Roman" w:eastAsia="Times New Roman" w:hAnsi="Times New Roman" w:cs="Times New Roman"/>
          <w:color w:val="auto"/>
          <w:sz w:val="24"/>
          <w:szCs w:val="24"/>
        </w:rPr>
        <w:t>ЛР 3 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окружающих;</w:t>
      </w:r>
    </w:p>
    <w:p w14:paraId="624F8772" w14:textId="77777777" w:rsidR="00FE2B73" w:rsidRPr="00FE2B73" w:rsidRDefault="00FE2B73" w:rsidP="00FE2B73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2B73">
        <w:rPr>
          <w:rFonts w:ascii="Times New Roman" w:eastAsia="Times New Roman" w:hAnsi="Times New Roman" w:cs="Times New Roman"/>
          <w:color w:val="auto"/>
          <w:sz w:val="24"/>
          <w:szCs w:val="24"/>
        </w:rPr>
        <w:t>ЛР 4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следа»;</w:t>
      </w:r>
    </w:p>
    <w:p w14:paraId="200C12AF" w14:textId="77777777" w:rsidR="00FE2B73" w:rsidRPr="00FE2B73" w:rsidRDefault="00FE2B73" w:rsidP="00FE2B73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2B73">
        <w:rPr>
          <w:rFonts w:ascii="Times New Roman" w:eastAsia="Times New Roman" w:hAnsi="Times New Roman" w:cs="Times New Roman"/>
          <w:color w:val="auto"/>
          <w:sz w:val="24"/>
          <w:szCs w:val="24"/>
        </w:rPr>
        <w:t>ЛР 5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России;</w:t>
      </w:r>
    </w:p>
    <w:p w14:paraId="0A357721" w14:textId="77777777" w:rsidR="00FE2B73" w:rsidRPr="00FE2B73" w:rsidRDefault="00FE2B73" w:rsidP="00FE2B73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2B73">
        <w:rPr>
          <w:rFonts w:ascii="Times New Roman" w:eastAsia="Times New Roman" w:hAnsi="Times New Roman" w:cs="Times New Roman"/>
          <w:color w:val="auto"/>
          <w:sz w:val="24"/>
          <w:szCs w:val="24"/>
        </w:rPr>
        <w:t>ЛР 6 Проявляющий уважение к людям старшего поколения и готовность к участию в социальной поддержке и волонтерских движениях;</w:t>
      </w:r>
    </w:p>
    <w:p w14:paraId="4027DF44" w14:textId="77777777" w:rsidR="00FE2B73" w:rsidRPr="00FE2B73" w:rsidRDefault="00FE2B73" w:rsidP="00FE2B73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2B73">
        <w:rPr>
          <w:rFonts w:ascii="Times New Roman" w:eastAsia="Times New Roman" w:hAnsi="Times New Roman" w:cs="Times New Roman"/>
          <w:color w:val="auto"/>
          <w:sz w:val="24"/>
          <w:szCs w:val="24"/>
        </w:rPr>
        <w:t>ЛР 7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деятельности;</w:t>
      </w:r>
    </w:p>
    <w:p w14:paraId="54AD08F8" w14:textId="77777777" w:rsidR="00FE2B73" w:rsidRPr="00FE2B73" w:rsidRDefault="00FE2B73" w:rsidP="00FE2B73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2B73">
        <w:rPr>
          <w:rFonts w:ascii="Times New Roman" w:eastAsia="Times New Roman" w:hAnsi="Times New Roman" w:cs="Times New Roman"/>
          <w:color w:val="auto"/>
          <w:sz w:val="24"/>
          <w:szCs w:val="24"/>
        </w:rPr>
        <w:t>ЛР 8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государства;</w:t>
      </w:r>
    </w:p>
    <w:p w14:paraId="0D3E070F" w14:textId="77777777" w:rsidR="00FE2B73" w:rsidRPr="00FE2B73" w:rsidRDefault="00FE2B73" w:rsidP="00FE2B73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2B73">
        <w:rPr>
          <w:rFonts w:ascii="Times New Roman" w:eastAsia="Times New Roman" w:hAnsi="Times New Roman" w:cs="Times New Roman"/>
          <w:color w:val="auto"/>
          <w:sz w:val="24"/>
          <w:szCs w:val="24"/>
        </w:rPr>
        <w:t>ЛР 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ситуациях;</w:t>
      </w:r>
    </w:p>
    <w:p w14:paraId="1FA192AF" w14:textId="77777777" w:rsidR="00FE2B73" w:rsidRPr="00FE2B73" w:rsidRDefault="00FE2B73" w:rsidP="00FE2B73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2B73">
        <w:rPr>
          <w:rFonts w:ascii="Times New Roman" w:eastAsia="Times New Roman" w:hAnsi="Times New Roman" w:cs="Times New Roman"/>
          <w:color w:val="auto"/>
          <w:sz w:val="24"/>
          <w:szCs w:val="24"/>
        </w:rPr>
        <w:t>ЛР 10 Заботящийся о защите окружающей среды, собственной и чужой безопасности, в том числе цифровой;</w:t>
      </w:r>
    </w:p>
    <w:p w14:paraId="1484FAF3" w14:textId="77777777" w:rsidR="00FE2B73" w:rsidRPr="00FE2B73" w:rsidRDefault="00FE2B73" w:rsidP="00FE2B73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2B73">
        <w:rPr>
          <w:rFonts w:ascii="Times New Roman" w:eastAsia="Times New Roman" w:hAnsi="Times New Roman" w:cs="Times New Roman"/>
          <w:color w:val="auto"/>
          <w:sz w:val="24"/>
          <w:szCs w:val="24"/>
        </w:rPr>
        <w:t>ЛР 11 Проявляющий уважение к эстетическим ценностям, обладающий основами эстетической культуры;</w:t>
      </w:r>
    </w:p>
    <w:p w14:paraId="4C9BF8AB" w14:textId="77777777" w:rsidR="00FE2B73" w:rsidRPr="00FE2B73" w:rsidRDefault="00FE2B73" w:rsidP="00FE2B73">
      <w:pPr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E2B73">
        <w:rPr>
          <w:rFonts w:ascii="Times New Roman" w:eastAsia="Times New Roman" w:hAnsi="Times New Roman" w:cs="Times New Roman"/>
          <w:color w:val="auto"/>
          <w:sz w:val="24"/>
          <w:szCs w:val="24"/>
        </w:rPr>
        <w:t>ЛР 12 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</w:r>
    </w:p>
    <w:p w14:paraId="1D928D59" w14:textId="09CDDA55" w:rsidR="00FE2B73" w:rsidRPr="00591B37" w:rsidRDefault="00591B37" w:rsidP="00591B37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auto"/>
          <w:spacing w:val="-2"/>
          <w:sz w:val="24"/>
          <w:szCs w:val="24"/>
        </w:rPr>
      </w:pPr>
      <w:r w:rsidRPr="00591B3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FE2B73" w:rsidRPr="00591B3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Общие</w:t>
      </w:r>
      <w:r w:rsidR="00FE2B73" w:rsidRPr="00591B37">
        <w:rPr>
          <w:rFonts w:ascii="Times New Roman" w:eastAsia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="00FE2B73" w:rsidRPr="00591B37">
        <w:rPr>
          <w:rFonts w:ascii="Times New Roman" w:eastAsia="Times New Roman" w:hAnsi="Times New Roman" w:cs="Times New Roman"/>
          <w:b/>
          <w:bCs/>
          <w:color w:val="auto"/>
          <w:spacing w:val="-2"/>
          <w:sz w:val="24"/>
          <w:szCs w:val="24"/>
        </w:rPr>
        <w:t>компетенции</w:t>
      </w:r>
    </w:p>
    <w:p w14:paraId="1A456248" w14:textId="77777777" w:rsidR="00FE2B73" w:rsidRPr="00FE2B73" w:rsidRDefault="00FE2B73" w:rsidP="00FE2B73">
      <w:pPr>
        <w:spacing w:before="120" w:after="120" w:line="240" w:lineRule="auto"/>
        <w:ind w:right="2245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FE2B7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В результате освоения дисциплины обучающийся должен:</w:t>
      </w:r>
    </w:p>
    <w:p w14:paraId="72D81A8D" w14:textId="77777777" w:rsidR="00FE2B73" w:rsidRPr="00FE2B73" w:rsidRDefault="00FE2B73" w:rsidP="00FE2B73">
      <w:pPr>
        <w:kinsoku w:val="0"/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</w:pPr>
      <w:r w:rsidRPr="00FE2B73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ОК 01. Выбирать способы решения задач профессиональной деятельности, применительно к различным контекстам</w:t>
      </w:r>
    </w:p>
    <w:p w14:paraId="677F8E7A" w14:textId="77777777" w:rsidR="00FE2B73" w:rsidRPr="00FE2B73" w:rsidRDefault="00FE2B73" w:rsidP="00FE2B73">
      <w:pPr>
        <w:kinsoku w:val="0"/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</w:pPr>
      <w:r w:rsidRPr="00FE2B73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14:paraId="2389D6E2" w14:textId="77777777" w:rsidR="00FE2B73" w:rsidRPr="00FE2B73" w:rsidRDefault="00FE2B73" w:rsidP="00FE2B73">
      <w:pPr>
        <w:kinsoku w:val="0"/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</w:pPr>
      <w:r w:rsidRPr="00FE2B73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14:paraId="7A05598A" w14:textId="77777777" w:rsidR="00FE2B73" w:rsidRPr="00FE2B73" w:rsidRDefault="00FE2B73" w:rsidP="00FE2B73">
      <w:pPr>
        <w:kinsoku w:val="0"/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</w:pPr>
      <w:r w:rsidRPr="00FE2B73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lastRenderedPageBreak/>
        <w:t>ОК 04. Эффективно взаимодействовать и работать в коллективе и команде</w:t>
      </w:r>
    </w:p>
    <w:p w14:paraId="3A49013D" w14:textId="77777777" w:rsidR="00FE2B73" w:rsidRPr="00FE2B73" w:rsidRDefault="00FE2B73" w:rsidP="00FE2B73">
      <w:pPr>
        <w:kinsoku w:val="0"/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</w:pPr>
      <w:r w:rsidRPr="00FE2B73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14:paraId="1DC14F9D" w14:textId="77777777" w:rsidR="00FE2B73" w:rsidRPr="00FE2B73" w:rsidRDefault="00FE2B73" w:rsidP="00FE2B73">
      <w:pPr>
        <w:kinsoku w:val="0"/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</w:pPr>
      <w:r w:rsidRPr="00FE2B73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</w:p>
    <w:p w14:paraId="1C17F455" w14:textId="77777777" w:rsidR="00FE2B73" w:rsidRPr="00FE2B73" w:rsidRDefault="00FE2B73" w:rsidP="00FE2B73">
      <w:pPr>
        <w:kinsoku w:val="0"/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</w:pPr>
      <w:r w:rsidRPr="00FE2B73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</w:t>
      </w:r>
    </w:p>
    <w:p w14:paraId="5E05207E" w14:textId="77777777" w:rsidR="00FE2B73" w:rsidRPr="00FE2B73" w:rsidRDefault="00FE2B73" w:rsidP="00FE2B73">
      <w:pPr>
        <w:kinsoku w:val="0"/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</w:pPr>
      <w:r w:rsidRPr="00FE2B73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14:paraId="05BC63C9" w14:textId="77777777" w:rsidR="00FE2B73" w:rsidRPr="00FE2B73" w:rsidRDefault="00FE2B73" w:rsidP="00FE2B73">
      <w:pPr>
        <w:kinsoku w:val="0"/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</w:pPr>
      <w:r w:rsidRPr="00FE2B73">
        <w:rPr>
          <w:rFonts w:ascii="Times New Roman" w:eastAsia="Times New Roman" w:hAnsi="Times New Roman" w:cs="Times New Roman"/>
          <w:color w:val="auto"/>
          <w:spacing w:val="-2"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14:paraId="07D5741F" w14:textId="3395B70D" w:rsidR="00CA04A4" w:rsidRPr="00CA04A4" w:rsidRDefault="00591B37" w:rsidP="005B4AC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5) </w:t>
      </w:r>
      <w:r w:rsidR="00CA04A4" w:rsidRPr="00CA04A4">
        <w:rPr>
          <w:rFonts w:ascii="Times New Roman" w:eastAsia="Times New Roman" w:hAnsi="Times New Roman" w:cs="Times New Roman"/>
          <w:b/>
          <w:bCs/>
          <w:sz w:val="24"/>
        </w:rPr>
        <w:t>Профессиональные компетенции</w:t>
      </w:r>
      <w:r w:rsidR="00FE2B73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1758C86C" w14:textId="310E2CB2" w:rsidR="00C8720F" w:rsidRPr="00CA04A4" w:rsidRDefault="00C8720F" w:rsidP="005B4ACA">
      <w:pPr>
        <w:spacing w:after="274" w:line="240" w:lineRule="auto"/>
        <w:rPr>
          <w:rFonts w:ascii="Times New Roman" w:eastAsia="Times New Roman" w:hAnsi="Times New Roman" w:cs="Times New Roman"/>
          <w:sz w:val="24"/>
        </w:rPr>
      </w:pPr>
      <w:r w:rsidRPr="00CA04A4">
        <w:rPr>
          <w:rFonts w:ascii="Times New Roman" w:eastAsia="Times New Roman" w:hAnsi="Times New Roman" w:cs="Times New Roman"/>
          <w:sz w:val="24"/>
        </w:rPr>
        <w:t>ПК 1.1. Оценивать качество сырья, материалов, полуфабрикатов и комплектующих изделий на соответствие требованиям нормативных документов и технических условий.</w:t>
      </w:r>
    </w:p>
    <w:p w14:paraId="440D88C3" w14:textId="77777777" w:rsidR="00C8720F" w:rsidRPr="00CA04A4" w:rsidRDefault="00C8720F" w:rsidP="005B4ACA">
      <w:pPr>
        <w:spacing w:after="274" w:line="240" w:lineRule="auto"/>
        <w:rPr>
          <w:rFonts w:ascii="Times New Roman" w:eastAsia="Times New Roman" w:hAnsi="Times New Roman" w:cs="Times New Roman"/>
          <w:sz w:val="24"/>
        </w:rPr>
      </w:pPr>
      <w:r w:rsidRPr="00CA04A4">
        <w:rPr>
          <w:rFonts w:ascii="Times New Roman" w:eastAsia="Times New Roman" w:hAnsi="Times New Roman" w:cs="Times New Roman"/>
          <w:sz w:val="24"/>
        </w:rPr>
        <w:t>ПК 1.2. Определять техническое состояние оборудования, оснастки, инструмента, средств измерений и сроки проведения их поверки на соответствие требованиям нормативных документов и технических условий.</w:t>
      </w:r>
    </w:p>
    <w:p w14:paraId="56447D27" w14:textId="77777777" w:rsidR="00C8720F" w:rsidRPr="00CA04A4" w:rsidRDefault="00C8720F" w:rsidP="005B4ACA">
      <w:pPr>
        <w:spacing w:after="274" w:line="240" w:lineRule="auto"/>
        <w:rPr>
          <w:rFonts w:ascii="Times New Roman" w:eastAsia="Times New Roman" w:hAnsi="Times New Roman" w:cs="Times New Roman"/>
          <w:sz w:val="24"/>
        </w:rPr>
      </w:pPr>
      <w:r w:rsidRPr="00CA04A4">
        <w:rPr>
          <w:rFonts w:ascii="Times New Roman" w:eastAsia="Times New Roman" w:hAnsi="Times New Roman" w:cs="Times New Roman"/>
          <w:sz w:val="24"/>
        </w:rPr>
        <w:t>ПК 1.3. Осуществлять мониторинг соблюдения основных параметров технологических процессов на соответствие требованиям нормативных документов и технических условий.</w:t>
      </w:r>
    </w:p>
    <w:p w14:paraId="1C82129E" w14:textId="77777777" w:rsidR="00C8720F" w:rsidRPr="00CA04A4" w:rsidRDefault="00C8720F" w:rsidP="005B4ACA">
      <w:pPr>
        <w:spacing w:after="274" w:line="240" w:lineRule="auto"/>
        <w:rPr>
          <w:rFonts w:ascii="Times New Roman" w:eastAsia="Times New Roman" w:hAnsi="Times New Roman" w:cs="Times New Roman"/>
          <w:sz w:val="24"/>
        </w:rPr>
      </w:pPr>
      <w:r w:rsidRPr="00CA04A4">
        <w:rPr>
          <w:rFonts w:ascii="Times New Roman" w:eastAsia="Times New Roman" w:hAnsi="Times New Roman" w:cs="Times New Roman"/>
          <w:sz w:val="24"/>
        </w:rPr>
        <w:t>ПК 1.4. Оценивать соответствие готовой продукции, условий ее хранения и транспортировки требованиям нормативных документов и технических условий.</w:t>
      </w:r>
    </w:p>
    <w:p w14:paraId="379BE7B1" w14:textId="77777777" w:rsidR="00C8720F" w:rsidRPr="00CA04A4" w:rsidRDefault="00C8720F" w:rsidP="005B4ACA">
      <w:pPr>
        <w:spacing w:after="274" w:line="240" w:lineRule="auto"/>
        <w:rPr>
          <w:rFonts w:ascii="Times New Roman" w:eastAsia="Times New Roman" w:hAnsi="Times New Roman" w:cs="Times New Roman"/>
          <w:sz w:val="24"/>
        </w:rPr>
      </w:pPr>
      <w:r w:rsidRPr="00CA04A4">
        <w:rPr>
          <w:rFonts w:ascii="Times New Roman" w:eastAsia="Times New Roman" w:hAnsi="Times New Roman" w:cs="Times New Roman"/>
          <w:sz w:val="24"/>
        </w:rPr>
        <w:t>ПК 2.1. Подготавливать технические документы и соответствующие образцы продукции для предоставления в испытательные лаборатории для проведения процедуры сертификации.</w:t>
      </w:r>
    </w:p>
    <w:p w14:paraId="73143BED" w14:textId="77777777" w:rsidR="00C8720F" w:rsidRPr="00CA04A4" w:rsidRDefault="00C8720F" w:rsidP="005B4ACA">
      <w:pPr>
        <w:spacing w:after="274" w:line="240" w:lineRule="auto"/>
        <w:rPr>
          <w:rFonts w:ascii="Times New Roman" w:eastAsia="Times New Roman" w:hAnsi="Times New Roman" w:cs="Times New Roman"/>
          <w:sz w:val="24"/>
        </w:rPr>
      </w:pPr>
      <w:r w:rsidRPr="00CA04A4">
        <w:rPr>
          <w:rFonts w:ascii="Times New Roman" w:eastAsia="Times New Roman" w:hAnsi="Times New Roman" w:cs="Times New Roman"/>
          <w:sz w:val="24"/>
        </w:rPr>
        <w:t>ПК 2.2. Оформлять документацию на подтверждение соответствия продукции (услуг) в соответствии с установленными правилами.</w:t>
      </w:r>
    </w:p>
    <w:p w14:paraId="6A4BF000" w14:textId="77777777" w:rsidR="00C8720F" w:rsidRPr="00CA04A4" w:rsidRDefault="00C8720F" w:rsidP="005B4ACA">
      <w:pPr>
        <w:spacing w:after="274" w:line="240" w:lineRule="auto"/>
        <w:rPr>
          <w:rFonts w:ascii="Times New Roman" w:eastAsia="Times New Roman" w:hAnsi="Times New Roman" w:cs="Times New Roman"/>
          <w:sz w:val="24"/>
        </w:rPr>
      </w:pPr>
      <w:r w:rsidRPr="00CA04A4">
        <w:rPr>
          <w:rFonts w:ascii="Times New Roman" w:eastAsia="Times New Roman" w:hAnsi="Times New Roman" w:cs="Times New Roman"/>
          <w:sz w:val="24"/>
        </w:rPr>
        <w:t>ПК 2.3. Вести учет и отчетность о деятельности организации по сертификации продукции (услуг).</w:t>
      </w:r>
    </w:p>
    <w:p w14:paraId="7E432868" w14:textId="77777777" w:rsidR="00C8720F" w:rsidRPr="00CA04A4" w:rsidRDefault="00C8720F" w:rsidP="005B4ACA">
      <w:pPr>
        <w:spacing w:after="274" w:line="240" w:lineRule="auto"/>
        <w:rPr>
          <w:rFonts w:ascii="Times New Roman" w:eastAsia="Times New Roman" w:hAnsi="Times New Roman" w:cs="Times New Roman"/>
          <w:sz w:val="24"/>
        </w:rPr>
      </w:pPr>
      <w:r w:rsidRPr="00CA04A4">
        <w:rPr>
          <w:rFonts w:ascii="Times New Roman" w:eastAsia="Times New Roman" w:hAnsi="Times New Roman" w:cs="Times New Roman"/>
          <w:sz w:val="24"/>
        </w:rPr>
        <w:t>ПК 2.4. Разрабатывать стандарты организации, технические условия на выпускаемую продукцию.</w:t>
      </w:r>
    </w:p>
    <w:p w14:paraId="71721A02" w14:textId="4ADF9DDE" w:rsidR="00C8720F" w:rsidRPr="00CA04A4" w:rsidRDefault="00C8720F" w:rsidP="005B4ACA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CA04A4">
        <w:rPr>
          <w:rFonts w:ascii="Times New Roman" w:eastAsia="Times New Roman" w:hAnsi="Times New Roman" w:cs="Times New Roman"/>
          <w:sz w:val="24"/>
        </w:rPr>
        <w:t>Проведение работ по модернизации и внедрению новых методов и средств контроля:</w:t>
      </w:r>
    </w:p>
    <w:p w14:paraId="415CC539" w14:textId="77777777" w:rsidR="00C8720F" w:rsidRPr="00CA04A4" w:rsidRDefault="00C8720F" w:rsidP="005B4ACA">
      <w:pPr>
        <w:spacing w:after="274" w:line="240" w:lineRule="auto"/>
        <w:rPr>
          <w:rFonts w:ascii="Times New Roman" w:eastAsia="Times New Roman" w:hAnsi="Times New Roman" w:cs="Times New Roman"/>
          <w:sz w:val="24"/>
        </w:rPr>
      </w:pPr>
      <w:r w:rsidRPr="00CA04A4">
        <w:rPr>
          <w:rFonts w:ascii="Times New Roman" w:eastAsia="Times New Roman" w:hAnsi="Times New Roman" w:cs="Times New Roman"/>
          <w:sz w:val="24"/>
        </w:rPr>
        <w:t>ПК 3.1 Разрабатывать новые методы и средства технического контроля продукции.</w:t>
      </w:r>
    </w:p>
    <w:p w14:paraId="1F06F759" w14:textId="12AC92A7" w:rsidR="00C8720F" w:rsidRPr="00CA04A4" w:rsidRDefault="00C8720F" w:rsidP="005B4ACA">
      <w:pPr>
        <w:spacing w:after="274" w:line="240" w:lineRule="auto"/>
        <w:rPr>
          <w:rFonts w:ascii="Times New Roman" w:eastAsia="Times New Roman" w:hAnsi="Times New Roman" w:cs="Times New Roman"/>
          <w:sz w:val="24"/>
        </w:rPr>
      </w:pPr>
      <w:r w:rsidRPr="00CA04A4">
        <w:rPr>
          <w:rFonts w:ascii="Times New Roman" w:eastAsia="Times New Roman" w:hAnsi="Times New Roman" w:cs="Times New Roman"/>
          <w:sz w:val="24"/>
        </w:rPr>
        <w:t>ПК 3.2 Анализировать результаты контроля качества продукции с целью формирования предложений по совершенствованию производственного процесса.</w:t>
      </w:r>
    </w:p>
    <w:p w14:paraId="1CEAEC7F" w14:textId="567B3E57" w:rsidR="009F7721" w:rsidRPr="00B05CDA" w:rsidRDefault="00591B37" w:rsidP="00B05CDA">
      <w:pPr>
        <w:spacing w:after="120" w:line="240" w:lineRule="auto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6) </w:t>
      </w:r>
      <w:r w:rsidR="00D35D1E" w:rsidRPr="00B05CDA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часов на изучение</w:t>
      </w:r>
      <w:r w:rsidR="000A546B" w:rsidRPr="00B05C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программы</w:t>
      </w:r>
    </w:p>
    <w:p w14:paraId="733AD182" w14:textId="77777777" w:rsidR="00B05CDA" w:rsidRPr="00B05CDA" w:rsidRDefault="00B05CDA" w:rsidP="00B05CDA">
      <w:pPr>
        <w:rPr>
          <w:rFonts w:ascii="Times New Roman" w:eastAsia="Times New Roman" w:hAnsi="Times New Roman" w:cs="Times New Roman"/>
          <w:sz w:val="24"/>
          <w:szCs w:val="24"/>
        </w:rPr>
      </w:pPr>
      <w:r w:rsidRPr="00B05CDA">
        <w:rPr>
          <w:rFonts w:ascii="Times New Roman" w:eastAsia="Times New Roman" w:hAnsi="Times New Roman" w:cs="Times New Roman"/>
          <w:sz w:val="24"/>
          <w:szCs w:val="24"/>
        </w:rPr>
        <w:t>Максимальной учебной нагрузки обучающегося 234 часа, в том числе: обязательной аудиторной учебной нагрузки обучающегося в форме: теоретических занятий - 154 час, практических занятий - 80 час.</w:t>
      </w:r>
    </w:p>
    <w:p w14:paraId="63681A1C" w14:textId="77777777" w:rsidR="00745C5B" w:rsidRPr="00BA3B3A" w:rsidRDefault="00745C5B" w:rsidP="00D35D1E">
      <w:pPr>
        <w:spacing w:after="0" w:line="240" w:lineRule="auto"/>
        <w:ind w:left="114" w:right="641" w:hanging="6"/>
        <w:rPr>
          <w:sz w:val="24"/>
          <w:szCs w:val="24"/>
        </w:rPr>
      </w:pPr>
    </w:p>
    <w:p w14:paraId="4FE39714" w14:textId="68335D4D" w:rsidR="00CA04A4" w:rsidRPr="00CA04A4" w:rsidRDefault="00591B37" w:rsidP="00B05CDA">
      <w:pPr>
        <w:pStyle w:val="a3"/>
        <w:spacing w:after="30" w:line="26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7) </w:t>
      </w:r>
      <w:r w:rsidR="00CA04A4" w:rsidRPr="00CA04A4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 и содержание учебной дисциплины</w:t>
      </w:r>
    </w:p>
    <w:p w14:paraId="1B313E37" w14:textId="77777777" w:rsidR="00B05CDA" w:rsidRDefault="00B05CDA" w:rsidP="00B05CDA">
      <w:pPr>
        <w:spacing w:after="30" w:line="2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4FDC3C" w14:textId="18555EB0" w:rsidR="00B05CDA" w:rsidRDefault="00B05CDA" w:rsidP="00591B37">
      <w:pPr>
        <w:spacing w:after="3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B05CDA">
        <w:rPr>
          <w:rFonts w:ascii="Times New Roman" w:eastAsia="Times New Roman" w:hAnsi="Times New Roman" w:cs="Times New Roman"/>
          <w:bCs/>
          <w:sz w:val="24"/>
          <w:szCs w:val="24"/>
        </w:rPr>
        <w:t>ведение в профессиональную деятельность</w:t>
      </w:r>
    </w:p>
    <w:p w14:paraId="0E0A1D9D" w14:textId="1E1E343F" w:rsidR="009F7721" w:rsidRPr="00CA04A4" w:rsidRDefault="002C2A22" w:rsidP="00591B37">
      <w:pPr>
        <w:spacing w:after="30" w:line="360" w:lineRule="auto"/>
        <w:rPr>
          <w:rFonts w:ascii="Times New Roman" w:hAnsi="Times New Roman" w:cs="Times New Roman"/>
          <w:sz w:val="24"/>
          <w:szCs w:val="24"/>
        </w:rPr>
      </w:pPr>
      <w:r w:rsidRPr="00BA3B3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35D1E" w:rsidRPr="00BA3B3A">
        <w:rPr>
          <w:rFonts w:ascii="Times New Roman" w:eastAsia="Times New Roman" w:hAnsi="Times New Roman" w:cs="Times New Roman"/>
          <w:sz w:val="24"/>
          <w:szCs w:val="24"/>
        </w:rPr>
        <w:t xml:space="preserve">ема 1. </w:t>
      </w:r>
      <w:r w:rsidR="00B05CDA" w:rsidRPr="00B05CDA">
        <w:rPr>
          <w:rFonts w:ascii="Times New Roman" w:hAnsi="Times New Roman" w:cs="Times New Roman"/>
          <w:sz w:val="24"/>
          <w:szCs w:val="24"/>
        </w:rPr>
        <w:t>Содержание дисциплины, связь с другими общепрофессиональными и специальными дисциплинами</w:t>
      </w:r>
      <w:r w:rsidR="00591B37">
        <w:rPr>
          <w:rFonts w:ascii="Times New Roman" w:hAnsi="Times New Roman" w:cs="Times New Roman"/>
          <w:sz w:val="24"/>
          <w:szCs w:val="24"/>
        </w:rPr>
        <w:t>;</w:t>
      </w:r>
    </w:p>
    <w:p w14:paraId="3F5FCA75" w14:textId="7B0E58A4" w:rsidR="00B05CDA" w:rsidRDefault="00D35D1E" w:rsidP="00591B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B3A">
        <w:rPr>
          <w:rFonts w:ascii="Times New Roman" w:eastAsia="Times New Roman" w:hAnsi="Times New Roman" w:cs="Times New Roman"/>
          <w:sz w:val="24"/>
          <w:szCs w:val="24"/>
        </w:rPr>
        <w:t>Тема 2</w:t>
      </w:r>
      <w:r w:rsidR="002C2A22" w:rsidRPr="00BA3B3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3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CDA" w:rsidRPr="00B05CDA">
        <w:rPr>
          <w:rFonts w:ascii="Times New Roman" w:eastAsia="Times New Roman" w:hAnsi="Times New Roman" w:cs="Times New Roman"/>
          <w:sz w:val="24"/>
          <w:szCs w:val="24"/>
        </w:rPr>
        <w:t>Сущность качества и принципы управления им</w:t>
      </w:r>
      <w:r w:rsidR="00591B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A8702F" w14:textId="706B8CAD" w:rsidR="002831E6" w:rsidRPr="00BA3B3A" w:rsidRDefault="002831E6" w:rsidP="00591B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B3A">
        <w:rPr>
          <w:rFonts w:ascii="Times New Roman" w:eastAsia="Times New Roman" w:hAnsi="Times New Roman" w:cs="Times New Roman"/>
          <w:sz w:val="24"/>
          <w:szCs w:val="24"/>
        </w:rPr>
        <w:t>Тема 3</w:t>
      </w:r>
      <w:r w:rsidR="002C2A22" w:rsidRPr="00BA3B3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3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CDA" w:rsidRPr="00B05CDA">
        <w:rPr>
          <w:rFonts w:ascii="Times New Roman" w:eastAsia="Times New Roman" w:hAnsi="Times New Roman" w:cs="Times New Roman"/>
          <w:sz w:val="24"/>
          <w:szCs w:val="24"/>
        </w:rPr>
        <w:t>История управления качеством. Стадии развития философии качества</w:t>
      </w:r>
      <w:r w:rsidR="00591B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79C9DB" w14:textId="393042B4" w:rsidR="00591B37" w:rsidRDefault="00591B37" w:rsidP="00591B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B37">
        <w:rPr>
          <w:rFonts w:ascii="Times New Roman" w:eastAsia="Times New Roman" w:hAnsi="Times New Roman" w:cs="Times New Roman"/>
          <w:sz w:val="24"/>
          <w:szCs w:val="24"/>
        </w:rPr>
        <w:t>Аспекты качества. Системный подход к управлению качеством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8EA9152" w14:textId="243B879D" w:rsidR="00B05CDA" w:rsidRDefault="002831E6" w:rsidP="00591B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B3A">
        <w:rPr>
          <w:rFonts w:ascii="Times New Roman" w:eastAsia="Times New Roman" w:hAnsi="Times New Roman" w:cs="Times New Roman"/>
          <w:sz w:val="24"/>
          <w:szCs w:val="24"/>
        </w:rPr>
        <w:t xml:space="preserve">Тема 4. </w:t>
      </w:r>
      <w:r w:rsidR="00B05CDA" w:rsidRPr="00B05CDA">
        <w:rPr>
          <w:rFonts w:ascii="Times New Roman" w:eastAsia="Times New Roman" w:hAnsi="Times New Roman" w:cs="Times New Roman"/>
          <w:sz w:val="24"/>
          <w:szCs w:val="24"/>
        </w:rPr>
        <w:t>Понятия категории качества. Системный подход</w:t>
      </w:r>
      <w:r w:rsidR="00591B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26F16B" w14:textId="771C7AF2" w:rsidR="00B05CDA" w:rsidRDefault="002831E6" w:rsidP="00591B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B3A">
        <w:rPr>
          <w:rFonts w:ascii="Times New Roman" w:eastAsia="Times New Roman" w:hAnsi="Times New Roman" w:cs="Times New Roman"/>
          <w:sz w:val="24"/>
          <w:szCs w:val="24"/>
        </w:rPr>
        <w:t xml:space="preserve">Тема 5. </w:t>
      </w:r>
      <w:r w:rsidR="00B05CDA" w:rsidRPr="00B05CDA">
        <w:rPr>
          <w:rFonts w:ascii="Times New Roman" w:eastAsia="Times New Roman" w:hAnsi="Times New Roman" w:cs="Times New Roman"/>
          <w:sz w:val="24"/>
          <w:szCs w:val="24"/>
        </w:rPr>
        <w:t>Основные этапы технологического процесса</w:t>
      </w:r>
      <w:r w:rsidR="00591B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5628ED" w14:textId="1AA59FDC" w:rsidR="002831E6" w:rsidRPr="00BA3B3A" w:rsidRDefault="002831E6" w:rsidP="00591B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B3A">
        <w:rPr>
          <w:rFonts w:ascii="Times New Roman" w:eastAsia="Times New Roman" w:hAnsi="Times New Roman" w:cs="Times New Roman"/>
          <w:sz w:val="24"/>
          <w:szCs w:val="24"/>
        </w:rPr>
        <w:t>Тема 6</w:t>
      </w:r>
      <w:r w:rsidR="002C2A22" w:rsidRPr="00BA3B3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3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CDA" w:rsidRPr="00B05CDA">
        <w:rPr>
          <w:rFonts w:ascii="Times New Roman" w:eastAsia="Times New Roman" w:hAnsi="Times New Roman" w:cs="Times New Roman"/>
          <w:sz w:val="24"/>
          <w:szCs w:val="24"/>
        </w:rPr>
        <w:t>Комплексный подход к обеспечению качества готовой продукции. Конкурентная стратегия</w:t>
      </w:r>
      <w:r w:rsidR="00591B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691DCC" w14:textId="5EF27DD5" w:rsidR="009D003A" w:rsidRPr="00BA3B3A" w:rsidRDefault="00890EF3" w:rsidP="00591B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B3A">
        <w:rPr>
          <w:rFonts w:ascii="Times New Roman" w:eastAsia="Times New Roman" w:hAnsi="Times New Roman" w:cs="Times New Roman"/>
          <w:sz w:val="24"/>
          <w:szCs w:val="24"/>
        </w:rPr>
        <w:t xml:space="preserve">Тема 7. </w:t>
      </w:r>
      <w:r w:rsidR="00B05CDA" w:rsidRPr="00B05CDA">
        <w:rPr>
          <w:rFonts w:ascii="Times New Roman" w:eastAsia="Times New Roman" w:hAnsi="Times New Roman" w:cs="Times New Roman"/>
          <w:sz w:val="24"/>
          <w:szCs w:val="24"/>
        </w:rPr>
        <w:t>Понятие конкуренции. Виды и формы конкуренции</w:t>
      </w:r>
      <w:r w:rsidR="00591B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122045" w14:textId="17D23617" w:rsidR="00944DD0" w:rsidRDefault="003C294E" w:rsidP="00591B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B3A">
        <w:rPr>
          <w:rFonts w:ascii="Times New Roman" w:eastAsia="Times New Roman" w:hAnsi="Times New Roman" w:cs="Times New Roman"/>
          <w:sz w:val="24"/>
          <w:szCs w:val="24"/>
        </w:rPr>
        <w:t xml:space="preserve">Тема 8 </w:t>
      </w:r>
      <w:r w:rsidR="00B05CDA" w:rsidRPr="00B05CDA">
        <w:rPr>
          <w:rFonts w:ascii="Times New Roman" w:eastAsia="Times New Roman" w:hAnsi="Times New Roman" w:cs="Times New Roman"/>
          <w:sz w:val="24"/>
          <w:szCs w:val="24"/>
        </w:rPr>
        <w:t>Показатели и основные факторы, определяющие конкурентоспособность продукции и услуг</w:t>
      </w:r>
      <w:r w:rsidR="00591B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6BF4F6" w14:textId="7671BE6F" w:rsidR="00B05CDA" w:rsidRDefault="00B05CDA" w:rsidP="00591B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CDA">
        <w:rPr>
          <w:rFonts w:ascii="Times New Roman" w:eastAsia="Times New Roman" w:hAnsi="Times New Roman" w:cs="Times New Roman"/>
          <w:sz w:val="24"/>
          <w:szCs w:val="24"/>
        </w:rPr>
        <w:t>Тема 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05CDA">
        <w:rPr>
          <w:rFonts w:ascii="Times New Roman" w:eastAsia="Times New Roman" w:hAnsi="Times New Roman" w:cs="Times New Roman"/>
          <w:sz w:val="24"/>
          <w:szCs w:val="24"/>
        </w:rPr>
        <w:t>Основные методы управления качеством. Категории управления качеством продукции</w:t>
      </w:r>
      <w:r w:rsidR="00591B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87B8DE7" w14:textId="04A39D5E" w:rsidR="00B05CDA" w:rsidRDefault="00B05CDA" w:rsidP="00591B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CDA">
        <w:rPr>
          <w:rFonts w:ascii="Times New Roman" w:eastAsia="Times New Roman" w:hAnsi="Times New Roman" w:cs="Times New Roman"/>
          <w:sz w:val="24"/>
          <w:szCs w:val="24"/>
        </w:rPr>
        <w:t>Тема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CDA">
        <w:rPr>
          <w:rFonts w:ascii="Times New Roman" w:eastAsia="Times New Roman" w:hAnsi="Times New Roman" w:cs="Times New Roman"/>
          <w:sz w:val="24"/>
          <w:szCs w:val="24"/>
        </w:rPr>
        <w:t>Краткая история сертификации. Определение основных понятий сертификации</w:t>
      </w:r>
      <w:r w:rsidR="00591B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EFCF9E" w14:textId="13D8C823" w:rsidR="00B05CDA" w:rsidRDefault="00B05CDA" w:rsidP="00591B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CDA">
        <w:rPr>
          <w:rFonts w:ascii="Times New Roman" w:eastAsia="Times New Roman" w:hAnsi="Times New Roman" w:cs="Times New Roman"/>
          <w:sz w:val="24"/>
          <w:szCs w:val="24"/>
        </w:rPr>
        <w:t>Тема 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CDA">
        <w:rPr>
          <w:rFonts w:ascii="Times New Roman" w:eastAsia="Times New Roman" w:hAnsi="Times New Roman" w:cs="Times New Roman"/>
          <w:sz w:val="24"/>
          <w:szCs w:val="24"/>
        </w:rPr>
        <w:t>Роль стандартизации в развитие международной торговли и сотрудничества</w:t>
      </w:r>
      <w:r w:rsidR="00591B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E42AB7C" w14:textId="7E82A7E6" w:rsidR="00B05CDA" w:rsidRDefault="00B05CDA" w:rsidP="00591B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CDA">
        <w:rPr>
          <w:rFonts w:ascii="Times New Roman" w:eastAsia="Times New Roman" w:hAnsi="Times New Roman" w:cs="Times New Roman"/>
          <w:sz w:val="24"/>
          <w:szCs w:val="24"/>
        </w:rPr>
        <w:t>Тема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CDA">
        <w:rPr>
          <w:rFonts w:ascii="Times New Roman" w:eastAsia="Times New Roman" w:hAnsi="Times New Roman" w:cs="Times New Roman"/>
          <w:sz w:val="24"/>
          <w:szCs w:val="24"/>
        </w:rPr>
        <w:t>Основополагающие документы по законодательству, стандартизации и сертификации</w:t>
      </w:r>
      <w:r w:rsidR="00591B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280FCD7" w14:textId="757023CE" w:rsidR="00B05CDA" w:rsidRDefault="00B05CDA" w:rsidP="00591B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CDA">
        <w:rPr>
          <w:rFonts w:ascii="Times New Roman" w:eastAsia="Times New Roman" w:hAnsi="Times New Roman" w:cs="Times New Roman"/>
          <w:sz w:val="24"/>
          <w:szCs w:val="24"/>
        </w:rPr>
        <w:t>Тема 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CDA">
        <w:rPr>
          <w:rFonts w:ascii="Times New Roman" w:eastAsia="Times New Roman" w:hAnsi="Times New Roman" w:cs="Times New Roman"/>
          <w:sz w:val="24"/>
          <w:szCs w:val="24"/>
        </w:rPr>
        <w:t>Краткая история развития стандартизации. Основные понятия в организация работ по стандартизации</w:t>
      </w:r>
      <w:r w:rsidR="00591B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E2DF59" w14:textId="6A1A7C69" w:rsidR="00B05CDA" w:rsidRPr="00B05CDA" w:rsidRDefault="00B05CDA" w:rsidP="00591B3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CDA">
        <w:rPr>
          <w:rFonts w:ascii="Times New Roman" w:eastAsia="Times New Roman" w:hAnsi="Times New Roman" w:cs="Times New Roman"/>
          <w:sz w:val="24"/>
          <w:szCs w:val="24"/>
        </w:rPr>
        <w:t>Тема 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CDA">
        <w:rPr>
          <w:rFonts w:ascii="Times New Roman" w:eastAsia="Times New Roman" w:hAnsi="Times New Roman" w:cs="Times New Roman"/>
          <w:sz w:val="24"/>
          <w:szCs w:val="24"/>
        </w:rPr>
        <w:t>Разновидности нормативных документов: стандарт, технические условия, свод правил, регламент</w:t>
      </w:r>
      <w:r w:rsidR="00591B3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7B400F" w14:textId="77777777" w:rsidR="00591B37" w:rsidRDefault="00591B37" w:rsidP="00B05CDA">
      <w:pPr>
        <w:spacing w:after="30" w:line="2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5057F4" w14:textId="367E1736" w:rsidR="00C92FD6" w:rsidRPr="00B05CDA" w:rsidRDefault="00591B37" w:rsidP="00B05CDA">
      <w:pPr>
        <w:spacing w:after="30" w:line="260" w:lineRule="auto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8) </w:t>
      </w:r>
      <w:r w:rsidR="00D35D1E" w:rsidRPr="00B05C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Промежуточная аттестация в форме </w:t>
      </w:r>
      <w:r w:rsidR="00451A9E" w:rsidRPr="00B05CDA">
        <w:rPr>
          <w:rFonts w:ascii="Times New Roman" w:eastAsia="Times New Roman" w:hAnsi="Times New Roman" w:cs="Times New Roman"/>
          <w:b/>
          <w:bCs/>
          <w:sz w:val="24"/>
          <w:szCs w:val="24"/>
        </w:rPr>
        <w:t>диф</w:t>
      </w:r>
      <w:r w:rsidR="00082F0F">
        <w:rPr>
          <w:rFonts w:ascii="Times New Roman" w:eastAsia="Times New Roman" w:hAnsi="Times New Roman" w:cs="Times New Roman"/>
          <w:b/>
          <w:bCs/>
          <w:sz w:val="24"/>
          <w:szCs w:val="24"/>
        </w:rPr>
        <w:t>ференцированного</w:t>
      </w:r>
      <w:r w:rsidR="00451A9E" w:rsidRPr="00B05C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зачета</w:t>
      </w:r>
      <w:r w:rsidR="00D35D1E" w:rsidRPr="00B05C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35D1E" w:rsidRPr="00B05C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семестр)</w:t>
      </w:r>
    </w:p>
    <w:sectPr w:rsidR="00C92FD6" w:rsidRPr="00B05CDA" w:rsidSect="002A1771">
      <w:type w:val="continuous"/>
      <w:pgSz w:w="11904" w:h="16838"/>
      <w:pgMar w:top="719" w:right="775" w:bottom="1142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B3340"/>
    <w:multiLevelType w:val="hybridMultilevel"/>
    <w:tmpl w:val="7FA2FC4E"/>
    <w:lvl w:ilvl="0" w:tplc="BE3EE024">
      <w:start w:val="1"/>
      <w:numFmt w:val="decimal"/>
      <w:lvlText w:val="%1)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FEB2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B887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CE1D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B466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E2D5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8E5F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F0F6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C850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406AFD"/>
    <w:multiLevelType w:val="hybridMultilevel"/>
    <w:tmpl w:val="0B309CEA"/>
    <w:lvl w:ilvl="0" w:tplc="FFFFFFFF">
      <w:start w:val="1"/>
      <w:numFmt w:val="decimal"/>
      <w:lvlText w:val="%1)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04207F"/>
    <w:multiLevelType w:val="hybridMultilevel"/>
    <w:tmpl w:val="DC8C6046"/>
    <w:lvl w:ilvl="0" w:tplc="F0988C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6630FD1"/>
    <w:multiLevelType w:val="hybridMultilevel"/>
    <w:tmpl w:val="FE3A9E82"/>
    <w:lvl w:ilvl="0" w:tplc="83141CE8">
      <w:start w:val="1"/>
      <w:numFmt w:val="bullet"/>
      <w:lvlText w:val="-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6812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8E7A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1CAB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A8F6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1A916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0603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925D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7A01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E55144"/>
    <w:multiLevelType w:val="hybridMultilevel"/>
    <w:tmpl w:val="CA244CD2"/>
    <w:lvl w:ilvl="0" w:tplc="F0988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21F7D"/>
    <w:multiLevelType w:val="hybridMultilevel"/>
    <w:tmpl w:val="C19E5E9E"/>
    <w:lvl w:ilvl="0" w:tplc="3E2477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C485F"/>
    <w:multiLevelType w:val="hybridMultilevel"/>
    <w:tmpl w:val="3A9E4A72"/>
    <w:lvl w:ilvl="0" w:tplc="8D383A14">
      <w:start w:val="1"/>
      <w:numFmt w:val="bullet"/>
      <w:lvlText w:val="-"/>
      <w:lvlJc w:val="left"/>
      <w:pPr>
        <w:ind w:left="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46BA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F482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C419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546A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1A5F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2E5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42A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61D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9960236">
    <w:abstractNumId w:val="0"/>
  </w:num>
  <w:num w:numId="2" w16cid:durableId="1899126954">
    <w:abstractNumId w:val="3"/>
  </w:num>
  <w:num w:numId="3" w16cid:durableId="771436169">
    <w:abstractNumId w:val="6"/>
  </w:num>
  <w:num w:numId="4" w16cid:durableId="264046274">
    <w:abstractNumId w:val="2"/>
  </w:num>
  <w:num w:numId="5" w16cid:durableId="1715428851">
    <w:abstractNumId w:val="4"/>
  </w:num>
  <w:num w:numId="6" w16cid:durableId="1206260765">
    <w:abstractNumId w:val="1"/>
  </w:num>
  <w:num w:numId="7" w16cid:durableId="1042630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21"/>
    <w:rsid w:val="00082F0F"/>
    <w:rsid w:val="000A546B"/>
    <w:rsid w:val="001C3DCA"/>
    <w:rsid w:val="00243F59"/>
    <w:rsid w:val="002831E6"/>
    <w:rsid w:val="002A1771"/>
    <w:rsid w:val="002C2A22"/>
    <w:rsid w:val="0037077E"/>
    <w:rsid w:val="003C294E"/>
    <w:rsid w:val="004341F3"/>
    <w:rsid w:val="00451A9E"/>
    <w:rsid w:val="00591B37"/>
    <w:rsid w:val="00592D7F"/>
    <w:rsid w:val="005B4ACA"/>
    <w:rsid w:val="00643793"/>
    <w:rsid w:val="00656046"/>
    <w:rsid w:val="00745C5B"/>
    <w:rsid w:val="00782FF0"/>
    <w:rsid w:val="00890EF3"/>
    <w:rsid w:val="0090238C"/>
    <w:rsid w:val="00920BD6"/>
    <w:rsid w:val="00944DD0"/>
    <w:rsid w:val="009D003A"/>
    <w:rsid w:val="009F7721"/>
    <w:rsid w:val="00A223AE"/>
    <w:rsid w:val="00A37E2D"/>
    <w:rsid w:val="00B05CDA"/>
    <w:rsid w:val="00B80B0B"/>
    <w:rsid w:val="00BA3B3A"/>
    <w:rsid w:val="00C31F31"/>
    <w:rsid w:val="00C8720F"/>
    <w:rsid w:val="00C92FD6"/>
    <w:rsid w:val="00CA04A4"/>
    <w:rsid w:val="00D35D1E"/>
    <w:rsid w:val="00E15D9A"/>
    <w:rsid w:val="00FE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3746"/>
  <w15:docId w15:val="{3147CC08-BA67-42AF-A83E-CC6F4B31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999"/>
      <w:ind w:right="84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50"/>
      <w:ind w:right="82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paragraph" w:styleId="a3">
    <w:name w:val="List Paragraph"/>
    <w:basedOn w:val="a"/>
    <w:uiPriority w:val="34"/>
    <w:qFormat/>
    <w:rsid w:val="002831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F31"/>
    <w:rPr>
      <w:rFonts w:ascii="Segoe UI" w:eastAsia="Calibri" w:hAnsi="Segoe UI" w:cs="Segoe UI"/>
      <w:color w:val="00000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43793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color w:val="auto"/>
      <w:lang w:eastAsia="en-US"/>
    </w:rPr>
  </w:style>
  <w:style w:type="table" w:customStyle="1" w:styleId="TableGrid">
    <w:name w:val="TableGrid"/>
    <w:rsid w:val="00A37E2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3810F-A122-4DF1-BBDF-28493B70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МОСКОВСКОЙ ОБЛАСТИ</vt:lpstr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МОСКОВСКОЙ ОБЛАСТИ</dc:title>
  <dc:subject/>
  <dc:creator>Анна</dc:creator>
  <cp:keywords/>
  <cp:lastModifiedBy>Catlin Ashy</cp:lastModifiedBy>
  <cp:revision>5</cp:revision>
  <cp:lastPrinted>2020-09-20T20:55:00Z</cp:lastPrinted>
  <dcterms:created xsi:type="dcterms:W3CDTF">2023-10-10T09:36:00Z</dcterms:created>
  <dcterms:modified xsi:type="dcterms:W3CDTF">2023-10-10T10:09:00Z</dcterms:modified>
</cp:coreProperties>
</file>