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63" w:rsidRDefault="006837B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  2.1</w:t>
      </w:r>
    </w:p>
    <w:p w:rsidR="00116563" w:rsidRDefault="006837B5">
      <w:pPr>
        <w:jc w:val="right"/>
      </w:pPr>
      <w:r>
        <w:rPr>
          <w:rFonts w:ascii="Times New Roman" w:hAnsi="Times New Roman"/>
        </w:rPr>
        <w:t xml:space="preserve">к ОПОП по </w:t>
      </w:r>
      <w:r>
        <w:rPr>
          <w:rFonts w:ascii="Times New Roman" w:hAnsi="Times New Roman"/>
          <w:i/>
        </w:rPr>
        <w:t>специальности</w:t>
      </w:r>
      <w:r>
        <w:rPr>
          <w:rFonts w:ascii="Times New Roman" w:hAnsi="Times New Roman"/>
          <w:b/>
          <w:i/>
        </w:rPr>
        <w:t xml:space="preserve"> </w:t>
      </w:r>
    </w:p>
    <w:p w:rsidR="00116563" w:rsidRDefault="006837B5">
      <w:pPr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i/>
          <w:u w:val="single"/>
        </w:rPr>
        <w:t>38.02.01 «Экономика и бухгалтерский учет( по отраслям)</w:t>
      </w:r>
    </w:p>
    <w:p w:rsidR="00116563" w:rsidRDefault="00116563">
      <w:pPr>
        <w:jc w:val="center"/>
        <w:rPr>
          <w:rFonts w:ascii="Times New Roman" w:hAnsi="Times New Roman"/>
          <w:b/>
          <w:i/>
          <w:u w:val="single"/>
        </w:rPr>
      </w:pPr>
    </w:p>
    <w:p w:rsidR="00116563" w:rsidRDefault="006837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Московской области</w:t>
      </w:r>
    </w:p>
    <w:p w:rsidR="00116563" w:rsidRDefault="006837B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Государственное бюджетное профессиональное образовательное учреждение                  Московской области </w:t>
      </w:r>
      <w:r>
        <w:rPr>
          <w:rFonts w:ascii="Times New Roman" w:hAnsi="Times New Roman"/>
          <w:i/>
        </w:rPr>
        <w:t>«Воскресенский колледж»</w:t>
      </w:r>
    </w:p>
    <w:p w:rsidR="00116563" w:rsidRDefault="00116563">
      <w:pPr>
        <w:jc w:val="center"/>
        <w:rPr>
          <w:rFonts w:ascii="Times New Roman" w:hAnsi="Times New Roman"/>
          <w:i/>
        </w:rPr>
      </w:pPr>
    </w:p>
    <w:p w:rsidR="00116563" w:rsidRDefault="00116563">
      <w:pPr>
        <w:jc w:val="center"/>
        <w:rPr>
          <w:rFonts w:ascii="Times New Roman" w:hAnsi="Times New Roman"/>
        </w:rPr>
      </w:pPr>
    </w:p>
    <w:p w:rsidR="00116563" w:rsidRDefault="0011656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35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351"/>
      </w:tblGrid>
      <w:tr w:rsidR="00116563">
        <w:tc>
          <w:tcPr>
            <w:tcW w:w="5351" w:type="dxa"/>
          </w:tcPr>
          <w:p w:rsidR="00116563" w:rsidRDefault="006837B5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Утверждена приказом руководителя</w:t>
            </w:r>
          </w:p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образовательной организации</w:t>
            </w:r>
          </w:p>
          <w:p w:rsidR="00300A7A" w:rsidRDefault="00300A7A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160-о 28.08.2023 г.</w:t>
            </w:r>
          </w:p>
        </w:tc>
      </w:tr>
      <w:tr w:rsidR="00116563">
        <w:tc>
          <w:tcPr>
            <w:tcW w:w="5351" w:type="dxa"/>
          </w:tcPr>
          <w:p w:rsidR="00116563" w:rsidRDefault="00116563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</w:tbl>
    <w:p w:rsidR="00116563" w:rsidRDefault="00116563">
      <w:pPr>
        <w:jc w:val="center"/>
        <w:rPr>
          <w:rFonts w:ascii="Times New Roman" w:hAnsi="Times New Roman"/>
          <w:b/>
          <w:i/>
        </w:rPr>
      </w:pPr>
    </w:p>
    <w:p w:rsidR="00116563" w:rsidRDefault="00116563">
      <w:pPr>
        <w:jc w:val="center"/>
        <w:rPr>
          <w:rFonts w:ascii="Times New Roman" w:hAnsi="Times New Roman"/>
          <w:b/>
          <w:i/>
        </w:rPr>
      </w:pPr>
    </w:p>
    <w:p w:rsidR="00116563" w:rsidRDefault="00116563">
      <w:pPr>
        <w:jc w:val="center"/>
        <w:rPr>
          <w:rFonts w:ascii="Times New Roman" w:hAnsi="Times New Roman"/>
          <w:b/>
          <w:i/>
        </w:rPr>
      </w:pPr>
    </w:p>
    <w:p w:rsidR="00116563" w:rsidRDefault="00116563">
      <w:pPr>
        <w:jc w:val="center"/>
        <w:rPr>
          <w:rFonts w:ascii="Times New Roman" w:hAnsi="Times New Roman"/>
          <w:b/>
          <w:i/>
        </w:rPr>
      </w:pPr>
    </w:p>
    <w:p w:rsidR="00116563" w:rsidRDefault="00116563">
      <w:pPr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116563" w:rsidRDefault="00116563">
      <w:pPr>
        <w:jc w:val="center"/>
        <w:rPr>
          <w:rFonts w:ascii="Times New Roman" w:hAnsi="Times New Roman"/>
          <w:b/>
          <w:i/>
        </w:rPr>
      </w:pPr>
    </w:p>
    <w:p w:rsidR="00116563" w:rsidRDefault="00116563">
      <w:pPr>
        <w:jc w:val="center"/>
        <w:rPr>
          <w:rFonts w:ascii="Times New Roman" w:hAnsi="Times New Roman"/>
          <w:b/>
          <w:i/>
        </w:rPr>
      </w:pPr>
    </w:p>
    <w:p w:rsidR="00116563" w:rsidRDefault="00116563">
      <w:pPr>
        <w:jc w:val="center"/>
        <w:rPr>
          <w:rFonts w:ascii="Times New Roman" w:hAnsi="Times New Roman"/>
          <w:b/>
          <w:i/>
        </w:rPr>
      </w:pPr>
    </w:p>
    <w:p w:rsidR="00116563" w:rsidRDefault="006837B5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РАБОЧАЯ ПРОГРАММА профессионального модуля</w:t>
      </w:r>
    </w:p>
    <w:p w:rsidR="00116563" w:rsidRDefault="006837B5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  <w:r>
        <w:rPr>
          <w:rFonts w:ascii="Times New Roman" w:eastAsia="Calibri" w:hAnsi="Times New Roman"/>
          <w:caps/>
        </w:rPr>
        <w:t>ПМ.01 Документирование хозяйственных операций и ведение бухгалтерского учета активов организации</w:t>
      </w:r>
    </w:p>
    <w:p w:rsidR="00116563" w:rsidRDefault="00116563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/>
          <w:i/>
          <w:caps/>
          <w:u w:val="single"/>
        </w:rPr>
      </w:pPr>
    </w:p>
    <w:p w:rsidR="00116563" w:rsidRDefault="00116563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/>
          <w:i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116563" w:rsidRDefault="0011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116563" w:rsidRDefault="00116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</w:rPr>
      </w:pPr>
    </w:p>
    <w:p w:rsidR="00116563" w:rsidRDefault="00116563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116563" w:rsidRDefault="006837B5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Воскресенск  2023 г.</w:t>
      </w:r>
    </w:p>
    <w:p w:rsidR="00116563" w:rsidRDefault="00116563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116563" w:rsidRDefault="00116563">
      <w:pPr>
        <w:widowControl w:val="0"/>
        <w:shd w:val="clear" w:color="auto" w:fill="FFFFFF"/>
        <w:jc w:val="center"/>
        <w:rPr>
          <w:rFonts w:ascii="Times New Roman" w:hAnsi="Times New Roman"/>
          <w:bCs/>
        </w:rPr>
      </w:pPr>
    </w:p>
    <w:p w:rsidR="00116563" w:rsidRDefault="006837B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Программа профессионального модуля  </w:t>
      </w:r>
      <w:r>
        <w:rPr>
          <w:rFonts w:ascii="Times New Roman" w:eastAsia="Calibri" w:hAnsi="Times New Roman"/>
          <w:caps/>
        </w:rPr>
        <w:t>ПМ.01 Документирование хозяйственных операций и ведение бухгалтерского учета активов организации</w:t>
      </w:r>
      <w:r>
        <w:rPr>
          <w:rFonts w:ascii="Times New Roman" w:hAnsi="Times New Roman"/>
          <w:szCs w:val="28"/>
        </w:rPr>
        <w:t xml:space="preserve"> разработана в соответствии с требованиями федерального государственного образовательного стандарт</w:t>
      </w:r>
      <w:r>
        <w:rPr>
          <w:rFonts w:ascii="Times New Roman" w:hAnsi="Times New Roman"/>
          <w:szCs w:val="28"/>
        </w:rPr>
        <w:t xml:space="preserve">а среднего профессионального образования по специальности </w:t>
      </w:r>
      <w:r>
        <w:rPr>
          <w:rFonts w:ascii="Times New Roman" w:eastAsia="Calibri" w:hAnsi="Times New Roman"/>
          <w:u w:val="single"/>
        </w:rPr>
        <w:t>38.02.01 «Экономика и бухгалтерский учет( по отраслям)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szCs w:val="28"/>
        </w:rPr>
        <w:t xml:space="preserve"> утверждённого приказом Министерства образования и  науки Российской Федерации от 05.02.2018г. № 69</w:t>
      </w:r>
    </w:p>
    <w:p w:rsidR="00116563" w:rsidRDefault="001165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563" w:rsidRDefault="00116563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116563" w:rsidRDefault="006837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Организация-разработчик: ГБПОУ МО «Воскр</w:t>
      </w:r>
      <w:r>
        <w:rPr>
          <w:rFonts w:ascii="Times New Roman" w:hAnsi="Times New Roman"/>
          <w:szCs w:val="28"/>
          <w:lang w:eastAsia="en-US"/>
        </w:rPr>
        <w:t>есенский колледж»</w:t>
      </w:r>
    </w:p>
    <w:p w:rsidR="00116563" w:rsidRDefault="00116563">
      <w:pPr>
        <w:widowControl w:val="0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116563" w:rsidRDefault="006837B5">
      <w:pPr>
        <w:widowControl w:val="0"/>
        <w:spacing w:line="360" w:lineRule="auto"/>
        <w:jc w:val="both"/>
        <w:sectPr w:rsidR="00116563">
          <w:footerReference w:type="default" r:id="rId7"/>
          <w:pgSz w:w="11906" w:h="16838"/>
          <w:pgMar w:top="1134" w:right="851" w:bottom="992" w:left="1418" w:header="0" w:footer="709" w:gutter="0"/>
          <w:cols w:space="720"/>
          <w:formProt w:val="0"/>
          <w:docGrid w:linePitch="360"/>
        </w:sectPr>
      </w:pPr>
      <w:r>
        <w:rPr>
          <w:rFonts w:ascii="Times New Roman" w:hAnsi="Times New Roman"/>
          <w:szCs w:val="28"/>
          <w:lang w:eastAsia="en-US"/>
        </w:rPr>
        <w:t>Разработчик: Портная И.М.  –   преподаватель ГБПОУ МО «Воскресенский колледж»</w:t>
      </w:r>
    </w:p>
    <w:p w:rsidR="00116563" w:rsidRDefault="006837B5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СОДЕРЖАНИЕ</w:t>
      </w:r>
    </w:p>
    <w:p w:rsidR="00116563" w:rsidRDefault="00116563">
      <w:pPr>
        <w:rPr>
          <w:rFonts w:ascii="Times New Roman" w:hAnsi="Times New Roman"/>
          <w:b/>
          <w:i/>
        </w:rPr>
      </w:pPr>
    </w:p>
    <w:tbl>
      <w:tblPr>
        <w:tblW w:w="9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500"/>
        <w:gridCol w:w="1855"/>
      </w:tblGrid>
      <w:tr w:rsidR="00116563">
        <w:tc>
          <w:tcPr>
            <w:tcW w:w="7499" w:type="dxa"/>
          </w:tcPr>
          <w:p w:rsidR="00116563" w:rsidRDefault="006837B5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2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ОБЩАЯ ХАРАКТЕРИСТИКА  РАБОЧЕЙ ПРОГРАММЫ </w:t>
            </w:r>
            <w:r>
              <w:rPr>
                <w:rFonts w:ascii="Times New Roman" w:hAnsi="Times New Roman"/>
                <w:b/>
              </w:rPr>
              <w:t>ПРОФЕССИОНАЛЬНОГО МОДУЛЯ</w:t>
            </w:r>
          </w:p>
        </w:tc>
        <w:tc>
          <w:tcPr>
            <w:tcW w:w="1855" w:type="dxa"/>
          </w:tcPr>
          <w:p w:rsidR="00116563" w:rsidRDefault="00116563">
            <w:pPr>
              <w:widowControl w:val="0"/>
              <w:snapToGrid w:val="0"/>
              <w:spacing w:after="200"/>
              <w:rPr>
                <w:rFonts w:ascii="Times New Roman" w:hAnsi="Times New Roman"/>
                <w:b/>
              </w:rPr>
            </w:pPr>
          </w:p>
        </w:tc>
      </w:tr>
      <w:tr w:rsidR="00116563">
        <w:tc>
          <w:tcPr>
            <w:tcW w:w="7499" w:type="dxa"/>
          </w:tcPr>
          <w:p w:rsidR="00116563" w:rsidRDefault="006837B5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СТРУКТУРА И СОДЕРЖАНИЕ ПРОФЕССИОНАЛЬНОГО МОДУЛЯ</w:t>
            </w:r>
          </w:p>
          <w:p w:rsidR="00116563" w:rsidRDefault="006837B5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2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РЕАЛИЗАЦИИ ПРОФЕССИОНАЛЬНОГО МОДУЛЯ</w:t>
            </w:r>
          </w:p>
        </w:tc>
        <w:tc>
          <w:tcPr>
            <w:tcW w:w="1855" w:type="dxa"/>
          </w:tcPr>
          <w:p w:rsidR="00116563" w:rsidRDefault="00116563">
            <w:pPr>
              <w:widowControl w:val="0"/>
              <w:snapToGrid w:val="0"/>
              <w:spacing w:after="200"/>
              <w:ind w:left="644"/>
              <w:rPr>
                <w:rFonts w:ascii="Times New Roman" w:hAnsi="Times New Roman"/>
                <w:b/>
              </w:rPr>
            </w:pPr>
          </w:p>
        </w:tc>
      </w:tr>
      <w:tr w:rsidR="00116563">
        <w:tc>
          <w:tcPr>
            <w:tcW w:w="7499" w:type="dxa"/>
          </w:tcPr>
          <w:p w:rsidR="00116563" w:rsidRDefault="006837B5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И ОЦЕНКА РЕЗУЛЬТАТОВ ОСВОЕНИЯ ПРОФЕССИОНАЛЬНОГО МОДУЛЯ</w:t>
            </w:r>
          </w:p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/>
              </w:rPr>
            </w:pPr>
          </w:p>
        </w:tc>
        <w:tc>
          <w:tcPr>
            <w:tcW w:w="1855" w:type="dxa"/>
          </w:tcPr>
          <w:p w:rsidR="00116563" w:rsidRDefault="00116563">
            <w:pPr>
              <w:widowControl w:val="0"/>
              <w:snapToGrid w:val="0"/>
              <w:spacing w:after="200"/>
              <w:rPr>
                <w:rFonts w:ascii="Times New Roman" w:hAnsi="Times New Roman"/>
                <w:b/>
              </w:rPr>
            </w:pPr>
          </w:p>
        </w:tc>
      </w:tr>
    </w:tbl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6837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ОБЩАЯ ХАРАКТЕРИСТИКА  </w:t>
      </w:r>
      <w:r>
        <w:rPr>
          <w:rFonts w:ascii="Times New Roman" w:hAnsi="Times New Roman"/>
          <w:b/>
        </w:rPr>
        <w:t>РАБОЧЕЙ ПРОГРАММЫ</w:t>
      </w:r>
    </w:p>
    <w:p w:rsidR="00116563" w:rsidRDefault="006837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ПРОФЕССИОНАЛЬНОГО МОДУЛЯ </w:t>
      </w:r>
      <w:r>
        <w:rPr>
          <w:rFonts w:ascii="Times New Roman" w:eastAsia="Calibri" w:hAnsi="Times New Roman"/>
          <w:b/>
          <w:bCs/>
          <w:caps/>
        </w:rPr>
        <w:t>ПМ.01 Документирование хозяйственных операций и ведение бухгалтерского учета активов организации</w:t>
      </w:r>
    </w:p>
    <w:p w:rsidR="00116563" w:rsidRDefault="006837B5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1.1. </w:t>
      </w:r>
      <w:bookmarkStart w:id="1" w:name="_Hlk511590080"/>
      <w:r>
        <w:rPr>
          <w:rFonts w:ascii="Times New Roman" w:hAnsi="Times New Roman"/>
        </w:rPr>
        <w:t xml:space="preserve">Цель и планируемые результаты освоения профессионального модуля </w:t>
      </w:r>
      <w:bookmarkEnd w:id="1"/>
    </w:p>
    <w:p w:rsidR="00116563" w:rsidRDefault="006837B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изучения профессионального модуля</w:t>
      </w:r>
      <w:r>
        <w:rPr>
          <w:rFonts w:ascii="Times New Roman" w:hAnsi="Times New Roman"/>
        </w:rPr>
        <w:t xml:space="preserve"> обучающийся должен освоить основной вид деятельности ПМ 01 Документирование хозяйственных операций и ведение бухгалтерского учета активов организации» и соответствующие ему общие компетенции и профессиональные компетенции:</w:t>
      </w:r>
    </w:p>
    <w:p w:rsidR="00116563" w:rsidRDefault="00116563">
      <w:pPr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5"/>
        <w:gridCol w:w="2776"/>
        <w:gridCol w:w="3057"/>
        <w:gridCol w:w="2779"/>
      </w:tblGrid>
      <w:tr w:rsidR="00116563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>
              <w:rPr>
                <w:rFonts w:ascii="Times New Roman" w:hAnsi="Times New Roman"/>
              </w:rPr>
              <w:t>ческий опыт</w:t>
            </w:r>
          </w:p>
        </w:tc>
      </w:tr>
      <w:tr w:rsidR="00116563"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ОК.02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ОК.04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ОК.09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ОК.10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ОК.11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ПК1.2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произвольные первичные бухгалтерские документы,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рассматриваемые как письменное доказательство совершения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хозяйственной операции или получение разрешения на</w:t>
            </w:r>
            <w:r>
              <w:rPr>
                <w:rFonts w:ascii="Times New Roman" w:hAnsi="Times New Roman"/>
              </w:rPr>
              <w:t xml:space="preserve"> ее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принимать первичные бухгалтерские документы на бумажном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носителе и (или) в виде электронного документа, подписанного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электронной подписью;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проверять наличие в произвольных первичных бухгалтерских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обязательных реквизитов;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проводить формальную проверку документов, проверку по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существу, арифметическую проверку;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ряду признаков;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проводить таксировку и контировку первичных </w:t>
            </w:r>
            <w:r>
              <w:rPr>
                <w:rFonts w:ascii="Times New Roman" w:hAnsi="Times New Roman"/>
              </w:rPr>
              <w:lastRenderedPageBreak/>
              <w:t>бухгалтерских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организовыв</w:t>
            </w:r>
            <w:r>
              <w:rPr>
                <w:rFonts w:ascii="Times New Roman" w:hAnsi="Times New Roman"/>
              </w:rPr>
              <w:t>ать документооборот;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разбираться в номенклатуре дел;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заносить данные по сгруппированным документам в регистры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передавать первичные бухгалтерские документы в текущий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бухгалтерский архив;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10.передавать первичные бухгалтерские доку</w:t>
            </w:r>
            <w:r>
              <w:rPr>
                <w:rFonts w:ascii="Times New Roman" w:hAnsi="Times New Roman"/>
              </w:rPr>
              <w:t>менты в постоянный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 по истечении установленного срока хранения;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исправлять ошибки в первичных бухгалтерских документах;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понимать и анализировать план счетов бухгалтерского учета финансово-хозяйственной деятельности организаций;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обосновыват</w:t>
            </w:r>
            <w:r>
              <w:rPr>
                <w:rFonts w:ascii="Times New Roman" w:hAnsi="Times New Roman"/>
              </w:rPr>
              <w:t>ь необходимость разработки рабочего плана счетов на основе типового плана счетов бухгалтерского учета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конструировать поэтапно рабочий план счетов бухгалтерского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 организации;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проводить учет кассовых операций, </w:t>
            </w:r>
            <w:r>
              <w:rPr>
                <w:rFonts w:ascii="Times New Roman" w:hAnsi="Times New Roman"/>
              </w:rPr>
              <w:t>денежных документов и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переводов в пути;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проводить учет денежных средств на </w:t>
            </w:r>
            <w:r>
              <w:rPr>
                <w:rFonts w:ascii="Times New Roman" w:hAnsi="Times New Roman"/>
              </w:rPr>
              <w:lastRenderedPageBreak/>
              <w:t>расчетных и специальных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счетах проводить учет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16.проводить учет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долгосрочных инвестиций;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проводить учет финансовых </w:t>
            </w:r>
            <w:r>
              <w:rPr>
                <w:rFonts w:ascii="Times New Roman" w:hAnsi="Times New Roman"/>
              </w:rPr>
              <w:t>вложений и ценных бумаг;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18.проводить учет материально-производственных запасов;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проводить учет затрат на производство и калькулирование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себестоимости;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1.общие требования к бухгалтерскому учету в части документирования всех хозяйственных действий и опе</w:t>
            </w:r>
            <w:r>
              <w:rPr>
                <w:rFonts w:ascii="Times New Roman" w:hAnsi="Times New Roman"/>
              </w:rPr>
              <w:t>раций;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понятие первичной бухгалтерской документации;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3.определение первичных бухгалтерских документов;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первичных бухгалтерских документов, содержащих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обязательные реквизиты первичного учетного документа;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порядок проведения проверки первичных </w:t>
            </w:r>
            <w:r>
              <w:rPr>
                <w:rFonts w:ascii="Times New Roman" w:hAnsi="Times New Roman"/>
              </w:rPr>
              <w:t>бухгалтерских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формальной проверки документов, проверки по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существу, арифметической проверки;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принципы и признаки группировки первичных бухгалтерских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порядок проведения таксировки и контировки первичных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</w:t>
            </w:r>
            <w:r>
              <w:rPr>
                <w:rFonts w:ascii="Times New Roman" w:hAnsi="Times New Roman"/>
              </w:rPr>
              <w:t>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составления регистров бухгалтерского учета;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правила и сроки хранения первичной бухгалтерской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документации;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 плана счетов бухгалтерского учета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 организаций;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теоретические вопросы разработки и приме</w:t>
            </w:r>
            <w:r>
              <w:rPr>
                <w:rFonts w:ascii="Times New Roman" w:hAnsi="Times New Roman"/>
              </w:rPr>
              <w:t>нения плана счетов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в финансово-хозяйственной деятельности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инструкцию по применению плана счетов бухгалтерского учета;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и цели разработки рабочего плана счетов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организации;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10.классификацию </w:t>
            </w:r>
            <w:r>
              <w:rPr>
                <w:rFonts w:ascii="Times New Roman" w:hAnsi="Times New Roman"/>
              </w:rPr>
              <w:t>счетов бухгалтерского учета по экономическому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содержанию, назначению и структуре;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два подхода к проблеме оптимальной организации рабочего плана счетов - автономию финансового и управленческого учета и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объединение финансового и управленческого учета;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ет кассовых операций, денежных документов и переводов в пути;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учет денежных средств на расчетных и специальных счетах;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особенности учета кассовых операций в иностранной валюте и операций по валютным счетам;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порядок оформления денежных и кассовы</w:t>
            </w:r>
            <w:r>
              <w:rPr>
                <w:rFonts w:ascii="Times New Roman" w:hAnsi="Times New Roman"/>
              </w:rPr>
              <w:t>х документов,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заполнения кассовой книги;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правила заполнения отчета кассира в бухгалтерию;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 понятие и классификацию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оценку и переоценку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поступления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18.учет выбытия и аренды основных средс</w:t>
            </w:r>
            <w:r>
              <w:rPr>
                <w:rFonts w:ascii="Times New Roman" w:hAnsi="Times New Roman"/>
              </w:rPr>
              <w:t>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амортизации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особенности учета арендованных и сданных в аренду основных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20.понятие и классификацию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поступления и выбытия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амортизацию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</w:t>
            </w:r>
            <w:r>
              <w:rPr>
                <w:rFonts w:ascii="Times New Roman" w:hAnsi="Times New Roman"/>
              </w:rPr>
              <w:t>т долгосрочных инвестиций;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финансовых вложений и ценных бумаг;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материально-производственных запасов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документировании хозяйственных операций и ведении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активов организации.</w:t>
            </w:r>
          </w:p>
        </w:tc>
      </w:tr>
    </w:tbl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116563">
      <w:pPr>
        <w:rPr>
          <w:rFonts w:ascii="Times New Roman" w:hAnsi="Times New Roman"/>
          <w:b/>
        </w:rPr>
      </w:pPr>
    </w:p>
    <w:p w:rsidR="00116563" w:rsidRDefault="006837B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Распределение планируемых результатов </w:t>
      </w:r>
      <w:r>
        <w:rPr>
          <w:rFonts w:ascii="Times New Roman" w:hAnsi="Times New Roman" w:cs="Times New Roman"/>
        </w:rPr>
        <w:t>освоения профессионального модуля:</w:t>
      </w:r>
    </w:p>
    <w:p w:rsidR="00116563" w:rsidRDefault="006837B5">
      <w:pPr>
        <w:ind w:firstLine="709"/>
        <w:jc w:val="both"/>
        <w:rPr>
          <w:rFonts w:ascii="Times New Roman" w:hAnsi="Times New Roman" w:cs="Times New Roman"/>
        </w:rPr>
      </w:pPr>
      <w:r w:rsidRPr="00300A7A">
        <w:rPr>
          <w:rFonts w:ascii="Times New Roman" w:hAnsi="Times New Roman" w:cs="Times New Roman"/>
        </w:rPr>
        <w:t>В рамках программы профессионального модуля  обучающимися осваиваются умения и знания</w:t>
      </w:r>
    </w:p>
    <w:p w:rsidR="00116563" w:rsidRDefault="00116563">
      <w:pPr>
        <w:ind w:firstLine="709"/>
        <w:jc w:val="both"/>
        <w:rPr>
          <w:rFonts w:ascii="Times New Roman" w:hAnsi="Times New Roman" w:cs="Times New Roman"/>
        </w:rPr>
      </w:pPr>
    </w:p>
    <w:p w:rsidR="00116563" w:rsidRDefault="00116563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1"/>
        <w:gridCol w:w="2940"/>
        <w:gridCol w:w="3146"/>
        <w:gridCol w:w="2418"/>
      </w:tblGrid>
      <w:tr w:rsidR="0011656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Выбирать способы решения задач профессиональной деятельности применительно к</w:t>
            </w:r>
          </w:p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различным </w:t>
            </w:r>
            <w:r>
              <w:rPr>
                <w:rFonts w:ascii="Times New Roman" w:hAnsi="Times New Roman" w:cs="Times New Roman"/>
              </w:rPr>
              <w:t>контекстам;</w:t>
            </w:r>
          </w:p>
          <w:p w:rsidR="00116563" w:rsidRDefault="00116563">
            <w:pPr>
              <w:widowControl w:val="0"/>
              <w:rPr>
                <w:rFonts w:ascii="Times New Roman" w:hAnsi="Times New Roman" w:cs="Times New Roman"/>
              </w:rPr>
            </w:pPr>
          </w:p>
          <w:p w:rsidR="00116563" w:rsidRDefault="00116563">
            <w:pPr>
              <w:widowControl w:val="0"/>
              <w:rPr>
                <w:rFonts w:ascii="Times New Roman" w:hAnsi="Times New Roman" w:cs="Times New Roman"/>
              </w:rPr>
            </w:pPr>
          </w:p>
          <w:p w:rsidR="00116563" w:rsidRDefault="00116563">
            <w:pPr>
              <w:widowControl w:val="0"/>
              <w:rPr>
                <w:rFonts w:ascii="Times New Roman" w:hAnsi="Times New Roman" w:cs="Times New Roman"/>
              </w:rPr>
            </w:pPr>
          </w:p>
          <w:p w:rsidR="00116563" w:rsidRDefault="00116563">
            <w:pPr>
              <w:widowControl w:val="0"/>
              <w:rPr>
                <w:rFonts w:ascii="Times New Roman" w:hAnsi="Times New Roman" w:cs="Times New Roman"/>
              </w:rPr>
            </w:pPr>
          </w:p>
          <w:p w:rsidR="00116563" w:rsidRDefault="001165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принимать произвольные первичные бухгалтерские документы,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рассматриваемые как письменное доказательство совершения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хозяйственной операции или получение разрешения на ее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принимать первичные </w:t>
            </w:r>
            <w:r>
              <w:rPr>
                <w:rFonts w:ascii="Times New Roman" w:hAnsi="Times New Roman"/>
              </w:rPr>
              <w:lastRenderedPageBreak/>
              <w:t>бухгалтерские документы на бумаж</w:t>
            </w:r>
            <w:r>
              <w:rPr>
                <w:rFonts w:ascii="Times New Roman" w:hAnsi="Times New Roman"/>
              </w:rPr>
              <w:t>ном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носителе и (или) в виде электронного документа, подписанного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электронной подписью;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1.общие требования к бухгалтерскому учету в части документирования всех хозяйственных действий и операций;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 понятие первичной бухгалтерской документации;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02.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</w:t>
            </w:r>
          </w:p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профессиональной деятельности;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принимать первичные бухгалтерские документы на бумажном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носителе и (или) в виде электронного документа, подписанного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электронной подпи</w:t>
            </w:r>
            <w:r>
              <w:rPr>
                <w:rFonts w:ascii="Times New Roman" w:hAnsi="Times New Roman" w:cs="Times New Roman"/>
              </w:rPr>
              <w:t>сью;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1.общие требования к бухгалтерскому учету в части документирования всех хозяйственных действий и операций;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 понятие первичной бухгалтерской документации;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03.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Планировать и реализовывать собственное профессиональное и личностное развитие;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проверять наличие в произвольных первичных бухгалтерских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обязательных реквизитов;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формальную проверку документов, проверку по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существу, арифметическую проверку;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3.определение первичных бухгалтерских документов;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первичных </w:t>
            </w:r>
            <w:r>
              <w:rPr>
                <w:rFonts w:ascii="Times New Roman" w:hAnsi="Times New Roman"/>
              </w:rPr>
              <w:t>бухгалтерских документов, содержащих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обязательные реквизиты первичного учетного документа;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порядок проведения проверки первичных бухгалтерских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формальной проверки документов, проверки по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существу, арифметической проверки;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Работать в</w:t>
            </w:r>
            <w:r>
              <w:rPr>
                <w:rFonts w:ascii="Times New Roman" w:hAnsi="Times New Roman" w:cs="Times New Roman"/>
              </w:rPr>
              <w:t xml:space="preserve"> коллективе и команде, эффективно взаимодействовать с коллегами,</w:t>
            </w:r>
          </w:p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руководством, клиентами;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ряду признаков;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проводить таксировку и контировку первичных бухгалтерских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документов;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порядок </w:t>
            </w:r>
            <w:r>
              <w:rPr>
                <w:rFonts w:ascii="Times New Roman" w:hAnsi="Times New Roman"/>
              </w:rPr>
              <w:t>проведения проверки первичных бухгалтерских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формальной проверки документов, проверки по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существу, арифметической проверки;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05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Осуществлять устную и письменную коммуникацию на государственном языке Российской</w:t>
            </w:r>
          </w:p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Федерации с учетом особенностей</w:t>
            </w:r>
            <w:r>
              <w:rPr>
                <w:rFonts w:ascii="Times New Roman" w:hAnsi="Times New Roman" w:cs="Times New Roman"/>
              </w:rPr>
              <w:t xml:space="preserve"> социального и культурного контекста;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pStyle w:val="ae"/>
              <w:rPr>
                <w:rFonts w:ascii="Times New Roman" w:hAnsi="Times New Roman"/>
              </w:rPr>
            </w:pP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организовывать документооборот;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разбираться в номенклатуре дел;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заносить данные по сгруппированным документам в регистры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передавать первичные бухгалтерские документы в текущий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бухгалтерский архив;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10.передавать первичные бухгалтерские документы в постоянный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 по истечении установленного срока хранения;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принципы и признаки группировки первичных бухгалтерских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порядок проведения таксировки и контировки первичн</w:t>
            </w:r>
            <w:r>
              <w:rPr>
                <w:rFonts w:ascii="Times New Roman" w:hAnsi="Times New Roman"/>
              </w:rPr>
              <w:t>ых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составления регистров бухгалтерского учета;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правила и сроки хранения первичной бухгалтерской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 плана счетов бухгалтерского учета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финансово-хозяйственной деятельности организаций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09.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понимать и анализировать план счетов бухгалтерского учета финансово-хозяйственной деятельности организаций;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обосновывать необходимость разработки рабочего плана счетов на </w:t>
            </w:r>
            <w:r>
              <w:rPr>
                <w:rFonts w:ascii="Times New Roman" w:hAnsi="Times New Roman"/>
              </w:rPr>
              <w:t>основе типового плана счетов бухгалтерского учета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финансово-хозяйственной деятельности;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теоретические вопросы разработки и применения плана счетов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в финансово-хозяйственной деятельности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инструкцию по применению плана</w:t>
            </w:r>
            <w:r>
              <w:rPr>
                <w:rFonts w:ascii="Times New Roman" w:hAnsi="Times New Roman"/>
              </w:rPr>
              <w:t xml:space="preserve"> счетов бухгалтерского учета;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и цели разработки рабочего плана счетов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бухгалтерского учета организации;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Пользоваться профессиональной документацией на государственном и </w:t>
            </w:r>
            <w:r>
              <w:rPr>
                <w:rFonts w:ascii="Times New Roman" w:hAnsi="Times New Roman" w:cs="Times New Roman"/>
              </w:rPr>
              <w:lastRenderedPageBreak/>
              <w:t>иностранном языках;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 обосновывать необходимость разработки рабочего</w:t>
            </w:r>
            <w:r>
              <w:rPr>
                <w:rFonts w:ascii="Times New Roman" w:hAnsi="Times New Roman"/>
              </w:rPr>
              <w:t xml:space="preserve"> плана счетов на основе типового плана </w:t>
            </w:r>
            <w:r>
              <w:rPr>
                <w:rFonts w:ascii="Times New Roman" w:hAnsi="Times New Roman"/>
              </w:rPr>
              <w:lastRenderedPageBreak/>
              <w:t>счетов бухгалтерского учета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финансово-хозяйственной деятельности;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10.классификацию счетов бухгалтерского учета по экономическому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содержанию, назначению и структуре;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два подхода к проблеме оптимальной организации </w:t>
            </w:r>
            <w:r>
              <w:rPr>
                <w:rFonts w:ascii="Times New Roman" w:hAnsi="Times New Roman"/>
              </w:rPr>
              <w:t>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пути;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11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Использовать знания по финансовой грамотности, планировать пред</w:t>
            </w:r>
            <w:r>
              <w:rPr>
                <w:rFonts w:ascii="Times New Roman" w:hAnsi="Times New Roman" w:cs="Times New Roman"/>
              </w:rPr>
              <w:t>принимательскую</w:t>
            </w:r>
          </w:p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профессиональной сфере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проводить учет денежных средств на расчетных и специальных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счетах проводить учет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16.проводить учет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долгосрочных инвестиций;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проводить уче</w:t>
            </w:r>
            <w:r>
              <w:rPr>
                <w:rFonts w:ascii="Times New Roman" w:hAnsi="Times New Roman"/>
              </w:rPr>
              <w:t>т финансовых вложений и ценных бумаг;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18.проводить учет материально-производственных запасов;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проводить учет затрат на производство и калькулирование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себестоимости;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правила заполнения отчета кассира в бухгалтерию;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16. понятие и классификацию </w:t>
            </w:r>
            <w:r>
              <w:rPr>
                <w:rFonts w:ascii="Times New Roman" w:hAnsi="Times New Roman" w:cs="Times New Roman"/>
              </w:rPr>
              <w:t>основных средств;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1.1.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Обрабатывать первичные бухгалтерские документы;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10.передавать первичные бухгалтерские документы в постоянный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 по истечении установленного срока хранения;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11. исправлять ошибки в первичных бухгалтерских документах;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оцен</w:t>
            </w:r>
            <w:r>
              <w:rPr>
                <w:rFonts w:ascii="Times New Roman" w:hAnsi="Times New Roman"/>
              </w:rPr>
              <w:t>ку и переоценку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поступления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18.учет выбытия и аренды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амортизации основных средств;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особенности учета </w:t>
            </w:r>
            <w:r>
              <w:rPr>
                <w:rFonts w:ascii="Times New Roman" w:hAnsi="Times New Roman"/>
              </w:rPr>
              <w:lastRenderedPageBreak/>
              <w:t>арендованных и сданных в аренду основных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средств;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 1.2.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Разрабатывать и </w:t>
            </w:r>
            <w:r>
              <w:rPr>
                <w:rFonts w:ascii="Times New Roman" w:hAnsi="Times New Roman" w:cs="Times New Roman"/>
              </w:rPr>
              <w:t>согласовывать с руководством организации рабочий план счетов</w:t>
            </w:r>
          </w:p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бухгалтерского учета организации;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конструировать поэтапно рабочий план счетов бухгалтерского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 организации;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кассовых операций, денежных документов и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переводов в пути;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20.по</w:t>
            </w:r>
            <w:r>
              <w:rPr>
                <w:rFonts w:ascii="Times New Roman" w:hAnsi="Times New Roman"/>
              </w:rPr>
              <w:t>нятие и классификацию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поступления и выбытия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амортизацию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долгосрочных инвестиций;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финансовых вложений и ценных бумаг;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учет материально-производственных запасов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1.3.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проводить учет денежных средств на расчетных и специальных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счетах проводить учет основных средств;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амортизацию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долгосрочных инвестиций;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финансовых вложений и ценных бумаг;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учет материально-производственных запасов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Формировать бухгалтерские проводки по учету активов организации на основе рабочего</w:t>
            </w:r>
          </w:p>
          <w:p w:rsidR="00116563" w:rsidRDefault="006837B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плана счетов бухгалтерского учета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16.проводить учет нематериальных активов;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</w:t>
            </w:r>
            <w:r>
              <w:rPr>
                <w:rFonts w:ascii="Times New Roman" w:hAnsi="Times New Roman"/>
              </w:rPr>
              <w:t>одить учет долгосрочных инвестиций;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проводить учет финансовых вложений и ценных бумаг;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18.проводить учет материально-производственных запасов;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два подхода к проблеме оптимальной организации рабочего плана счетов - автономию финансового и </w:t>
            </w:r>
            <w:r>
              <w:rPr>
                <w:rFonts w:ascii="Times New Roman" w:hAnsi="Times New Roman"/>
              </w:rPr>
              <w:t>управленческого учета и объединение финансового и управленческого учета;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кассовых операций, денежных документов и </w:t>
            </w:r>
            <w:r>
              <w:rPr>
                <w:rFonts w:ascii="Times New Roman" w:hAnsi="Times New Roman" w:cs="Times New Roman"/>
              </w:rPr>
              <w:lastRenderedPageBreak/>
              <w:t>переводов в пути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ЛР 7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ях, во всех формах и видах деятельности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ЛР14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116563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18</w:t>
            </w:r>
          </w:p>
        </w:tc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Готовый соответствовать ожиданиям работодателей: активный,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йкость.</w:t>
            </w:r>
          </w:p>
        </w:tc>
      </w:tr>
    </w:tbl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>
      <w:pPr>
        <w:sectPr w:rsidR="00116563">
          <w:footerReference w:type="default" r:id="rId8"/>
          <w:pgSz w:w="11906" w:h="16838"/>
          <w:pgMar w:top="1134" w:right="851" w:bottom="992" w:left="1418" w:header="0" w:footer="709" w:gutter="0"/>
          <w:cols w:space="720"/>
          <w:formProt w:val="0"/>
          <w:docGrid w:linePitch="360"/>
        </w:sectPr>
      </w:pPr>
    </w:p>
    <w:p w:rsidR="00116563" w:rsidRDefault="006837B5"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СТРУКТУРА и   содержание профессионального модуля</w:t>
      </w:r>
    </w:p>
    <w:p w:rsidR="00116563" w:rsidRDefault="006837B5"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Тематический план профессионального модуля</w:t>
      </w:r>
    </w:p>
    <w:p w:rsidR="00116563" w:rsidRDefault="00116563"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16563" w:rsidRDefault="00116563"/>
    <w:tbl>
      <w:tblPr>
        <w:tblW w:w="15195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1809"/>
        <w:gridCol w:w="6792"/>
        <w:gridCol w:w="787"/>
        <w:gridCol w:w="792"/>
        <w:gridCol w:w="556"/>
        <w:gridCol w:w="576"/>
        <w:gridCol w:w="644"/>
        <w:gridCol w:w="629"/>
        <w:gridCol w:w="512"/>
        <w:gridCol w:w="567"/>
        <w:gridCol w:w="676"/>
        <w:gridCol w:w="855"/>
      </w:tblGrid>
      <w:tr w:rsidR="00116563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общих компетенций</w:t>
            </w:r>
          </w:p>
        </w:tc>
        <w:tc>
          <w:tcPr>
            <w:tcW w:w="6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Максимальный</w:t>
            </w:r>
            <w:r>
              <w:rPr>
                <w:rFonts w:ascii="Times New Roman" w:hAnsi="Times New Roman"/>
                <w:iCs/>
              </w:rPr>
              <w:t xml:space="preserve"> объем</w:t>
            </w:r>
          </w:p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нагрузки, час.</w:t>
            </w:r>
          </w:p>
        </w:tc>
        <w:tc>
          <w:tcPr>
            <w:tcW w:w="5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116563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6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</w:t>
            </w:r>
          </w:p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(обяз.)</w:t>
            </w:r>
          </w:p>
        </w:tc>
        <w:tc>
          <w:tcPr>
            <w:tcW w:w="3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Промежут. аттест.</w:t>
            </w:r>
          </w:p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(экзамен)</w:t>
            </w:r>
          </w:p>
        </w:tc>
      </w:tr>
      <w:tr w:rsidR="00116563">
        <w:trPr>
          <w:cantSplit/>
          <w:trHeight w:val="197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6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Лекции, уроки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занятия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Диффер. зачеты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</w:tr>
      <w:tr w:rsidR="001165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ОК.01-11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1.1-1.4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01.01 Практические </w:t>
            </w:r>
            <w:r>
              <w:rPr>
                <w:rFonts w:ascii="Times New Roman" w:hAnsi="Times New Roman"/>
              </w:rPr>
              <w:t>основы бухгалтерского учета активов организации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1656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ОК.01-11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1.1-1.4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УП.01.01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116563">
        <w:trPr>
          <w:trHeight w:val="316"/>
        </w:trPr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ОК.01-11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1.1-1.4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ПM.01. Квалификационный экзамен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16563">
        <w:trPr>
          <w:trHeight w:val="316"/>
        </w:trPr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ОК.01-11</w:t>
            </w:r>
          </w:p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1.1-1.4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ПМ 01 Документирование хозяйственных операций и ведение</w:t>
            </w:r>
            <w:r>
              <w:rPr>
                <w:rFonts w:ascii="Times New Roman" w:hAnsi="Times New Roman"/>
                <w:b/>
                <w:bCs/>
              </w:rPr>
              <w:t xml:space="preserve"> бухгалтерского учета активов организации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</w:tbl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p w:rsidR="00116563" w:rsidRDefault="00116563"/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3279"/>
        <w:gridCol w:w="8443"/>
        <w:gridCol w:w="2838"/>
      </w:tblGrid>
      <w:tr w:rsidR="00116563">
        <w:trPr>
          <w:trHeight w:val="120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>
              <w:rPr>
                <w:rFonts w:ascii="Times New Roman" w:hAnsi="Times New Roman"/>
                <w:bCs/>
                <w:i/>
              </w:rPr>
              <w:t>(если предусмотрены)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</w:tr>
      <w:tr w:rsidR="00116563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16563">
        <w:trPr>
          <w:trHeight w:val="1143"/>
        </w:trPr>
        <w:tc>
          <w:tcPr>
            <w:tcW w:w="1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МДК.01.01 Практические основы бухгалтерского учета активов организации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</w:tr>
      <w:tr w:rsidR="00116563">
        <w:trPr>
          <w:trHeight w:val="1143"/>
        </w:trPr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1. Документирование хозяйственных операций организации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116563">
        <w:trPr>
          <w:trHeight w:val="411"/>
        </w:trPr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rPr>
                <w:rFonts w:ascii="Times New Roman" w:hAnsi="Times New Roman"/>
                <w:i/>
                <w:iCs/>
              </w:rPr>
            </w:pPr>
          </w:p>
          <w:p w:rsidR="00116563" w:rsidRDefault="006837B5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1.1.</w:t>
            </w:r>
          </w:p>
          <w:p w:rsidR="00116563" w:rsidRDefault="006837B5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Документирование</w:t>
            </w:r>
          </w:p>
          <w:p w:rsidR="00116563" w:rsidRDefault="006837B5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хозяйственных операций и</w:t>
            </w:r>
          </w:p>
          <w:p w:rsidR="00116563" w:rsidRDefault="006837B5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организация</w:t>
            </w:r>
          </w:p>
          <w:p w:rsidR="00116563" w:rsidRDefault="006837B5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документооборота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116563"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1.Первичные документы. Документирование хозяйственных операций</w:t>
            </w:r>
          </w:p>
          <w:p w:rsidR="00116563" w:rsidRDefault="006837B5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Понятие таксировки и контировки первичных бухгалтерских документов. 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</w:pPr>
            <w:r>
              <w:t>8</w:t>
            </w:r>
          </w:p>
        </w:tc>
      </w:tr>
      <w:tr w:rsidR="00116563"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2.Порядок таксировки и контировки первичных бухгалтерских документов.Понятие документооборота.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</w:tr>
      <w:tr w:rsidR="00116563"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3.Правила исправления ошибок в первичных бухгалтерских документах.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</w:tr>
      <w:tr w:rsidR="00116563"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4.Организация документооборота. Номенклатура дел, порядок составления на основе сгруппированных первичных бухгалтерских документов. 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</w:pPr>
            <w:r>
              <w:t>4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№1Создание первичных бухгалтерских документов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Практическое занятие №2 </w:t>
            </w:r>
            <w:r>
              <w:rPr>
                <w:rFonts w:ascii="Times New Roman" w:hAnsi="Times New Roman"/>
              </w:rPr>
              <w:t>Обработке первичных бухгалтерских документов и правила их хранения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345"/>
        </w:trPr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1.2. Разработка рабочего плана счетов бухгалтерского учета организации 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1.Назначение и принципы формирования Плана счетов бухгалтерского учета.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2.Ознакомление с рабочим планом счетов организации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Классификация счетов бухгалтерского учета по экономическому содержанию, назначению и структуре.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№3 Разработка плана счетов конкретной организации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2.Учет денежных средств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116563">
        <w:trPr>
          <w:trHeight w:val="282"/>
        </w:trPr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2.1. Учет денежных средств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1.Учет кассовых операций, денежных документов и переводов в пути.</w:t>
            </w:r>
          </w:p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 за ведением кассовых операций. 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2.Учет денежных средств на расчетных и </w:t>
            </w:r>
            <w:r>
              <w:rPr>
                <w:rFonts w:ascii="Times New Roman" w:hAnsi="Times New Roman"/>
              </w:rPr>
              <w:t>специальных счетах в банке.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3.Порядок открытия расчетных и других счетов в банке. Синтетический счет 51 «Расчетные счета».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367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4.Учет операций на валютных счетах.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367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.Основные задачи учёта денежных средств, раздел V плана счетов «Денежные средства». </w:t>
            </w:r>
            <w:r>
              <w:rPr>
                <w:rFonts w:ascii="Times New Roman" w:hAnsi="Times New Roman"/>
              </w:rPr>
              <w:t>Контроль за ведением кассовых операций.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16563">
        <w:trPr>
          <w:trHeight w:val="370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№4 Составление проводок по счету 50,51,52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№5 Заполнение ПКО, РКО, кассовой книги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Практическое занятие №6 Заполнение документации по  </w:t>
            </w:r>
            <w:r>
              <w:rPr>
                <w:rFonts w:ascii="Times New Roman" w:hAnsi="Times New Roman"/>
              </w:rPr>
              <w:t>открытию расчетного счета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2.2. Оформление денежных, кассовых документов и кассовой книги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1.Документальное оформление кассовых операций: прием и выдача наличных денег через кассу; материальная ответственность кассира 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2.Лимит остатка наличных денег в кассе в конце дня; унифицированные кассовые документы 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3.Оформление платежных и </w:t>
            </w:r>
            <w:r>
              <w:rPr>
                <w:rFonts w:ascii="Times New Roman" w:hAnsi="Times New Roman"/>
              </w:rPr>
              <w:t>расчетно-платежных ведомостей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Правила заполнения приходных и расходных ордеров; журнал регистрации приходных и расходных документов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Форма и правила заполнения кассовой книги; исправление, вносимые в кассовую книгу;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№7 Заполнение приходных, расходных кассовых ордеров. Заполнение кассовой книги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 8Заполнение журнала-ордера № 1 и ведомости № 1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Практическое занятие №9 Оформление первичных документов по расчетному </w:t>
            </w:r>
            <w:r>
              <w:rPr>
                <w:rFonts w:ascii="Times New Roman" w:hAnsi="Times New Roman"/>
              </w:rPr>
              <w:lastRenderedPageBreak/>
              <w:t>счету 51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Раздел 3. Учет имущества организации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</w:tr>
      <w:tr w:rsidR="00116563">
        <w:trPr>
          <w:trHeight w:val="282"/>
        </w:trPr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3.1. Учет основных фондов и нематериальных активов.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Оценка и классификация основных средств. 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Учет поступления и выбытия основных средств, учет амортизации ОС и </w:t>
            </w:r>
            <w:r>
              <w:rPr>
                <w:rFonts w:ascii="Times New Roman" w:hAnsi="Times New Roman"/>
              </w:rPr>
              <w:t>документальное оформление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Учет нематериальных активов.</w:t>
            </w:r>
          </w:p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первоначальной стоимости поступившего объекта.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Учет аренды и переоценка ОС 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Учет долгосрочных инвестиций: понятие долгосрочных инвестиций; объекты вложения денежных </w:t>
            </w:r>
            <w:r>
              <w:rPr>
                <w:rFonts w:ascii="Times New Roman" w:hAnsi="Times New Roman"/>
              </w:rPr>
              <w:t>средств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 10 Документальное оформление ОС, составление проводок по ОС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 11 Документальное оформление НМА, начисление амортизации по НМА и ОС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Практическое занятие №12 Начисление </w:t>
            </w:r>
            <w:r>
              <w:rPr>
                <w:rFonts w:ascii="Times New Roman" w:hAnsi="Times New Roman"/>
              </w:rPr>
              <w:t>амортизации по ОС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3.3. Учет материально-производственных запасов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Классификация и оценка материально-производственных запасов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Синтетический учет движения материалов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Транспортно-заготовительные </w:t>
            </w:r>
            <w:r>
              <w:rPr>
                <w:rFonts w:ascii="Times New Roman" w:hAnsi="Times New Roman"/>
              </w:rPr>
              <w:t>расходы и их учет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Способы оценки материально-производственных запасов.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 13 Учет транспортно-заготовительных расходов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 14 Решение задач по учету МПЗ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3.4. Учет затрат на</w:t>
            </w:r>
            <w:r>
              <w:rPr>
                <w:rFonts w:ascii="Times New Roman" w:hAnsi="Times New Roman"/>
                <w:b/>
                <w:bCs/>
              </w:rPr>
              <w:t xml:space="preserve"> производство и калькулирование себестоимости продукции (работ, услуг)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1.Классификация и учет производственных затрат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2.Калькулирование себестоимости продукции (работ, услуг).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3.Распределение косвенных расходов. </w:t>
            </w:r>
            <w:r>
              <w:rPr>
                <w:rFonts w:ascii="Times New Roman" w:hAnsi="Times New Roman"/>
              </w:rPr>
              <w:t>Отражение прямых и косвенных затрат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Оценка и учет незавершенного производства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5.Учет потерь и непроизводственных расходов.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 15 Решение задач по составлению калькуляции продукции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Практическое </w:t>
            </w:r>
            <w:r>
              <w:rPr>
                <w:rFonts w:ascii="Times New Roman" w:hAnsi="Times New Roman"/>
              </w:rPr>
              <w:t>занятие № 16 Распределение затрат прямых и косвенных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3.5. Учет готовой продукции и ее реализации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1Готовая продукция, ее виды, оценка и синтетический учет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2.Договор поставки, документальное оформление движения </w:t>
            </w:r>
            <w:r>
              <w:rPr>
                <w:rFonts w:ascii="Times New Roman" w:hAnsi="Times New Roman"/>
              </w:rPr>
              <w:t>готовой продукции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3.Учет процесса снабжения и производства продукции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Учет расходов на продажу продукции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Учет процесса продажи, счет № 90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 17 Составление проводок по учету готовой продукции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 18Решение задач по отражению расходов по по производству готовой продукции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Практическое занятие № 19 Оформление договора поставки 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3.6 Учет дебиторской и кредиторской задолженности </w:t>
            </w: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1.Учет дебиторской и кредиторской задолженности.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2.Учет расчетов с покупателями. ( 62)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3.Учет расчетов с поставщиками (60).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4.Учет расчетов с подотчетными лицами (71).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Расчеты с работниками по прочим операциям (73)</w:t>
            </w:r>
          </w:p>
          <w:p w:rsidR="00116563" w:rsidRDefault="006837B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расчетов по прочим </w:t>
            </w:r>
            <w:r>
              <w:rPr>
                <w:rFonts w:ascii="Times New Roman" w:hAnsi="Times New Roman"/>
              </w:rPr>
              <w:t>операциям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№20 Учет расчетов по командировочным расходам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№21 Оформление авансового отчета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№22 Составление проводок по учету расчетов с подотчетными лицами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Практическое занятие №23 Составление проводок по учету расчетов с покупателями и заказчиками 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16563">
        <w:trPr>
          <w:trHeight w:val="282"/>
        </w:trPr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Консультация    </w:t>
            </w:r>
            <w:r>
              <w:rPr>
                <w:rFonts w:ascii="Times New Roman" w:hAnsi="Times New Roman"/>
                <w:bCs/>
              </w:rPr>
              <w:t xml:space="preserve">            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16563">
        <w:trPr>
          <w:trHeight w:val="282"/>
        </w:trPr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 ( экзамен)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16563">
        <w:trPr>
          <w:trHeight w:val="282"/>
        </w:trPr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</w:t>
            </w:r>
          </w:p>
        </w:tc>
      </w:tr>
      <w:tr w:rsidR="00116563">
        <w:trPr>
          <w:trHeight w:val="282"/>
        </w:trPr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Учебная практика УП 01.01 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Виды работ: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Прием, заполнение и группировка </w:t>
            </w:r>
            <w:r>
              <w:rPr>
                <w:rFonts w:ascii="Times New Roman" w:hAnsi="Times New Roman"/>
              </w:rPr>
              <w:t>первичных бухгалтерских документов.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первичных бухгалтерских документов.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документооборотом бухгалтерского учета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первичных кассовых документов, журналов, ведомостей, кассовой книги и проверка правильности их заполнения.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оверка соблюдения лимита остатка денежных средств в кассе организации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бухгалтерских операций по поступлению и выбытию основных средств.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 по приобретению и выбытию основных средств.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расчета амортизации основных </w:t>
            </w:r>
            <w:r>
              <w:rPr>
                <w:rFonts w:ascii="Times New Roman" w:hAnsi="Times New Roman"/>
              </w:rPr>
              <w:t>средств различными методами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учета имущества, сданного в аренду, у арендодателя.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составом нематериальных активов организации.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документами поступления и расходования материалов.</w:t>
            </w:r>
          </w:p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Исчисление фактической себестоимости материаль</w:t>
            </w:r>
            <w:r>
              <w:rPr>
                <w:rFonts w:ascii="Times New Roman" w:hAnsi="Times New Roman"/>
              </w:rPr>
              <w:t>но-производственных запасов.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116563">
            <w:pPr>
              <w:widowControl w:val="0"/>
              <w:rPr>
                <w:rFonts w:ascii="Times New Roman" w:hAnsi="Times New Roman"/>
                <w:b/>
                <w:bCs/>
              </w:rPr>
            </w:pPr>
          </w:p>
        </w:tc>
      </w:tr>
      <w:tr w:rsidR="00116563">
        <w:trPr>
          <w:trHeight w:val="282"/>
        </w:trPr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по УП 01.01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</w:tr>
      <w:tr w:rsidR="00116563">
        <w:trPr>
          <w:trHeight w:val="282"/>
        </w:trPr>
        <w:tc>
          <w:tcPr>
            <w:tcW w:w="11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pacing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 по ПМ 01.01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63" w:rsidRDefault="006837B5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178</w:t>
            </w:r>
          </w:p>
        </w:tc>
      </w:tr>
    </w:tbl>
    <w:p w:rsidR="00116563" w:rsidRDefault="00116563">
      <w:pPr>
        <w:sectPr w:rsidR="00116563">
          <w:footerReference w:type="default" r:id="rId9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116563" w:rsidRDefault="006837B5">
      <w:r>
        <w:lastRenderedPageBreak/>
        <w:t xml:space="preserve"> </w:t>
      </w:r>
    </w:p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РЕАЛИЗАЦИИ ПРОГРАММЫ ПРОФЕССИОНАЛЬНОГО МОДУЛЯ</w:t>
      </w:r>
    </w:p>
    <w:p w:rsidR="00116563" w:rsidRDefault="00116563">
      <w:pPr>
        <w:rPr>
          <w:rFonts w:ascii="Times New Roman" w:hAnsi="Times New Roman"/>
          <w:b/>
          <w:bCs/>
        </w:rPr>
      </w:pPr>
    </w:p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3.1. Требования к минимальному материально-техническому обеспечению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Реализация программы модуля </w:t>
      </w:r>
      <w:r>
        <w:rPr>
          <w:rFonts w:ascii="Times New Roman" w:hAnsi="Times New Roman"/>
        </w:rPr>
        <w:t>предполагает наличие учебного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кабинета междисциплинарных курсов, лаборатории «Учебная бухгалтерия».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 учебного кабинета и рабочих мест кабинета междисциплинарных курсов: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посадочные места по количеству обучающихся;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рабочее место преподавателя</w:t>
      </w:r>
      <w:r>
        <w:rPr>
          <w:rFonts w:ascii="Times New Roman" w:hAnsi="Times New Roman"/>
        </w:rPr>
        <w:t>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специализированная мебель.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комплект законодательных и нормативных документов;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план счетов бухгалтерского учета;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комплект форм унифицированных первичных бухгалтерских документов;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схемы типовых бухгалтерских проводок;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 комплект форм </w:t>
      </w:r>
      <w:r>
        <w:rPr>
          <w:rFonts w:ascii="Times New Roman" w:hAnsi="Times New Roman"/>
        </w:rPr>
        <w:t>бухгалтерской отчетности;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комплект образцов заполненных форм бухгалтерской отчетности;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комплект форм отчетности в органы статистики;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комплект образцов заполненных форм отчетности в органы статистики;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комплект форм отчетности в ПФР, ФСС;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 комплект </w:t>
      </w:r>
      <w:r>
        <w:rPr>
          <w:rFonts w:ascii="Times New Roman" w:hAnsi="Times New Roman"/>
        </w:rPr>
        <w:t>образцов заполненных форм отчетности в ПФР, ФСС;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рекомендации по подготовке к практическим занятиям;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 </w:t>
      </w:r>
      <w:r>
        <w:rPr>
          <w:rFonts w:ascii="Times New Roman" w:hAnsi="Times New Roman"/>
        </w:rPr>
        <w:t> задания для проведения практических занятий;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комплект тестовых заданий;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комплект комплексных практических и ситуационных заданий для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проведения у</w:t>
      </w:r>
      <w:r>
        <w:rPr>
          <w:rFonts w:ascii="Times New Roman" w:hAnsi="Times New Roman"/>
        </w:rPr>
        <w:t>чебной практики;</w:t>
      </w:r>
    </w:p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Технические средства обучения: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компьютер;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аудиовизуальные средства обучения;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принтер;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 сканер;</w:t>
      </w:r>
    </w:p>
    <w:p w:rsidR="00116563" w:rsidRDefault="00116563"/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 Информационное обеспечение обучение реализации программы</w:t>
      </w:r>
    </w:p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Основные источники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Законодательные и нормативные акты: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1. Налоговый кодекс</w:t>
      </w:r>
      <w:r>
        <w:rPr>
          <w:rFonts w:ascii="Times New Roman" w:hAnsi="Times New Roman"/>
        </w:rPr>
        <w:t xml:space="preserve"> Российской Федерации (часть первая) (с изменениями на 3 августа 2018 года) (редакция, действующая с 3 сентября 2018 года). №146-ФЗ (с изменениями и дополнениями)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2. Налоговый кодекс Российской Федерации часть 2 от 05.08.2000 №117-ФЗ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(ред. от 07.03.2018) (</w:t>
      </w:r>
      <w:r>
        <w:rPr>
          <w:rFonts w:ascii="Times New Roman" w:hAnsi="Times New Roman"/>
        </w:rPr>
        <w:t>НК РФ ч.2)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3. Федеральный закон от 06.12.2011 № 402-ФЗ «О бухгалтерском учете».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Последняя действующая редакция от 31.12.2017г. с изменениями и дополнениями. Документы РФ </w:t>
      </w:r>
      <w:hyperlink r:id="rId10">
        <w:r>
          <w:rPr>
            <w:rFonts w:ascii="Times New Roman" w:hAnsi="Times New Roman"/>
          </w:rPr>
          <w:t>https://dokumenty24.ru/zakon</w:t>
        </w:r>
        <w:r>
          <w:rPr>
            <w:rFonts w:ascii="Times New Roman" w:hAnsi="Times New Roman"/>
          </w:rPr>
          <w:t>y-rf/fz-o-</w:t>
        </w:r>
      </w:hyperlink>
      <w:r>
        <w:rPr>
          <w:rFonts w:ascii="Times New Roman" w:hAnsi="Times New Roman"/>
        </w:rPr>
        <w:t xml:space="preserve"> bukhgalterskom-uchete.html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4.Федеральный закон «Об обязательном социальном страховании на случай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временной нетрудоспособности и в связи с материнством» от 29.12.2006 года № 255-ФЗ (с изменениями на 27 июня 2018 года)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5.Постановление Правительств</w:t>
      </w:r>
      <w:r>
        <w:rPr>
          <w:rFonts w:ascii="Times New Roman" w:hAnsi="Times New Roman"/>
        </w:rPr>
        <w:t>а РФ «О формах и правилах заполнения (ведения) документов, применяемых при расчетах по налогу на добавленную стоимость» от 26.12.11 № 1137. В редакции постановлений Правительства Российской Федерации от 01.02.2018 г. N 98)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6 Приказ Минфина России от 29.07.</w:t>
      </w:r>
      <w:r>
        <w:rPr>
          <w:rFonts w:ascii="Times New Roman" w:hAnsi="Times New Roman"/>
        </w:rPr>
        <w:t>1998 N 34н (ред. от 11.04.2018) "Об утверждении Положения по ведению бухгалтерского учета и бухгалтерской отчетности в Российской Федерации"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7.Приказ МФ РФ «Об утверждении плана счетов бухгалтерского учета финансово-хозяйственной деятельности организаций и</w:t>
      </w:r>
      <w:r>
        <w:rPr>
          <w:rFonts w:ascii="Times New Roman" w:hAnsi="Times New Roman"/>
        </w:rPr>
        <w:t xml:space="preserve"> инструкция по его применению» от 31.10.2000г. № 94н (ред. от 08.11.2010).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8.Приказ МФ РФ «Об утверждении Положения по бухгалтерскому учету «Учетная политика организации» (ПБУ 1/2008)» от 06.10.2008г. № 106н (ред. от 28.04.2017). 9. Приказ МФ РФ от 06.07.1</w:t>
      </w:r>
      <w:r>
        <w:rPr>
          <w:rFonts w:ascii="Times New Roman" w:hAnsi="Times New Roman"/>
        </w:rPr>
        <w:t>999 N 43н (ред. от 08.11.2010, с изм. От 29.01.2018) "Об утверждении Положения по бухгалтерскому учету "Бухгалтерская отчетность организации" (ПБУ 4/99)"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10. Положение по бухгалтерскому учету (ПБУ 5/01) «Учет материально- производственных запасов», утв. Пр</w:t>
      </w:r>
      <w:r>
        <w:rPr>
          <w:rFonts w:ascii="Times New Roman" w:hAnsi="Times New Roman"/>
        </w:rPr>
        <w:t>иказом Минфина РФ от 09.06.2001 № 44н.(ред. от 16.05.2016)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Приказ Минфина России от 30.03.2001 N 26н (ред. от 16.05.2016) "Об утверждении Положения по бухгалтерскому учету "Учет основных средств" ПБУ 6/01" (Зарегистрировано в Минюсте России 28.04.2001 </w:t>
      </w:r>
      <w:r>
        <w:rPr>
          <w:rFonts w:ascii="Times New Roman" w:hAnsi="Times New Roman"/>
        </w:rPr>
        <w:t>N 2689)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12. Приказ Минфина России от 06.05.1999 N 32н (ред. от 06.04.2015) "Об утверждении Положения по бухгалтерскому учету "Доходы организации" ПБУ 9/99"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Приказ Минфина России от 06.05.1999 N 33н (ред. от 06.04.2015) "Об утверждении Положения по </w:t>
      </w:r>
      <w:r>
        <w:rPr>
          <w:rFonts w:ascii="Times New Roman" w:hAnsi="Times New Roman"/>
        </w:rPr>
        <w:t>бухгалтерскому учету "Расходы организации" ПБУ 10/99"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14.Приказ МФ РФ «Об утверждении Положения по бухгалтерскому учету «Учет расчетов по налогу на прибыль» (ПБУ 18/02) от 19.11.2002 № 114н (ред.06.04.2015)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15.Приказ МФ РФ «Об утверждении Положения по бухг</w:t>
      </w:r>
      <w:r>
        <w:rPr>
          <w:rFonts w:ascii="Times New Roman" w:hAnsi="Times New Roman"/>
        </w:rPr>
        <w:t>алтерскому учету «Учет финансовых вложений» (ПБУ 19/02), от 10.12.2002 № 126н (ред. от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06.04.2015)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16.Приказ МФ РФ «Об утверждении Положения по бухгалтерскому учету «Изменения оценочных значений» (ПБУ 21/2008) от 06.10.2008 № 106н (ред.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от ред. от 28.04.20</w:t>
      </w:r>
      <w:r>
        <w:rPr>
          <w:rFonts w:ascii="Times New Roman" w:hAnsi="Times New Roman"/>
        </w:rPr>
        <w:t>17)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17.Приказ МФ РФ «Об утверждении Положения по бухгалтерскому учету «Исправление ошибок в бухгалтерском учете и отчетности» (ПБУ 22/2010) от 28.06.2010 № 106н (ред. от 06.04.2015)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18.Приказ МФ РФ «Об утверждении Положения по бухгалтерскому учету «Отчет о</w:t>
      </w:r>
      <w:r>
        <w:rPr>
          <w:rFonts w:ascii="Times New Roman" w:hAnsi="Times New Roman"/>
        </w:rPr>
        <w:t xml:space="preserve"> движении денежных средств» (ПБУ 23/2011) от 02.02.2011 № 11н (В редакции приказов Министерства финансов Российской Федерации от 18.09.2006 г. N 116н; от 08.11.2010 г. N 144н)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19.Приказ МФ РФ от 02.07.2010 № 66н «О формах бухгалтерской отчетности организац</w:t>
      </w:r>
      <w:r>
        <w:rPr>
          <w:rFonts w:ascii="Times New Roman" w:hAnsi="Times New Roman"/>
        </w:rPr>
        <w:t xml:space="preserve">ий» (в ред. от 04.12.2012) 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20. Приказ Минфина РФ от 02.02.2011 N 11н "Об утверждении Положения по бухгалтерскому учету "Отчет о движении денежных средств" (ПБУ 23/2011)"</w:t>
      </w:r>
    </w:p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Учебные издания: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21.Бухгалтерский учет: учебник / В.М. Богаченко Н.А. Кириллова – </w:t>
      </w:r>
      <w:r>
        <w:rPr>
          <w:rFonts w:ascii="Times New Roman" w:hAnsi="Times New Roman"/>
        </w:rPr>
        <w:t>Изд. 18-е,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перераб. и доп. – Ростов н/Д Феникс 2020. – 532 [1] с. – Среднее профессиональное образование). ISBN 978-5-222-26868-1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22. Бухгалтерский учет: практикум: учебник / В.М. Богаченко Н.А. Кириллова – Ростов н/Д Феникс 2020– 398 [1] с. – Среднее проф</w:t>
      </w:r>
      <w:r>
        <w:rPr>
          <w:rFonts w:ascii="Times New Roman" w:hAnsi="Times New Roman"/>
        </w:rPr>
        <w:t>ессиональное образование). ISBN 978-5-222-28652-4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23.Домбровская Е.Н. Бухгалтерская (финансовая) отчетность: учеб. пособие .-М. ИНФРА-М,2021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24.Касьянова Г.Ю. Отчетность: бухгалтерская и налоговая.-М: АБАК,2021</w:t>
      </w: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25.Лебедева Е.М. Бухгалтерский учет Среднее</w:t>
      </w:r>
      <w:r>
        <w:rPr>
          <w:rFonts w:ascii="Times New Roman" w:hAnsi="Times New Roman"/>
        </w:rPr>
        <w:t xml:space="preserve"> профессиональное образование – М.: Издательский центр «Академия», 2020</w:t>
      </w:r>
    </w:p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Дополнительные источники: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26.Кондраков Н.П. Бухгалтерский (финансовый, управленческий)учет. – М.: Проспект, 2019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27.Ларионов А.Д. Бухгалтерский учет. – М.: Проспект, 2019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28.Натепрова </w:t>
      </w:r>
      <w:r>
        <w:rPr>
          <w:rFonts w:ascii="Times New Roman" w:hAnsi="Times New Roman"/>
        </w:rPr>
        <w:t>Т.Я. Бухгалтерский (финансовый) учет. – М.: ИТК Дашков и К, 2019</w:t>
      </w:r>
    </w:p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Периодические издания: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29.Журнал «Бухгалтерский учет»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30.Журнал «Главбух»</w:t>
      </w:r>
    </w:p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Интернет-ресурсы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31.Справочно-правовая система «КонсультантПлюс».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32.Справочно-правовая система «Гарант».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33.Бухгалте</w:t>
      </w:r>
      <w:r>
        <w:rPr>
          <w:rFonts w:ascii="Times New Roman" w:hAnsi="Times New Roman"/>
        </w:rPr>
        <w:t>рская справочная система Главбух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34.http://www.edu.ru Российское образование Федеральный портал</w:t>
      </w:r>
    </w:p>
    <w:p w:rsidR="00116563" w:rsidRDefault="006837B5">
      <w:pPr>
        <w:rPr>
          <w:rFonts w:ascii="Times New Roman" w:hAnsi="Times New Roman"/>
        </w:rPr>
      </w:pPr>
      <w:r>
        <w:rPr>
          <w:rFonts w:ascii="Times New Roman" w:hAnsi="Times New Roman"/>
        </w:rPr>
        <w:t>35.http//www.buhsoft.ru/ Программы для бухгалтерии BUHSOFT Электронный ресурс</w:t>
      </w: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116563">
      <w:pPr>
        <w:rPr>
          <w:rFonts w:ascii="Times New Roman" w:hAnsi="Times New Roman"/>
        </w:rPr>
      </w:pPr>
    </w:p>
    <w:p w:rsidR="00116563" w:rsidRDefault="006837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КОНТРОЛЬ И ОЦЕНКА РЕЗУЛЬТАТОВ </w:t>
      </w:r>
      <w:r>
        <w:rPr>
          <w:rFonts w:ascii="Times New Roman" w:hAnsi="Times New Roman"/>
          <w:b/>
          <w:bCs/>
        </w:rPr>
        <w:t>ОСВОЕНИЯ ПРОФЕССИОНАЛЬНОГО МОДУЛЯ</w:t>
      </w:r>
    </w:p>
    <w:p w:rsidR="00116563" w:rsidRDefault="00116563">
      <w:pPr>
        <w:rPr>
          <w:rFonts w:ascii="Times New Roman" w:hAnsi="Times New Roman"/>
          <w:b/>
          <w:bCs/>
        </w:rPr>
      </w:pPr>
    </w:p>
    <w:tbl>
      <w:tblPr>
        <w:tblW w:w="9465" w:type="dxa"/>
        <w:tblInd w:w="27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547"/>
        <w:gridCol w:w="4392"/>
        <w:gridCol w:w="2526"/>
      </w:tblGrid>
      <w:tr w:rsidR="00116563">
        <w:trPr>
          <w:trHeight w:val="10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563" w:rsidRDefault="00116563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116563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  <w:p w:rsidR="00116563" w:rsidRDefault="006837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оценки</w:t>
            </w:r>
          </w:p>
        </w:tc>
      </w:tr>
      <w:tr w:rsidR="00116563">
        <w:trPr>
          <w:trHeight w:val="1098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ОК.01-11 ПК 1.1</w:t>
            </w:r>
          </w:p>
          <w:p w:rsidR="00116563" w:rsidRDefault="0011656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Четкое осуществление приема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произвольных первичных бухгалтерских документов, </w:t>
            </w:r>
            <w:r>
              <w:rPr>
                <w:rFonts w:ascii="Times New Roman" w:hAnsi="Times New Roman"/>
              </w:rPr>
              <w:t>рассматриваемых как письменное доказательство совершения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хозяйственной операции или получение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разрешения на ее проведение;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осуществление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приема первичных унифицированных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 на любых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видах носителей;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Грамотное </w:t>
            </w:r>
            <w:r>
              <w:rPr>
                <w:rFonts w:ascii="Times New Roman" w:hAnsi="Times New Roman"/>
              </w:rPr>
              <w:t>проведение проверки наличия в произвольных первичных бухгалтерских документах обязательных реквизитов;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Организованное и своевременное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формальной проверки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проверки по существу,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арифметической проверки;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Обоснованное проведение группиро</w:t>
            </w:r>
            <w:r>
              <w:rPr>
                <w:rFonts w:ascii="Times New Roman" w:hAnsi="Times New Roman"/>
              </w:rPr>
              <w:t>вки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бухгалтерских документов по ряду признаков;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Точное и правильное проведение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таксировки и контировки первичных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 организация документооборота;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Грамотное формирование номенклатуры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 занесение дан</w:t>
            </w:r>
            <w:r>
              <w:rPr>
                <w:rFonts w:ascii="Times New Roman" w:hAnsi="Times New Roman"/>
              </w:rPr>
              <w:t>ных по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сгруппированным документам 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ведомости учета затрат (расходов) –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учетные регистры;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Своевременная передача первичных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 в текущий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бухгалтерский архив;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Своевременная передача первичных бухгалтерских документов 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постоянный архив </w:t>
            </w:r>
            <w:r>
              <w:rPr>
                <w:rFonts w:ascii="Times New Roman" w:hAnsi="Times New Roman"/>
              </w:rPr>
              <w:t>по истечении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установленного срока хранения;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Точное и обоснованное исправление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ошибок в первичных бухгалтерских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</w:t>
            </w:r>
          </w:p>
        </w:tc>
        <w:tc>
          <w:tcPr>
            <w:tcW w:w="2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Оценка в рамках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текущего контроля: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-результатов работы на практических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по созданию и обработке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</w:t>
            </w:r>
            <w:r>
              <w:rPr>
                <w:rFonts w:ascii="Times New Roman" w:hAnsi="Times New Roman"/>
              </w:rPr>
              <w:t>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домашних заданий;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-теоретический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опрос; в форме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устного и письменного опроса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тестирование.</w:t>
            </w:r>
          </w:p>
        </w:tc>
      </w:tr>
      <w:tr w:rsidR="00116563">
        <w:trPr>
          <w:trHeight w:val="1098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ПК1.2 ОК.01-11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Грамотное понимание и анализ Плана</w:t>
            </w:r>
          </w:p>
          <w:p w:rsidR="00116563" w:rsidRDefault="006837B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счетов бухгалтерского учета финансово-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хозяйственной </w:t>
            </w:r>
            <w:r>
              <w:rPr>
                <w:rFonts w:ascii="Times New Roman" w:hAnsi="Times New Roman"/>
              </w:rPr>
              <w:t>деятельности организаций, утвержденного Приказом Министерства финансов Российской Федерации от 31 октября 2000 г № 94н;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обоснования необходимости разработки рабочего плана счетов на основе типового Плана счетов бухгалтерского учета финансово-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</w:t>
            </w:r>
            <w:r>
              <w:rPr>
                <w:rFonts w:ascii="Times New Roman" w:hAnsi="Times New Roman"/>
              </w:rPr>
              <w:t>зяйственной деятельности;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поэтапного конструирования рабочего плана счетов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организации;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Последовательное соблюдение правил принятой в организации методики отражения данных на счетах и формирования обобщающих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показателей в си</w:t>
            </w:r>
            <w:r>
              <w:rPr>
                <w:rFonts w:ascii="Times New Roman" w:hAnsi="Times New Roman"/>
              </w:rPr>
              <w:t>стеме бухгалтерского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 при создании рабочего плана счетов бухгалтерского учета</w:t>
            </w:r>
          </w:p>
        </w:tc>
        <w:tc>
          <w:tcPr>
            <w:tcW w:w="2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в рамках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текущего контроля:результатов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на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занятиях составление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рабочего плана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счетов и аналитических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счетов на основе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типового Плана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счетов в </w:t>
            </w:r>
            <w:r>
              <w:rPr>
                <w:rFonts w:ascii="Times New Roman" w:hAnsi="Times New Roman"/>
              </w:rPr>
              <w:t>соответствии с видом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домашних заданий;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тренинга по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знанию плана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счетов.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Экспертная оценка освоения профессиональных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компетенций 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рамках текущего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в ходе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ебной  практики</w:t>
            </w:r>
          </w:p>
        </w:tc>
      </w:tr>
      <w:tr w:rsidR="00116563">
        <w:trPr>
          <w:trHeight w:val="1098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 ОК.01-11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проведение учета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кассовых операций, денежных документов и переводов в пути;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Грамотное и безошибочное проведение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 денежных средств на расчетных 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специальных счетах; 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Осознанное применение особенностей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 кассовых операций в иностранной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валюте и операций по валютным счетам;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Точное оформление денежных 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кассовых документов;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Грамотное заполнение кассовой книги 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отчета кассира в бухгалтерию;</w:t>
            </w:r>
          </w:p>
        </w:tc>
        <w:tc>
          <w:tcPr>
            <w:tcW w:w="2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в рамках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текущего контроля: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на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занятиях заполнение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 по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кассе и расчетному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счету, тренинги по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составлению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проводок с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использованием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счетов 50,51,52,55,57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домашних заданий;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тестирования по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теме: «Учет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 средств»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Экспертная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освоения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компетенций 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рамках текущего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в ходе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учебной практики</w:t>
            </w:r>
          </w:p>
        </w:tc>
      </w:tr>
      <w:tr w:rsidR="00116563">
        <w:trPr>
          <w:trHeight w:val="1098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1.4 ОК.01-11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</w:tcPr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проведение учета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основных средств;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проведение 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нематериальных активов;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проведение учета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долгосрочных инвестиций;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проведение учета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финансовых вложений и ценных бумаг;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проведение учета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материально-производственных запасов;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проведение</w:t>
            </w:r>
            <w:r>
              <w:rPr>
                <w:rFonts w:ascii="Times New Roman" w:hAnsi="Times New Roman"/>
              </w:rPr>
              <w:t xml:space="preserve"> учета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 на производство и калькулирование себестоимости;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проведение учета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готовой продукции и ее реализации;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Квалифицированное проведение учета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текущих операций и расчетов</w:t>
            </w:r>
          </w:p>
        </w:tc>
        <w:tc>
          <w:tcPr>
            <w:tcW w:w="2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в рамках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текущего контроля: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на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занятияхпроведение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тренинга по учету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 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выбытия основных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средств,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нематериальных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активов, материалов.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калькуляции на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единицу продукции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распределение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косвенных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расходов, тренинг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учету и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готовой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продукции,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</w:t>
            </w:r>
            <w:r>
              <w:rPr>
                <w:rFonts w:ascii="Times New Roman" w:hAnsi="Times New Roman"/>
              </w:rPr>
              <w:t>тавление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авансового отчета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домашних заданий;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результатов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тестирования по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разделам «учета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имущества</w:t>
            </w:r>
          </w:p>
          <w:p w:rsidR="00116563" w:rsidRDefault="006837B5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организации»</w:t>
            </w:r>
          </w:p>
        </w:tc>
      </w:tr>
    </w:tbl>
    <w:p w:rsidR="00116563" w:rsidRDefault="00116563"/>
    <w:sectPr w:rsidR="00116563">
      <w:footerReference w:type="default" r:id="rId11"/>
      <w:pgSz w:w="11906" w:h="16838"/>
      <w:pgMar w:top="1134" w:right="851" w:bottom="992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B5" w:rsidRDefault="006837B5">
      <w:r>
        <w:separator/>
      </w:r>
    </w:p>
  </w:endnote>
  <w:endnote w:type="continuationSeparator" w:id="0">
    <w:p w:rsidR="006837B5" w:rsidRDefault="0068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63" w:rsidRDefault="00116563">
    <w:pPr>
      <w:pStyle w:val="ad"/>
      <w:jc w:val="right"/>
    </w:pPr>
  </w:p>
  <w:p w:rsidR="00116563" w:rsidRDefault="0011656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63" w:rsidRDefault="006837B5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300A7A">
      <w:rPr>
        <w:noProof/>
      </w:rPr>
      <w:t>5</w:t>
    </w:r>
    <w:r>
      <w:fldChar w:fldCharType="end"/>
    </w:r>
  </w:p>
  <w:p w:rsidR="00116563" w:rsidRDefault="00116563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63" w:rsidRDefault="00116563"/>
  <w:p w:rsidR="00116563" w:rsidRDefault="00116563"/>
  <w:p w:rsidR="00116563" w:rsidRDefault="00116563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63" w:rsidRDefault="00116563">
    <w:pPr>
      <w:pStyle w:val="ad"/>
      <w:jc w:val="right"/>
    </w:pPr>
  </w:p>
  <w:p w:rsidR="00116563" w:rsidRDefault="0011656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B5" w:rsidRDefault="006837B5">
      <w:r>
        <w:separator/>
      </w:r>
    </w:p>
  </w:footnote>
  <w:footnote w:type="continuationSeparator" w:id="0">
    <w:p w:rsidR="006837B5" w:rsidRDefault="0068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0149"/>
    <w:multiLevelType w:val="multilevel"/>
    <w:tmpl w:val="F788C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994C27"/>
    <w:multiLevelType w:val="multilevel"/>
    <w:tmpl w:val="5A607B1C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/>
        <w:b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07" w:hanging="54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5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7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0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8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63"/>
    <w:rsid w:val="00116563"/>
    <w:rsid w:val="00300A7A"/>
    <w:rsid w:val="0068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D064"/>
  <w15:docId w15:val="{794DD18C-E686-433C-B4AF-6C3F7ACE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  <w:spacing w:before="120" w:after="120"/>
    </w:pPr>
    <w:rPr>
      <w:rFonts w:ascii="Times New Roman" w:hAnsi="Times New Roman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3">
    <w:name w:val="List Bullet 3"/>
    <w:basedOn w:val="a"/>
    <w:qFormat/>
    <w:pPr>
      <w:spacing w:after="200"/>
      <w:ind w:left="566" w:hanging="283"/>
      <w:contextualSpacing/>
    </w:p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f1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s://dokumenty24.ru/zakony-rf/fz-o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23</Pages>
  <Words>4902</Words>
  <Characters>27944</Characters>
  <Application>Microsoft Office Word</Application>
  <DocSecurity>0</DocSecurity>
  <Lines>232</Lines>
  <Paragraphs>65</Paragraphs>
  <ScaleCrop>false</ScaleCrop>
  <Company/>
  <LinksUpToDate>false</LinksUpToDate>
  <CharactersWithSpaces>32781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virus.metodist@bk.ru</cp:lastModifiedBy>
  <cp:revision>8</cp:revision>
  <cp:lastPrinted>2023-09-12T11:13:00Z</cp:lastPrinted>
  <dcterms:created xsi:type="dcterms:W3CDTF">2023-09-11T15:28:00Z</dcterms:created>
  <dcterms:modified xsi:type="dcterms:W3CDTF">2023-10-13T06:08:00Z</dcterms:modified>
  <dc:language>ru-RU</dc:language>
</cp:coreProperties>
</file>