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FB8D" w14:textId="77777777" w:rsidR="00460D98" w:rsidRDefault="00460D98" w:rsidP="00460D98">
      <w:pPr>
        <w:pStyle w:val="6"/>
        <w:spacing w:before="66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14:paraId="03EA450A" w14:textId="77777777" w:rsidR="00460D98" w:rsidRDefault="00460D98" w:rsidP="00460D98">
      <w:pPr>
        <w:spacing w:before="29" w:line="256" w:lineRule="auto"/>
        <w:ind w:left="275" w:right="329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14:paraId="4D674AED" w14:textId="77777777" w:rsidR="00460D98" w:rsidRDefault="00460D98" w:rsidP="00460D98">
      <w:pPr>
        <w:spacing w:before="58"/>
        <w:ind w:left="269" w:right="329"/>
        <w:jc w:val="center"/>
        <w:rPr>
          <w:b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14:paraId="0EB24C14" w14:textId="77777777" w:rsidR="00460D98" w:rsidRDefault="00460D98" w:rsidP="00460D98">
      <w:pPr>
        <w:pStyle w:val="a3"/>
        <w:rPr>
          <w:b/>
          <w:sz w:val="26"/>
        </w:rPr>
      </w:pPr>
    </w:p>
    <w:p w14:paraId="691D56E8" w14:textId="5270042C" w:rsidR="00EF12A4" w:rsidRPr="000B64C8" w:rsidRDefault="00460D98" w:rsidP="00EF12A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</w:rPr>
        <w:t>Аннотация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 w:rsidR="00EF12A4">
        <w:rPr>
          <w:b/>
          <w:sz w:val="24"/>
        </w:rPr>
        <w:t>ОП.</w:t>
      </w:r>
      <w:proofErr w:type="gramStart"/>
      <w:r w:rsidR="00EF12A4">
        <w:rPr>
          <w:b/>
          <w:sz w:val="24"/>
        </w:rPr>
        <w:t>0</w:t>
      </w:r>
      <w:r w:rsidR="00C345C0">
        <w:rPr>
          <w:b/>
          <w:sz w:val="24"/>
        </w:rPr>
        <w:t>7</w:t>
      </w:r>
      <w:r>
        <w:rPr>
          <w:b/>
          <w:sz w:val="24"/>
        </w:rPr>
        <w:t>.«</w:t>
      </w:r>
      <w:proofErr w:type="gramEnd"/>
      <w:r w:rsidR="00EF12A4">
        <w:rPr>
          <w:b/>
          <w:sz w:val="24"/>
        </w:rPr>
        <w:t>Налоги и налогообложение» Специальность 38.02.03</w:t>
      </w:r>
      <w:r>
        <w:rPr>
          <w:b/>
          <w:spacing w:val="40"/>
          <w:sz w:val="24"/>
        </w:rPr>
        <w:t xml:space="preserve"> </w:t>
      </w:r>
      <w:r w:rsidR="00EF12A4">
        <w:rPr>
          <w:b/>
          <w:sz w:val="24"/>
        </w:rPr>
        <w:t>Операционная деятельность в логистике</w:t>
      </w:r>
    </w:p>
    <w:p w14:paraId="259BF29A" w14:textId="77777777" w:rsidR="00460D98" w:rsidRDefault="00460D98" w:rsidP="00460D98">
      <w:pPr>
        <w:spacing w:before="162" w:line="410" w:lineRule="auto"/>
        <w:ind w:left="1402" w:hanging="963"/>
        <w:rPr>
          <w:b/>
          <w:sz w:val="24"/>
        </w:rPr>
      </w:pPr>
    </w:p>
    <w:p w14:paraId="6AB6BC22" w14:textId="77777777" w:rsidR="00460D98" w:rsidRDefault="00460D98" w:rsidP="00460D98">
      <w:pPr>
        <w:pStyle w:val="a3"/>
        <w:spacing w:line="259" w:lineRule="exact"/>
        <w:ind w:left="607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основной</w:t>
      </w:r>
    </w:p>
    <w:p w14:paraId="7F5C5B69" w14:textId="77777777" w:rsidR="00460D98" w:rsidRDefault="00460D98" w:rsidP="00460D98">
      <w:pPr>
        <w:pStyle w:val="a3"/>
        <w:spacing w:before="33" w:line="268" w:lineRule="auto"/>
        <w:ind w:left="137"/>
      </w:pPr>
      <w:r>
        <w:t>профессиональной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 СПО</w:t>
      </w:r>
      <w:r>
        <w:rPr>
          <w:spacing w:val="40"/>
        </w:rPr>
        <w:t xml:space="preserve"> </w:t>
      </w:r>
      <w:r w:rsidR="00EF12A4">
        <w:t>38.02.03 Операционная деятельность в логистике</w:t>
      </w:r>
    </w:p>
    <w:p w14:paraId="152BBD0A" w14:textId="77777777" w:rsidR="00460D98" w:rsidRDefault="00460D98" w:rsidP="00460D98">
      <w:pPr>
        <w:pStyle w:val="a3"/>
        <w:spacing w:before="7"/>
        <w:rPr>
          <w:sz w:val="22"/>
        </w:rPr>
      </w:pPr>
    </w:p>
    <w:p w14:paraId="49FFDFB4" w14:textId="77777777" w:rsidR="00460D98" w:rsidRDefault="00460D98" w:rsidP="00460D98">
      <w:pPr>
        <w:pStyle w:val="7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уметь:</w:t>
      </w:r>
    </w:p>
    <w:p w14:paraId="7835E9A2" w14:textId="77777777" w:rsidR="00460D98" w:rsidRDefault="00460D98" w:rsidP="00460D98">
      <w:pPr>
        <w:pStyle w:val="a3"/>
        <w:spacing w:before="4"/>
        <w:rPr>
          <w:b/>
          <w:sz w:val="22"/>
        </w:rPr>
      </w:pPr>
    </w:p>
    <w:p w14:paraId="4750E59C" w14:textId="77777777" w:rsidR="00460D98" w:rsidRDefault="00EF12A4" w:rsidP="00460D98">
      <w:pPr>
        <w:pStyle w:val="a5"/>
        <w:numPr>
          <w:ilvl w:val="1"/>
          <w:numId w:val="3"/>
        </w:numPr>
        <w:tabs>
          <w:tab w:val="left" w:pos="1221"/>
          <w:tab w:val="left" w:pos="1222"/>
        </w:tabs>
        <w:spacing w:line="268" w:lineRule="auto"/>
        <w:ind w:left="1221" w:right="1248"/>
        <w:rPr>
          <w:sz w:val="24"/>
        </w:rPr>
      </w:pPr>
      <w:r>
        <w:rPr>
          <w:sz w:val="24"/>
        </w:rPr>
        <w:t>о</w:t>
      </w:r>
      <w:r w:rsidRPr="00661C14">
        <w:rPr>
          <w:sz w:val="24"/>
        </w:rPr>
        <w:t>риентироваться в действующем налоговом законодательстве</w:t>
      </w:r>
      <w:r>
        <w:rPr>
          <w:sz w:val="24"/>
        </w:rPr>
        <w:t xml:space="preserve"> </w:t>
      </w:r>
      <w:r w:rsidRPr="00661C14">
        <w:rPr>
          <w:sz w:val="24"/>
        </w:rPr>
        <w:t>Российской Федерации</w:t>
      </w:r>
      <w:r w:rsidR="00460D98">
        <w:rPr>
          <w:sz w:val="24"/>
        </w:rPr>
        <w:t>;</w:t>
      </w:r>
    </w:p>
    <w:p w14:paraId="058571F5" w14:textId="77777777" w:rsidR="003751F2" w:rsidRDefault="00EF12A4" w:rsidP="00460D98">
      <w:pPr>
        <w:pStyle w:val="a5"/>
        <w:numPr>
          <w:ilvl w:val="1"/>
          <w:numId w:val="3"/>
        </w:numPr>
        <w:tabs>
          <w:tab w:val="left" w:pos="1221"/>
          <w:tab w:val="left" w:pos="1222"/>
        </w:tabs>
        <w:spacing w:before="115" w:line="268" w:lineRule="auto"/>
        <w:ind w:left="1221" w:right="304"/>
        <w:rPr>
          <w:rStyle w:val="markedcontent"/>
          <w:sz w:val="24"/>
          <w:szCs w:val="24"/>
        </w:rPr>
      </w:pPr>
      <w:r>
        <w:rPr>
          <w:sz w:val="24"/>
        </w:rPr>
        <w:t>п</w:t>
      </w:r>
      <w:r w:rsidRPr="00661C14">
        <w:rPr>
          <w:sz w:val="24"/>
        </w:rPr>
        <w:t>онимать сущность и порядок расчетов налогов.</w:t>
      </w:r>
      <w:r w:rsidR="003751F2" w:rsidRPr="003751F2">
        <w:rPr>
          <w:rStyle w:val="markedcontent"/>
          <w:sz w:val="24"/>
          <w:szCs w:val="24"/>
        </w:rPr>
        <w:t>;</w:t>
      </w:r>
    </w:p>
    <w:p w14:paraId="6B718723" w14:textId="77777777" w:rsidR="00460D98" w:rsidRDefault="00460D98" w:rsidP="00460D98">
      <w:pPr>
        <w:pStyle w:val="7"/>
        <w:spacing w:before="125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знать:</w:t>
      </w:r>
    </w:p>
    <w:p w14:paraId="7D5A4053" w14:textId="77777777" w:rsidR="00460D98" w:rsidRDefault="00460D98" w:rsidP="00460D98">
      <w:pPr>
        <w:pStyle w:val="a3"/>
        <w:spacing w:before="3"/>
        <w:rPr>
          <w:b/>
          <w:sz w:val="22"/>
        </w:rPr>
      </w:pPr>
    </w:p>
    <w:p w14:paraId="0A629EAD" w14:textId="77777777" w:rsidR="00CD72AD" w:rsidRDefault="00EF12A4" w:rsidP="00460D98">
      <w:pPr>
        <w:pStyle w:val="a5"/>
        <w:numPr>
          <w:ilvl w:val="1"/>
          <w:numId w:val="3"/>
        </w:numPr>
        <w:tabs>
          <w:tab w:val="left" w:pos="1222"/>
        </w:tabs>
        <w:spacing w:line="268" w:lineRule="auto"/>
        <w:ind w:left="1221" w:right="754"/>
        <w:jc w:val="both"/>
        <w:rPr>
          <w:rStyle w:val="markedcontent"/>
          <w:sz w:val="24"/>
          <w:szCs w:val="24"/>
        </w:rPr>
      </w:pPr>
      <w:r>
        <w:rPr>
          <w:sz w:val="24"/>
        </w:rPr>
        <w:t>н</w:t>
      </w:r>
      <w:r w:rsidRPr="00661C14">
        <w:rPr>
          <w:sz w:val="24"/>
        </w:rPr>
        <w:t>алоговый кодекс Российской Федерации</w:t>
      </w:r>
      <w:r w:rsidR="00CD72AD">
        <w:rPr>
          <w:rStyle w:val="markedcontent"/>
          <w:sz w:val="24"/>
          <w:szCs w:val="24"/>
        </w:rPr>
        <w:t>;</w:t>
      </w:r>
    </w:p>
    <w:p w14:paraId="046E0355" w14:textId="77777777" w:rsidR="00460D98" w:rsidRPr="00CD72AD" w:rsidRDefault="00EF12A4" w:rsidP="00460D98">
      <w:pPr>
        <w:pStyle w:val="a5"/>
        <w:numPr>
          <w:ilvl w:val="1"/>
          <w:numId w:val="3"/>
        </w:numPr>
        <w:tabs>
          <w:tab w:val="left" w:pos="1221"/>
          <w:tab w:val="left" w:pos="1222"/>
        </w:tabs>
        <w:spacing w:before="99" w:line="268" w:lineRule="auto"/>
        <w:ind w:left="1221" w:right="254"/>
        <w:rPr>
          <w:sz w:val="24"/>
          <w:szCs w:val="24"/>
        </w:rPr>
      </w:pPr>
      <w:r>
        <w:rPr>
          <w:sz w:val="24"/>
        </w:rPr>
        <w:t>н</w:t>
      </w:r>
      <w:r w:rsidRPr="00661C14">
        <w:rPr>
          <w:sz w:val="24"/>
        </w:rPr>
        <w:t>ормативные правовые акты, регулирующие отношения организации и государства в области налогообложения</w:t>
      </w:r>
      <w:r w:rsidR="00460D98" w:rsidRPr="00CD72AD">
        <w:rPr>
          <w:sz w:val="24"/>
          <w:szCs w:val="24"/>
        </w:rPr>
        <w:t>;</w:t>
      </w:r>
    </w:p>
    <w:p w14:paraId="0B827500" w14:textId="77777777" w:rsidR="00460D98" w:rsidRPr="00CD72AD" w:rsidRDefault="00EF12A4" w:rsidP="00460D98">
      <w:pPr>
        <w:pStyle w:val="a5"/>
        <w:numPr>
          <w:ilvl w:val="1"/>
          <w:numId w:val="3"/>
        </w:numPr>
        <w:tabs>
          <w:tab w:val="left" w:pos="1221"/>
          <w:tab w:val="left" w:pos="1222"/>
        </w:tabs>
        <w:spacing w:before="98" w:line="266" w:lineRule="auto"/>
        <w:ind w:left="1221" w:right="1232"/>
        <w:rPr>
          <w:sz w:val="24"/>
          <w:szCs w:val="24"/>
        </w:rPr>
      </w:pPr>
      <w:r>
        <w:rPr>
          <w:sz w:val="24"/>
        </w:rPr>
        <w:t>экономическую сущность налогов</w:t>
      </w:r>
      <w:r w:rsidR="00460D98" w:rsidRPr="00CD72AD">
        <w:rPr>
          <w:sz w:val="24"/>
          <w:szCs w:val="24"/>
        </w:rPr>
        <w:t>;</w:t>
      </w:r>
    </w:p>
    <w:p w14:paraId="26CF3F6B" w14:textId="77777777" w:rsidR="00CD72AD" w:rsidRPr="00CD72AD" w:rsidRDefault="00EF12A4" w:rsidP="00460D98">
      <w:pPr>
        <w:pStyle w:val="a5"/>
        <w:numPr>
          <w:ilvl w:val="1"/>
          <w:numId w:val="3"/>
        </w:numPr>
        <w:tabs>
          <w:tab w:val="left" w:pos="1221"/>
          <w:tab w:val="left" w:pos="1222"/>
        </w:tabs>
        <w:spacing w:before="97" w:line="268" w:lineRule="auto"/>
        <w:ind w:left="1221" w:right="776"/>
        <w:rPr>
          <w:sz w:val="24"/>
          <w:szCs w:val="24"/>
        </w:rPr>
      </w:pPr>
      <w:r>
        <w:rPr>
          <w:sz w:val="24"/>
        </w:rPr>
        <w:t>п</w:t>
      </w:r>
      <w:r w:rsidRPr="00661C14">
        <w:rPr>
          <w:sz w:val="24"/>
        </w:rPr>
        <w:t>ринципы построения и элементы налоговых систем</w:t>
      </w:r>
      <w:r w:rsidR="00460D98" w:rsidRPr="00CD72AD">
        <w:rPr>
          <w:sz w:val="24"/>
          <w:szCs w:val="24"/>
        </w:rPr>
        <w:t>;</w:t>
      </w:r>
    </w:p>
    <w:p w14:paraId="77C0AB1C" w14:textId="77777777" w:rsidR="00460D98" w:rsidRPr="00CD72AD" w:rsidRDefault="00EF12A4" w:rsidP="00460D98">
      <w:pPr>
        <w:pStyle w:val="a5"/>
        <w:numPr>
          <w:ilvl w:val="1"/>
          <w:numId w:val="3"/>
        </w:numPr>
        <w:tabs>
          <w:tab w:val="left" w:pos="1221"/>
          <w:tab w:val="left" w:pos="1222"/>
        </w:tabs>
        <w:spacing w:before="97" w:line="268" w:lineRule="auto"/>
        <w:ind w:left="1221" w:right="776"/>
        <w:rPr>
          <w:rStyle w:val="markedcontent"/>
          <w:sz w:val="24"/>
          <w:szCs w:val="24"/>
        </w:rPr>
      </w:pPr>
      <w:r>
        <w:rPr>
          <w:spacing w:val="-4"/>
          <w:sz w:val="24"/>
          <w:szCs w:val="24"/>
        </w:rPr>
        <w:t>в</w:t>
      </w:r>
      <w:r w:rsidRPr="00661C14">
        <w:rPr>
          <w:sz w:val="24"/>
        </w:rPr>
        <w:t>иды налогов в Российской Федерации и порядок их расчетов</w:t>
      </w:r>
      <w:r w:rsidR="00CD72AD">
        <w:rPr>
          <w:rStyle w:val="markedcontent"/>
          <w:sz w:val="24"/>
          <w:szCs w:val="24"/>
        </w:rPr>
        <w:t>;</w:t>
      </w:r>
    </w:p>
    <w:p w14:paraId="357136B3" w14:textId="77777777" w:rsidR="00460D98" w:rsidRDefault="00460D98" w:rsidP="00460D98">
      <w:pPr>
        <w:pStyle w:val="a3"/>
        <w:spacing w:before="10"/>
        <w:rPr>
          <w:sz w:val="26"/>
        </w:rPr>
      </w:pPr>
    </w:p>
    <w:p w14:paraId="534C4FA9" w14:textId="77777777" w:rsidR="00460D98" w:rsidRDefault="00460D98" w:rsidP="00460D98">
      <w:pPr>
        <w:pStyle w:val="a3"/>
        <w:spacing w:line="268" w:lineRule="auto"/>
        <w:ind w:firstLine="567"/>
      </w:pPr>
      <w:r>
        <w:t>Специалист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земельно-имущественным</w:t>
      </w:r>
      <w:r>
        <w:rPr>
          <w:spacing w:val="-8"/>
        </w:rPr>
        <w:t xml:space="preserve"> </w:t>
      </w:r>
      <w:r>
        <w:t>отношениям</w:t>
      </w:r>
      <w:r>
        <w:rPr>
          <w:spacing w:val="-7"/>
        </w:rPr>
        <w:t xml:space="preserve"> </w:t>
      </w:r>
      <w:r>
        <w:t>базовой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должен обладать общими компетенциями, включающими в себя способность:</w:t>
      </w:r>
    </w:p>
    <w:p w14:paraId="3198F00B" w14:textId="77777777" w:rsidR="00CD72AD" w:rsidRPr="00460D98" w:rsidRDefault="00CD72AD" w:rsidP="00EF12A4">
      <w:pPr>
        <w:tabs>
          <w:tab w:val="left" w:pos="1221"/>
          <w:tab w:val="left" w:pos="1222"/>
        </w:tabs>
        <w:spacing w:before="80" w:line="268" w:lineRule="auto"/>
        <w:ind w:right="574"/>
        <w:rPr>
          <w:sz w:val="24"/>
        </w:rPr>
      </w:pPr>
    </w:p>
    <w:p w14:paraId="533DB42E" w14:textId="77777777" w:rsidR="00CD72AD" w:rsidRPr="00460D98" w:rsidRDefault="00CD72AD" w:rsidP="00CD72AD">
      <w:pPr>
        <w:tabs>
          <w:tab w:val="left" w:pos="1221"/>
          <w:tab w:val="left" w:pos="1222"/>
        </w:tabs>
        <w:spacing w:before="18" w:line="268" w:lineRule="auto"/>
        <w:ind w:left="681" w:right="383"/>
        <w:rPr>
          <w:sz w:val="24"/>
        </w:rPr>
      </w:pPr>
      <w:r w:rsidRPr="00460D98">
        <w:rPr>
          <w:sz w:val="24"/>
        </w:rPr>
        <w:t xml:space="preserve">ОК 3. </w:t>
      </w:r>
      <w:r w:rsidR="00EF12A4" w:rsidRPr="008F5CCC">
        <w:rPr>
          <w:sz w:val="24"/>
        </w:rPr>
        <w:t>Принимать решения в стандартных и нестандартных ситуациях и нести за н</w:t>
      </w:r>
      <w:r w:rsidR="00EF12A4">
        <w:rPr>
          <w:sz w:val="24"/>
        </w:rPr>
        <w:t>их ответственность</w:t>
      </w:r>
      <w:r w:rsidRPr="00460D98">
        <w:rPr>
          <w:spacing w:val="-2"/>
          <w:sz w:val="24"/>
        </w:rPr>
        <w:t>.</w:t>
      </w:r>
    </w:p>
    <w:p w14:paraId="01362EEB" w14:textId="77777777" w:rsidR="00CD72AD" w:rsidRPr="00460D98" w:rsidRDefault="00CD72AD" w:rsidP="00CD72AD">
      <w:pPr>
        <w:tabs>
          <w:tab w:val="left" w:pos="1221"/>
          <w:tab w:val="left" w:pos="1222"/>
        </w:tabs>
        <w:spacing w:before="15" w:line="268" w:lineRule="auto"/>
        <w:ind w:left="681" w:right="1695"/>
        <w:rPr>
          <w:sz w:val="24"/>
        </w:rPr>
      </w:pPr>
      <w:r w:rsidRPr="00460D98">
        <w:rPr>
          <w:sz w:val="24"/>
        </w:rPr>
        <w:t>ОК</w:t>
      </w:r>
      <w:r w:rsidRPr="00460D98">
        <w:rPr>
          <w:spacing w:val="-5"/>
          <w:sz w:val="24"/>
        </w:rPr>
        <w:t xml:space="preserve"> </w:t>
      </w:r>
      <w:r w:rsidRPr="00460D98">
        <w:rPr>
          <w:sz w:val="24"/>
        </w:rPr>
        <w:t>4.</w:t>
      </w:r>
      <w:r w:rsidRPr="00460D98">
        <w:rPr>
          <w:spacing w:val="-4"/>
          <w:sz w:val="24"/>
        </w:rPr>
        <w:t xml:space="preserve"> </w:t>
      </w:r>
      <w:r w:rsidR="00EF12A4" w:rsidRPr="008F5CCC">
        <w:rPr>
          <w:sz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</w:t>
      </w:r>
      <w:r w:rsidR="00EF12A4">
        <w:rPr>
          <w:sz w:val="24"/>
        </w:rPr>
        <w:t>ностного развития</w:t>
      </w:r>
      <w:r w:rsidRPr="00460D98">
        <w:rPr>
          <w:sz w:val="24"/>
        </w:rPr>
        <w:t>.</w:t>
      </w:r>
    </w:p>
    <w:p w14:paraId="16B2978F" w14:textId="77777777" w:rsidR="00CD72AD" w:rsidRPr="00460D98" w:rsidRDefault="00CD72AD" w:rsidP="00EF12A4">
      <w:pPr>
        <w:tabs>
          <w:tab w:val="left" w:pos="1221"/>
          <w:tab w:val="left" w:pos="1222"/>
        </w:tabs>
        <w:spacing w:before="16" w:line="268" w:lineRule="auto"/>
        <w:ind w:left="681" w:right="680"/>
        <w:rPr>
          <w:sz w:val="24"/>
        </w:rPr>
      </w:pPr>
      <w:r w:rsidRPr="00460D98">
        <w:rPr>
          <w:sz w:val="24"/>
        </w:rPr>
        <w:t>ОК</w:t>
      </w:r>
      <w:r w:rsidRPr="00460D98">
        <w:rPr>
          <w:spacing w:val="-4"/>
          <w:sz w:val="24"/>
        </w:rPr>
        <w:t xml:space="preserve"> </w:t>
      </w:r>
      <w:r w:rsidRPr="00460D98">
        <w:rPr>
          <w:sz w:val="24"/>
        </w:rPr>
        <w:t>5.</w:t>
      </w:r>
      <w:r w:rsidRPr="00460D98">
        <w:rPr>
          <w:spacing w:val="-3"/>
          <w:sz w:val="24"/>
        </w:rPr>
        <w:t xml:space="preserve"> </w:t>
      </w:r>
      <w:r w:rsidR="00EF12A4" w:rsidRPr="00BE3567">
        <w:rPr>
          <w:sz w:val="24"/>
        </w:rPr>
        <w:t xml:space="preserve">Использовать информационно-коммуникационные технологии в </w:t>
      </w:r>
    </w:p>
    <w:p w14:paraId="5C6D068A" w14:textId="77777777" w:rsidR="00CD72AD" w:rsidRPr="00460D98" w:rsidRDefault="00CD72AD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sz w:val="24"/>
        </w:rPr>
      </w:pPr>
      <w:r w:rsidRPr="00460D98">
        <w:rPr>
          <w:sz w:val="24"/>
        </w:rPr>
        <w:t>ПК</w:t>
      </w:r>
      <w:r w:rsidRPr="00460D98">
        <w:rPr>
          <w:spacing w:val="-6"/>
          <w:sz w:val="24"/>
        </w:rPr>
        <w:t xml:space="preserve"> </w:t>
      </w:r>
      <w:r w:rsidRPr="00460D98">
        <w:rPr>
          <w:sz w:val="24"/>
        </w:rPr>
        <w:t>3.1.</w:t>
      </w:r>
      <w:r w:rsidRPr="00460D98">
        <w:rPr>
          <w:spacing w:val="-5"/>
          <w:sz w:val="24"/>
        </w:rPr>
        <w:t xml:space="preserve"> </w:t>
      </w:r>
      <w:r w:rsidR="00EF12A4" w:rsidRPr="00BE3567">
        <w:rPr>
          <w:sz w:val="24"/>
          <w:szCs w:val="24"/>
        </w:rPr>
        <w:t xml:space="preserve">Владеть методологией оценки эффективности функционирования </w:t>
      </w:r>
      <w:r w:rsidR="00EF12A4">
        <w:rPr>
          <w:sz w:val="24"/>
          <w:szCs w:val="24"/>
        </w:rPr>
        <w:t>элементов логистической системы</w:t>
      </w:r>
      <w:r w:rsidRPr="00460D98">
        <w:rPr>
          <w:sz w:val="24"/>
        </w:rPr>
        <w:t>.</w:t>
      </w:r>
    </w:p>
    <w:p w14:paraId="5DA0CD4F" w14:textId="77777777" w:rsidR="00CD72AD" w:rsidRDefault="00CD72AD" w:rsidP="00CD72AD">
      <w:pPr>
        <w:tabs>
          <w:tab w:val="left" w:pos="1222"/>
        </w:tabs>
        <w:spacing w:before="22" w:line="268" w:lineRule="auto"/>
        <w:ind w:left="681" w:right="940"/>
        <w:jc w:val="both"/>
        <w:rPr>
          <w:sz w:val="24"/>
        </w:rPr>
      </w:pPr>
      <w:r w:rsidRPr="00460D98">
        <w:rPr>
          <w:sz w:val="24"/>
        </w:rPr>
        <w:t>ПК</w:t>
      </w:r>
      <w:r w:rsidRPr="00460D98">
        <w:rPr>
          <w:spacing w:val="-5"/>
          <w:sz w:val="24"/>
        </w:rPr>
        <w:t xml:space="preserve"> </w:t>
      </w:r>
      <w:r w:rsidRPr="00460D98">
        <w:rPr>
          <w:sz w:val="24"/>
        </w:rPr>
        <w:t>3.4.</w:t>
      </w:r>
      <w:r w:rsidRPr="00460D98">
        <w:rPr>
          <w:spacing w:val="-5"/>
          <w:sz w:val="24"/>
        </w:rPr>
        <w:t xml:space="preserve"> </w:t>
      </w:r>
      <w:r w:rsidR="00EF12A4" w:rsidRPr="00BE3567">
        <w:rPr>
          <w:sz w:val="24"/>
        </w:rPr>
        <w:t>Применять современные логистические концепции и принципы сокращения логистических расходов</w:t>
      </w:r>
      <w:r w:rsidRPr="00460D98">
        <w:rPr>
          <w:sz w:val="24"/>
        </w:rPr>
        <w:t>.</w:t>
      </w:r>
    </w:p>
    <w:p w14:paraId="7CF14AE1" w14:textId="77777777" w:rsidR="00CD72AD" w:rsidRPr="00460D98" w:rsidRDefault="00CD72AD" w:rsidP="00CD72AD">
      <w:pPr>
        <w:tabs>
          <w:tab w:val="left" w:pos="1221"/>
          <w:tab w:val="left" w:pos="1222"/>
        </w:tabs>
        <w:spacing w:before="22" w:line="266" w:lineRule="auto"/>
        <w:ind w:left="681" w:right="403"/>
        <w:rPr>
          <w:sz w:val="24"/>
        </w:rPr>
      </w:pPr>
      <w:r w:rsidRPr="00460D98">
        <w:rPr>
          <w:sz w:val="24"/>
        </w:rPr>
        <w:t>ПК</w:t>
      </w:r>
      <w:r w:rsidRPr="00460D98">
        <w:rPr>
          <w:spacing w:val="-5"/>
          <w:sz w:val="24"/>
        </w:rPr>
        <w:t xml:space="preserve"> </w:t>
      </w:r>
      <w:r w:rsidRPr="00460D98">
        <w:rPr>
          <w:sz w:val="24"/>
        </w:rPr>
        <w:t>4.3.</w:t>
      </w:r>
      <w:r w:rsidRPr="00460D98">
        <w:rPr>
          <w:spacing w:val="-4"/>
          <w:sz w:val="24"/>
        </w:rPr>
        <w:t xml:space="preserve"> </w:t>
      </w:r>
      <w:r w:rsidR="00EF12A4" w:rsidRPr="00BE3567">
        <w:rPr>
          <w:sz w:val="24"/>
          <w:szCs w:val="24"/>
        </w:rPr>
        <w:t>Подбирать и анализировать основные критерии оценки рентабельности систем складирования, транспортировки</w:t>
      </w:r>
      <w:r w:rsidR="00EF12A4">
        <w:rPr>
          <w:sz w:val="24"/>
          <w:szCs w:val="24"/>
        </w:rPr>
        <w:t>.</w:t>
      </w:r>
    </w:p>
    <w:p w14:paraId="4FD28B41" w14:textId="77777777" w:rsidR="00CD72AD" w:rsidRPr="00460D98" w:rsidRDefault="00CD72AD" w:rsidP="00CD72AD">
      <w:pPr>
        <w:tabs>
          <w:tab w:val="left" w:pos="1221"/>
          <w:tab w:val="left" w:pos="1222"/>
        </w:tabs>
        <w:spacing w:before="22" w:line="266" w:lineRule="auto"/>
        <w:ind w:left="681" w:right="327"/>
        <w:rPr>
          <w:sz w:val="24"/>
        </w:rPr>
      </w:pPr>
      <w:r w:rsidRPr="00460D98">
        <w:rPr>
          <w:sz w:val="24"/>
        </w:rPr>
        <w:t>ПК</w:t>
      </w:r>
      <w:r w:rsidRPr="00460D98">
        <w:rPr>
          <w:spacing w:val="-5"/>
          <w:sz w:val="24"/>
        </w:rPr>
        <w:t xml:space="preserve"> </w:t>
      </w:r>
      <w:r w:rsidRPr="00460D98">
        <w:rPr>
          <w:sz w:val="24"/>
        </w:rPr>
        <w:t>4.4.</w:t>
      </w:r>
      <w:r w:rsidRPr="00460D98">
        <w:rPr>
          <w:spacing w:val="-5"/>
          <w:sz w:val="24"/>
        </w:rPr>
        <w:t xml:space="preserve"> </w:t>
      </w:r>
      <w:r w:rsidR="00EF12A4" w:rsidRPr="00BE3567">
        <w:rPr>
          <w:sz w:val="24"/>
        </w:rPr>
        <w:t>Определять критерии оптимальности функционирования подразделения (участка) логистической системы с учетом целей и задач организации в целом</w:t>
      </w:r>
      <w:r w:rsidRPr="00460D98">
        <w:rPr>
          <w:sz w:val="24"/>
        </w:rPr>
        <w:t>.</w:t>
      </w:r>
    </w:p>
    <w:p w14:paraId="5B351DA5" w14:textId="77777777" w:rsidR="00CD72AD" w:rsidRDefault="00CD72AD" w:rsidP="00CD72AD">
      <w:pPr>
        <w:pStyle w:val="a3"/>
        <w:spacing w:before="1"/>
        <w:rPr>
          <w:sz w:val="38"/>
        </w:rPr>
      </w:pPr>
    </w:p>
    <w:p w14:paraId="1FBF2566" w14:textId="77777777" w:rsidR="00EF12A4" w:rsidRDefault="00EF12A4" w:rsidP="00CD72AD">
      <w:pPr>
        <w:pStyle w:val="a3"/>
        <w:spacing w:before="1"/>
        <w:rPr>
          <w:sz w:val="38"/>
        </w:rPr>
      </w:pPr>
    </w:p>
    <w:p w14:paraId="030A8776" w14:textId="77777777" w:rsidR="00EF12A4" w:rsidRDefault="00EF12A4" w:rsidP="00CD72AD">
      <w:pPr>
        <w:pStyle w:val="a3"/>
        <w:spacing w:before="1"/>
        <w:rPr>
          <w:sz w:val="38"/>
        </w:rPr>
      </w:pPr>
    </w:p>
    <w:p w14:paraId="45FB5F55" w14:textId="77777777" w:rsidR="00CD72AD" w:rsidRDefault="00CD72AD" w:rsidP="00CD72AD">
      <w:pPr>
        <w:pStyle w:val="a3"/>
        <w:spacing w:before="1"/>
        <w:ind w:left="142" w:firstLine="425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</w:p>
    <w:p w14:paraId="578512D3" w14:textId="77777777" w:rsidR="00CD72AD" w:rsidRDefault="00CD72AD" w:rsidP="00CD72AD">
      <w:pPr>
        <w:pStyle w:val="a3"/>
        <w:spacing w:before="201" w:line="268" w:lineRule="auto"/>
        <w:ind w:left="127" w:firstLine="440"/>
      </w:pPr>
      <w:r>
        <w:t>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качеств, умений и готовности к их активному проявлению в процессе их будущей работы по</w:t>
      </w:r>
    </w:p>
    <w:p w14:paraId="27301C6B" w14:textId="77777777" w:rsidR="00CD72AD" w:rsidRDefault="00CD72AD" w:rsidP="00CD72AD">
      <w:pPr>
        <w:pStyle w:val="a3"/>
        <w:spacing w:line="276" w:lineRule="exact"/>
        <w:ind w:left="127"/>
      </w:pPr>
      <w:r>
        <w:t>выбранной</w:t>
      </w:r>
      <w:r>
        <w:rPr>
          <w:spacing w:val="-5"/>
        </w:rPr>
        <w:t xml:space="preserve"> </w:t>
      </w:r>
      <w:r>
        <w:t>специальности,</w:t>
      </w:r>
      <w:r>
        <w:rPr>
          <w:spacing w:val="5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 w14:paraId="7BBF00B2" w14:textId="77777777" w:rsidR="00CD72AD" w:rsidRDefault="00CD72AD" w:rsidP="00CD72AD">
      <w:pPr>
        <w:pStyle w:val="a3"/>
        <w:spacing w:before="6"/>
        <w:rPr>
          <w:sz w:val="21"/>
        </w:rPr>
      </w:pPr>
    </w:p>
    <w:p w14:paraId="698AA5F9" w14:textId="77777777" w:rsidR="00D002F0" w:rsidRDefault="00D002F0" w:rsidP="00D002F0">
      <w:pPr>
        <w:pStyle w:val="a3"/>
        <w:spacing w:before="111" w:line="268" w:lineRule="auto"/>
        <w:ind w:left="127" w:right="198" w:firstLine="440"/>
      </w:pPr>
    </w:p>
    <w:p w14:paraId="070E1E4C" w14:textId="77777777" w:rsidR="00D002F0" w:rsidRPr="00460D98" w:rsidRDefault="00D002F0" w:rsidP="00D002F0">
      <w:pPr>
        <w:pStyle w:val="a3"/>
        <w:ind w:left="127"/>
        <w:rPr>
          <w:b/>
        </w:rPr>
      </w:pPr>
      <w:r w:rsidRPr="00460D98">
        <w:rPr>
          <w:b/>
        </w:rPr>
        <w:t>Общее</w:t>
      </w:r>
      <w:r w:rsidRPr="00460D98">
        <w:rPr>
          <w:b/>
          <w:spacing w:val="-4"/>
        </w:rPr>
        <w:t xml:space="preserve"> </w:t>
      </w:r>
      <w:r w:rsidRPr="00460D98">
        <w:rPr>
          <w:b/>
        </w:rPr>
        <w:t>количество</w:t>
      </w:r>
      <w:r w:rsidRPr="00460D98">
        <w:rPr>
          <w:b/>
          <w:spacing w:val="-2"/>
        </w:rPr>
        <w:t xml:space="preserve"> </w:t>
      </w:r>
      <w:r w:rsidRPr="00460D98">
        <w:rPr>
          <w:b/>
        </w:rPr>
        <w:t>часов</w:t>
      </w:r>
      <w:r w:rsidRPr="00460D98">
        <w:rPr>
          <w:b/>
          <w:spacing w:val="-4"/>
        </w:rPr>
        <w:t xml:space="preserve"> </w:t>
      </w:r>
      <w:r w:rsidRPr="00460D98">
        <w:rPr>
          <w:b/>
        </w:rPr>
        <w:t>на</w:t>
      </w:r>
      <w:r w:rsidRPr="00460D98">
        <w:rPr>
          <w:b/>
          <w:spacing w:val="-3"/>
        </w:rPr>
        <w:t xml:space="preserve"> </w:t>
      </w:r>
      <w:r w:rsidRPr="00460D98">
        <w:rPr>
          <w:b/>
        </w:rPr>
        <w:t>освоение учебной</w:t>
      </w:r>
      <w:r w:rsidRPr="00460D98">
        <w:rPr>
          <w:b/>
          <w:spacing w:val="-2"/>
        </w:rPr>
        <w:t xml:space="preserve"> </w:t>
      </w:r>
      <w:r w:rsidRPr="00460D98">
        <w:rPr>
          <w:b/>
        </w:rPr>
        <w:t>дисциплины</w:t>
      </w:r>
      <w:r w:rsidRPr="00460D98">
        <w:rPr>
          <w:b/>
          <w:spacing w:val="-3"/>
        </w:rPr>
        <w:t xml:space="preserve"> </w:t>
      </w:r>
      <w:r w:rsidRPr="00460D98">
        <w:rPr>
          <w:b/>
        </w:rPr>
        <w:t>по</w:t>
      </w:r>
      <w:r w:rsidRPr="00460D98">
        <w:rPr>
          <w:b/>
          <w:spacing w:val="-2"/>
        </w:rPr>
        <w:t xml:space="preserve"> ФГОС:</w:t>
      </w:r>
    </w:p>
    <w:p w14:paraId="43ACFF1C" w14:textId="77777777" w:rsidR="00D002F0" w:rsidRDefault="00D002F0" w:rsidP="00D002F0">
      <w:pPr>
        <w:pStyle w:val="a3"/>
        <w:spacing w:before="5"/>
        <w:rPr>
          <w:sz w:val="21"/>
        </w:rPr>
      </w:pPr>
    </w:p>
    <w:p w14:paraId="5EC3A32C" w14:textId="0499863D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right="1680"/>
        <w:rPr>
          <w:spacing w:val="-15"/>
        </w:rPr>
      </w:pPr>
      <w:r>
        <w:t>Максимальна</w:t>
      </w:r>
      <w:r w:rsidR="0073702C">
        <w:t xml:space="preserve">я учебная нагрузка (всего) – </w:t>
      </w:r>
      <w:r w:rsidR="00C345C0">
        <w:t>68</w:t>
      </w:r>
      <w:r>
        <w:t xml:space="preserve"> час.</w:t>
      </w:r>
      <w:r>
        <w:rPr>
          <w:spacing w:val="-15"/>
        </w:rPr>
        <w:t xml:space="preserve"> </w:t>
      </w:r>
    </w:p>
    <w:p w14:paraId="1257AC33" w14:textId="1C74070A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right="1680"/>
      </w:pPr>
      <w:r>
        <w:t>Обязательная</w:t>
      </w:r>
      <w:r>
        <w:rPr>
          <w:spacing w:val="-15"/>
        </w:rPr>
        <w:t xml:space="preserve"> </w:t>
      </w:r>
      <w:r>
        <w:t>аудиторн</w:t>
      </w:r>
      <w:r w:rsidR="0073702C">
        <w:t>ая учебная нагрузка (всего) – 6</w:t>
      </w:r>
      <w:r w:rsidR="00C345C0">
        <w:t>4</w:t>
      </w:r>
      <w:r>
        <w:t xml:space="preserve"> час. </w:t>
      </w:r>
    </w:p>
    <w:p w14:paraId="4875D281" w14:textId="77777777" w:rsidR="00D002F0" w:rsidRDefault="00D002F0" w:rsidP="00D002F0">
      <w:pPr>
        <w:pStyle w:val="a3"/>
        <w:numPr>
          <w:ilvl w:val="0"/>
          <w:numId w:val="3"/>
        </w:numPr>
        <w:tabs>
          <w:tab w:val="left" w:pos="3668"/>
          <w:tab w:val="left" w:pos="5084"/>
        </w:tabs>
        <w:spacing w:before="53" w:line="268" w:lineRule="auto"/>
        <w:ind w:right="1680"/>
      </w:pPr>
      <w:r>
        <w:t>в том числе:</w:t>
      </w:r>
    </w:p>
    <w:p w14:paraId="6B197E9F" w14:textId="446D878B" w:rsidR="00D002F0" w:rsidRDefault="0073702C" w:rsidP="00D002F0">
      <w:pPr>
        <w:pStyle w:val="a3"/>
        <w:tabs>
          <w:tab w:val="left" w:pos="3668"/>
          <w:tab w:val="left" w:pos="5084"/>
        </w:tabs>
        <w:spacing w:before="53" w:line="268" w:lineRule="auto"/>
        <w:ind w:left="150" w:right="1680"/>
      </w:pPr>
      <w:r>
        <w:t xml:space="preserve">- теоретическое обучение – </w:t>
      </w:r>
      <w:r w:rsidR="00C345C0">
        <w:t>54</w:t>
      </w:r>
      <w:r w:rsidR="00D002F0">
        <w:t>час.</w:t>
      </w:r>
    </w:p>
    <w:p w14:paraId="4C1B78D8" w14:textId="7BEB9797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left="142" w:right="1680"/>
      </w:pPr>
      <w:r>
        <w:t>- практические занят</w:t>
      </w:r>
      <w:r w:rsidR="0073702C">
        <w:t xml:space="preserve">ия – </w:t>
      </w:r>
      <w:r w:rsidR="00C345C0">
        <w:t>8</w:t>
      </w:r>
      <w:r>
        <w:t xml:space="preserve"> час.</w:t>
      </w:r>
    </w:p>
    <w:p w14:paraId="54F7E3A3" w14:textId="7253837B" w:rsidR="00D002F0" w:rsidRDefault="00D002F0" w:rsidP="00D002F0">
      <w:pPr>
        <w:pStyle w:val="a3"/>
        <w:tabs>
          <w:tab w:val="left" w:pos="2974"/>
          <w:tab w:val="right" w:pos="8881"/>
        </w:tabs>
        <w:spacing w:before="42"/>
        <w:ind w:left="142"/>
      </w:pPr>
      <w:r>
        <w:t>- 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обучающегося</w:t>
      </w:r>
      <w:r w:rsidR="0073702C">
        <w:rPr>
          <w:spacing w:val="-2"/>
        </w:rPr>
        <w:t xml:space="preserve"> (всего) – </w:t>
      </w:r>
      <w:r w:rsidR="00C345C0">
        <w:rPr>
          <w:spacing w:val="-2"/>
        </w:rPr>
        <w:t>4</w:t>
      </w:r>
      <w:r>
        <w:rPr>
          <w:spacing w:val="-2"/>
        </w:rPr>
        <w:t xml:space="preserve"> час.</w:t>
      </w:r>
      <w:r>
        <w:tab/>
      </w:r>
    </w:p>
    <w:p w14:paraId="44E4D701" w14:textId="77777777" w:rsidR="00D002F0" w:rsidRDefault="00D002F0" w:rsidP="00D002F0">
      <w:pPr>
        <w:pStyle w:val="a3"/>
        <w:numPr>
          <w:ilvl w:val="0"/>
          <w:numId w:val="3"/>
        </w:numPr>
        <w:spacing w:before="105"/>
        <w:rPr>
          <w:spacing w:val="-2"/>
        </w:rPr>
      </w:pPr>
      <w:r>
        <w:t>Итоговая</w:t>
      </w:r>
      <w:r>
        <w:rPr>
          <w:spacing w:val="-8"/>
        </w:rPr>
        <w:t xml:space="preserve"> </w:t>
      </w:r>
      <w:r w:rsidR="0073702C">
        <w:rPr>
          <w:spacing w:val="-2"/>
        </w:rPr>
        <w:t>аттестация – 2</w:t>
      </w:r>
      <w:r>
        <w:rPr>
          <w:spacing w:val="-2"/>
        </w:rPr>
        <w:t xml:space="preserve"> час.</w:t>
      </w:r>
    </w:p>
    <w:p w14:paraId="1A1925B2" w14:textId="77777777" w:rsidR="00D002F0" w:rsidRPr="00460D98" w:rsidRDefault="00D002F0" w:rsidP="00D002F0">
      <w:pPr>
        <w:pStyle w:val="a3"/>
        <w:spacing w:before="105"/>
        <w:ind w:left="290"/>
        <w:rPr>
          <w:spacing w:val="-2"/>
        </w:rPr>
      </w:pPr>
      <w:r>
        <w:rPr>
          <w:spacing w:val="-2"/>
        </w:rPr>
        <w:t xml:space="preserve">Итоговая аттестация проходит в форме </w:t>
      </w:r>
      <w:r w:rsidR="0073702C" w:rsidRPr="0073702C">
        <w:rPr>
          <w:rFonts w:eastAsia="Noto Serif CJK SC" w:cs="Lohit Devanagari"/>
          <w:bCs/>
          <w:kern w:val="2"/>
          <w:lang w:eastAsia="zh-CN" w:bidi="hi-IN"/>
        </w:rPr>
        <w:t>дифференцированного зачета</w:t>
      </w:r>
      <w:r>
        <w:rPr>
          <w:spacing w:val="-2"/>
        </w:rPr>
        <w:t>.</w:t>
      </w:r>
    </w:p>
    <w:p w14:paraId="51C7D975" w14:textId="77777777" w:rsidR="00D002F0" w:rsidRDefault="00D002F0" w:rsidP="0073702C">
      <w:pPr>
        <w:pStyle w:val="7"/>
        <w:spacing w:before="218"/>
        <w:ind w:left="0"/>
      </w:pPr>
      <w:r>
        <w:t xml:space="preserve">          </w:t>
      </w:r>
      <w:r w:rsidR="0073702C">
        <w:t xml:space="preserve">         </w:t>
      </w:r>
    </w:p>
    <w:p w14:paraId="7AEE3564" w14:textId="77777777" w:rsidR="00D002F0" w:rsidRDefault="00D002F0" w:rsidP="00D002F0">
      <w:pPr>
        <w:pStyle w:val="7"/>
        <w:spacing w:before="218"/>
      </w:pPr>
      <w:r>
        <w:t xml:space="preserve">                                               Наименование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  <w:r>
        <w:rPr>
          <w:spacing w:val="-4"/>
        </w:rPr>
        <w:t>тем:</w:t>
      </w:r>
    </w:p>
    <w:p w14:paraId="1F834001" w14:textId="77777777" w:rsidR="00D002F0" w:rsidRDefault="00D002F0" w:rsidP="00D002F0">
      <w:pPr>
        <w:pStyle w:val="a3"/>
        <w:spacing w:before="1"/>
        <w:rPr>
          <w:b/>
          <w:sz w:val="22"/>
        </w:rPr>
      </w:pPr>
    </w:p>
    <w:p w14:paraId="093B37D0" w14:textId="77777777" w:rsidR="0073702C" w:rsidRPr="0073702C" w:rsidRDefault="00D002F0" w:rsidP="0073702C">
      <w:pPr>
        <w:rPr>
          <w:bCs/>
          <w:sz w:val="24"/>
          <w:szCs w:val="24"/>
        </w:rPr>
      </w:pPr>
      <w:r w:rsidRPr="00D002F0">
        <w:rPr>
          <w:b/>
          <w:sz w:val="24"/>
        </w:rPr>
        <w:t>Тема 1.</w:t>
      </w:r>
      <w:r w:rsidRPr="00F83179">
        <w:rPr>
          <w:sz w:val="24"/>
        </w:rPr>
        <w:t xml:space="preserve"> </w:t>
      </w:r>
      <w:r w:rsidR="0073702C" w:rsidRPr="0073702C">
        <w:rPr>
          <w:bCs/>
          <w:sz w:val="24"/>
          <w:szCs w:val="24"/>
        </w:rPr>
        <w:t xml:space="preserve">Основы </w:t>
      </w:r>
      <w:proofErr w:type="gramStart"/>
      <w:r w:rsidR="0073702C" w:rsidRPr="0073702C">
        <w:rPr>
          <w:bCs/>
          <w:sz w:val="24"/>
          <w:szCs w:val="24"/>
        </w:rPr>
        <w:t>Налогообложения</w:t>
      </w:r>
      <w:r w:rsidR="0073702C" w:rsidRPr="0073702C">
        <w:rPr>
          <w:sz w:val="24"/>
          <w:szCs w:val="24"/>
        </w:rPr>
        <w:t xml:space="preserve"> .</w:t>
      </w:r>
      <w:proofErr w:type="gramEnd"/>
    </w:p>
    <w:p w14:paraId="3FD8EB0C" w14:textId="77777777" w:rsidR="0073702C" w:rsidRPr="0073702C" w:rsidRDefault="00D002F0" w:rsidP="0073702C">
      <w:pPr>
        <w:rPr>
          <w:sz w:val="24"/>
        </w:rPr>
      </w:pPr>
      <w:r w:rsidRPr="00D002F0">
        <w:rPr>
          <w:b/>
          <w:sz w:val="24"/>
        </w:rPr>
        <w:t>Тема 2.</w:t>
      </w:r>
      <w:r w:rsidRPr="00F83179">
        <w:rPr>
          <w:sz w:val="24"/>
        </w:rPr>
        <w:t xml:space="preserve"> </w:t>
      </w:r>
      <w:r w:rsidR="0073702C" w:rsidRPr="0073702C">
        <w:rPr>
          <w:bCs/>
          <w:sz w:val="24"/>
          <w:szCs w:val="24"/>
        </w:rPr>
        <w:t>Государственное регулирование налоговых правоотношений.</w:t>
      </w:r>
      <w:r w:rsidR="0073702C" w:rsidRPr="0073702C">
        <w:rPr>
          <w:sz w:val="24"/>
        </w:rPr>
        <w:t xml:space="preserve"> </w:t>
      </w:r>
    </w:p>
    <w:p w14:paraId="7FBE05F2" w14:textId="77777777" w:rsidR="00D002F0" w:rsidRPr="0073702C" w:rsidRDefault="00D002F0" w:rsidP="0073702C">
      <w:pPr>
        <w:rPr>
          <w:bCs/>
          <w:sz w:val="24"/>
          <w:szCs w:val="24"/>
        </w:rPr>
      </w:pPr>
      <w:r w:rsidRPr="00D002F0">
        <w:rPr>
          <w:b/>
          <w:sz w:val="24"/>
        </w:rPr>
        <w:t>Тема 3.</w:t>
      </w:r>
      <w:r>
        <w:rPr>
          <w:sz w:val="24"/>
        </w:rPr>
        <w:t xml:space="preserve"> </w:t>
      </w:r>
      <w:r w:rsidR="0073702C" w:rsidRPr="0073702C">
        <w:rPr>
          <w:bCs/>
          <w:sz w:val="24"/>
          <w:szCs w:val="24"/>
        </w:rPr>
        <w:t>Способы обеспечения исполнения обязанности по уплате налогов и</w:t>
      </w:r>
      <w:r w:rsidR="0073702C" w:rsidRPr="0073702C">
        <w:t xml:space="preserve"> </w:t>
      </w:r>
      <w:r w:rsidR="0073702C" w:rsidRPr="0073702C">
        <w:rPr>
          <w:bCs/>
          <w:sz w:val="24"/>
          <w:szCs w:val="24"/>
        </w:rPr>
        <w:t>сборов в соответствии с нормами налогового законодательства.</w:t>
      </w:r>
    </w:p>
    <w:p w14:paraId="37F705E8" w14:textId="77777777" w:rsidR="0073702C" w:rsidRPr="0073702C" w:rsidRDefault="00D002F0" w:rsidP="0073702C">
      <w:pPr>
        <w:jc w:val="both"/>
      </w:pPr>
      <w:r w:rsidRPr="00D002F0">
        <w:rPr>
          <w:b/>
          <w:sz w:val="24"/>
        </w:rPr>
        <w:t>Тема 4.</w:t>
      </w:r>
      <w:r>
        <w:rPr>
          <w:sz w:val="24"/>
        </w:rPr>
        <w:t xml:space="preserve"> </w:t>
      </w:r>
      <w:r w:rsidR="0073702C" w:rsidRPr="0073702C">
        <w:rPr>
          <w:bCs/>
          <w:sz w:val="24"/>
          <w:szCs w:val="24"/>
        </w:rPr>
        <w:t>Налоговый</w:t>
      </w:r>
      <w:r w:rsidR="0073702C" w:rsidRPr="0073702C">
        <w:t xml:space="preserve"> </w:t>
      </w:r>
      <w:r w:rsidR="0073702C" w:rsidRPr="0073702C">
        <w:rPr>
          <w:bCs/>
          <w:sz w:val="24"/>
          <w:szCs w:val="24"/>
        </w:rPr>
        <w:t>контроль.</w:t>
      </w:r>
    </w:p>
    <w:p w14:paraId="1AAA6BD3" w14:textId="77777777" w:rsidR="00D002F0" w:rsidRDefault="00D002F0" w:rsidP="0073702C">
      <w:pPr>
        <w:tabs>
          <w:tab w:val="left" w:pos="7475"/>
        </w:tabs>
        <w:spacing w:before="87" w:line="307" w:lineRule="auto"/>
        <w:ind w:right="1659"/>
        <w:rPr>
          <w:sz w:val="24"/>
        </w:rPr>
      </w:pPr>
      <w:r w:rsidRPr="00D002F0">
        <w:rPr>
          <w:b/>
          <w:sz w:val="24"/>
        </w:rPr>
        <w:t xml:space="preserve">Тема 5. </w:t>
      </w:r>
      <w:r w:rsidR="0073702C" w:rsidRPr="0073702C">
        <w:rPr>
          <w:sz w:val="24"/>
        </w:rPr>
        <w:t>Порядок принудительного исполнения обязанности по уплате налогов и сборов.</w:t>
      </w:r>
    </w:p>
    <w:p w14:paraId="16F74FA0" w14:textId="77777777" w:rsidR="00D002F0" w:rsidRDefault="00D002F0" w:rsidP="0073702C">
      <w:pPr>
        <w:spacing w:line="274" w:lineRule="exact"/>
        <w:rPr>
          <w:bCs/>
          <w:sz w:val="24"/>
          <w:szCs w:val="24"/>
        </w:rPr>
      </w:pPr>
      <w:r w:rsidRPr="00D002F0">
        <w:rPr>
          <w:b/>
          <w:sz w:val="24"/>
        </w:rPr>
        <w:t>Тема 6.</w:t>
      </w:r>
      <w:r>
        <w:rPr>
          <w:sz w:val="24"/>
        </w:rPr>
        <w:t xml:space="preserve"> </w:t>
      </w:r>
      <w:r w:rsidR="0073702C" w:rsidRPr="0073702C">
        <w:rPr>
          <w:bCs/>
          <w:sz w:val="24"/>
          <w:szCs w:val="24"/>
        </w:rPr>
        <w:t>Экономическая сущность налогов, взимаемых в Российской Федерации.</w:t>
      </w:r>
    </w:p>
    <w:p w14:paraId="28B67C07" w14:textId="77777777" w:rsidR="0073702C" w:rsidRPr="0073702C" w:rsidRDefault="0073702C" w:rsidP="0073702C">
      <w:pPr>
        <w:spacing w:line="274" w:lineRule="exact"/>
        <w:rPr>
          <w:bCs/>
          <w:sz w:val="24"/>
          <w:szCs w:val="24"/>
        </w:rPr>
      </w:pPr>
    </w:p>
    <w:p w14:paraId="7BC0D648" w14:textId="77777777" w:rsidR="00D002F0" w:rsidRDefault="00D002F0" w:rsidP="00D002F0">
      <w:pPr>
        <w:pStyle w:val="a3"/>
        <w:spacing w:before="161" w:line="268" w:lineRule="auto"/>
        <w:ind w:left="127" w:right="823" w:firstLine="427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 процессе проведения практических занятий, тестирования, а также выполнения</w:t>
      </w:r>
    </w:p>
    <w:p w14:paraId="2FE97BC6" w14:textId="77777777" w:rsidR="00D002F0" w:rsidRDefault="00D002F0" w:rsidP="00D002F0">
      <w:pPr>
        <w:pStyle w:val="a3"/>
        <w:tabs>
          <w:tab w:val="left" w:pos="1543"/>
        </w:tabs>
        <w:spacing w:before="1" w:line="268" w:lineRule="auto"/>
        <w:ind w:left="127" w:right="292"/>
        <w:jc w:val="both"/>
      </w:pPr>
      <w:r>
        <w:t>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80"/>
        </w:rPr>
        <w:t xml:space="preserve">   </w:t>
      </w:r>
      <w:r>
        <w:t>заданий,</w:t>
      </w:r>
      <w:r>
        <w:rPr>
          <w:spacing w:val="80"/>
          <w:w w:val="150"/>
        </w:rPr>
        <w:t xml:space="preserve">  </w:t>
      </w:r>
      <w:r>
        <w:t>курсовой</w:t>
      </w:r>
      <w:r>
        <w:rPr>
          <w:spacing w:val="80"/>
          <w:w w:val="150"/>
        </w:rPr>
        <w:t xml:space="preserve">  </w:t>
      </w:r>
      <w:r>
        <w:t>работы,</w:t>
      </w:r>
      <w:r>
        <w:rPr>
          <w:spacing w:val="80"/>
        </w:rPr>
        <w:t xml:space="preserve">   </w:t>
      </w:r>
      <w:r>
        <w:t xml:space="preserve">исследований. </w:t>
      </w:r>
      <w:r>
        <w:rPr>
          <w:spacing w:val="-2"/>
        </w:rPr>
        <w:t>Формы</w:t>
      </w:r>
      <w:r>
        <w:tab/>
        <w:t>контроля: индивидуальная, групповая и фронтальная.</w:t>
      </w:r>
    </w:p>
    <w:p w14:paraId="2B3E18E6" w14:textId="77777777" w:rsidR="00D002F0" w:rsidRDefault="00D002F0" w:rsidP="00D002F0">
      <w:pPr>
        <w:pStyle w:val="a3"/>
        <w:spacing w:before="121" w:line="271" w:lineRule="auto"/>
        <w:ind w:left="127" w:right="176"/>
        <w:jc w:val="both"/>
      </w:pPr>
      <w:r>
        <w:t xml:space="preserve">Методы индивидуального контроля: устный опрос, тестирование, индивидуальные консультации, консультации по курсовой работе, защита курсовой работы, выполнение самостоятельных, практических и контрольных работ, заполнение таблиц, кроссвордов, </w:t>
      </w:r>
      <w:r>
        <w:rPr>
          <w:spacing w:val="-2"/>
        </w:rPr>
        <w:t>экзамен.</w:t>
      </w:r>
    </w:p>
    <w:p w14:paraId="084DEB5A" w14:textId="77777777" w:rsidR="00D002F0" w:rsidRDefault="00D002F0" w:rsidP="00D002F0">
      <w:pPr>
        <w:pStyle w:val="a3"/>
        <w:spacing w:before="116" w:line="268" w:lineRule="auto"/>
        <w:ind w:left="137" w:right="514" w:hanging="10"/>
        <w:jc w:val="both"/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решение задач, тестирование.</w:t>
      </w:r>
    </w:p>
    <w:p w14:paraId="304A8D39" w14:textId="77777777" w:rsidR="00D002F0" w:rsidRDefault="00D002F0" w:rsidP="0073702C">
      <w:pPr>
        <w:pStyle w:val="a3"/>
        <w:spacing w:before="111" w:line="268" w:lineRule="auto"/>
        <w:ind w:right="198"/>
        <w:sectPr w:rsidR="00D002F0">
          <w:pgSz w:w="11910" w:h="16840"/>
          <w:pgMar w:top="1080" w:right="660" w:bottom="280" w:left="1560" w:header="720" w:footer="720" w:gutter="0"/>
          <w:cols w:space="720"/>
        </w:sectPr>
      </w:pPr>
    </w:p>
    <w:p w14:paraId="3718A005" w14:textId="77777777" w:rsidR="00CD72AD" w:rsidRDefault="00CD72AD" w:rsidP="00CD72AD">
      <w:pPr>
        <w:tabs>
          <w:tab w:val="left" w:pos="1222"/>
        </w:tabs>
        <w:spacing w:before="22" w:line="268" w:lineRule="auto"/>
        <w:ind w:right="940"/>
        <w:jc w:val="both"/>
        <w:rPr>
          <w:sz w:val="24"/>
        </w:rPr>
        <w:sectPr w:rsidR="00CD72AD">
          <w:pgSz w:w="11910" w:h="16840"/>
          <w:pgMar w:top="1100" w:right="660" w:bottom="280" w:left="1560" w:header="720" w:footer="720" w:gutter="0"/>
          <w:cols w:space="720"/>
        </w:sectPr>
      </w:pPr>
    </w:p>
    <w:p w14:paraId="46BFB143" w14:textId="77777777" w:rsidR="00460D98" w:rsidRDefault="00460D98" w:rsidP="00460D98">
      <w:pPr>
        <w:spacing w:line="268" w:lineRule="auto"/>
        <w:jc w:val="both"/>
        <w:rPr>
          <w:sz w:val="24"/>
        </w:rPr>
        <w:sectPr w:rsidR="00460D98">
          <w:pgSz w:w="11910" w:h="16840"/>
          <w:pgMar w:top="1080" w:right="660" w:bottom="280" w:left="1560" w:header="720" w:footer="720" w:gutter="0"/>
          <w:cols w:space="720"/>
        </w:sectPr>
      </w:pPr>
    </w:p>
    <w:p w14:paraId="43004230" w14:textId="77777777" w:rsidR="00460D98" w:rsidRDefault="00460D98" w:rsidP="00F83179">
      <w:pPr>
        <w:pStyle w:val="a3"/>
        <w:spacing w:before="111" w:line="268" w:lineRule="auto"/>
        <w:ind w:right="198"/>
      </w:pPr>
    </w:p>
    <w:p w14:paraId="7BF80606" w14:textId="77777777" w:rsidR="00000000" w:rsidRDefault="00000000"/>
    <w:sectPr w:rsidR="00B5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319"/>
    <w:multiLevelType w:val="hybridMultilevel"/>
    <w:tmpl w:val="F5D80288"/>
    <w:lvl w:ilvl="0" w:tplc="75164E6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DD8D708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E996A5AA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3" w:tplc="043E269A">
      <w:numFmt w:val="bullet"/>
      <w:lvlText w:val="•"/>
      <w:lvlJc w:val="left"/>
      <w:pPr>
        <w:ind w:left="2588" w:hanging="240"/>
      </w:pPr>
      <w:rPr>
        <w:rFonts w:hint="default"/>
        <w:lang w:val="ru-RU" w:eastAsia="en-US" w:bidi="ar-SA"/>
      </w:rPr>
    </w:lvl>
    <w:lvl w:ilvl="4" w:tplc="463E157E">
      <w:numFmt w:val="bullet"/>
      <w:lvlText w:val="•"/>
      <w:lvlJc w:val="left"/>
      <w:pPr>
        <w:ind w:left="3602" w:hanging="240"/>
      </w:pPr>
      <w:rPr>
        <w:rFonts w:hint="default"/>
        <w:lang w:val="ru-RU" w:eastAsia="en-US" w:bidi="ar-SA"/>
      </w:rPr>
    </w:lvl>
    <w:lvl w:ilvl="5" w:tplc="CD70B6F6">
      <w:numFmt w:val="bullet"/>
      <w:lvlText w:val="•"/>
      <w:lvlJc w:val="left"/>
      <w:pPr>
        <w:ind w:left="4616" w:hanging="240"/>
      </w:pPr>
      <w:rPr>
        <w:rFonts w:hint="default"/>
        <w:lang w:val="ru-RU" w:eastAsia="en-US" w:bidi="ar-SA"/>
      </w:rPr>
    </w:lvl>
    <w:lvl w:ilvl="6" w:tplc="A4500AC4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7" w:tplc="776E43F8">
      <w:numFmt w:val="bullet"/>
      <w:lvlText w:val="•"/>
      <w:lvlJc w:val="left"/>
      <w:pPr>
        <w:ind w:left="6644" w:hanging="240"/>
      </w:pPr>
      <w:rPr>
        <w:rFonts w:hint="default"/>
        <w:lang w:val="ru-RU" w:eastAsia="en-US" w:bidi="ar-SA"/>
      </w:rPr>
    </w:lvl>
    <w:lvl w:ilvl="8" w:tplc="CF3A5B68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E88366F"/>
    <w:multiLevelType w:val="hybridMultilevel"/>
    <w:tmpl w:val="E6B2D9A8"/>
    <w:lvl w:ilvl="0" w:tplc="BA2837CA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F863D2">
      <w:numFmt w:val="bullet"/>
      <w:lvlText w:val="•"/>
      <w:lvlJc w:val="left"/>
      <w:pPr>
        <w:ind w:left="1222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934859E">
      <w:start w:val="1"/>
      <w:numFmt w:val="decimal"/>
      <w:lvlText w:val="%3.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93A6EDE8">
      <w:numFmt w:val="bullet"/>
      <w:lvlText w:val="-"/>
      <w:lvlJc w:val="left"/>
      <w:pPr>
        <w:ind w:left="13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77E2B096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5" w:tplc="F4783152">
      <w:numFmt w:val="bullet"/>
      <w:lvlText w:val="•"/>
      <w:lvlJc w:val="left"/>
      <w:pPr>
        <w:ind w:left="4469" w:hanging="140"/>
      </w:pPr>
      <w:rPr>
        <w:rFonts w:hint="default"/>
        <w:lang w:val="ru-RU" w:eastAsia="en-US" w:bidi="ar-SA"/>
      </w:rPr>
    </w:lvl>
    <w:lvl w:ilvl="6" w:tplc="913C48AA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7" w:tplc="FFDC642C">
      <w:numFmt w:val="bullet"/>
      <w:lvlText w:val="•"/>
      <w:lvlJc w:val="left"/>
      <w:pPr>
        <w:ind w:left="6556" w:hanging="140"/>
      </w:pPr>
      <w:rPr>
        <w:rFonts w:hint="default"/>
        <w:lang w:val="ru-RU" w:eastAsia="en-US" w:bidi="ar-SA"/>
      </w:rPr>
    </w:lvl>
    <w:lvl w:ilvl="8" w:tplc="7EA62BC2">
      <w:numFmt w:val="bullet"/>
      <w:lvlText w:val="•"/>
      <w:lvlJc w:val="left"/>
      <w:pPr>
        <w:ind w:left="759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7B33258B"/>
    <w:multiLevelType w:val="hybridMultilevel"/>
    <w:tmpl w:val="D8D4B440"/>
    <w:lvl w:ilvl="0" w:tplc="96E8CB42">
      <w:numFmt w:val="bullet"/>
      <w:lvlText w:val="-"/>
      <w:lvlJc w:val="left"/>
      <w:pPr>
        <w:ind w:left="1810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88266CC">
      <w:numFmt w:val="bullet"/>
      <w:lvlText w:val="•"/>
      <w:lvlJc w:val="left"/>
      <w:pPr>
        <w:ind w:left="2606" w:hanging="442"/>
      </w:pPr>
      <w:rPr>
        <w:rFonts w:hint="default"/>
        <w:lang w:val="ru-RU" w:eastAsia="en-US" w:bidi="ar-SA"/>
      </w:rPr>
    </w:lvl>
    <w:lvl w:ilvl="2" w:tplc="07BE4054">
      <w:numFmt w:val="bullet"/>
      <w:lvlText w:val="•"/>
      <w:lvlJc w:val="left"/>
      <w:pPr>
        <w:ind w:left="3393" w:hanging="442"/>
      </w:pPr>
      <w:rPr>
        <w:rFonts w:hint="default"/>
        <w:lang w:val="ru-RU" w:eastAsia="en-US" w:bidi="ar-SA"/>
      </w:rPr>
    </w:lvl>
    <w:lvl w:ilvl="3" w:tplc="3F7A938C">
      <w:numFmt w:val="bullet"/>
      <w:lvlText w:val="•"/>
      <w:lvlJc w:val="left"/>
      <w:pPr>
        <w:ind w:left="4179" w:hanging="442"/>
      </w:pPr>
      <w:rPr>
        <w:rFonts w:hint="default"/>
        <w:lang w:val="ru-RU" w:eastAsia="en-US" w:bidi="ar-SA"/>
      </w:rPr>
    </w:lvl>
    <w:lvl w:ilvl="4" w:tplc="E51CFA6A">
      <w:numFmt w:val="bullet"/>
      <w:lvlText w:val="•"/>
      <w:lvlJc w:val="left"/>
      <w:pPr>
        <w:ind w:left="4966" w:hanging="442"/>
      </w:pPr>
      <w:rPr>
        <w:rFonts w:hint="default"/>
        <w:lang w:val="ru-RU" w:eastAsia="en-US" w:bidi="ar-SA"/>
      </w:rPr>
    </w:lvl>
    <w:lvl w:ilvl="5" w:tplc="6EDA0FE6">
      <w:numFmt w:val="bullet"/>
      <w:lvlText w:val="•"/>
      <w:lvlJc w:val="left"/>
      <w:pPr>
        <w:ind w:left="5753" w:hanging="442"/>
      </w:pPr>
      <w:rPr>
        <w:rFonts w:hint="default"/>
        <w:lang w:val="ru-RU" w:eastAsia="en-US" w:bidi="ar-SA"/>
      </w:rPr>
    </w:lvl>
    <w:lvl w:ilvl="6" w:tplc="40A8CDDA">
      <w:numFmt w:val="bullet"/>
      <w:lvlText w:val="•"/>
      <w:lvlJc w:val="left"/>
      <w:pPr>
        <w:ind w:left="6539" w:hanging="442"/>
      </w:pPr>
      <w:rPr>
        <w:rFonts w:hint="default"/>
        <w:lang w:val="ru-RU" w:eastAsia="en-US" w:bidi="ar-SA"/>
      </w:rPr>
    </w:lvl>
    <w:lvl w:ilvl="7" w:tplc="AEAEDD12">
      <w:numFmt w:val="bullet"/>
      <w:lvlText w:val="•"/>
      <w:lvlJc w:val="left"/>
      <w:pPr>
        <w:ind w:left="7326" w:hanging="442"/>
      </w:pPr>
      <w:rPr>
        <w:rFonts w:hint="default"/>
        <w:lang w:val="ru-RU" w:eastAsia="en-US" w:bidi="ar-SA"/>
      </w:rPr>
    </w:lvl>
    <w:lvl w:ilvl="8" w:tplc="76EE28C2">
      <w:numFmt w:val="bullet"/>
      <w:lvlText w:val="•"/>
      <w:lvlJc w:val="left"/>
      <w:pPr>
        <w:ind w:left="8113" w:hanging="442"/>
      </w:pPr>
      <w:rPr>
        <w:rFonts w:hint="default"/>
        <w:lang w:val="ru-RU" w:eastAsia="en-US" w:bidi="ar-SA"/>
      </w:rPr>
    </w:lvl>
  </w:abstractNum>
  <w:num w:numId="1" w16cid:durableId="1830946636">
    <w:abstractNumId w:val="0"/>
  </w:num>
  <w:num w:numId="2" w16cid:durableId="1333141949">
    <w:abstractNumId w:val="2"/>
  </w:num>
  <w:num w:numId="3" w16cid:durableId="1269660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98"/>
    <w:rsid w:val="001919B3"/>
    <w:rsid w:val="003751F2"/>
    <w:rsid w:val="00460D98"/>
    <w:rsid w:val="0073702C"/>
    <w:rsid w:val="008A36D6"/>
    <w:rsid w:val="00C345C0"/>
    <w:rsid w:val="00CD72AD"/>
    <w:rsid w:val="00CF4EB8"/>
    <w:rsid w:val="00D002F0"/>
    <w:rsid w:val="00EF12A4"/>
    <w:rsid w:val="00F8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3F86"/>
  <w15:docId w15:val="{97F85E35-5F31-4D79-904B-FF9862F4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60D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link w:val="60"/>
    <w:uiPriority w:val="1"/>
    <w:qFormat/>
    <w:rsid w:val="00460D98"/>
    <w:pPr>
      <w:spacing w:before="64"/>
      <w:ind w:left="269" w:right="329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link w:val="70"/>
    <w:uiPriority w:val="1"/>
    <w:qFormat/>
    <w:rsid w:val="00460D98"/>
    <w:pPr>
      <w:ind w:left="113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1"/>
    <w:rsid w:val="00460D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1"/>
    <w:rsid w:val="00460D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60D9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0D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60D98"/>
    <w:pPr>
      <w:ind w:left="698" w:hanging="361"/>
    </w:pPr>
  </w:style>
  <w:style w:type="paragraph" w:customStyle="1" w:styleId="a6">
    <w:name w:val="Содержимое таблицы"/>
    <w:basedOn w:val="a"/>
    <w:qFormat/>
    <w:rsid w:val="00F83179"/>
    <w:pPr>
      <w:widowControl/>
      <w:suppressLineNumbers/>
      <w:suppressAutoHyphens/>
      <w:autoSpaceDE/>
      <w:autoSpaceDN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a0"/>
    <w:rsid w:val="0037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2</cp:revision>
  <dcterms:created xsi:type="dcterms:W3CDTF">2023-09-19T15:15:00Z</dcterms:created>
  <dcterms:modified xsi:type="dcterms:W3CDTF">2023-09-19T15:15:00Z</dcterms:modified>
</cp:coreProperties>
</file>