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E4" w:rsidRPr="001E53E0" w:rsidRDefault="00C22372" w:rsidP="001E53E0">
      <w:pPr>
        <w:jc w:val="right"/>
        <w:rPr>
          <w:rFonts w:ascii="Times New Roman" w:hAnsi="Times New Roman"/>
          <w:b/>
          <w:sz w:val="24"/>
          <w:szCs w:val="24"/>
        </w:rPr>
      </w:pPr>
      <w:r w:rsidRPr="001E53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E53E0" w:rsidRPr="001E53E0">
        <w:rPr>
          <w:rFonts w:ascii="Times New Roman" w:hAnsi="Times New Roman"/>
          <w:b/>
          <w:sz w:val="24"/>
          <w:szCs w:val="24"/>
        </w:rPr>
        <w:t>Приложение № 1.7</w:t>
      </w:r>
    </w:p>
    <w:p w:rsidR="004F2CE4" w:rsidRPr="001E53E0" w:rsidRDefault="004F2CE4" w:rsidP="004F2CE4">
      <w:pPr>
        <w:jc w:val="right"/>
        <w:rPr>
          <w:rFonts w:ascii="Times New Roman" w:hAnsi="Times New Roman"/>
          <w:sz w:val="24"/>
          <w:szCs w:val="24"/>
        </w:rPr>
      </w:pPr>
      <w:r w:rsidRPr="001E53E0">
        <w:rPr>
          <w:rFonts w:ascii="Times New Roman" w:hAnsi="Times New Roman"/>
          <w:sz w:val="24"/>
          <w:szCs w:val="24"/>
        </w:rPr>
        <w:t xml:space="preserve">к ОПОП </w:t>
      </w:r>
      <w:r w:rsidRPr="001E53E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53E0" w:rsidRPr="001E53E0">
        <w:rPr>
          <w:rFonts w:ascii="Times New Roman" w:hAnsi="Times New Roman"/>
          <w:sz w:val="24"/>
          <w:szCs w:val="24"/>
        </w:rPr>
        <w:t>по специальности</w:t>
      </w:r>
    </w:p>
    <w:p w:rsidR="000420A4" w:rsidRPr="004F2CE4" w:rsidRDefault="000A5FED" w:rsidP="000420A4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53E0">
        <w:rPr>
          <w:rFonts w:ascii="Times New Roman" w:hAnsi="Times New Roman"/>
          <w:sz w:val="24"/>
          <w:szCs w:val="24"/>
        </w:rPr>
        <w:t>38.02.03 Операционная деятельность в логистике</w:t>
      </w:r>
    </w:p>
    <w:p w:rsidR="004F2CE4" w:rsidRPr="004F2CE4" w:rsidRDefault="004F2CE4" w:rsidP="00C22372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01F5">
        <w:rPr>
          <w:rFonts w:ascii="Times New Roman" w:hAnsi="Times New Roman"/>
          <w:sz w:val="24"/>
          <w:szCs w:val="24"/>
        </w:rPr>
        <w:t xml:space="preserve">. </w:t>
      </w: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68" w:type="dxa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4F2CE4" w:rsidTr="001E53E0">
        <w:tc>
          <w:tcPr>
            <w:tcW w:w="5068" w:type="dxa"/>
            <w:hideMark/>
          </w:tcPr>
          <w:p w:rsidR="004F2CE4" w:rsidRDefault="004F2CE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E53E0" w:rsidRPr="00C23816" w:rsidTr="001E53E0">
        <w:tc>
          <w:tcPr>
            <w:tcW w:w="5068" w:type="dxa"/>
            <w:hideMark/>
          </w:tcPr>
          <w:p w:rsidR="001E53E0" w:rsidRPr="00C23816" w:rsidRDefault="001E53E0" w:rsidP="004E2E7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C238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2381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1E53E0" w:rsidRPr="00C23816" w:rsidRDefault="001E53E0" w:rsidP="004E2E7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1E53E0" w:rsidRPr="00C23816" w:rsidTr="001E53E0">
        <w:tc>
          <w:tcPr>
            <w:tcW w:w="5068" w:type="dxa"/>
            <w:hideMark/>
          </w:tcPr>
          <w:p w:rsidR="001E53E0" w:rsidRPr="00C23816" w:rsidRDefault="001E53E0" w:rsidP="004E2E7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182-о</w:t>
            </w:r>
            <w:r w:rsidRPr="00C2381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</w:tr>
    </w:tbl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shd w:val="clear" w:color="auto" w:fill="FFFFFF"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470187" w:rsidRPr="000561B3" w:rsidRDefault="006D0F5B" w:rsidP="004701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theme="minorBidi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theme="minorBidi"/>
          <w:sz w:val="24"/>
          <w:szCs w:val="24"/>
        </w:rPr>
        <w:t>БД</w:t>
      </w:r>
      <w:r w:rsidR="001E53E0">
        <w:rPr>
          <w:rFonts w:ascii="Times New Roman" w:hAnsi="Times New Roman" w:cstheme="minorBidi"/>
          <w:sz w:val="24"/>
          <w:szCs w:val="24"/>
        </w:rPr>
        <w:t>.07</w:t>
      </w:r>
      <w:r w:rsidR="00470187">
        <w:rPr>
          <w:rFonts w:ascii="Times New Roman" w:hAnsi="Times New Roman" w:cstheme="minorBidi"/>
          <w:sz w:val="24"/>
          <w:szCs w:val="24"/>
        </w:rPr>
        <w:t xml:space="preserve"> ОСНОВЫ БЕЗОПАСНОСТИ ЖИЗНЕДЕЯТЕЛЬНОСТИ</w:t>
      </w:r>
    </w:p>
    <w:p w:rsidR="004F2CE4" w:rsidRDefault="004F2CE4" w:rsidP="00470187">
      <w:pPr>
        <w:shd w:val="clear" w:color="auto" w:fill="FFFFFF"/>
        <w:spacing w:after="0" w:line="360" w:lineRule="auto"/>
        <w:ind w:left="1670" w:hanging="1118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E53E0" w:rsidRDefault="001E53E0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1E53E0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2022</w:t>
      </w:r>
      <w:r w:rsidR="004F2CE4">
        <w:rPr>
          <w:rFonts w:ascii="Times New Roman" w:hAnsi="Times New Roman"/>
          <w:bCs/>
          <w:sz w:val="24"/>
          <w:szCs w:val="24"/>
        </w:rPr>
        <w:t xml:space="preserve"> г.</w:t>
      </w: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E53E0" w:rsidRPr="001E53E0" w:rsidRDefault="001E53E0" w:rsidP="001E53E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53E0"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/>
          <w:sz w:val="24"/>
          <w:szCs w:val="24"/>
        </w:rPr>
        <w:t>БД.07</w:t>
      </w:r>
      <w:r w:rsidRPr="001E53E0">
        <w:rPr>
          <w:rFonts w:ascii="Times New Roman" w:hAnsi="Times New Roman"/>
          <w:sz w:val="24"/>
          <w:szCs w:val="24"/>
        </w:rPr>
        <w:t xml:space="preserve"> </w:t>
      </w:r>
      <w:r w:rsidRPr="001E53E0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Pr="001E53E0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 38.02.03 Операционная деятельность в логистике, </w:t>
      </w:r>
      <w:r w:rsidRPr="001E53E0"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науки Российской Федерации от 28 июля 2014 года № 834 и </w:t>
      </w:r>
      <w:r w:rsidRPr="001E53E0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1E53E0">
        <w:rPr>
          <w:rFonts w:ascii="Times New Roman" w:hAnsi="Times New Roman"/>
          <w:bCs/>
          <w:sz w:val="24"/>
          <w:szCs w:val="24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4F2CE4" w:rsidRDefault="004F2CE4" w:rsidP="004F2C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CE4" w:rsidRDefault="004F2CE4" w:rsidP="004F2CE4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2CE4" w:rsidRDefault="004F2CE4" w:rsidP="004F2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Организация-разработчик: ГБПОУ МО «Воскресенский колледж»</w:t>
      </w:r>
    </w:p>
    <w:p w:rsidR="004F2CE4" w:rsidRDefault="004F2CE4" w:rsidP="004F2C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4F2CE4" w:rsidRDefault="004F2CE4" w:rsidP="004F2C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Разработчик: </w:t>
      </w:r>
    </w:p>
    <w:p w:rsidR="004F2CE4" w:rsidRDefault="00F65F87" w:rsidP="004F2C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преподаватель ГБПОУ МО </w:t>
      </w:r>
      <w:r w:rsidR="004F2CE4">
        <w:rPr>
          <w:rFonts w:ascii="Times New Roman" w:hAnsi="Times New Roman"/>
          <w:sz w:val="24"/>
          <w:szCs w:val="28"/>
          <w:lang w:eastAsia="en-US"/>
        </w:rPr>
        <w:t>«Воскресенский коллед</w:t>
      </w:r>
      <w:r>
        <w:rPr>
          <w:rFonts w:ascii="Times New Roman" w:hAnsi="Times New Roman"/>
          <w:sz w:val="24"/>
          <w:szCs w:val="28"/>
          <w:lang w:eastAsia="en-US"/>
        </w:rPr>
        <w:t>ж»  Новиков Геннадий Александрович</w:t>
      </w:r>
      <w:r w:rsidR="004F2CE4">
        <w:rPr>
          <w:rFonts w:ascii="Times New Roman" w:hAnsi="Times New Roman"/>
          <w:sz w:val="24"/>
          <w:szCs w:val="28"/>
          <w:lang w:eastAsia="en-US"/>
        </w:rPr>
        <w:t xml:space="preserve">. </w:t>
      </w: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2CE4" w:rsidRDefault="004F2CE4" w:rsidP="004F2CE4">
      <w:pPr>
        <w:rPr>
          <w:rFonts w:ascii="Times New Roman" w:hAnsi="Times New Roman"/>
          <w:b/>
        </w:rPr>
      </w:pPr>
    </w:p>
    <w:p w:rsidR="004F2CE4" w:rsidRDefault="004F2CE4" w:rsidP="004F2CE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53E0" w:rsidRDefault="001E53E0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53E0" w:rsidRDefault="001E53E0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53E0" w:rsidRDefault="001E53E0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53E0" w:rsidRDefault="001E53E0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53E0" w:rsidRDefault="001E53E0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2CE4" w:rsidRDefault="004F2CE4" w:rsidP="004F2C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4F2CE4" w:rsidRDefault="004F2CE4" w:rsidP="004F2CE4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F2CE4" w:rsidTr="004F2CE4">
        <w:tc>
          <w:tcPr>
            <w:tcW w:w="7501" w:type="dxa"/>
            <w:hideMark/>
          </w:tcPr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4F2CE4" w:rsidRDefault="004F2C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CE4" w:rsidTr="004F2CE4">
        <w:tc>
          <w:tcPr>
            <w:tcW w:w="7501" w:type="dxa"/>
            <w:hideMark/>
          </w:tcPr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F2CE4" w:rsidRDefault="004F2CE4">
            <w:pPr>
              <w:ind w:left="64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CE4" w:rsidTr="004F2CE4">
        <w:tc>
          <w:tcPr>
            <w:tcW w:w="7501" w:type="dxa"/>
          </w:tcPr>
          <w:p w:rsidR="004F2CE4" w:rsidRDefault="004F2CE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4F2CE4" w:rsidRDefault="004F2CE4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4F2CE4" w:rsidRDefault="004F2C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F2CE4" w:rsidRDefault="004F2CE4" w:rsidP="004F2CE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</w:t>
      </w:r>
      <w:r w:rsidR="006D0F5B">
        <w:rPr>
          <w:rFonts w:ascii="Times New Roman" w:hAnsi="Times New Roman"/>
          <w:b/>
          <w:sz w:val="24"/>
          <w:szCs w:val="24"/>
        </w:rPr>
        <w:t>ГРАММЫ УЧЕБНОЙ ДИСЦИПЛИНЫ «</w:t>
      </w:r>
      <w:r w:rsidR="00470187">
        <w:rPr>
          <w:rFonts w:ascii="Times New Roman" w:hAnsi="Times New Roman"/>
          <w:b/>
          <w:sz w:val="24"/>
          <w:szCs w:val="24"/>
        </w:rPr>
        <w:t>Б</w:t>
      </w:r>
      <w:r w:rsidR="006D0F5B">
        <w:rPr>
          <w:rFonts w:ascii="Times New Roman" w:hAnsi="Times New Roman"/>
          <w:b/>
          <w:sz w:val="24"/>
          <w:szCs w:val="24"/>
        </w:rPr>
        <w:t>Д</w:t>
      </w:r>
      <w:r w:rsidR="00470187">
        <w:rPr>
          <w:rFonts w:ascii="Times New Roman" w:hAnsi="Times New Roman"/>
          <w:b/>
          <w:sz w:val="24"/>
          <w:szCs w:val="24"/>
        </w:rPr>
        <w:t>.07 ОСНОВЫ БЕЗОПАСНОСТИ</w:t>
      </w:r>
      <w:r>
        <w:rPr>
          <w:rFonts w:ascii="Times New Roman" w:hAnsi="Times New Roman"/>
          <w:b/>
          <w:sz w:val="24"/>
          <w:szCs w:val="24"/>
        </w:rPr>
        <w:t xml:space="preserve"> ЖИЗНЕДЕЯТЕЛЬНОСТИ»</w:t>
      </w:r>
    </w:p>
    <w:p w:rsidR="004F2CE4" w:rsidRDefault="004F2CE4" w:rsidP="004F2CE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4F2CE4" w:rsidRDefault="00470187" w:rsidP="004F2CE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</w:t>
      </w:r>
      <w:r w:rsidRPr="004701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</w:t>
      </w:r>
      <w:r w:rsidR="006D0F5B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.07 ОСНОВЫ БЕЗОПАСНОСТИ ЖИЗНЕДЕЯТЕЛЬНОСТИ</w:t>
      </w:r>
      <w:r w:rsidR="004F2CE4">
        <w:rPr>
          <w:rFonts w:ascii="Times New Roman" w:hAnsi="Times New Roman"/>
          <w:sz w:val="24"/>
          <w:szCs w:val="24"/>
        </w:rPr>
        <w:t xml:space="preserve"> является обязательной частью общепрофессионального цикла. </w:t>
      </w:r>
    </w:p>
    <w:p w:rsidR="004F2CE4" w:rsidRDefault="004F2CE4" w:rsidP="004F2CE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FF5E84" w:rsidRPr="001B34C5" w:rsidRDefault="004F2CE4" w:rsidP="00FF5E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F5E84" w:rsidRPr="00B36A92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r w:rsidR="00FF5E84">
        <w:rPr>
          <w:rFonts w:ascii="Times New Roman" w:hAnsi="Times New Roman"/>
          <w:sz w:val="24"/>
          <w:szCs w:val="24"/>
        </w:rPr>
        <w:t>обеспечиваются достижения студентами следующих результатов:</w:t>
      </w:r>
    </w:p>
    <w:p w:rsidR="00470187" w:rsidRPr="008D252B" w:rsidRDefault="00470187" w:rsidP="00470187">
      <w:pPr>
        <w:tabs>
          <w:tab w:val="center" w:pos="332"/>
          <w:tab w:val="center" w:pos="1355"/>
        </w:tabs>
        <w:spacing w:after="3"/>
        <w:rPr>
          <w:rFonts w:ascii="Times New Roman" w:hAnsi="Times New Roman"/>
          <w:b/>
          <w:color w:val="18171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D252B">
        <w:rPr>
          <w:rFonts w:ascii="Times New Roman" w:eastAsia="Segoe UI Symbol" w:hAnsi="Times New Roman"/>
          <w:b/>
          <w:color w:val="181717"/>
          <w:sz w:val="24"/>
          <w:szCs w:val="24"/>
        </w:rPr>
        <w:t>Л</w:t>
      </w:r>
      <w:r w:rsidRPr="008D252B">
        <w:rPr>
          <w:rFonts w:ascii="Times New Roman" w:hAnsi="Times New Roman"/>
          <w:b/>
          <w:color w:val="181717"/>
          <w:sz w:val="24"/>
          <w:szCs w:val="24"/>
        </w:rPr>
        <w:t>ичностные результаты:</w:t>
      </w:r>
    </w:p>
    <w:p w:rsidR="00470187" w:rsidRPr="00470187" w:rsidRDefault="00470187" w:rsidP="00470187">
      <w:pPr>
        <w:tabs>
          <w:tab w:val="right" w:pos="8338"/>
        </w:tabs>
        <w:spacing w:after="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ЛР1.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Сформированность российской гр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гимну).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ЛР2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470187" w:rsidRPr="00470187" w:rsidRDefault="00470187" w:rsidP="00470187">
      <w:pPr>
        <w:tabs>
          <w:tab w:val="center" w:pos="627"/>
          <w:tab w:val="center" w:pos="3336"/>
        </w:tabs>
        <w:spacing w:after="29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470187">
        <w:rPr>
          <w:rFonts w:ascii="Times New Roman" w:eastAsia="Calibri" w:hAnsi="Times New Roman"/>
          <w:b/>
          <w:color w:val="000000" w:themeColor="text1"/>
          <w:sz w:val="24"/>
          <w:szCs w:val="24"/>
        </w:rPr>
        <w:t>ЛР</w:t>
      </w: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3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 xml:space="preserve">Готовность к служению Отечеству, его защите. 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ЛР4.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С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формированность мировоззрения, соответствующего современному уровню развития  науки и общественной практики, основанного на диалоге, а также различных форм общественного сознания, осознание своего места в поликультурном мире.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ЛР5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.С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ЛР6.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М</w:t>
      </w:r>
      <w:r w:rsidRPr="00470187">
        <w:rPr>
          <w:rFonts w:ascii="Times New Roman" w:hAnsi="Times New Roman"/>
          <w:b/>
          <w:color w:val="000000" w:themeColor="text1"/>
          <w:sz w:val="24"/>
          <w:szCs w:val="24"/>
        </w:rPr>
        <w:t>етапредметные результаты учебной деятельности: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МР1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МР2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 xml:space="preserve">  МР3.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 xml:space="preserve"> МР4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ее оценивать и интерпретировать.</w:t>
      </w:r>
    </w:p>
    <w:p w:rsidR="00470187" w:rsidRPr="00470187" w:rsidRDefault="00470187" w:rsidP="00470187">
      <w:pPr>
        <w:spacing w:after="5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МР5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.У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470187" w:rsidRPr="00470187" w:rsidRDefault="00470187" w:rsidP="00470187">
      <w:pPr>
        <w:spacing w:after="33"/>
        <w:ind w:left="9" w:right="11" w:hanging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lastRenderedPageBreak/>
        <w:t>МР6</w:t>
      </w:r>
      <w:r w:rsidRPr="00470187">
        <w:rPr>
          <w:rFonts w:ascii="Times New Roman" w:eastAsia="Segoe UI Symbol" w:hAnsi="Times New Roman"/>
          <w:color w:val="000000" w:themeColor="text1"/>
          <w:sz w:val="24"/>
          <w:szCs w:val="24"/>
        </w:rPr>
        <w:t>.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470187" w:rsidRPr="00470187" w:rsidRDefault="00470187" w:rsidP="00470187">
      <w:pPr>
        <w:tabs>
          <w:tab w:val="left" w:pos="5760"/>
        </w:tabs>
        <w:spacing w:after="33"/>
        <w:ind w:right="1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>П</w:t>
      </w:r>
      <w:r w:rsidRPr="00470187">
        <w:rPr>
          <w:rFonts w:ascii="Times New Roman" w:hAnsi="Times New Roman"/>
          <w:b/>
          <w:color w:val="000000" w:themeColor="text1"/>
          <w:sz w:val="24"/>
          <w:szCs w:val="24"/>
        </w:rPr>
        <w:t>редметные результаты:</w:t>
      </w:r>
      <w:r w:rsidRPr="00470187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color w:val="000000" w:themeColor="text1"/>
        </w:rPr>
        <w:t> </w:t>
      </w:r>
      <w:r w:rsidRPr="00470187">
        <w:rPr>
          <w:rFonts w:eastAsia="Segoe UI Symbol"/>
          <w:b/>
          <w:color w:val="000000" w:themeColor="text1"/>
        </w:rPr>
        <w:t xml:space="preserve">ПР1. </w:t>
      </w:r>
      <w:r w:rsidRPr="00470187">
        <w:rPr>
          <w:color w:val="000000" w:themeColor="text1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ПР2.  </w:t>
      </w:r>
      <w:r w:rsidRPr="00470187">
        <w:rPr>
          <w:color w:val="000000" w:themeColor="text1"/>
        </w:rPr>
        <w:t>Формирование убеждения в необходимости безопасного и здорового образа жизни;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ПР3. </w:t>
      </w:r>
      <w:r w:rsidRPr="00470187">
        <w:rPr>
          <w:color w:val="000000" w:themeColor="text1"/>
        </w:rPr>
        <w:t>Понимание личной и общественной значимости современной культуры безопасности жизнедеятельности;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ПР4. </w:t>
      </w:r>
      <w:r w:rsidRPr="00470187">
        <w:rPr>
          <w:rFonts w:eastAsia="Segoe UI Symbol"/>
          <w:color w:val="000000" w:themeColor="text1"/>
        </w:rPr>
        <w:t>П</w:t>
      </w:r>
      <w:r w:rsidRPr="00470187">
        <w:rPr>
          <w:color w:val="000000" w:themeColor="text1"/>
        </w:rPr>
        <w:t>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ПР5.  </w:t>
      </w:r>
      <w:r w:rsidRPr="00470187">
        <w:rPr>
          <w:color w:val="000000" w:themeColor="text1"/>
        </w:rPr>
        <w:t>Понимание необходимости подготовки граждан к защите Отечества;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ПР6. </w:t>
      </w:r>
      <w:r w:rsidRPr="00470187">
        <w:rPr>
          <w:color w:val="000000" w:themeColor="text1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ПР7. </w:t>
      </w:r>
      <w:r w:rsidRPr="00470187">
        <w:rPr>
          <w:color w:val="000000" w:themeColor="text1"/>
        </w:rPr>
        <w:t>Формирование антиэкстремистской и антитеррористической личностной позиции;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ПР1. </w:t>
      </w:r>
      <w:r w:rsidRPr="00470187">
        <w:rPr>
          <w:color w:val="000000" w:themeColor="text1"/>
        </w:rPr>
        <w:t>Понимание необходимости сохранения природы и окружающей среды для полноценной жизни человека;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ПР8. </w:t>
      </w:r>
      <w:r w:rsidRPr="00470187">
        <w:rPr>
          <w:color w:val="000000" w:themeColor="text1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ПР9. </w:t>
      </w:r>
      <w:r w:rsidRPr="00470187">
        <w:rPr>
          <w:color w:val="000000" w:themeColor="text1"/>
        </w:rPr>
        <w:t>знание и умение применять меры безопасности и правила поведения в условиях опасных и чрезвычайных ситуаций;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ПР10. </w:t>
      </w:r>
      <w:r w:rsidRPr="00470187">
        <w:rPr>
          <w:color w:val="000000" w:themeColor="text1"/>
        </w:rPr>
        <w:t>Умение оказать первую помощь пострадавшим;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ПР11. </w:t>
      </w:r>
      <w:r w:rsidRPr="00470187">
        <w:rPr>
          <w:color w:val="000000" w:themeColor="text1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ПР12. </w:t>
      </w:r>
      <w:r w:rsidRPr="00470187">
        <w:rPr>
          <w:color w:val="000000" w:themeColor="text1"/>
        </w:rPr>
        <w:t>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470187" w:rsidRPr="00470187" w:rsidRDefault="00470187" w:rsidP="00470187">
      <w:pPr>
        <w:pStyle w:val="aa"/>
        <w:spacing w:before="225" w:beforeAutospacing="0" w:after="225" w:afterAutospacing="0"/>
        <w:jc w:val="both"/>
        <w:rPr>
          <w:color w:val="000000" w:themeColor="text1"/>
        </w:rPr>
      </w:pPr>
      <w:r w:rsidRPr="00470187">
        <w:rPr>
          <w:rFonts w:eastAsia="Segoe UI Symbol"/>
          <w:b/>
          <w:color w:val="000000" w:themeColor="text1"/>
        </w:rPr>
        <w:t xml:space="preserve">ПР13 </w:t>
      </w:r>
      <w:r w:rsidRPr="00470187">
        <w:rPr>
          <w:color w:val="000000" w:themeColor="text1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470187" w:rsidRPr="00470187" w:rsidRDefault="00470187" w:rsidP="00470187">
      <w:pPr>
        <w:spacing w:after="0"/>
        <w:jc w:val="both"/>
        <w:rPr>
          <w:rFonts w:ascii="Times New Roman" w:eastAsia="Segoe UI Symbol" w:hAnsi="Times New Roman"/>
          <w:b/>
          <w:color w:val="000000" w:themeColor="text1"/>
          <w:sz w:val="24"/>
          <w:szCs w:val="24"/>
        </w:rPr>
      </w:pPr>
      <w:r w:rsidRPr="00470187">
        <w:rPr>
          <w:rFonts w:ascii="Times New Roman" w:eastAsia="Segoe UI Symbol" w:hAnsi="Times New Roman"/>
          <w:b/>
          <w:color w:val="000000" w:themeColor="text1"/>
          <w:sz w:val="24"/>
          <w:szCs w:val="24"/>
        </w:rPr>
        <w:t xml:space="preserve">Личностные  результаты воспитания: </w:t>
      </w:r>
    </w:p>
    <w:p w:rsidR="00470187" w:rsidRPr="00470187" w:rsidRDefault="00470187" w:rsidP="0047018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hAnsi="Times New Roman"/>
          <w:b/>
          <w:color w:val="000000" w:themeColor="text1"/>
          <w:sz w:val="24"/>
          <w:szCs w:val="24"/>
        </w:rPr>
        <w:t>ЛРВ1: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 xml:space="preserve"> Осознавать себя гражданином и защитником великой страны;</w:t>
      </w:r>
    </w:p>
    <w:p w:rsidR="00470187" w:rsidRPr="00470187" w:rsidRDefault="00470187" w:rsidP="0047018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hAnsi="Times New Roman"/>
          <w:b/>
          <w:color w:val="000000" w:themeColor="text1"/>
          <w:sz w:val="24"/>
          <w:szCs w:val="24"/>
        </w:rPr>
        <w:t>ЛРВ2: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 xml:space="preserve"> Проявлять активную гражданскую позицию, демонстрировать приверженность принципам честности, порядочности, открытости, экономически активный и участвовать в студенческом и территориальном самоуправлении, в том числе на условиях добровольчества, продуктивно взаимодействовать и участвовать в деятельности общественных организаций;</w:t>
      </w:r>
    </w:p>
    <w:p w:rsidR="00470187" w:rsidRPr="00470187" w:rsidRDefault="00470187" w:rsidP="0047018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0187">
        <w:rPr>
          <w:rFonts w:ascii="Times New Roman" w:hAnsi="Times New Roman"/>
          <w:b/>
          <w:color w:val="000000" w:themeColor="text1"/>
          <w:sz w:val="24"/>
          <w:szCs w:val="24"/>
        </w:rPr>
        <w:t>ЛРВ9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t xml:space="preserve">: Соблюдать и пропагандировать правила здорового и безопасного образа жизни, спорта; предупреждающий либо преодолевающий зависимости от алкоголя, табака, </w:t>
      </w:r>
      <w:r w:rsidRPr="00470187">
        <w:rPr>
          <w:rFonts w:ascii="Times New Roman" w:hAnsi="Times New Roman"/>
          <w:color w:val="000000" w:themeColor="text1"/>
          <w:sz w:val="24"/>
          <w:szCs w:val="24"/>
        </w:rPr>
        <w:lastRenderedPageBreak/>
        <w:t>психоактивных веществ, азартных игр и т.д. Сохранять психологическую устойчивость в ситуативно сложных или стремительно меняющихся ситуациях.</w:t>
      </w:r>
    </w:p>
    <w:p w:rsidR="00470187" w:rsidRPr="00470187" w:rsidRDefault="00470187" w:rsidP="00470187">
      <w:pPr>
        <w:tabs>
          <w:tab w:val="left" w:pos="1021"/>
        </w:tabs>
        <w:suppressAutoHyphens/>
        <w:spacing w:after="24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2CE4" w:rsidRDefault="004F2CE4" w:rsidP="009716A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  <w:r w:rsidR="009716AF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Объем в часах</w:t>
            </w:r>
          </w:p>
        </w:tc>
      </w:tr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C22372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117</w:t>
            </w:r>
          </w:p>
        </w:tc>
      </w:tr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т.ч.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1E53E0" w:rsidP="009716AF">
            <w:pPr>
              <w:pStyle w:val="2"/>
              <w:rPr>
                <w:lang w:eastAsia="en-US"/>
              </w:rPr>
            </w:pP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>32</w:t>
            </w:r>
          </w:p>
        </w:tc>
      </w:tr>
      <w:tr w:rsidR="004F2CE4" w:rsidTr="004F2CE4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т. ч.:</w:t>
            </w:r>
          </w:p>
        </w:tc>
      </w:tr>
      <w:tr w:rsidR="004F2CE4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1E53E0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44</w:t>
            </w:r>
          </w:p>
        </w:tc>
      </w:tr>
      <w:tr w:rsidR="001E53E0" w:rsidTr="004F2CE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E0" w:rsidRDefault="001E53E0">
            <w:pPr>
              <w:suppressAutoHyphens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семинарные занятия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E0" w:rsidRDefault="001E53E0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</w:tr>
      <w:tr w:rsidR="004F2CE4" w:rsidTr="004F2CE4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B81E82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39</w:t>
            </w:r>
          </w:p>
        </w:tc>
      </w:tr>
      <w:tr w:rsidR="004F2CE4" w:rsidTr="004F2CE4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 xml:space="preserve">Промежуточная аттестация    </w:t>
            </w:r>
          </w:p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дифференцированный зачет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CE4" w:rsidRDefault="004F2CE4">
            <w:pPr>
              <w:suppressAutoHyphens/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</w:tr>
    </w:tbl>
    <w:p w:rsidR="004F2CE4" w:rsidRDefault="004F2CE4" w:rsidP="004F2CE4">
      <w:pPr>
        <w:spacing w:after="0"/>
        <w:rPr>
          <w:rFonts w:ascii="Times New Roman" w:hAnsi="Times New Roman"/>
          <w:b/>
          <w:i/>
        </w:rPr>
        <w:sectPr w:rsidR="004F2CE4">
          <w:pgSz w:w="11906" w:h="16838"/>
          <w:pgMar w:top="851" w:right="850" w:bottom="0" w:left="1701" w:header="708" w:footer="708" w:gutter="0"/>
          <w:cols w:space="720"/>
        </w:sectPr>
      </w:pPr>
    </w:p>
    <w:p w:rsidR="002425F7" w:rsidRPr="002425F7" w:rsidRDefault="004F2CE4" w:rsidP="002425F7">
      <w:pPr>
        <w:pStyle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2.2. </w:t>
      </w:r>
      <w:r w:rsidR="002425F7" w:rsidRPr="002425F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. Примерный тематический план и содержание учебной дисциплины</w:t>
      </w:r>
      <w:r w:rsidR="002425F7" w:rsidRPr="002425F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2425F7" w:rsidRPr="002425F7" w:rsidRDefault="002425F7" w:rsidP="002425F7">
      <w:pPr>
        <w:keepNext/>
        <w:spacing w:before="240" w:after="6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2425F7">
        <w:rPr>
          <w:rFonts w:ascii="Times New Roman" w:hAnsi="Times New Roman"/>
          <w:b/>
          <w:bCs/>
          <w:iCs/>
          <w:sz w:val="28"/>
          <w:szCs w:val="28"/>
        </w:rPr>
        <w:t xml:space="preserve">ОДБ.07. </w:t>
      </w:r>
      <w:r w:rsidRPr="002425F7">
        <w:rPr>
          <w:rFonts w:ascii="Times New Roman" w:eastAsiaTheme="minorHAnsi" w:hAnsi="Times New Roman" w:cs="Arial"/>
          <w:b/>
          <w:bCs/>
          <w:iCs/>
          <w:sz w:val="28"/>
          <w:szCs w:val="28"/>
          <w:lang w:eastAsia="en-US"/>
        </w:rPr>
        <w:t>«Основы безопасности жизнедеятельности»</w:t>
      </w:r>
    </w:p>
    <w:p w:rsidR="002425F7" w:rsidRPr="002425F7" w:rsidRDefault="002425F7" w:rsidP="002425F7">
      <w:pPr>
        <w:spacing w:after="0"/>
      </w:pPr>
    </w:p>
    <w:tbl>
      <w:tblPr>
        <w:tblStyle w:val="3"/>
        <w:tblW w:w="15701" w:type="dxa"/>
        <w:tblInd w:w="-34" w:type="dxa"/>
        <w:tblLook w:val="04A0" w:firstRow="1" w:lastRow="0" w:firstColumn="1" w:lastColumn="0" w:noHBand="0" w:noVBand="1"/>
      </w:tblPr>
      <w:tblGrid>
        <w:gridCol w:w="4261"/>
        <w:gridCol w:w="8532"/>
        <w:gridCol w:w="835"/>
        <w:gridCol w:w="2073"/>
      </w:tblGrid>
      <w:tr w:rsidR="002425F7" w:rsidRPr="002425F7" w:rsidTr="002425F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профессионального модуля (ПМ) междисциплинарных курсов (МДК) и тем.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    самостоятельная работа обучающихся, курсовая работа (проект), если предусмотрены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bCs/>
                <w:lang w:eastAsia="en-US"/>
              </w:rPr>
              <w:t>Коды компетенций и личностных результатов</w:t>
            </w:r>
            <w:r w:rsidRPr="002425F7">
              <w:rPr>
                <w:rFonts w:ascii="Times New Roman" w:hAnsi="Times New Roman"/>
                <w:b/>
                <w:bCs/>
                <w:vertAlign w:val="superscript"/>
                <w:lang w:eastAsia="en-US"/>
              </w:rPr>
              <w:footnoteReference w:id="1"/>
            </w:r>
            <w:r w:rsidRPr="002425F7">
              <w:rPr>
                <w:rFonts w:ascii="Times New Roman" w:hAnsi="Times New Roman"/>
                <w:b/>
                <w:bCs/>
                <w:lang w:eastAsia="en-US"/>
              </w:rPr>
              <w:t>, формированию которых способствует элемент программы (ЛРВ)</w:t>
            </w:r>
          </w:p>
        </w:tc>
      </w:tr>
      <w:tr w:rsidR="002425F7" w:rsidRPr="002425F7" w:rsidTr="002425F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425F7" w:rsidRPr="002425F7" w:rsidTr="002425F7">
        <w:trPr>
          <w:trHeight w:val="270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Тема 1. Введение в дисциплину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E67124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>ЛР1, ЛР2, ЛР3, ЛР4, ЛР5,ЛР6,ЛР7,МР1, МР2, МР3, МР6, МР7,ПР1, ПР2, ПР3,  ЛРВ9</w:t>
            </w:r>
          </w:p>
        </w:tc>
      </w:tr>
      <w:tr w:rsidR="002425F7" w:rsidRPr="002425F7" w:rsidTr="002425F7">
        <w:trPr>
          <w:trHeight w:val="270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0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CA760D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CA760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714D43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D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1.Актуальность изучения дисциплины «Основы безопасности жизнедеятельности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Тема 2 Обеспечение личной безопасности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>ЛР1, ЛР2, ЛР3, ЛР4, ЛР5,ЛР6,ЛР7,МР1, МР2, МР3, МР6, МР7,ПР1, ПР2, ПР3,  ЛРВ9</w:t>
            </w:r>
          </w:p>
        </w:tc>
      </w:tr>
      <w:tr w:rsidR="002425F7" w:rsidRPr="002425F7" w:rsidTr="002425F7">
        <w:trPr>
          <w:trHeight w:val="285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CA760D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CA760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714D43" w:rsidRDefault="00C22372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1.Обеспечение личной безопасности и сохранение здоровья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2.Здоровье и здоровый образ жизни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3.Алкоголь,  курение и его влияние на здоровье человека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4..Наркотики и наркомания, социальные последствия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72" w:rsidRPr="002425F7" w:rsidTr="002425F7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72" w:rsidRPr="002425F7" w:rsidRDefault="00C2237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2" w:rsidRPr="002425F7" w:rsidRDefault="00C2237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5.Правовые взаимотношения полов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2" w:rsidRDefault="00C2237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72" w:rsidRPr="002425F7" w:rsidRDefault="00C2237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9F49E5" w:rsidRDefault="002425F7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F7">
              <w:rPr>
                <w:rFonts w:ascii="Times New Roman" w:hAnsi="Times New Roman"/>
                <w:sz w:val="24"/>
                <w:szCs w:val="24"/>
              </w:rPr>
              <w:t>. Изучение моделей поведения пешеходов, велосипедистов, пассажиров и водителей</w:t>
            </w: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транспортных средств при организации дорожного движения.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3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Тема 3. Государственная система обеспечения безопасности населения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 xml:space="preserve">ЛР1, ЛР2, ЛР3, </w:t>
            </w:r>
          </w:p>
          <w:p w:rsidR="002425F7" w:rsidRPr="002425F7" w:rsidRDefault="002425F7" w:rsidP="002425F7">
            <w:pPr>
              <w:ind w:right="-28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 xml:space="preserve">ЛР4, ЛР5,МР1, </w:t>
            </w:r>
          </w:p>
          <w:p w:rsidR="002425F7" w:rsidRPr="002425F7" w:rsidRDefault="002425F7" w:rsidP="002425F7">
            <w:pPr>
              <w:ind w:right="-28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 xml:space="preserve">МР2, МР3, МР4, </w:t>
            </w:r>
            <w:r w:rsidRPr="002425F7">
              <w:rPr>
                <w:rFonts w:ascii="Times New Roman" w:eastAsiaTheme="minorHAnsi" w:hAnsi="Times New Roman"/>
                <w:lang w:eastAsia="en-US"/>
              </w:rPr>
              <w:lastRenderedPageBreak/>
              <w:t>МР5,ПР1, ПР2,</w:t>
            </w:r>
          </w:p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 xml:space="preserve"> ПР3, ПР4,ЛРВ1,ЛРВ2,ЛРВ9</w:t>
            </w:r>
          </w:p>
        </w:tc>
      </w:tr>
      <w:tr w:rsidR="002425F7" w:rsidRPr="002425F7" w:rsidTr="002425F7">
        <w:trPr>
          <w:trHeight w:val="273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3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CA760D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CA760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714D43" w:rsidRDefault="00C22372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1.</w:t>
            </w:r>
            <w:r w:rsidRPr="002425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25F7">
              <w:rPr>
                <w:rFonts w:ascii="Times New Roman" w:hAnsi="Times New Roman"/>
                <w:sz w:val="24"/>
                <w:szCs w:val="24"/>
              </w:rPr>
              <w:t>Государственная система обеспечения безопасности населения. Общие понятия и классификация чрезвычайных ситуаций природного и техногенного  характера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 xml:space="preserve">2.Характеристики чрезвычайных ситуаций природного и техногенного характера, ЧС по природе возникновения  и масштабам распространения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714D43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Аварийно-спасательные и другие неотложные работы проводимые в зонах         чрезвычайных ситуаций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72" w:rsidRPr="002425F7" w:rsidTr="002425F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72" w:rsidRPr="002425F7" w:rsidRDefault="00C2237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2" w:rsidRDefault="00C2237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4.Гражданская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2" w:rsidRDefault="00C2237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72" w:rsidRPr="002425F7" w:rsidRDefault="00C2237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2425F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9F49E5" w:rsidRDefault="00C22372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2425F7">
              <w:rPr>
                <w:rFonts w:ascii="Times New Roman" w:hAnsi="Times New Roman"/>
                <w:sz w:val="24"/>
                <w:szCs w:val="24"/>
              </w:rPr>
              <w:t xml:space="preserve">повещение и информирование населения об опасностях, возникающих в чрезвычайных ситуациях мирного и военного времени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25F7">
              <w:rPr>
                <w:rFonts w:ascii="Times New Roman" w:hAnsi="Times New Roman"/>
                <w:sz w:val="24"/>
                <w:szCs w:val="24"/>
              </w:rPr>
              <w:t xml:space="preserve">. Эвакуация населения в условиях чрезвычайных ситуаций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25F7">
              <w:rPr>
                <w:rFonts w:ascii="Times New Roman" w:hAnsi="Times New Roman"/>
                <w:sz w:val="24"/>
                <w:szCs w:val="24"/>
              </w:rPr>
              <w:t xml:space="preserve">. Инженерная защита. Виды защитных сооружений и правила поведения в них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Правила безопасного поведения при угрозе террористического акта и при захвате в заложники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9850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Изучение и использование средств индивидуальной защиты от поражающих факторов в ЧС мирного и военного времени</w:t>
            </w:r>
            <w:r w:rsidR="002425F7" w:rsidRPr="002425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</w:t>
            </w:r>
            <w:r w:rsidR="002425F7" w:rsidRPr="002425F7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Изучение первичных средств пожаротушения.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</w:t>
            </w:r>
            <w:r w:rsidR="002425F7" w:rsidRPr="002425F7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Изучение и отработка моделей поведения в ЧС на транспорте.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985099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985099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985099" w:rsidRDefault="00985099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09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1.Виды катастроф и их классификация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2.Признаки и последствия землетрясений , рекомендации проживающим в    сейсмоопасных районах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 xml:space="preserve">3.Стихийные бедствия метеорологического характера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4.Виды природных пожаров и правила поведения в лесу в пожароопасный период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Тема 4. Основы обороны государства и воинская обязанность</w:t>
            </w: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>ЛР1, ЛР2, ЛР3, ЛР4, ЛР5,МР1, МР2, МР3, МР4, МР5,ПР1, ПР2, ПР3</w:t>
            </w:r>
          </w:p>
        </w:tc>
      </w:tr>
      <w:tr w:rsidR="002425F7" w:rsidRPr="002425F7" w:rsidTr="002425F7">
        <w:trPr>
          <w:trHeight w:val="285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CA760D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CA760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714D43" w:rsidRDefault="00C22372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714D43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.Функции и основные задачи современных Вооруженных сил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714D43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.Организационная структура Вооруженных сил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714D43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.Основные понятия о воинской обязанности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714D43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Призыв на военную службу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714D43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Правила и порядок поступления на службу по контракту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E5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E5" w:rsidRPr="002425F7" w:rsidRDefault="009F49E5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5" w:rsidRDefault="009F49E5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6.Воинский учет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5" w:rsidRDefault="009F49E5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E5" w:rsidRPr="002425F7" w:rsidRDefault="009F49E5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E5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E5" w:rsidRPr="002425F7" w:rsidRDefault="009F49E5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5" w:rsidRDefault="009F49E5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7.Воинские звания и военная форма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5" w:rsidRDefault="009F49E5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E5" w:rsidRPr="002425F7" w:rsidRDefault="009F49E5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F49E5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Символы воинской чести. </w:t>
            </w:r>
            <w:r w:rsidR="00714D43" w:rsidRPr="00714D43">
              <w:rPr>
                <w:rFonts w:ascii="Times New Roman" w:hAnsi="Times New Roman"/>
                <w:sz w:val="24"/>
                <w:szCs w:val="24"/>
              </w:rPr>
              <w:t xml:space="preserve"> Атрибуты государства  герб, флаг, гимн  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72" w:rsidRPr="002425F7" w:rsidTr="002425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72" w:rsidRPr="002425F7" w:rsidRDefault="00C2237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2" w:rsidRDefault="00C2237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9.Воинская дисциплина и ответственность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2" w:rsidRDefault="00C2237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72" w:rsidRPr="002425F7" w:rsidRDefault="00C2237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9F49E5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9F49E5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9F49E5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9F49E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887F52" w:rsidRDefault="00887F52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9F49E5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85099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Постановка на воинский учет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Изучение и 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 проведения строевой подготовки.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Ритуалы Вооруженных сил Российской Федерации Военная присяга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60200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26020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60200" w:rsidRDefault="00260200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0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1.Изучение темы Организационная структура Вооруженных сил Российской Федерации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2. Изучение темы Основные понятия о воинской обязанности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Изучение темы Организация и подготовка призывников к военной службе.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Изучение темы Порядок работы призывной комиссии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Изучение темы Боевое знамя части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Изучение темы Изучение способов бесконфликтного общения и саморегуляции</w:t>
            </w:r>
            <w:r w:rsidR="002425F7" w:rsidRPr="002425F7">
              <w:rPr>
                <w:rFonts w:ascii="SchoolBookCSanPin-Regular" w:hAnsi="SchoolBookCSanPin-Regular" w:cs="SchoolBookCSanPin-Regular"/>
                <w:sz w:val="21"/>
                <w:szCs w:val="21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О статусе военнослужащего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Изучение темы Права и обязанности военнослужащих.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1E44E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65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Тема 5. Основы медицинских знаний</w:t>
            </w: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eastAsiaTheme="minorHAnsi" w:hAnsi="Times New Roman"/>
                <w:lang w:eastAsia="en-US"/>
              </w:rPr>
              <w:t>ЛР1, ЛР2, ЛР3, ЛР4, ЛР5,МР1, МР2, МР3, МР4, МР5,ПР1, ПР2, ПР3, ПР4,ЛРВ1,ЛРВ2,ЛРВ9</w:t>
            </w:r>
          </w:p>
        </w:tc>
      </w:tr>
      <w:tr w:rsidR="002425F7" w:rsidRPr="002425F7" w:rsidTr="002425F7">
        <w:trPr>
          <w:trHeight w:val="7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7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CA760D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CA760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E67124" w:rsidRDefault="009F49E5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1.Общие правила оказания первой медицинской помощи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714D43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E67124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4D43">
              <w:rPr>
                <w:rFonts w:ascii="Times New Roman" w:hAnsi="Times New Roman"/>
                <w:sz w:val="24"/>
                <w:szCs w:val="24"/>
              </w:rPr>
              <w:t>.Оказание первой медицинской помощи</w:t>
            </w:r>
            <w:r w:rsidR="009F49E5">
              <w:rPr>
                <w:rFonts w:ascii="Times New Roman" w:hAnsi="Times New Roman"/>
                <w:sz w:val="24"/>
                <w:szCs w:val="24"/>
              </w:rPr>
              <w:t xml:space="preserve"> при кровотечении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E67124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F49E5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9E5">
              <w:rPr>
                <w:rFonts w:ascii="Times New Roman" w:hAnsi="Times New Roman"/>
                <w:sz w:val="24"/>
                <w:szCs w:val="24"/>
              </w:rPr>
              <w:t>своение основных способов искусственного дыхания.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9F49E5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E5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E5" w:rsidRPr="002425F7" w:rsidRDefault="009F49E5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5" w:rsidRDefault="009F49E5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4..Наложение повязок различного вида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5" w:rsidRDefault="009F49E5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E5" w:rsidRPr="002425F7" w:rsidRDefault="009F49E5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887F52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887F5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887F52" w:rsidRDefault="00887F52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5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  Первая медицинская помощь при ранениях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Правила наложения повязок различных типов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</w:t>
            </w:r>
            <w:r w:rsidR="002425F7" w:rsidRPr="002425F7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Первая помощь при сотрясениях и ушибах головы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 xml:space="preserve">. Первая помощь при переломах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25F7" w:rsidRPr="002425F7">
              <w:rPr>
                <w:rFonts w:ascii="Times New Roman" w:hAnsi="Times New Roman"/>
                <w:sz w:val="24"/>
                <w:szCs w:val="24"/>
              </w:rPr>
              <w:t>. Изучение и освоение основных способов искусственного дыхания.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F52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F52" w:rsidRPr="002425F7" w:rsidRDefault="00887F5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2" w:rsidRPr="002425F7" w:rsidRDefault="00887F5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6.Первая помощь при электротравме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2" w:rsidRPr="002425F7" w:rsidRDefault="00887F5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52" w:rsidRPr="002425F7" w:rsidRDefault="00887F52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60200" w:rsidRDefault="002425F7" w:rsidP="002425F7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26020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60200" w:rsidRDefault="00C22372" w:rsidP="002425F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1. Изучение темы Общие правила оказания первой медицинской помощи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2. Изучение темы Мероприятия первой медицинской помощи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3. Изучение темы Первая медицинская помощь при ранениях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4. Изучение темы Правила наложения повязок различных типов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5. Изучение темы Первая помощь при сотрясениях и ушибах головы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6. Изучение темы Первая помощь при переломах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60200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7. Изучение темы Изучение и освоение основных способов искусственного дыхания.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C22372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7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2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1E44E2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76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2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  <w:r w:rsidRPr="002425F7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C22372" w:rsidP="002425F7">
            <w:pPr>
              <w:ind w:right="-285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7" w:rsidRPr="002425F7" w:rsidTr="002425F7">
        <w:trPr>
          <w:trHeight w:val="22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2425F7" w:rsidP="002425F7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2425F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F7" w:rsidRPr="002425F7" w:rsidRDefault="00C22372" w:rsidP="002425F7">
            <w:pPr>
              <w:ind w:right="-285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F7" w:rsidRPr="002425F7" w:rsidRDefault="002425F7" w:rsidP="0024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5F7" w:rsidRPr="002425F7" w:rsidRDefault="002425F7" w:rsidP="002425F7">
      <w:pPr>
        <w:spacing w:after="0"/>
      </w:pPr>
    </w:p>
    <w:p w:rsidR="004F2CE4" w:rsidRDefault="004F2CE4" w:rsidP="002425F7">
      <w:pPr>
        <w:ind w:firstLine="709"/>
        <w:rPr>
          <w:rFonts w:ascii="Times New Roman" w:hAnsi="Times New Roman"/>
          <w:i/>
        </w:rPr>
      </w:pPr>
    </w:p>
    <w:p w:rsidR="004F2CE4" w:rsidRDefault="004F2CE4" w:rsidP="004F2CE4">
      <w:pPr>
        <w:spacing w:after="0"/>
        <w:rPr>
          <w:rFonts w:ascii="Times New Roman" w:hAnsi="Times New Roman"/>
          <w:i/>
        </w:rPr>
        <w:sectPr w:rsidR="004F2CE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2CE4" w:rsidRDefault="004F2CE4" w:rsidP="004F2CE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«Безопасность жизнедеятельности»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br/>
        <w:t>1. Стенды кабинета: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   «Российские Вооруженные Силы»,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«Уставы ВС России»,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«Медико- санитарная подготовка».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«Огневая подготовка»,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«Гражданская оборона»,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«Тактическая подготовка»,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   «Военная присяга»,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«Боевое Знамя части».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«Материальная часть стрелкового оружия»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center" w:pos="496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 Место для практического обучения: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                       «Дневального по роте»,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« Место для практического изучения обязанностей часового».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Витрины: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«Воинские звания и знаки различия»,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«Медико-санитарная подготовка»,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«Огневая подготовка», 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  <w:t>4.Учебный макет автомата Калашникова  (в комплекте)</w:t>
      </w:r>
      <w:r>
        <w:rPr>
          <w:rFonts w:ascii="Times New Roman" w:hAnsi="Times New Roman"/>
          <w:bCs/>
          <w:sz w:val="24"/>
          <w:szCs w:val="24"/>
        </w:rPr>
        <w:br/>
        <w:t>5.Учебные гранаты, учебные патроны, учебные мины.</w:t>
      </w:r>
      <w:r>
        <w:rPr>
          <w:rFonts w:ascii="Times New Roman" w:hAnsi="Times New Roman"/>
          <w:bCs/>
          <w:sz w:val="24"/>
          <w:szCs w:val="24"/>
        </w:rPr>
        <w:br/>
        <w:t>6.Посадочные места по количеству обучающихся.</w:t>
      </w:r>
      <w:r>
        <w:rPr>
          <w:rFonts w:ascii="Times New Roman" w:hAnsi="Times New Roman"/>
          <w:bCs/>
          <w:sz w:val="24"/>
          <w:szCs w:val="24"/>
        </w:rPr>
        <w:br/>
        <w:t>7.Рабочее место преподавателя.</w:t>
      </w:r>
      <w:r>
        <w:rPr>
          <w:rFonts w:ascii="Times New Roman" w:hAnsi="Times New Roman"/>
          <w:bCs/>
          <w:sz w:val="24"/>
          <w:szCs w:val="24"/>
        </w:rPr>
        <w:br/>
        <w:t>8.Образцы средств индивидуальной защиты органов дыхания и кожи.</w:t>
      </w:r>
      <w:r>
        <w:rPr>
          <w:rFonts w:ascii="Times New Roman" w:hAnsi="Times New Roman"/>
          <w:bCs/>
          <w:sz w:val="24"/>
          <w:szCs w:val="24"/>
        </w:rPr>
        <w:br/>
        <w:t>9.Средства оказания первой медицинской помощи.</w:t>
      </w:r>
      <w:r>
        <w:rPr>
          <w:rFonts w:ascii="Times New Roman" w:hAnsi="Times New Roman"/>
          <w:bCs/>
          <w:sz w:val="24"/>
          <w:szCs w:val="24"/>
        </w:rPr>
        <w:br/>
        <w:t>10.Экранно-звуковые пособия.</w:t>
      </w:r>
      <w:r>
        <w:rPr>
          <w:rFonts w:ascii="Times New Roman" w:hAnsi="Times New Roman"/>
          <w:bCs/>
          <w:sz w:val="24"/>
          <w:szCs w:val="24"/>
        </w:rPr>
        <w:br/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  <w:r>
        <w:rPr>
          <w:rFonts w:ascii="Times New Roman" w:hAnsi="Times New Roman"/>
          <w:bCs/>
          <w:sz w:val="24"/>
          <w:szCs w:val="24"/>
        </w:rPr>
        <w:br/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ММГ АК-74, средств индивидуальной защиты (СИЗ): противогаз ГП-7, респиратор Р-2, общевойсковой защитный костюм, общевойсковой прибор химической разведки, компас-азимут; дозиметр бытовой (индикатор радиоактивности); • •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</w:rPr>
      </w:pPr>
      <w:bookmarkStart w:id="1" w:name="_Toc283648319"/>
      <w:bookmarkStart w:id="2" w:name="_Toc283296936"/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 Информационное обеспечение обучения.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литературы.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Учебник «Основы Безопасности жизнедеятельности» 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для студентов проф.обр) под редакцией  Н.В. Косолопова  2019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№  4. — Ст. 445.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</w:t>
      </w:r>
      <w:r>
        <w:rPr>
          <w:rFonts w:ascii="Times New Roman" w:hAnsi="Times New Roman"/>
          <w:sz w:val="24"/>
          <w:szCs w:val="24"/>
        </w:rPr>
        <w:lastRenderedPageBreak/>
        <w:t>Федеральным законом от 04.06.2014 № 145-ФЗ) «Об образовании в Российской Федерации».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4F2CE4" w:rsidRDefault="004F2CE4" w:rsidP="004F2C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  413 “Об утверждении федерального государственного образовательного стандарта среднего (полного) общего образования”».</w:t>
      </w: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2CE4" w:rsidRDefault="004F2CE4" w:rsidP="004F2CE4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/>
          <w:sz w:val="24"/>
          <w:szCs w:val="24"/>
        </w:rPr>
        <w:br/>
        <w:t>УЧЕБНОЙ ДИСЦИПЛИНЫ</w:t>
      </w:r>
    </w:p>
    <w:p w:rsidR="004F2CE4" w:rsidRDefault="004F2CE4" w:rsidP="004F2CE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3544"/>
        <w:gridCol w:w="1844"/>
      </w:tblGrid>
      <w:tr w:rsidR="004F2CE4" w:rsidTr="004F2CE4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E4" w:rsidRDefault="004F2CE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E4" w:rsidRDefault="004F2C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Методы  оценки </w:t>
            </w:r>
          </w:p>
        </w:tc>
      </w:tr>
      <w:tr w:rsidR="004F2CE4" w:rsidTr="004F2CE4">
        <w:trPr>
          <w:trHeight w:val="192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</w:t>
            </w:r>
            <w:r>
              <w:rPr>
                <w:rFonts w:ascii="Times New Roman" w:hAnsi="Times New Roman"/>
                <w:lang w:eastAsia="en-US"/>
              </w:rPr>
              <w:br/>
              <w:t>вероятности их реализации;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военной службы и обороны государства;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Задачи и основные мероприятия гражданской обороны;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Способы защиты населения от оружия массового поражения;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Организацию и порядок призыва граждан на военную службу и поступления на ее в добровольном порядке;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Основные виды вооружения военной техники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и правила оказания первой помощи пострадавшим.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4" w:rsidRDefault="004F2CE4">
            <w:pPr>
              <w:pStyle w:val="a6"/>
              <w:spacing w:line="276" w:lineRule="auto"/>
              <w:jc w:val="both"/>
            </w:pPr>
            <w:r>
              <w:t xml:space="preserve">Полноту представления о безопасности жизнедеятельности как процессе эволюции 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85-100% правильных ответов «отлично»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69-84% правильных ответов-»хорошо»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51-68% правильных ответов-«удовлетворительно»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50% и менее –«неудовлетворительно»</w:t>
            </w:r>
          </w:p>
          <w:p w:rsidR="004F2CE4" w:rsidRDefault="004F2CE4">
            <w:pPr>
              <w:pStyle w:val="a6"/>
              <w:spacing w:line="276" w:lineRule="auto"/>
              <w:jc w:val="both"/>
            </w:pPr>
          </w:p>
          <w:p w:rsidR="004F2CE4" w:rsidRDefault="004F2CE4">
            <w:pPr>
              <w:pStyle w:val="a6"/>
              <w:spacing w:line="276" w:lineRule="auto"/>
              <w:jc w:val="both"/>
            </w:pPr>
            <w:r>
              <w:t>Знание признаков чрезвычайной ситуации, видов решений, полнота представления о решении проблем.</w:t>
            </w:r>
          </w:p>
          <w:p w:rsidR="004F2CE4" w:rsidRDefault="004F2CE4">
            <w:pPr>
              <w:pStyle w:val="a6"/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 устный опрос, дифференцированный,индивидуальный, фронтальный опрос.</w:t>
            </w:r>
          </w:p>
        </w:tc>
      </w:tr>
      <w:tr w:rsidR="004F2CE4" w:rsidTr="004F2CE4">
        <w:trPr>
          <w:trHeight w:val="7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Применять первичные средства пожаротушения;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способами бесконфликтного</w:t>
            </w:r>
            <w:r>
              <w:rPr>
                <w:rFonts w:ascii="Times New Roman" w:hAnsi="Times New Roman"/>
                <w:lang w:eastAsia="en-US"/>
              </w:rPr>
              <w:br/>
              <w:t>общения и саморегуляции в повседневной</w:t>
            </w:r>
            <w:r>
              <w:rPr>
                <w:rFonts w:ascii="Times New Roman" w:hAnsi="Times New Roman"/>
                <w:lang w:eastAsia="en-US"/>
              </w:rPr>
              <w:br/>
              <w:t>деятельности и экстремальных условиях</w:t>
            </w:r>
            <w:r>
              <w:rPr>
                <w:rFonts w:ascii="Times New Roman" w:hAnsi="Times New Roman"/>
                <w:lang w:eastAsia="en-US"/>
              </w:rPr>
              <w:br/>
              <w:t>военной службы;</w:t>
            </w:r>
          </w:p>
          <w:p w:rsidR="004F2CE4" w:rsidRDefault="004F2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Оказывать первую помощь.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4" w:rsidRDefault="004F2CE4">
            <w:pPr>
              <w:pStyle w:val="a6"/>
              <w:spacing w:line="276" w:lineRule="auto"/>
            </w:pPr>
            <w:r>
              <w:t>Правильно планировать свою деятельность и отдельных работников, их должностных обязанностей.</w:t>
            </w:r>
          </w:p>
          <w:p w:rsidR="004F2CE4" w:rsidRDefault="004F2CE4">
            <w:pPr>
              <w:pStyle w:val="a6"/>
              <w:spacing w:line="276" w:lineRule="auto"/>
            </w:pPr>
          </w:p>
          <w:p w:rsidR="004F2CE4" w:rsidRDefault="004F2CE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представления о стратегии и тактики действий в чрезвычайной ситуации.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4" w:rsidRDefault="004F2CE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домашнего задания, самостоятельной внеаудиторной работы, контрольные практические работы по темам курса, выполнение и защита рефератов.</w:t>
            </w:r>
          </w:p>
        </w:tc>
      </w:tr>
      <w:bookmarkEnd w:id="1"/>
      <w:bookmarkEnd w:id="2"/>
    </w:tbl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18"/>
          <w:szCs w:val="18"/>
        </w:rPr>
      </w:pP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18"/>
          <w:szCs w:val="18"/>
        </w:rPr>
      </w:pPr>
    </w:p>
    <w:p w:rsidR="004F2CE4" w:rsidRDefault="004F2CE4" w:rsidP="004F2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4F2CE4" w:rsidRDefault="004F2CE4" w:rsidP="004F2CE4"/>
    <w:p w:rsidR="004F2CE4" w:rsidRDefault="004F2CE4" w:rsidP="004F2CE4"/>
    <w:p w:rsidR="004F2CE4" w:rsidRDefault="004F2CE4" w:rsidP="004F2CE4"/>
    <w:p w:rsidR="004F2CE4" w:rsidRDefault="004F2CE4" w:rsidP="004F2CE4"/>
    <w:p w:rsidR="004F2CE4" w:rsidRDefault="004F2CE4" w:rsidP="004F2CE4"/>
    <w:p w:rsidR="004F2CE4" w:rsidRDefault="004F2CE4" w:rsidP="004F2CE4">
      <w:pPr>
        <w:ind w:left="1353"/>
      </w:pPr>
    </w:p>
    <w:p w:rsidR="004F2CE4" w:rsidRDefault="004F2CE4" w:rsidP="004F2CE4"/>
    <w:p w:rsidR="00B54C71" w:rsidRDefault="00B54C71"/>
    <w:sectPr w:rsidR="00B54C71" w:rsidSect="004F2CE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DD" w:rsidRDefault="008A0EDD" w:rsidP="00CD526F">
      <w:pPr>
        <w:spacing w:after="0" w:line="240" w:lineRule="auto"/>
      </w:pPr>
      <w:r>
        <w:separator/>
      </w:r>
    </w:p>
  </w:endnote>
  <w:endnote w:type="continuationSeparator" w:id="0">
    <w:p w:rsidR="008A0EDD" w:rsidRDefault="008A0EDD" w:rsidP="00C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DD" w:rsidRDefault="008A0EDD" w:rsidP="00CD526F">
      <w:pPr>
        <w:spacing w:after="0" w:line="240" w:lineRule="auto"/>
      </w:pPr>
      <w:r>
        <w:separator/>
      </w:r>
    </w:p>
  </w:footnote>
  <w:footnote w:type="continuationSeparator" w:id="0">
    <w:p w:rsidR="008A0EDD" w:rsidRDefault="008A0EDD" w:rsidP="00CD526F">
      <w:pPr>
        <w:spacing w:after="0" w:line="240" w:lineRule="auto"/>
      </w:pPr>
      <w:r>
        <w:continuationSeparator/>
      </w:r>
    </w:p>
  </w:footnote>
  <w:footnote w:id="1">
    <w:p w:rsidR="00CC6F2D" w:rsidRDefault="00CC6F2D" w:rsidP="002425F7">
      <w:pPr>
        <w:pStyle w:val="ab"/>
        <w:rPr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 w15:restartNumberingAfterBreak="0">
    <w:nsid w:val="456908AD"/>
    <w:multiLevelType w:val="hybridMultilevel"/>
    <w:tmpl w:val="F2AA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325C"/>
    <w:multiLevelType w:val="multilevel"/>
    <w:tmpl w:val="7FB0F0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E4"/>
    <w:rsid w:val="000420A4"/>
    <w:rsid w:val="000A5FED"/>
    <w:rsid w:val="000E725F"/>
    <w:rsid w:val="0018302A"/>
    <w:rsid w:val="001B34C5"/>
    <w:rsid w:val="001E44E2"/>
    <w:rsid w:val="001E53E0"/>
    <w:rsid w:val="00236534"/>
    <w:rsid w:val="002425F7"/>
    <w:rsid w:val="00260200"/>
    <w:rsid w:val="002D6E38"/>
    <w:rsid w:val="00312058"/>
    <w:rsid w:val="003E08C4"/>
    <w:rsid w:val="003E6A3D"/>
    <w:rsid w:val="00412CCC"/>
    <w:rsid w:val="00470187"/>
    <w:rsid w:val="004714FF"/>
    <w:rsid w:val="00497B78"/>
    <w:rsid w:val="004F2CE4"/>
    <w:rsid w:val="00562E6D"/>
    <w:rsid w:val="00566A79"/>
    <w:rsid w:val="00583D59"/>
    <w:rsid w:val="006250DB"/>
    <w:rsid w:val="00665EA0"/>
    <w:rsid w:val="006D0F5B"/>
    <w:rsid w:val="00714D43"/>
    <w:rsid w:val="00725D2C"/>
    <w:rsid w:val="007508E7"/>
    <w:rsid w:val="007A3349"/>
    <w:rsid w:val="00850E90"/>
    <w:rsid w:val="00887F52"/>
    <w:rsid w:val="008A0EDD"/>
    <w:rsid w:val="009716AF"/>
    <w:rsid w:val="00985099"/>
    <w:rsid w:val="009F49E5"/>
    <w:rsid w:val="00B25AEF"/>
    <w:rsid w:val="00B331BE"/>
    <w:rsid w:val="00B54C71"/>
    <w:rsid w:val="00B81E82"/>
    <w:rsid w:val="00BE6788"/>
    <w:rsid w:val="00C05D2D"/>
    <w:rsid w:val="00C22372"/>
    <w:rsid w:val="00C411E8"/>
    <w:rsid w:val="00C4414D"/>
    <w:rsid w:val="00CA760D"/>
    <w:rsid w:val="00CC6F2D"/>
    <w:rsid w:val="00CD526F"/>
    <w:rsid w:val="00D02325"/>
    <w:rsid w:val="00D7748A"/>
    <w:rsid w:val="00E51E88"/>
    <w:rsid w:val="00E67124"/>
    <w:rsid w:val="00E966EB"/>
    <w:rsid w:val="00EB00C8"/>
    <w:rsid w:val="00F40E39"/>
    <w:rsid w:val="00F65F87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E066"/>
  <w15:docId w15:val="{62D043A9-F4BB-4009-A599-68883D1E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2CE4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1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CE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4F2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4F2CE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F2CE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F2CE4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4F2C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7">
    <w:name w:val="page number"/>
    <w:semiHidden/>
    <w:unhideWhenUsed/>
    <w:rsid w:val="004F2CE4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CD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2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470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425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425F7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2425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1331-4928-46C5-899B-7B94455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virus.metodist@bk.ru</cp:lastModifiedBy>
  <cp:revision>2</cp:revision>
  <dcterms:created xsi:type="dcterms:W3CDTF">2023-12-04T12:49:00Z</dcterms:created>
  <dcterms:modified xsi:type="dcterms:W3CDTF">2023-12-04T12:49:00Z</dcterms:modified>
</cp:coreProperties>
</file>