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5" w:rsidRPr="00475DE5" w:rsidRDefault="00475DE5" w:rsidP="00475DE5">
      <w:pPr>
        <w:spacing w:line="240" w:lineRule="auto"/>
        <w:ind w:right="41"/>
        <w:jc w:val="right"/>
        <w:rPr>
          <w:rFonts w:ascii="Times New Roman" w:hAnsi="Times New Roman" w:cs="Times New Roman"/>
          <w:sz w:val="24"/>
          <w:szCs w:val="24"/>
        </w:rPr>
      </w:pPr>
      <w:r w:rsidRPr="00475DE5">
        <w:rPr>
          <w:rFonts w:ascii="Times New Roman" w:hAnsi="Times New Roman" w:cs="Times New Roman"/>
          <w:sz w:val="24"/>
          <w:szCs w:val="24"/>
        </w:rPr>
        <w:t>Приложение 1.17</w:t>
      </w:r>
      <w:r w:rsidR="00AB286D" w:rsidRPr="0047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475DE5" w:rsidRDefault="00AB286D" w:rsidP="00475DE5">
      <w:pPr>
        <w:spacing w:line="240" w:lineRule="auto"/>
        <w:ind w:right="41"/>
        <w:jc w:val="right"/>
        <w:rPr>
          <w:rFonts w:ascii="Times New Roman" w:hAnsi="Times New Roman" w:cs="Times New Roman"/>
          <w:sz w:val="24"/>
          <w:szCs w:val="24"/>
        </w:rPr>
      </w:pPr>
      <w:r w:rsidRPr="00475DE5">
        <w:rPr>
          <w:rFonts w:ascii="Times New Roman" w:hAnsi="Times New Roman" w:cs="Times New Roman"/>
          <w:sz w:val="24"/>
          <w:szCs w:val="24"/>
        </w:rPr>
        <w:t>к ПООП по специальности</w:t>
      </w:r>
      <w:r w:rsidRPr="00475DE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B286D" w:rsidRPr="00475DE5" w:rsidRDefault="00AB286D" w:rsidP="00475DE5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475DE5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  <w:r w:rsidRPr="00475D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50"/>
        <w:jc w:val="right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75DE5" w:rsidRPr="00C23816" w:rsidRDefault="00475DE5" w:rsidP="00475DE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5DE5" w:rsidRDefault="00475DE5" w:rsidP="00475DE5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475DE5" w:rsidRPr="001B363D" w:rsidRDefault="00475DE5" w:rsidP="00475DE5">
      <w:pPr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79"/>
      </w:tblGrid>
      <w:tr w:rsidR="00475DE5" w:rsidRPr="00B95CAB" w:rsidTr="00B932CD">
        <w:tc>
          <w:tcPr>
            <w:tcW w:w="5528" w:type="dxa"/>
          </w:tcPr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475DE5" w:rsidRPr="00B95CAB" w:rsidTr="00B932CD">
        <w:tc>
          <w:tcPr>
            <w:tcW w:w="5528" w:type="dxa"/>
          </w:tcPr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DE5" w:rsidRPr="00B95CAB" w:rsidTr="00B932CD">
        <w:tc>
          <w:tcPr>
            <w:tcW w:w="5528" w:type="dxa"/>
          </w:tcPr>
          <w:p w:rsidR="00475DE5" w:rsidRPr="00B95CAB" w:rsidRDefault="00475DE5" w:rsidP="00B932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160-о от 28.08.2023</w:t>
            </w: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86D" w:rsidRPr="00AB286D" w:rsidRDefault="00AB286D" w:rsidP="00AB286D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475DE5">
      <w:pPr>
        <w:spacing w:after="213"/>
        <w:jc w:val="center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spacing w:after="208" w:line="269" w:lineRule="auto"/>
        <w:ind w:right="51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AB286D" w:rsidRPr="00AB286D" w:rsidRDefault="00AB286D" w:rsidP="00AB286D">
      <w:pPr>
        <w:spacing w:after="265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line="269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«СГ.02 Иностранный язык в профессиональной деятельности» </w:t>
      </w:r>
    </w:p>
    <w:p w:rsidR="00AB286D" w:rsidRPr="00AB286D" w:rsidRDefault="00AB286D" w:rsidP="00AB286D">
      <w:pPr>
        <w:spacing w:after="23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213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286D" w:rsidRDefault="00475DE5" w:rsidP="00475DE5">
      <w:pPr>
        <w:spacing w:after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="00AB286D">
        <w:rPr>
          <w:rFonts w:ascii="Times New Roman" w:hAnsi="Times New Roman" w:cs="Times New Roman"/>
          <w:sz w:val="24"/>
          <w:szCs w:val="24"/>
        </w:rPr>
        <w:t xml:space="preserve">   </w:t>
      </w:r>
      <w:r w:rsidR="00D07853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606A96" w:rsidRPr="00D07853">
        <w:rPr>
          <w:rFonts w:ascii="Times New Roman" w:hAnsi="Times New Roman" w:cs="Times New Roman"/>
          <w:sz w:val="24"/>
          <w:szCs w:val="24"/>
        </w:rPr>
        <w:t>2023</w:t>
      </w:r>
      <w:r w:rsidR="00AB286D" w:rsidRPr="00D078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853" w:rsidRDefault="00D07853" w:rsidP="00475DE5">
      <w:pPr>
        <w:spacing w:after="216"/>
        <w:rPr>
          <w:rFonts w:ascii="Times New Roman" w:hAnsi="Times New Roman" w:cs="Times New Roman"/>
          <w:sz w:val="24"/>
          <w:szCs w:val="24"/>
        </w:rPr>
      </w:pPr>
    </w:p>
    <w:p w:rsidR="00D07853" w:rsidRDefault="00401184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bookmarkStart w:id="0" w:name="_GoBack"/>
      <w:r w:rsidRPr="00401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СГ.02 Иностранный язык в профессиональной деятельности </w:t>
      </w:r>
      <w:bookmarkEnd w:id="0"/>
      <w:r w:rsidR="00D07853" w:rsidRPr="00D07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D07853" w:rsidRPr="00D07853">
        <w:rPr>
          <w:rFonts w:ascii="Times New Roman" w:eastAsia="Calibri" w:hAnsi="Times New Roman" w:cs="Times New Roman"/>
        </w:rPr>
        <w:t xml:space="preserve"> </w:t>
      </w:r>
      <w:r w:rsidR="00D07853" w:rsidRPr="00D07853">
        <w:rPr>
          <w:rFonts w:ascii="Times New Roman" w:eastAsia="Calibri" w:hAnsi="Times New Roman" w:cs="Times New Roman"/>
          <w:sz w:val="24"/>
          <w:szCs w:val="24"/>
        </w:rPr>
        <w:t>38.02.03 Операционная деятельность в логистике</w:t>
      </w:r>
      <w:r w:rsidR="00D07853" w:rsidRPr="00D07853">
        <w:rPr>
          <w:rFonts w:ascii="Times New Roman" w:eastAsia="Calibri" w:hAnsi="Times New Roman" w:cs="Times New Roman"/>
        </w:rPr>
        <w:t xml:space="preserve"> , утверждённый приказом Министерства образования и науки Российской Федерации от </w:t>
      </w:r>
      <w:r w:rsidR="00D07853" w:rsidRPr="00D07853">
        <w:rPr>
          <w:rFonts w:ascii="Times New Roman" w:eastAsia="Calibri" w:hAnsi="Times New Roman" w:cs="Times New Roman"/>
          <w:bCs/>
          <w:sz w:val="24"/>
          <w:szCs w:val="24"/>
        </w:rPr>
        <w:t>от 21 апреля 2022 года № 257</w:t>
      </w: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Default="00D07853" w:rsidP="00475DE5">
      <w:pPr>
        <w:spacing w:after="21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7853" w:rsidRPr="00AB286D" w:rsidRDefault="00D07853" w:rsidP="00475DE5">
      <w:pPr>
        <w:spacing w:after="216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pStyle w:val="2"/>
        <w:spacing w:after="261"/>
        <w:ind w:right="4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86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</w:p>
    <w:p w:rsidR="00AB286D" w:rsidRPr="00AB286D" w:rsidRDefault="00AB286D" w:rsidP="00B67AFB">
      <w:pPr>
        <w:numPr>
          <w:ilvl w:val="0"/>
          <w:numId w:val="1"/>
        </w:numPr>
        <w:spacing w:after="197" w:line="322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РАБОЧЕЙ </w:t>
      </w:r>
      <w:r w:rsidRPr="00AB286D">
        <w:rPr>
          <w:rFonts w:ascii="Times New Roman" w:hAnsi="Times New Roman" w:cs="Times New Roman"/>
          <w:b/>
          <w:sz w:val="24"/>
          <w:szCs w:val="24"/>
        </w:rPr>
        <w:tab/>
        <w:t xml:space="preserve"> ПРОГРАММЫ УЧЕБНОЙ ДИСЦИПЛИНЫ </w:t>
      </w:r>
    </w:p>
    <w:p w:rsidR="00AB286D" w:rsidRPr="00AB286D" w:rsidRDefault="00AB286D" w:rsidP="00B67AFB">
      <w:pPr>
        <w:numPr>
          <w:ilvl w:val="0"/>
          <w:numId w:val="1"/>
        </w:numPr>
        <w:spacing w:after="61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УЧЕБНОЙ </w:t>
      </w:r>
      <w:r w:rsidRPr="00AB286D">
        <w:rPr>
          <w:rFonts w:ascii="Times New Roman" w:hAnsi="Times New Roman" w:cs="Times New Roman"/>
          <w:b/>
          <w:sz w:val="24"/>
          <w:szCs w:val="24"/>
        </w:rPr>
        <w:tab/>
        <w:t xml:space="preserve"> ДИСЦИПЛИНЫ </w:t>
      </w:r>
    </w:p>
    <w:p w:rsidR="00AB286D" w:rsidRPr="00AB286D" w:rsidRDefault="00AB286D" w:rsidP="00B67AFB">
      <w:pPr>
        <w:numPr>
          <w:ilvl w:val="0"/>
          <w:numId w:val="1"/>
        </w:numPr>
        <w:spacing w:after="268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УЧЕБНОЙ ДИСЦИПЛИНЫ </w:t>
      </w:r>
    </w:p>
    <w:p w:rsidR="00AB286D" w:rsidRPr="00AB286D" w:rsidRDefault="00AB286D" w:rsidP="00B67AFB">
      <w:pPr>
        <w:numPr>
          <w:ilvl w:val="0"/>
          <w:numId w:val="1"/>
        </w:numPr>
        <w:spacing w:after="140" w:line="324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Pr="00AB286D">
        <w:rPr>
          <w:rFonts w:ascii="Times New Roman" w:hAnsi="Times New Roman" w:cs="Times New Roman"/>
          <w:b/>
          <w:sz w:val="24"/>
          <w:szCs w:val="24"/>
        </w:rPr>
        <w:tab/>
        <w:t xml:space="preserve"> УЧЕБНОЙ ДИСЦИПЛИНЫ </w:t>
      </w:r>
    </w:p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sz w:val="24"/>
          <w:szCs w:val="24"/>
        </w:rPr>
        <w:br w:type="page"/>
      </w:r>
    </w:p>
    <w:p w:rsidR="00AB286D" w:rsidRPr="00AB286D" w:rsidRDefault="00AB286D" w:rsidP="00AB286D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B28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ПРИМЕРНОЙ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sz w:val="24"/>
          <w:szCs w:val="24"/>
        </w:rPr>
        <w:t>«</w:t>
      </w:r>
      <w:r w:rsidR="00D07853">
        <w:rPr>
          <w:rFonts w:ascii="Times New Roman" w:hAnsi="Times New Roman" w:cs="Times New Roman"/>
          <w:sz w:val="24"/>
          <w:szCs w:val="24"/>
        </w:rPr>
        <w:t xml:space="preserve">СГ.02 </w:t>
      </w:r>
      <w:r w:rsidRPr="00AB286D"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деятельности» </w:t>
      </w:r>
    </w:p>
    <w:p w:rsidR="00AB286D" w:rsidRPr="00AB286D" w:rsidRDefault="00AB286D" w:rsidP="00AB286D">
      <w:pPr>
        <w:spacing w:after="255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Учебная дисциплина «Иностранный язык в профессиональной деятельности» является обязательной частью социально-гуманитарного цикла примерной основной образовательной программы в соответствии с ФГОС СПО по специальности. 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02, ОК 04, ОК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05, ОК 09. </w:t>
      </w:r>
    </w:p>
    <w:p w:rsidR="00AB286D" w:rsidRPr="00AB286D" w:rsidRDefault="00AB286D" w:rsidP="00AB286D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и знания </w:t>
      </w:r>
    </w:p>
    <w:tbl>
      <w:tblPr>
        <w:tblW w:w="9609" w:type="dxa"/>
        <w:tblInd w:w="-108" w:type="dxa"/>
        <w:tblCellMar>
          <w:top w:w="5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237"/>
        <w:gridCol w:w="4260"/>
        <w:gridCol w:w="4112"/>
      </w:tblGrid>
      <w:tr w:rsidR="00AB286D" w:rsidRPr="00AB286D" w:rsidTr="00BA672C">
        <w:trPr>
          <w:trHeight w:val="65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AB286D">
            <w:pPr>
              <w:spacing w:after="0"/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ОК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AB286D" w:rsidRPr="00AB286D" w:rsidTr="00BA672C">
        <w:trPr>
          <w:trHeight w:val="106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AB286D" w:rsidRPr="00AB286D" w:rsidRDefault="00AB286D" w:rsidP="00FD203C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ОК 04 </w:t>
            </w:r>
          </w:p>
          <w:p w:rsidR="00AB286D" w:rsidRPr="00AB286D" w:rsidRDefault="00AB286D" w:rsidP="00FD203C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ОК 05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ОК 09 </w:t>
            </w:r>
          </w:p>
          <w:p w:rsidR="00AB286D" w:rsidRPr="00AB286D" w:rsidRDefault="00AB286D" w:rsidP="00FD203C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ЛР 1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ЛР 7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ЛР 8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AB286D">
            <w:pPr>
              <w:spacing w:after="42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</w:t>
            </w:r>
          </w:p>
          <w:p w:rsidR="00AB286D" w:rsidRPr="00AB286D" w:rsidRDefault="00AB286D" w:rsidP="00AB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AB286D" w:rsidRPr="00AB286D" w:rsidRDefault="00AB286D" w:rsidP="00AB286D">
            <w:pPr>
              <w:spacing w:after="37" w:line="244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коллективе, принимать участие в диалогах на общие и профессиональные темы; применять различные формы и виды устной и письменной коммуникации на иностранном языке при межличностном и межкультурном </w:t>
            </w:r>
          </w:p>
          <w:p w:rsidR="00AB286D" w:rsidRPr="00AB286D" w:rsidRDefault="00AB286D" w:rsidP="00AB286D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взаимодействии; </w:t>
            </w:r>
          </w:p>
          <w:p w:rsidR="00AB286D" w:rsidRPr="00AB286D" w:rsidRDefault="00AB286D" w:rsidP="00AB286D">
            <w:pPr>
              <w:spacing w:after="31" w:line="25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 произнесенных высказываний на общие и базовые профессиональные темы; </w:t>
            </w:r>
          </w:p>
          <w:p w:rsidR="00AB286D" w:rsidRPr="00AB286D" w:rsidRDefault="00AB286D" w:rsidP="00AB286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на базовые профессиональные темы; </w:t>
            </w:r>
          </w:p>
          <w:p w:rsidR="00AB286D" w:rsidRPr="00AB286D" w:rsidRDefault="00AB286D" w:rsidP="00AB286D">
            <w:pPr>
              <w:spacing w:after="42" w:line="23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связные сообщения на общие или интересующие профессиональные </w:t>
            </w:r>
          </w:p>
          <w:p w:rsidR="00AB286D" w:rsidRPr="00AB286D" w:rsidRDefault="00AB286D" w:rsidP="00AB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темы; </w:t>
            </w:r>
          </w:p>
          <w:p w:rsidR="00AB286D" w:rsidRPr="00AB286D" w:rsidRDefault="00AB286D" w:rsidP="00AB286D">
            <w:pPr>
              <w:spacing w:after="0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(устно и письменно) на иностранном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языке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на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темы; </w:t>
            </w:r>
          </w:p>
          <w:p w:rsidR="00AB286D" w:rsidRPr="00AB286D" w:rsidRDefault="00AB286D" w:rsidP="00AB286D">
            <w:pPr>
              <w:spacing w:line="257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иностранные тексты профессиональной направленности (со словарем); </w:t>
            </w:r>
          </w:p>
          <w:p w:rsidR="00AB286D" w:rsidRDefault="00AB286D" w:rsidP="00FD20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совершенствовать устную и письменную речь, пополнять словарный запас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AB286D">
            <w:pPr>
              <w:spacing w:after="24" w:line="257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лексический и грамматический минимум, относящийся к описанию предметов, средств и процессов </w:t>
            </w:r>
          </w:p>
          <w:p w:rsidR="00AB286D" w:rsidRPr="00AB286D" w:rsidRDefault="00AB286D" w:rsidP="00AB286D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AB286D" w:rsidRPr="00AB286D" w:rsidRDefault="00AB286D" w:rsidP="00AB286D">
            <w:pPr>
              <w:spacing w:after="4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минимум, необходимый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чтения и перевода текстов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 (со словарем); общеупотребительные глаголы (общая и профессиональная лексика); </w:t>
            </w:r>
          </w:p>
          <w:p w:rsidR="00AB286D" w:rsidRPr="00AB286D" w:rsidRDefault="00AB286D" w:rsidP="00AB286D">
            <w:pPr>
              <w:tabs>
                <w:tab w:val="center" w:pos="1972"/>
                <w:tab w:val="right" w:pos="3953"/>
              </w:tabs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 </w:t>
            </w:r>
          </w:p>
          <w:p w:rsidR="00AB286D" w:rsidRPr="00AB286D" w:rsidRDefault="00AB286D" w:rsidP="00AB286D">
            <w:pPr>
              <w:spacing w:after="38" w:line="238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направленности; правила построения простых и сложных предложений на профессиональные </w:t>
            </w:r>
          </w:p>
          <w:p w:rsidR="00AB286D" w:rsidRDefault="00AB286D" w:rsidP="00AB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темы; </w:t>
            </w:r>
          </w:p>
          <w:p w:rsidR="00AB286D" w:rsidRPr="00AB286D" w:rsidRDefault="00AB286D" w:rsidP="00AB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и социокультурные нормы общения на иностранном языке; </w:t>
            </w:r>
          </w:p>
          <w:p w:rsidR="00AB286D" w:rsidRPr="00AB286D" w:rsidRDefault="00AB286D" w:rsidP="00AB286D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устной и письменной коммуникации на иностранном языке при межличностном и межкультурном взаимодействии </w:t>
            </w:r>
          </w:p>
        </w:tc>
      </w:tr>
    </w:tbl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spacing w:after="513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pStyle w:val="2"/>
        <w:spacing w:after="60"/>
        <w:ind w:right="4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286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 СТРУКТУРА И СОДЕРЖАНИЕ УЧЕБНОЙ ДИСЦИПЛИНЫ</w:t>
      </w:r>
    </w:p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W w:w="9854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7264"/>
        <w:gridCol w:w="2590"/>
      </w:tblGrid>
      <w:tr w:rsidR="00AB286D" w:rsidRPr="00AB286D" w:rsidTr="00FD203C">
        <w:trPr>
          <w:trHeight w:val="504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часах </w:t>
            </w:r>
          </w:p>
        </w:tc>
      </w:tr>
      <w:tr w:rsidR="00AB286D" w:rsidRPr="00AB286D" w:rsidTr="00FD203C">
        <w:trPr>
          <w:trHeight w:val="506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AB286D" w:rsidRPr="00AB286D" w:rsidTr="00FD203C">
        <w:trPr>
          <w:trHeight w:val="504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в форме практической подготовки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B286D" w:rsidRPr="00AB286D" w:rsidTr="00FD203C">
        <w:trPr>
          <w:trHeight w:val="350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 т. ч.: </w:t>
            </w: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6D" w:rsidRPr="00AB286D" w:rsidTr="00FD203C">
        <w:trPr>
          <w:trHeight w:val="506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86D" w:rsidRPr="00AB286D" w:rsidTr="00FD203C">
        <w:trPr>
          <w:trHeight w:val="504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B286D" w:rsidRPr="00AB286D" w:rsidTr="00FD203C">
        <w:trPr>
          <w:trHeight w:val="307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AB2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B286D" w:rsidRPr="00AB286D" w:rsidTr="00FD203C">
        <w:trPr>
          <w:trHeight w:val="346"/>
        </w:trPr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rPr>
          <w:rFonts w:ascii="Times New Roman" w:hAnsi="Times New Roman" w:cs="Times New Roman"/>
          <w:sz w:val="24"/>
          <w:szCs w:val="24"/>
        </w:rPr>
        <w:sectPr w:rsidR="00AB286D" w:rsidRPr="00AB286D">
          <w:footerReference w:type="even" r:id="rId7"/>
          <w:footerReference w:type="default" r:id="rId8"/>
          <w:footerReference w:type="first" r:id="rId9"/>
          <w:pgSz w:w="11906" w:h="16838"/>
          <w:pgMar w:top="1138" w:right="805" w:bottom="1222" w:left="1419" w:header="720" w:footer="827" w:gutter="0"/>
          <w:cols w:space="720"/>
        </w:sectPr>
      </w:pPr>
    </w:p>
    <w:p w:rsidR="00AB286D" w:rsidRDefault="00AB286D" w:rsidP="00AB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AB28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 </w:t>
      </w:r>
    </w:p>
    <w:p w:rsidR="00B932CD" w:rsidRDefault="00B932CD" w:rsidP="00AB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206"/>
        <w:gridCol w:w="1559"/>
        <w:gridCol w:w="1559"/>
      </w:tblGrid>
      <w:tr w:rsidR="00B932CD" w:rsidRPr="00B932CD" w:rsidTr="00B932CD">
        <w:tc>
          <w:tcPr>
            <w:tcW w:w="2552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 по программе,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 отдельных занятий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Кол</w:t>
            </w: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ичество</w:t>
            </w: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час</w:t>
            </w: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Уро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вень усвоения</w:t>
            </w:r>
          </w:p>
        </w:tc>
      </w:tr>
      <w:tr w:rsidR="00B932CD" w:rsidRPr="00B932CD" w:rsidTr="00B932CD">
        <w:tc>
          <w:tcPr>
            <w:tcW w:w="2552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Тема №1: </w:t>
            </w:r>
            <w:r w:rsidRPr="00B93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логистику.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Артикль. Числительное. Местоимения.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ЛВ5,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Лекция.  Введение в логистику.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2009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№1. Активизация лексики по теме: Менеджмент и логистика. Артикль.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№2. Активизация лексики по теме: Логистика и бизнес. Числительное.</w:t>
            </w:r>
          </w:p>
          <w:p w:rsidR="00B932CD" w:rsidRPr="00B932CD" w:rsidRDefault="00B932CD" w:rsidP="00B932C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№3. Активизация </w:t>
            </w:r>
            <w:r w:rsidRPr="00B932CD">
              <w:rPr>
                <w:rFonts w:ascii="Times New Roman" w:eastAsia="Times New Roman" w:hAnsi="Times New Roman" w:cs="Times New Roman"/>
                <w:bCs/>
                <w:lang w:eastAsia="ru-RU"/>
              </w:rPr>
              <w:t>лексики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Основные цели и задачи. Местоимение.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№4. Активизация лексики по теме: Логистические действия. Местоимение.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№5. Активизация лексики по теме: Логистическая индустрия России. Даты и время.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№6. Активизация лексики по теме: Систематизация лексико-грамматических навыков. 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32C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№1: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Подготовиться к презентации проекта на тему: "Логистика." (по индивидуальным темам).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Тема № 2: Основные понятия и термины в логистике.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Существительное. Притяжательный падеж существительных. Прилагательное. Степени сравнения прилагательных.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1771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№7. Активизация лексики по теме: Аббревиатуры. Существительное.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№8. Активизация лексики по теме: Ключевые выражения для описания обслуживания в логистике. Притяжательный падеж существительных.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№9. Активизация лексики по теме: Международные правила толкования торговых терминов. Прилагательное.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№10. Активизация лексики по теме: Классификация. Степени сравнения прилагательных.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№2: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Подготовиться к презентации проекта на тему: " Международные правила толкования торговых терминов". (по индивидуальным темам).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1133"/>
        </w:trPr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 № 3: Менеджмент в логистике.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Глагол. Система глагольных форм. Группа простых времен. Группа продолженных времен.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1265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№11. Активизация лексики по теме: Менеджмент в логистике. Глагол. 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№12. Активизация лексики по теме: Управление. Концепции управления. Система глагольных форм.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№13. Активизация лексики по теме: Название должностей. Виды работ, должностные обязанности. Группа простых времен.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№14. Активизация лексики по теме: Логистика и менеджеры по снабжению. Группа простых времен.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№15. Активизация лексики по теме: Должностная инструкция: розничный менеджер по снабжению.  Группа продолженных времен.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932CD" w:rsidRPr="00B932CD" w:rsidTr="00B932CD">
        <w:trPr>
          <w:trHeight w:val="426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932CD" w:rsidRPr="00B932CD" w:rsidRDefault="00B932CD" w:rsidP="00B93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206"/>
        <w:gridCol w:w="1559"/>
        <w:gridCol w:w="1559"/>
      </w:tblGrid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Тема № 4: Транспортная логистика. Задачи, управление процессом.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Группа перфектных времен. Группа перфектно-длительных времен.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ЛРВ1,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ЛРВ5,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2530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№16. Активизация лексики по теме: Транспортная логистика. Группа перфектных времен.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№17.Активизация лексики по теме: Задачи транспортной логистики.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Группа перфектных времен.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№18. Активизация лексики по теме: Организация транспортного процесса. Группа перфектно-длительных времен.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№19. Активизация лексики по теме: Виды транспортировки.  Группа перфектно-длительных времен.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№20. Активизация лексики по теме: Управление процессом и анализ транспортировки. Систематизация лексико-грамматических навыков.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№ 3: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Подготовиться к защите проекта на одну из предложенных тем (в мини-группах):"Роль логистики в экономике страны", "Логистичекская индустрия в России", "Оферта", "Инкотермс", "Франшиза".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Тема №5: Транспортная система.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Маршрутизация. Выбор перевозчика.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Повествовательное предложение. Наречие. Степени сравнения наречия.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ЛРВ1,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ЛРВ5,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2024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№21. Активизация лексики по теме: Транспортная система. Повествовательное предложение.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№22. Активизация лексики по теме: Внутрипроизводственная транспортировка. Внешняя транспортировка. Наречие. 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№23. Активизация лексики по теме: Внешняя транспортировка. Наречие. 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№24. Активизация лексики по теме: Маршрутизация.  Степени сравнения наречий.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№25. Активизация лексики по теме: Выбор перевозчика. Систематизация лексико-грамматических навыков. 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Тема №6: Транспортные средства в логистике.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Вопросительное предложение. Типы вопросов. Отрицательное предложение. Предлог. Неопределенно-личные и безличные предложения. Оборот there is/are. Пассивный залог.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ЛРВ1,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ЛРВ5,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4094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№26. Активизация лексики по теме: Дорожный транспорт. Вопросительное предложение.</w:t>
            </w:r>
          </w:p>
          <w:p w:rsidR="00B932CD" w:rsidRPr="00B932CD" w:rsidRDefault="00B932CD" w:rsidP="00B932C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№27. Активизация лексики по теме: Железнодорожный транспорт. Типы вопросов.</w:t>
            </w:r>
          </w:p>
          <w:p w:rsidR="00B932CD" w:rsidRPr="00B932CD" w:rsidRDefault="00B932CD" w:rsidP="00B932C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№28. Активизация лексики по теме: Воздушный транспорт. Отрицательное предложение.</w:t>
            </w:r>
          </w:p>
          <w:p w:rsidR="00B932CD" w:rsidRPr="00B932CD" w:rsidRDefault="00B932CD" w:rsidP="00B932C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№29. Активизация лексики по теме: Морской транспорт. Предлог.</w:t>
            </w:r>
          </w:p>
          <w:p w:rsidR="00B932CD" w:rsidRPr="00B932CD" w:rsidRDefault="00B932CD" w:rsidP="00B932C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№30. Активизация лексики по теме: Речной транспорт. Неопределенно-личные предложения.</w:t>
            </w:r>
          </w:p>
          <w:p w:rsidR="00B932CD" w:rsidRPr="00B932CD" w:rsidRDefault="00B932CD" w:rsidP="00B932C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№31. Активизация лексики по теме: 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транспорта.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предложения.</w:t>
            </w:r>
          </w:p>
          <w:p w:rsidR="00B932CD" w:rsidRPr="00B932CD" w:rsidRDefault="00B932CD" w:rsidP="00B932C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№32. Активизация лексики по теме: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Транспортные возможности.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Оборот there is/are.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№33. Активизация лексики по теме: Основные преимущества и недостатки различных видов транспорта. Пассивный залог. 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№34. Активизация лексики по теме: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Факторы, влияющие на выбор вида транспорта. Пассивный залог.  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 №4: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Подготовить эссе на тему: "Проблемы развития авиационного транспорта в одной из предложенных стран".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 №7: Контейнерные перевозки.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Маркировка товара.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Причастие. Герундий. Условные предложения.  Совершенствование 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ЛРВ1,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ЛРВ5,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B932CD" w:rsidRPr="00B932CD" w:rsidTr="00B932CD">
        <w:trPr>
          <w:trHeight w:val="1771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№35. Активизация лексики по теме: Контейнерные перевозки. Причастие.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№36. Активизация лексики по теме: Упаковка. Тара. Причастие.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№37. Активизация лексики по теме: Маркировка. Виды маркировки. Общепринятые сокращения в Герундий.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№38. Активизация лексики по теме: Штриховое кодирование. Герундий.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№39. Активизация лексики по теме: Виды логистических проблем. Условные предложения.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Тема №8: Таможенный контроль.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: Повелительное и сослагательное наклонение. Согласование времен. Совершенствование четырех видов чтения. Развитие слухопроизводительных навыков. 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ЛРВ1,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ЛРВ5, 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B932CD" w:rsidRPr="00B932CD" w:rsidTr="00B932CD">
        <w:trPr>
          <w:trHeight w:val="1518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№40. Активизация лексики по теме: Таможня. Повелительное наклонение.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№41. Активизация лексики по теме: Виды таможенного контроля. Сослагательное наклонение.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№42. Активизация лексики по теме: Доставка товаров под таможенным контролем.</w:t>
            </w: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Согласование времен.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№43. Систематизация лексико-грамматических навыков.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№9: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Складская логистика.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материала: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Косвенная речь. Сложное дополнение. Конструкции с инфинитивом и причастием.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</w:p>
        </w:tc>
      </w:tr>
      <w:tr w:rsidR="00B932CD" w:rsidRPr="00B932CD" w:rsidTr="00B932CD">
        <w:trPr>
          <w:trHeight w:val="1012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№44. Активизация лексики по теме: Складирование и хранение. Косвенная речь.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№45. Активизация лексики по теме: Складские помещения. Сложное дополнение.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№46. Активизация лексики по теме: Подъемно-транспортное оборудование. Конструкции с инфинитивом.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№10: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Международные соглашения.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Сложное подлежащее. Сложноподчиненные предложения.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ЛРВ1,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ЛРВ7,</w:t>
            </w:r>
          </w:p>
        </w:tc>
      </w:tr>
      <w:tr w:rsidR="00B932CD" w:rsidRPr="00B932CD" w:rsidTr="00B932CD">
        <w:trPr>
          <w:trHeight w:val="1012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№47. Активизация лексики по теме: Конвенция о договоре по международной перевозке грузов.  Сложное подлежащее.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№48. Активизация лексики по теме: Основные международные соглашения.</w:t>
            </w: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Сложноподчиненные предложения..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№5: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Подготовить устное сообщение на тему: "Рынок международных перевозок: основные игроки и тенденции развития."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№11: 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Поиск работы и трудоустройство.</w:t>
            </w: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материала:</w:t>
            </w: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 xml:space="preserve"> Сложное подлежащее. Сложносочиненные предложения. Модальные глаголы. Глаголы, способные выступать в модальном значении. Совершенствование четырех видов чтения. Развитие слухопроизводительных навыков. Практика письменной и устной речи.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  <w:vMerge w:val="restart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</w:t>
            </w:r>
          </w:p>
          <w:p w:rsidR="00B932CD" w:rsidRPr="00B932CD" w:rsidRDefault="00B932CD" w:rsidP="00B932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ЛРВ5,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ЛРВ7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rPr>
          <w:trHeight w:val="3036"/>
        </w:trPr>
        <w:tc>
          <w:tcPr>
            <w:tcW w:w="2552" w:type="dxa"/>
            <w:vMerge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№49. Активизация лексики по теме: Резюме. Виды резюме. Сложносочиненные предложения.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№50. Активизация лексики по теме: Правила составления резюме. Рекомендации по подготовке к собеседованию. Модальные глаголы.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№51. Активизация лексики по теме: Подготовка сопроводительного и рекомендательного письма. Глаголы, способные выступать в модальном значении.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№52. Активизация лексики по теме: Успешное собеседование. Правила поведения Систематизация лексико-грамматических навыков.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№53. Практикум по составлению резюме. Систематизация лексико-грамматических навыков.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№54. Практикум по составлению сопроводительного и рекомендательного писем.</w:t>
            </w:r>
          </w:p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№55. Повторение и обобщение изученного материала.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Дифференцированный зачет</w:t>
            </w:r>
          </w:p>
        </w:tc>
        <w:tc>
          <w:tcPr>
            <w:tcW w:w="1559" w:type="dxa"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vMerge/>
          </w:tcPr>
          <w:p w:rsidR="00B932CD" w:rsidRPr="00B932CD" w:rsidRDefault="00B932CD" w:rsidP="00B9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32CD" w:rsidRPr="00B932CD" w:rsidTr="00B932CD">
        <w:tc>
          <w:tcPr>
            <w:tcW w:w="2552" w:type="dxa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06" w:type="dxa"/>
          </w:tcPr>
          <w:p w:rsidR="00B932CD" w:rsidRPr="00B932CD" w:rsidRDefault="00B932CD" w:rsidP="00B9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2C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118" w:type="dxa"/>
            <w:gridSpan w:val="2"/>
          </w:tcPr>
          <w:p w:rsidR="00B932CD" w:rsidRPr="00B932CD" w:rsidRDefault="00B932CD" w:rsidP="00B93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</w:tr>
    </w:tbl>
    <w:p w:rsidR="00B932CD" w:rsidRPr="00B932CD" w:rsidRDefault="00B932CD" w:rsidP="00B9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CD" w:rsidRDefault="00B932CD" w:rsidP="00AB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2CD" w:rsidRPr="00AB286D" w:rsidRDefault="00B932CD" w:rsidP="00AB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86D" w:rsidRPr="00AB286D" w:rsidRDefault="00AB286D" w:rsidP="00AB286D">
      <w:pPr>
        <w:rPr>
          <w:rFonts w:ascii="Times New Roman" w:hAnsi="Times New Roman" w:cs="Times New Roman"/>
          <w:sz w:val="24"/>
          <w:szCs w:val="24"/>
        </w:rPr>
        <w:sectPr w:rsidR="00AB286D" w:rsidRPr="00AB286D">
          <w:footerReference w:type="even" r:id="rId10"/>
          <w:footerReference w:type="default" r:id="rId11"/>
          <w:footerReference w:type="first" r:id="rId12"/>
          <w:pgSz w:w="16841" w:h="11906" w:orient="landscape"/>
          <w:pgMar w:top="1138" w:right="681" w:bottom="1222" w:left="1277" w:header="720" w:footer="827" w:gutter="0"/>
          <w:cols w:space="720"/>
        </w:sectPr>
      </w:pPr>
    </w:p>
    <w:p w:rsidR="00AB286D" w:rsidRPr="00B932CD" w:rsidRDefault="00AB286D" w:rsidP="00AB286D">
      <w:pPr>
        <w:pStyle w:val="3"/>
        <w:rPr>
          <w:rFonts w:ascii="Times New Roman" w:hAnsi="Times New Roman" w:cs="Times New Roman"/>
          <w:b/>
          <w:color w:val="auto"/>
        </w:rPr>
      </w:pPr>
      <w:r w:rsidRPr="00B932CD">
        <w:rPr>
          <w:rFonts w:ascii="Times New Roman" w:hAnsi="Times New Roman" w:cs="Times New Roman"/>
          <w:b/>
          <w:color w:val="auto"/>
        </w:rPr>
        <w:lastRenderedPageBreak/>
        <w:t xml:space="preserve">3. УСЛОВИЯ РЕАЛИЗАЦИИ УЧЕБНОЙ ДИСЦИПЛИНЫ </w:t>
      </w:r>
    </w:p>
    <w:p w:rsidR="00AB286D" w:rsidRPr="00AB286D" w:rsidRDefault="00AB286D" w:rsidP="00B932CD">
      <w:pPr>
        <w:spacing w:after="61" w:line="240" w:lineRule="auto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>3.1. Для реализации программ</w:t>
      </w:r>
      <w:r w:rsidR="00B932CD">
        <w:rPr>
          <w:rFonts w:ascii="Times New Roman" w:hAnsi="Times New Roman" w:cs="Times New Roman"/>
          <w:b/>
          <w:sz w:val="24"/>
          <w:szCs w:val="24"/>
        </w:rPr>
        <w:t>ы учебной дисциплины предусмотрен: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86D" w:rsidRPr="00AB286D" w:rsidRDefault="00AB286D" w:rsidP="00B932CD">
      <w:pPr>
        <w:spacing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>Кабинет</w:t>
      </w: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sz w:val="24"/>
          <w:szCs w:val="24"/>
        </w:rPr>
        <w:t>«Иностранного языка», оснащенный оборудованием: доска учебная, рабочее место преподавателя, столы, стулья (по числу обучающихся)</w:t>
      </w:r>
      <w:r w:rsidRPr="00AB28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286D">
        <w:rPr>
          <w:rFonts w:ascii="Times New Roman" w:hAnsi="Times New Roman" w:cs="Times New Roman"/>
          <w:sz w:val="24"/>
          <w:szCs w:val="24"/>
        </w:rPr>
        <w:t xml:space="preserve">техническими средствами: </w:t>
      </w:r>
    </w:p>
    <w:p w:rsidR="00AB286D" w:rsidRPr="00AB286D" w:rsidRDefault="00AB286D" w:rsidP="00B932CD">
      <w:pPr>
        <w:spacing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компьютер с доступом к интернет-ресурсам, средства визуализации, наглядные пособия. </w:t>
      </w:r>
    </w:p>
    <w:p w:rsidR="00AB286D" w:rsidRPr="00AB286D" w:rsidRDefault="00AB286D" w:rsidP="00AB286D">
      <w:pPr>
        <w:spacing w:after="67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B932CD">
        <w:rPr>
          <w:rFonts w:ascii="Times New Roman" w:hAnsi="Times New Roman" w:cs="Times New Roman"/>
          <w:sz w:val="24"/>
          <w:szCs w:val="24"/>
        </w:rPr>
        <w:t>имеет печатные и</w:t>
      </w:r>
      <w:r w:rsidRPr="00AB286D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и информационные ресурсы для использования в образовательном процессе. </w:t>
      </w:r>
    </w:p>
    <w:p w:rsidR="00AB286D" w:rsidRPr="00AB286D" w:rsidRDefault="00AB286D" w:rsidP="00AB286D">
      <w:pPr>
        <w:spacing w:after="66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 электронные издания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Бочкарева, Т. С. Professional English for economists : учебное пособие для СПО / Т. С. Бочкарева, Е. И. Герасименко. — Саратов : Профобразование, 2020. — 109 c. — ISBN 9785-4488-0683-4. — Текст : электронный // Электронный ресурс цифровой образовательной среды СПО PROFобразование : [сайт]. — URL: https://profspo.ru/books/91840  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Буренко, Л. В.  Грамматика английского языка. </w:t>
      </w:r>
      <w:r w:rsidRPr="00AB286D">
        <w:rPr>
          <w:rFonts w:ascii="Times New Roman" w:hAnsi="Times New Roman" w:cs="Times New Roman"/>
          <w:sz w:val="24"/>
          <w:szCs w:val="24"/>
          <w:lang w:val="en-US"/>
        </w:rPr>
        <w:t>Grammar in Levels Elementary – Pre-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Intermediate : учебное пособие для среднего профессионального образования / Л. В. Буренко,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О. С. Тарасенко, Г. А. Краснощекова ; под общей редакцией Г. А. Краснощековой. — Москва : Юрайт, 2020. — 227 с. — (Профессиональное образование). — ISBN 978-5-9916-9261-8. — URL: https://urait.ru/bcode/452909. — Режим доступа: Электронно-библиотечная система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Юрайт. - Текст : электронный </w:t>
      </w:r>
    </w:p>
    <w:p w:rsidR="00AB286D" w:rsidRPr="00AB286D" w:rsidRDefault="00AB286D" w:rsidP="00B67AFB">
      <w:pPr>
        <w:numPr>
          <w:ilvl w:val="0"/>
          <w:numId w:val="2"/>
        </w:numPr>
        <w:spacing w:after="4" w:line="30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Гливенкова, О. А. Английский язык для экономических специальностей : учебник для СПО / О. А. Гливенкова, О. Н. Морозова. — Саратов, Москва : Профобразование, Ай Пи Ар Медиа, 2021. — 170 c. — ISBN 978-5-4488-0958-3, 978-5-4497-0804-5. — Текст : электронный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Электронный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ресурс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цифровой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образовательной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среды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СПО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PROFобразование : [сайт]. — URL: https://profspo.ru/books/100491                                                             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Голубев, А.П. Английский язык для всех специальностей + еПриложение : учебник / Голубев А.П., Балюк Н.В., Смирнова И.Б. — Москва : КноРус, 2021. — 385 с. — ISBN 9785-406-08132-7. — URL: https://book.ru/book/939214. — Режим доступа: </w:t>
      </w:r>
      <w:r w:rsidRPr="00AB286D">
        <w:rPr>
          <w:rFonts w:ascii="Times New Roman" w:hAnsi="Times New Roman" w:cs="Times New Roman"/>
          <w:color w:val="333333"/>
          <w:sz w:val="24"/>
          <w:szCs w:val="24"/>
        </w:rPr>
        <w:t xml:space="preserve">Электроннобиблиотечная система BOOK.RU. - </w:t>
      </w:r>
      <w:r w:rsidRPr="00AB286D">
        <w:rPr>
          <w:rFonts w:ascii="Times New Roman" w:hAnsi="Times New Roman" w:cs="Times New Roman"/>
          <w:sz w:val="24"/>
          <w:szCs w:val="24"/>
        </w:rPr>
        <w:t xml:space="preserve">Текст : электронный.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Карпова, Т.А. English for Colleges = Английский язык для колледжей. Практикум +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Приложение : тесты : учебно-практическое пособие / Карпова Т.А., Восковская А.С.,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Мельничук М.В. — Москва : КноРус, 2020. — 286 с. — (СПО). — ISBN 978-5-406-07527-2. — Текст: непосредственный.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Карпова, Т.А. English for Colleges = Английский язык для колледжей. Практикум + еПриложение : тесты : учебно-практическое пособие / Карпова Т.А., Восковская А.С., </w:t>
      </w:r>
      <w:r w:rsidRPr="00AB286D">
        <w:rPr>
          <w:rFonts w:ascii="Times New Roman" w:hAnsi="Times New Roman" w:cs="Times New Roman"/>
          <w:sz w:val="24"/>
          <w:szCs w:val="24"/>
        </w:rPr>
        <w:lastRenderedPageBreak/>
        <w:t xml:space="preserve">Мельничук М.В. — Москва : КноРус, 2020. — 286 с. — (СПО). — ISBN 978-5-406-07527-2. — URL: https://book.ru/book/932751. — Режим доступа: </w:t>
      </w:r>
      <w:r w:rsidRPr="00AB286D">
        <w:rPr>
          <w:rFonts w:ascii="Times New Roman" w:hAnsi="Times New Roman" w:cs="Times New Roman"/>
          <w:color w:val="333333"/>
          <w:sz w:val="24"/>
          <w:szCs w:val="24"/>
        </w:rPr>
        <w:t xml:space="preserve">Электронно-библиотечная система BOOK.RU. - </w:t>
      </w:r>
      <w:r w:rsidRPr="00AB286D">
        <w:rPr>
          <w:rFonts w:ascii="Times New Roman" w:hAnsi="Times New Roman" w:cs="Times New Roman"/>
          <w:sz w:val="24"/>
          <w:szCs w:val="24"/>
        </w:rPr>
        <w:t xml:space="preserve">Текст : электронный.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Кохан, О. В.  Английский язык для технических специальностей : учебное пособие для среднего профессионального образования / О. В. Кохан. — 2-е изд., испр. и доп. — Москва : Юрайт, 2019. — 226 с. — (Профессиональное образование). — ISBN 978-5-53408983-7. — Текст : непосредственный.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Кохан, О. В.  Английский язык для технических специальностей : учебное пособие для среднего профессионального образования / О. В. Кохан. — 2-е изд., испр. и доп. —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Москва : Издательство Юрайт, 2019. — 226 с. — (Профессиональное образование). — ISBN 978-5-534-08983-7. — URL: https://urait.ru/bcode/437135. — Режим доступа: Электроннобиблиотечная система Юрайт. - Текст : электронный.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Кузьменкова, Ю. Б.  Английский язык для технических колледжей (A1) : учебное пособие для среднего профессионального образования / Ю. Б. Кузьменкова. — Москва : Издательство Юрайт, 2021. — 207 с. — (Профессиональное образование). — ISBN 978-5534-12346-3. — URL: https://urait.ru/bcode/475659. — Режим доступа: Электроннобиблиотечная система Юрайт. - Текст : электронный. </w:t>
      </w:r>
    </w:p>
    <w:p w:rsidR="00AB286D" w:rsidRPr="00AB286D" w:rsidRDefault="00AB286D" w:rsidP="00B67AFB">
      <w:pPr>
        <w:numPr>
          <w:ilvl w:val="0"/>
          <w:numId w:val="2"/>
        </w:numPr>
        <w:spacing w:after="5" w:line="305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Литвинская, С. С. Английский язык для технических специальностей : учебное пособие / С. С. Литвинская. — Москва : ИНФРА-М, 2020. — 252 c. — (Среднее профессиональное образование). - ISBN 978-5-16-014535-8. - URL: https://znanium.com/catalog/product/989248. — Режим доступа: по подписке. — Текст : электронный. </w:t>
      </w:r>
    </w:p>
    <w:p w:rsidR="00AB286D" w:rsidRPr="00AB286D" w:rsidRDefault="00AB286D" w:rsidP="00B67AFB">
      <w:pPr>
        <w:numPr>
          <w:ilvl w:val="0"/>
          <w:numId w:val="2"/>
        </w:numPr>
        <w:spacing w:after="4" w:line="30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Скачкова, Е. А. Business English : учебное пособие для СПО / Е. А. Скачкова. — Саратов : Профобразование, 2019. — 201 c. — ISBN 978-5-4488-0335-2. — Текст : электронный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Электронный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ресурс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цифровой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образовательной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среды </w:t>
      </w:r>
      <w:r w:rsidRPr="00AB286D">
        <w:rPr>
          <w:rFonts w:ascii="Times New Roman" w:hAnsi="Times New Roman" w:cs="Times New Roman"/>
          <w:sz w:val="24"/>
          <w:szCs w:val="24"/>
        </w:rPr>
        <w:tab/>
        <w:t xml:space="preserve">СПО </w:t>
      </w:r>
    </w:p>
    <w:p w:rsidR="00AB286D" w:rsidRPr="00AB286D" w:rsidRDefault="00AB286D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PROFобразование : [сайт]. — URL: https://profspo.ru/books/86067                                                                </w:t>
      </w:r>
    </w:p>
    <w:p w:rsidR="00AB286D" w:rsidRPr="00AB286D" w:rsidRDefault="00AB286D" w:rsidP="00AB286D">
      <w:pPr>
        <w:spacing w:after="62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6D" w:rsidRPr="00AB286D" w:rsidRDefault="00AB286D" w:rsidP="00AB286D">
      <w:pPr>
        <w:spacing w:after="6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>3.2.2.</w:t>
      </w:r>
      <w:r w:rsidRPr="00AB286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B286D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 </w:t>
      </w:r>
    </w:p>
    <w:p w:rsidR="00AB286D" w:rsidRPr="00AB286D" w:rsidRDefault="00AB286D" w:rsidP="00B67AFB">
      <w:pPr>
        <w:numPr>
          <w:ilvl w:val="0"/>
          <w:numId w:val="3"/>
        </w:numPr>
        <w:spacing w:after="37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 xml:space="preserve">Проект Английский язык онлайн - Native English: сайт. — Москва, 2003. — URL: </w:t>
      </w:r>
    </w:p>
    <w:p w:rsidR="00AB286D" w:rsidRPr="00AB286D" w:rsidRDefault="00371552" w:rsidP="00AB286D">
      <w:pPr>
        <w:ind w:right="41"/>
        <w:rPr>
          <w:rFonts w:ascii="Times New Roman" w:hAnsi="Times New Roman" w:cs="Times New Roman"/>
          <w:sz w:val="24"/>
          <w:szCs w:val="24"/>
        </w:rPr>
      </w:pPr>
      <w:hyperlink r:id="rId13">
        <w:r w:rsidR="00AB286D" w:rsidRPr="00AB286D">
          <w:rPr>
            <w:rFonts w:ascii="Times New Roman" w:hAnsi="Times New Roman" w:cs="Times New Roman"/>
            <w:sz w:val="24"/>
            <w:szCs w:val="24"/>
          </w:rPr>
          <w:t>http://engv.ru/category/ptoiznoshenie</w:t>
        </w:r>
      </w:hyperlink>
      <w:hyperlink r:id="rId14">
        <w:r w:rsidR="00AB286D" w:rsidRPr="00AB286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AB286D" w:rsidRPr="00AB286D">
        <w:rPr>
          <w:rFonts w:ascii="Times New Roman" w:hAnsi="Times New Roman" w:cs="Times New Roman"/>
          <w:sz w:val="24"/>
          <w:szCs w:val="24"/>
        </w:rPr>
        <w:t xml:space="preserve"> — Текст : электронный. </w:t>
      </w:r>
    </w:p>
    <w:p w:rsidR="00AB286D" w:rsidRPr="00AB286D" w:rsidRDefault="00AB286D" w:rsidP="00B67AFB">
      <w:pPr>
        <w:numPr>
          <w:ilvl w:val="0"/>
          <w:numId w:val="3"/>
        </w:numPr>
        <w:spacing w:after="5" w:line="305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sz w:val="24"/>
          <w:szCs w:val="24"/>
        </w:rPr>
        <w:t>Информационно-образовательный портал по английскому языку Study.ru: сайт. — URL:</w:t>
      </w:r>
      <w:hyperlink r:id="rId15">
        <w:r w:rsidRPr="00AB286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6">
        <w:r w:rsidRPr="00AB286D">
          <w:rPr>
            <w:rFonts w:ascii="Times New Roman" w:hAnsi="Times New Roman" w:cs="Times New Roman"/>
            <w:sz w:val="24"/>
            <w:szCs w:val="24"/>
          </w:rPr>
          <w:t>https://www.mystudy.ru</w:t>
        </w:r>
      </w:hyperlink>
      <w:hyperlink r:id="rId17">
        <w:r w:rsidRPr="00AB286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AB286D">
        <w:rPr>
          <w:rFonts w:ascii="Times New Roman" w:hAnsi="Times New Roman" w:cs="Times New Roman"/>
          <w:sz w:val="24"/>
          <w:szCs w:val="24"/>
        </w:rPr>
        <w:t xml:space="preserve"> — Текст : электронный. </w:t>
      </w:r>
    </w:p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B932CD" w:rsidRDefault="00B932CD" w:rsidP="00AB286D">
      <w:pPr>
        <w:pStyle w:val="2"/>
        <w:spacing w:line="319" w:lineRule="auto"/>
        <w:ind w:right="971"/>
        <w:rPr>
          <w:rFonts w:ascii="Times New Roman" w:hAnsi="Times New Roman" w:cs="Times New Roman"/>
          <w:sz w:val="24"/>
          <w:szCs w:val="24"/>
        </w:rPr>
      </w:pPr>
    </w:p>
    <w:p w:rsidR="00AB286D" w:rsidRPr="00B932CD" w:rsidRDefault="00AB286D" w:rsidP="00AB286D">
      <w:pPr>
        <w:pStyle w:val="2"/>
        <w:spacing w:line="319" w:lineRule="auto"/>
        <w:ind w:right="97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32CD">
        <w:rPr>
          <w:rFonts w:ascii="Times New Roman" w:hAnsi="Times New Roman" w:cs="Times New Roman"/>
          <w:b/>
          <w:color w:val="auto"/>
          <w:sz w:val="24"/>
          <w:szCs w:val="24"/>
        </w:rPr>
        <w:t>4. КОНТРОЛЬ</w:t>
      </w:r>
      <w:r w:rsidR="00B932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ОЦЕНКА РЕЗУЛЬТАТОВ ОСВОЕНИЯ </w:t>
      </w:r>
      <w:r w:rsidRPr="00B932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УЧЕБНОЙ ДИСЦИПЛИНЫ </w:t>
      </w:r>
    </w:p>
    <w:p w:rsidR="00AB286D" w:rsidRPr="00AB286D" w:rsidRDefault="00AB286D" w:rsidP="00AB2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54" w:type="dxa"/>
        <w:tblInd w:w="-108" w:type="dxa"/>
        <w:tblCellMar>
          <w:top w:w="14" w:type="dxa"/>
          <w:right w:w="52" w:type="dxa"/>
        </w:tblCellMar>
        <w:tblLook w:val="04A0" w:firstRow="1" w:lastRow="0" w:firstColumn="1" w:lastColumn="0" w:noHBand="0" w:noVBand="1"/>
      </w:tblPr>
      <w:tblGrid>
        <w:gridCol w:w="3610"/>
        <w:gridCol w:w="3432"/>
        <w:gridCol w:w="2812"/>
      </w:tblGrid>
      <w:tr w:rsidR="00AB286D" w:rsidRPr="00AB286D" w:rsidTr="00606A96">
        <w:trPr>
          <w:trHeight w:val="302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B932CD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AB286D" w:rsidRPr="00AB286D" w:rsidTr="00FD203C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знаний, осваиваемых в рамках дисциплины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86D" w:rsidRPr="00AB286D" w:rsidTr="00606A96">
        <w:trPr>
          <w:trHeight w:val="903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Знать: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23" w:line="29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минимум, относящийся к описанию предметов, средств и процессов профессиональной деятельности; лексический и грамматический минимум, необходимый для чтения и перевода текстов профессиональной направленности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(со словарем); </w:t>
            </w:r>
          </w:p>
          <w:p w:rsidR="00AB286D" w:rsidRPr="00AB286D" w:rsidRDefault="00AB286D" w:rsidP="00FD203C">
            <w:pPr>
              <w:spacing w:line="293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глаголы (общая и профессиональная лексика); </w:t>
            </w:r>
          </w:p>
          <w:p w:rsidR="00AB286D" w:rsidRPr="00AB286D" w:rsidRDefault="00AB286D" w:rsidP="00FD203C">
            <w:pPr>
              <w:tabs>
                <w:tab w:val="center" w:pos="1722"/>
                <w:tab w:val="right" w:pos="3450"/>
              </w:tabs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чтения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 </w:t>
            </w:r>
          </w:p>
          <w:p w:rsidR="00AB286D" w:rsidRPr="00AB286D" w:rsidRDefault="00AB286D" w:rsidP="00FD203C">
            <w:pPr>
              <w:spacing w:after="28" w:line="28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направленности; правила построения простых и сложных предложений на </w:t>
            </w:r>
          </w:p>
          <w:p w:rsidR="00AB286D" w:rsidRPr="00AB286D" w:rsidRDefault="00AB286D" w:rsidP="00FD203C">
            <w:pPr>
              <w:spacing w:after="0" w:line="287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правила речевого этикета и социокультурные нормы общения на иностранном языке; </w:t>
            </w:r>
          </w:p>
          <w:p w:rsidR="00AB286D" w:rsidRPr="00AB286D" w:rsidRDefault="00AB286D" w:rsidP="00FD203C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устной и письменной коммуникации на иностранном языке при межличностном и межкультурном взаимодействии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 w:line="283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лексическим и грамматическим минимумом, относящимся к описанию предметов, средств и процессов профессиональной деятельности; </w:t>
            </w:r>
          </w:p>
          <w:p w:rsidR="00AB286D" w:rsidRPr="00AB286D" w:rsidRDefault="00AB286D" w:rsidP="00FD203C">
            <w:pPr>
              <w:spacing w:after="0" w:line="273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лексическим и грамматическим минимумом, необходимым для чтения и перевода текстов </w:t>
            </w:r>
          </w:p>
          <w:p w:rsidR="00AB286D" w:rsidRPr="00AB286D" w:rsidRDefault="00AB286D" w:rsidP="00FD203C">
            <w:pPr>
              <w:spacing w:after="0" w:line="3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 (со словарем); </w:t>
            </w:r>
          </w:p>
          <w:p w:rsidR="00AB286D" w:rsidRPr="00AB286D" w:rsidRDefault="00AB286D" w:rsidP="00FD203C">
            <w:pPr>
              <w:spacing w:after="0" w:line="28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знания при употреблении глаголов (общая и профессиональная лексика); демонстрирует знания правил чтения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 </w:t>
            </w:r>
          </w:p>
          <w:p w:rsidR="00AB286D" w:rsidRPr="00AB286D" w:rsidRDefault="00AB286D" w:rsidP="00FD203C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направленности; демонстрирует способность построения простых и сложных предложений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профессиональные темы; демонстрирует знания правил речевого этикета и социокультурных норм общения на иностранном языке; демонстрирует знания форм и видов устной и письменной коммуникации на иностранном языке при межличностном и межкультурном взаимодействии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 w:line="31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и устный опрос. Тестирование. </w:t>
            </w:r>
          </w:p>
          <w:p w:rsidR="00AB286D" w:rsidRPr="00AB286D" w:rsidRDefault="00AB286D" w:rsidP="00FD203C">
            <w:pPr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Выполнение упражнений. Составление диалогов; </w:t>
            </w:r>
          </w:p>
          <w:p w:rsidR="00AB286D" w:rsidRPr="00AB286D" w:rsidRDefault="00AB286D" w:rsidP="00FD203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диалогах, ролевых играх. </w:t>
            </w:r>
          </w:p>
          <w:p w:rsidR="00AB286D" w:rsidRPr="00AB286D" w:rsidRDefault="00AB286D" w:rsidP="00FD203C">
            <w:pPr>
              <w:spacing w:after="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работе с информацией, документами, </w:t>
            </w:r>
          </w:p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профессиональной литературой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286D" w:rsidRPr="00AB286D" w:rsidTr="00606A96">
        <w:trPr>
          <w:trHeight w:val="263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 w:line="286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lastRenderedPageBreak/>
              <w:t>Уметь: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:rsidR="00AB286D" w:rsidRPr="00AB286D" w:rsidRDefault="00AB286D" w:rsidP="00FD203C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коллективе, принимать участие в диалогах на общие и профессиональные темы; применять различные формы и виды устной и письменной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0" w:line="292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строит простые высказывания о себе и о своей профессиональной деятельности; </w:t>
            </w:r>
          </w:p>
          <w:p w:rsidR="00AB286D" w:rsidRPr="00AB286D" w:rsidRDefault="00AB286D" w:rsidP="00FD203C">
            <w:pPr>
              <w:spacing w:after="0" w:line="286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в коллективе, принимает участие в диалогах на общие и профессиональные темы;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различные формы и виды устной и письменной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286D" w:rsidRPr="00AB286D" w:rsidRDefault="00AB286D" w:rsidP="00AB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54" w:type="dxa"/>
        <w:tblInd w:w="-108" w:type="dxa"/>
        <w:tblCellMar>
          <w:top w:w="61" w:type="dxa"/>
          <w:right w:w="52" w:type="dxa"/>
        </w:tblCellMar>
        <w:tblLook w:val="04A0" w:firstRow="1" w:lastRow="0" w:firstColumn="1" w:lastColumn="0" w:noHBand="0" w:noVBand="1"/>
      </w:tblPr>
      <w:tblGrid>
        <w:gridCol w:w="3611"/>
        <w:gridCol w:w="3432"/>
        <w:gridCol w:w="2811"/>
      </w:tblGrid>
      <w:tr w:rsidR="00AB286D" w:rsidRPr="00AB286D" w:rsidTr="00FD203C">
        <w:trPr>
          <w:trHeight w:val="670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B932CD">
            <w:pPr>
              <w:spacing w:after="1" w:line="3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на иностранном языке при межличностном и </w:t>
            </w:r>
          </w:p>
          <w:p w:rsidR="00AB286D" w:rsidRPr="00AB286D" w:rsidRDefault="00AB286D" w:rsidP="00B932CD">
            <w:pPr>
              <w:spacing w:after="0" w:line="306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межкульт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урном взаимодействии; понимать общий смысл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четко произ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высказываний на общие и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базовые п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рофессиональные темы; понимать тексты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базовые про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фессиональные темы; составлять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связные сообщения на общие </w:t>
            </w:r>
            <w:r w:rsidR="00B932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интересующие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</w:t>
            </w:r>
          </w:p>
          <w:p w:rsidR="00AB286D" w:rsidRPr="00AB286D" w:rsidRDefault="00AB286D" w:rsidP="00B932CD">
            <w:pPr>
              <w:spacing w:after="0"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(устно и письменно) на иностранном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языке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профессиональные и повседневные темы; </w:t>
            </w:r>
          </w:p>
          <w:p w:rsidR="00AB286D" w:rsidRPr="00AB286D" w:rsidRDefault="00AB286D" w:rsidP="00B932CD">
            <w:pPr>
              <w:spacing w:after="0" w:line="31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иностранные тексты профессионально направленности </w:t>
            </w:r>
          </w:p>
          <w:p w:rsidR="00AB286D" w:rsidRPr="00AB286D" w:rsidRDefault="00AB286D" w:rsidP="00B932CD">
            <w:pPr>
              <w:spacing w:after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(со словарем); </w:t>
            </w:r>
          </w:p>
          <w:p w:rsidR="00AB286D" w:rsidRPr="00AB286D" w:rsidRDefault="00AB286D" w:rsidP="00B932CD">
            <w:pPr>
              <w:spacing w:after="45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совершенствовать устную и письменную речь, </w:t>
            </w:r>
          </w:p>
          <w:p w:rsidR="00AB286D" w:rsidRPr="00AB286D" w:rsidRDefault="00AB286D" w:rsidP="00B93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словарный запас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25" w:line="28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на иностранном языке при межличностном и межкультурном взаимодействии; понимает общий смысл четко  произнесенных высказываний на общие и базовые </w:t>
            </w:r>
          </w:p>
          <w:p w:rsidR="00AB286D" w:rsidRPr="00AB286D" w:rsidRDefault="00AB286D" w:rsidP="00FD203C">
            <w:pPr>
              <w:spacing w:after="0" w:line="30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рофессиональные темы; понимает тексты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базовые проф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темы; составляет простые 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связные сообщения на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>или интересующие профессиональные темы; общается (уст</w:t>
            </w:r>
            <w:r w:rsidR="00606A96">
              <w:rPr>
                <w:rFonts w:ascii="Times New Roman" w:hAnsi="Times New Roman" w:cs="Times New Roman"/>
                <w:sz w:val="24"/>
                <w:szCs w:val="24"/>
              </w:rPr>
              <w:t xml:space="preserve">но и письменно) на иностранном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профессиональные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повседневные темы; </w:t>
            </w:r>
          </w:p>
          <w:p w:rsidR="00AB286D" w:rsidRPr="00AB286D" w:rsidRDefault="00AB286D" w:rsidP="00FD203C">
            <w:pPr>
              <w:spacing w:after="0" w:line="293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 иностранные тексты профессионально направленности (со словарем); </w:t>
            </w:r>
          </w:p>
          <w:p w:rsidR="00AB286D" w:rsidRPr="00AB286D" w:rsidRDefault="00AB286D" w:rsidP="00FD203C">
            <w:pPr>
              <w:spacing w:after="45"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совершенствует устную и письменную речь, пополняет </w:t>
            </w:r>
          </w:p>
          <w:p w:rsidR="00AB286D" w:rsidRPr="00AB286D" w:rsidRDefault="00AB286D" w:rsidP="00FD20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86D" w:rsidRPr="00AB286D" w:rsidRDefault="00AB286D" w:rsidP="00FD203C">
            <w:pPr>
              <w:spacing w:after="20" w:line="2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Выполнение упражнений. Составление диалогов; </w:t>
            </w:r>
          </w:p>
          <w:p w:rsidR="00AB286D" w:rsidRPr="00AB286D" w:rsidRDefault="00AB286D" w:rsidP="00FD203C">
            <w:pPr>
              <w:spacing w:after="0" w:line="3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диалогах, ролевых играх. </w:t>
            </w:r>
          </w:p>
          <w:p w:rsidR="00AB286D" w:rsidRPr="00AB286D" w:rsidRDefault="00AB286D" w:rsidP="00FD203C">
            <w:pPr>
              <w:spacing w:after="0" w:line="27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работе с информацией, документами, </w:t>
            </w:r>
          </w:p>
          <w:p w:rsidR="00AB286D" w:rsidRPr="00AB286D" w:rsidRDefault="00AB286D" w:rsidP="00FD20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профессиональной литературой</w:t>
            </w:r>
            <w:r w:rsidRPr="00AB2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35E44" w:rsidRPr="00AB286D" w:rsidRDefault="00AB286D" w:rsidP="00AB286D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AB2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35E44" w:rsidRPr="00AB286D" w:rsidSect="00B932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52" w:rsidRDefault="00371552" w:rsidP="00AB286D">
      <w:pPr>
        <w:spacing w:after="0" w:line="240" w:lineRule="auto"/>
      </w:pPr>
      <w:r>
        <w:separator/>
      </w:r>
    </w:p>
  </w:endnote>
  <w:endnote w:type="continuationSeparator" w:id="0">
    <w:p w:rsidR="00371552" w:rsidRDefault="00371552" w:rsidP="00AB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D" w:rsidRDefault="00B932CD">
    <w:pPr>
      <w:spacing w:after="0"/>
      <w:ind w:right="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D" w:rsidRDefault="00B932CD">
    <w:pPr>
      <w:spacing w:after="0"/>
      <w:ind w:right="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184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D" w:rsidRDefault="00B932CD">
    <w:pPr>
      <w:spacing w:after="0"/>
      <w:ind w:right="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D" w:rsidRDefault="00B932CD">
    <w:pPr>
      <w:spacing w:after="0"/>
      <w:ind w:right="1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D" w:rsidRDefault="00B932CD">
    <w:pPr>
      <w:spacing w:after="0"/>
      <w:ind w:right="1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184">
      <w:rPr>
        <w:noProof/>
      </w:rPr>
      <w:t>15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CD" w:rsidRDefault="00B932CD">
    <w:pPr>
      <w:spacing w:after="0"/>
      <w:ind w:right="16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52" w:rsidRDefault="00371552" w:rsidP="00AB286D">
      <w:pPr>
        <w:spacing w:after="0" w:line="240" w:lineRule="auto"/>
      </w:pPr>
      <w:r>
        <w:separator/>
      </w:r>
    </w:p>
  </w:footnote>
  <w:footnote w:type="continuationSeparator" w:id="0">
    <w:p w:rsidR="00371552" w:rsidRDefault="00371552" w:rsidP="00AB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208"/>
    <w:multiLevelType w:val="hybridMultilevel"/>
    <w:tmpl w:val="E4CC1D66"/>
    <w:lvl w:ilvl="0" w:tplc="4058EC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CA3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E54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227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E8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AAD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4DC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E6E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E3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E7E82"/>
    <w:multiLevelType w:val="hybridMultilevel"/>
    <w:tmpl w:val="078E2A42"/>
    <w:lvl w:ilvl="0" w:tplc="6CD8278C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8E3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CEA2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50E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074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4FE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3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46E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E14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A354F"/>
    <w:multiLevelType w:val="hybridMultilevel"/>
    <w:tmpl w:val="A64AE0A8"/>
    <w:lvl w:ilvl="0" w:tplc="358A6770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C70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6C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A6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83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AD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477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EFD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8E4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A"/>
    <w:rsid w:val="00272A4B"/>
    <w:rsid w:val="00371552"/>
    <w:rsid w:val="00401184"/>
    <w:rsid w:val="00475DE5"/>
    <w:rsid w:val="004D0F81"/>
    <w:rsid w:val="00606A96"/>
    <w:rsid w:val="007B1E25"/>
    <w:rsid w:val="009F4E8A"/>
    <w:rsid w:val="00AB286D"/>
    <w:rsid w:val="00B67AFB"/>
    <w:rsid w:val="00B932CD"/>
    <w:rsid w:val="00BA672C"/>
    <w:rsid w:val="00BE0EE7"/>
    <w:rsid w:val="00C35E44"/>
    <w:rsid w:val="00CE71A6"/>
    <w:rsid w:val="00D07853"/>
    <w:rsid w:val="00FD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1969"/>
  <w15:chartTrackingRefBased/>
  <w15:docId w15:val="{5DE69A6D-D8D8-4CBF-B650-475E8E7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286D"/>
    <w:pPr>
      <w:keepNext/>
      <w:keepLines/>
      <w:spacing w:after="5" w:line="269" w:lineRule="auto"/>
      <w:ind w:left="1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2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B2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86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286D"/>
  </w:style>
  <w:style w:type="paragraph" w:customStyle="1" w:styleId="footnotedescription">
    <w:name w:val="footnote description"/>
    <w:next w:val="a"/>
    <w:link w:val="footnotedescriptionChar"/>
    <w:hidden/>
    <w:rsid w:val="00AB286D"/>
    <w:pPr>
      <w:spacing w:after="0" w:line="289" w:lineRule="auto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B286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B286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B286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ngv.ru/category/ptoiznoshen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www.mystud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stud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mystudy.ru/" TargetMode="Externa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ngv.ru/category/ptoizno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virus.metodist@bk.ru</cp:lastModifiedBy>
  <cp:revision>5</cp:revision>
  <dcterms:created xsi:type="dcterms:W3CDTF">2023-09-26T12:02:00Z</dcterms:created>
  <dcterms:modified xsi:type="dcterms:W3CDTF">2024-01-20T07:31:00Z</dcterms:modified>
</cp:coreProperties>
</file>