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8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>
      <w:pPr>
        <w:pStyle w:val="Normal"/>
        <w:jc w:val="right"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к ОПОП по </w:t>
      </w:r>
      <w:r>
        <w:rPr>
          <w:i/>
          <w:sz w:val="24"/>
          <w:szCs w:val="24"/>
        </w:rPr>
        <w:t>профессии/специальности</w:t>
      </w:r>
      <w:r>
        <w:rPr>
          <w:b/>
          <w:i/>
          <w:sz w:val="24"/>
          <w:szCs w:val="24"/>
        </w:rPr>
        <w:t xml:space="preserve"> </w:t>
      </w:r>
    </w:p>
    <w:p>
      <w:pPr>
        <w:pStyle w:val="Normal"/>
        <w:ind w:firstLine="72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38.02.04 Коммерция (по отраслям)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>
      <w:pPr>
        <w:pStyle w:val="Normal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Государственное бюджетное образовательное учреждение Московской области</w:t>
      </w:r>
    </w:p>
    <w:p>
      <w:pPr>
        <w:pStyle w:val="Normal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«Воскресенский колледж»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283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283"/>
      </w:tblGrid>
      <w:tr>
        <w:trPr/>
        <w:tc>
          <w:tcPr>
            <w:tcW w:w="5283" w:type="dxa"/>
            <w:tcBorders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283" w:type="dxa"/>
            <w:tcBorders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hd w:val="clear" w:color="auto" w:fill="FFFFFF"/>
        <w:spacing w:lineRule="auto" w:line="360"/>
        <w:jc w:val="center"/>
        <w:rPr>
          <w:i/>
          <w:i/>
          <w:sz w:val="24"/>
          <w:szCs w:val="24"/>
        </w:rPr>
      </w:pPr>
      <w:r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ПД.0</w:t>
      </w:r>
      <w:r>
        <w:rPr>
          <w:caps/>
          <w:sz w:val="24"/>
          <w:szCs w:val="24"/>
        </w:rPr>
        <w:t>1</w:t>
      </w:r>
      <w:r>
        <w:rPr>
          <w:caps/>
          <w:sz w:val="24"/>
          <w:szCs w:val="24"/>
        </w:rPr>
        <w:t xml:space="preserve"> РОДНАЯ ЛИТЕРАТУРА</w:t>
      </w:r>
    </w:p>
    <w:p>
      <w:pPr>
        <w:pStyle w:val="Normal"/>
        <w:shd w:val="clear" w:color="auto" w:fill="FFFFFF"/>
        <w:spacing w:lineRule="auto" w:line="360"/>
        <w:ind w:left="1670" w:hanging="111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г. Воскресенск 2021 </w:t>
      </w:r>
    </w:p>
    <w:p>
      <w:pPr>
        <w:pStyle w:val="Normal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tbl>
      <w:tblPr>
        <w:tblpPr w:vertAnchor="text" w:horzAnchor="page" w:leftFromText="180" w:rightFromText="180" w:tblpX="871" w:tblpY="38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Общеобразовательных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28 » августа  2021 г.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/Ермишкина Е.А. / 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ind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hd w:val="clear" w:color="auto" w:fill="FFFFFF"/>
        <w:ind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384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>
      <w:pPr>
        <w:pStyle w:val="Normal"/>
        <w:tabs>
          <w:tab w:val="clear" w:pos="720"/>
          <w:tab w:val="left" w:pos="384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eastAsia="Calibri" w:eastAsiaTheme="minorHAnsi"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Рабочая программа учебной дисциплины  ПД 02 Родная литература разработана на </w:t>
      </w:r>
      <w:r>
        <w:rPr>
          <w:rFonts w:eastAsia="Calibri" w:eastAsiaTheme="minorHAnsi"/>
          <w:sz w:val="24"/>
          <w:szCs w:val="24"/>
          <w:lang w:eastAsia="en-US"/>
        </w:rPr>
        <w:t>основе требований ФГОС среднего общего образования</w:t>
      </w:r>
      <w:r>
        <w:rPr>
          <w:rFonts w:eastAsia="Calibri"/>
          <w:sz w:val="24"/>
          <w:szCs w:val="24"/>
          <w:lang w:eastAsia="en-US"/>
        </w:rPr>
        <w:t xml:space="preserve"> и примерной </w:t>
      </w:r>
      <w:r>
        <w:rPr>
          <w:rFonts w:eastAsia="Calibri" w:eastAsiaTheme="minorHAnsi"/>
          <w:sz w:val="24"/>
          <w:szCs w:val="24"/>
          <w:lang w:eastAsia="en-US"/>
        </w:rPr>
        <w:t>программы общеобразовательной учебной дисциплины «Русский язык и литература. Литература»</w:t>
      </w:r>
      <w:r>
        <w:rPr>
          <w:rFonts w:eastAsia="Calibri" w:cs="SchoolBookCSanPin-Italic" w:ascii="SchoolBookCSanPin-Italic" w:hAnsi="SchoolBookCSanPin-Italic" w:eastAsiaTheme="minorHAnsi"/>
          <w:i/>
          <w:iCs/>
          <w:sz w:val="24"/>
          <w:szCs w:val="24"/>
          <w:lang w:eastAsia="en-US"/>
        </w:rPr>
        <w:t xml:space="preserve">, </w:t>
      </w:r>
      <w:r>
        <w:rPr>
          <w:rFonts w:eastAsia="Calibri" w:eastAsiaTheme="minorHAnsi"/>
          <w:iCs/>
          <w:sz w:val="24"/>
          <w:szCs w:val="24"/>
          <w:lang w:eastAsia="en-US"/>
        </w:rPr>
        <w:t xml:space="preserve">рекомендованной Федеральным государственным автономным учреждением </w:t>
      </w:r>
      <w:r>
        <w:rPr>
          <w:rFonts w:eastAsia="Calibri" w:eastAsiaTheme="minorHAnsi"/>
          <w:sz w:val="24"/>
          <w:szCs w:val="24"/>
          <w:lang w:eastAsia="en-US"/>
        </w:rPr>
        <w:t>«</w:t>
      </w:r>
      <w:r>
        <w:rPr>
          <w:rFonts w:eastAsia="Calibri" w:eastAsiaTheme="minorHAnsi"/>
          <w:iCs/>
          <w:sz w:val="24"/>
          <w:szCs w:val="24"/>
          <w:lang w:eastAsia="en-US"/>
        </w:rPr>
        <w:t>Федеральный институт развития образования</w:t>
      </w:r>
      <w:r>
        <w:rPr>
          <w:rFonts w:eastAsia="Calibri" w:eastAsiaTheme="minorHAnsi"/>
          <w:sz w:val="24"/>
          <w:szCs w:val="24"/>
          <w:lang w:eastAsia="en-US"/>
        </w:rPr>
        <w:t>» (</w:t>
      </w:r>
      <w:r>
        <w:rPr>
          <w:rFonts w:eastAsia="Calibri" w:eastAsiaTheme="minorHAnsi"/>
          <w:iCs/>
          <w:sz w:val="24"/>
          <w:szCs w:val="24"/>
          <w:lang w:eastAsia="en-US"/>
        </w:rPr>
        <w:t xml:space="preserve">ФГАУ </w:t>
      </w:r>
      <w:r>
        <w:rPr>
          <w:rFonts w:eastAsia="Calibri" w:eastAsiaTheme="minorHAnsi"/>
          <w:sz w:val="24"/>
          <w:szCs w:val="24"/>
          <w:lang w:eastAsia="en-US"/>
        </w:rPr>
        <w:t>«</w:t>
      </w:r>
      <w:r>
        <w:rPr>
          <w:rFonts w:eastAsia="Calibri" w:eastAsiaTheme="minorHAnsi"/>
          <w:iCs/>
          <w:sz w:val="24"/>
          <w:szCs w:val="24"/>
          <w:lang w:eastAsia="en-US"/>
        </w:rPr>
        <w:t>ФИРО</w:t>
      </w:r>
      <w:r>
        <w:rPr>
          <w:rFonts w:eastAsia="Calibri" w:eastAsiaTheme="minorHAnsi"/>
          <w:sz w:val="24"/>
          <w:szCs w:val="24"/>
          <w:lang w:eastAsia="en-US"/>
        </w:rPr>
        <w:t>»)</w:t>
      </w:r>
      <w:r>
        <w:rPr>
          <w:rFonts w:eastAsia="Calibri" w:eastAsiaTheme="minorHAnsi"/>
          <w:iCs/>
          <w:sz w:val="24"/>
          <w:szCs w:val="24"/>
          <w:lang w:eastAsia="en-US"/>
        </w:rPr>
        <w:t xml:space="preserve"> от 21.07.2015 г.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Организация разработчик:</w:t>
      </w:r>
      <w:r>
        <w:rPr>
          <w:bCs/>
          <w:sz w:val="24"/>
          <w:szCs w:val="24"/>
        </w:rPr>
        <w:t xml:space="preserve"> ГБПОУ МО «Воскресенский колледж»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Разработчики: </w:t>
      </w:r>
      <w:r>
        <w:rPr>
          <w:sz w:val="24"/>
          <w:szCs w:val="24"/>
        </w:rPr>
        <w:t>Филиппова Г.В. - преподаватель ГБПОУ МО «Воскресенский колледж»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1"/>
        <w:spacing w:before="75" w:after="0"/>
        <w:ind w:left="3725" w:right="3732" w:hanging="0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sdt>
      <w:sdtPr>
        <w:docPartObj>
          <w:docPartGallery w:val="Table of Contents"/>
          <w:docPartUnique w:val="true"/>
        </w:docPartObj>
        <w:id w:val="388243230"/>
      </w:sdtPr>
      <w:sdtContent>
        <w:p>
          <w:pPr>
            <w:pStyle w:val="12"/>
            <w:numPr>
              <w:ilvl w:val="0"/>
              <w:numId w:val="9"/>
            </w:numPr>
            <w:tabs>
              <w:tab w:val="clear" w:pos="720"/>
              <w:tab w:val="left" w:pos="822" w:leader="none"/>
              <w:tab w:val="right" w:pos="9430" w:leader="dot"/>
            </w:tabs>
            <w:spacing w:before="815" w:after="0"/>
            <w:ind w:left="822" w:hanging="361"/>
            <w:rPr>
              <w:sz w:val="24"/>
              <w:szCs w:val="24"/>
            </w:rPr>
          </w:pPr>
          <w:r>
            <w:rPr>
              <w:sz w:val="24"/>
              <w:szCs w:val="24"/>
            </w:rPr>
            <w:t>Паспорт программы</w:t>
          </w:r>
          <w:r>
            <w:rPr>
              <w:spacing w:val="-2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учебного</w:t>
          </w:r>
          <w:r>
            <w:rPr>
              <w:spacing w:val="2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предмета…</w:t>
            <w:tab/>
            <w:t>4</w:t>
          </w:r>
        </w:p>
        <w:p>
          <w:pPr>
            <w:pStyle w:val="12"/>
            <w:numPr>
              <w:ilvl w:val="0"/>
              <w:numId w:val="9"/>
            </w:numPr>
            <w:tabs>
              <w:tab w:val="clear" w:pos="720"/>
              <w:tab w:val="left" w:pos="822" w:leader="none"/>
              <w:tab w:val="right" w:pos="9401" w:leader="dot"/>
            </w:tabs>
            <w:ind w:left="822" w:hanging="361"/>
            <w:rPr>
              <w:sz w:val="24"/>
              <w:szCs w:val="24"/>
            </w:rPr>
          </w:pPr>
          <w:hyperlink w:anchor="_TOC_250000">
            <w:r>
              <w:rPr>
                <w:sz w:val="24"/>
                <w:szCs w:val="24"/>
              </w:rPr>
              <w:t>Структура и содержание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предмета…</w:t>
              <w:tab/>
              <w:t>6</w:t>
            </w:r>
          </w:hyperlink>
        </w:p>
        <w:p>
          <w:pPr>
            <w:pStyle w:val="12"/>
            <w:numPr>
              <w:ilvl w:val="0"/>
              <w:numId w:val="9"/>
            </w:numPr>
            <w:tabs>
              <w:tab w:val="clear" w:pos="720"/>
              <w:tab w:val="left" w:pos="822" w:leader="none"/>
              <w:tab w:val="right" w:pos="9454" w:leader="dot"/>
            </w:tabs>
            <w:spacing w:before="160" w:after="0"/>
            <w:ind w:left="822" w:hanging="361"/>
            <w:rPr>
              <w:sz w:val="24"/>
              <w:szCs w:val="24"/>
            </w:rPr>
          </w:pPr>
          <w:r>
            <w:rPr>
              <w:sz w:val="24"/>
              <w:szCs w:val="24"/>
            </w:rPr>
            <w:t>Условия реализации программы</w:t>
          </w:r>
          <w:r>
            <w:rPr>
              <w:spacing w:val="-17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учебного</w:t>
          </w:r>
          <w:r>
            <w:rPr>
              <w:spacing w:val="-5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предмета…</w:t>
            <w:tab/>
            <w:t>11</w:t>
          </w:r>
        </w:p>
        <w:p>
          <w:pPr>
            <w:sectPr>
              <w:footerReference w:type="default" r:id="rId2"/>
              <w:type w:val="nextPage"/>
              <w:pgSz w:w="11906" w:h="16838"/>
              <w:pgMar w:left="1600" w:right="740" w:header="0" w:top="1040" w:footer="1024" w:bottom="1220" w:gutter="0"/>
              <w:pgNumType w:start="3" w:fmt="decimal"/>
              <w:formProt w:val="false"/>
              <w:textDirection w:val="lrTb"/>
              <w:docGrid w:type="default" w:linePitch="100" w:charSpace="4096"/>
            </w:sectPr>
            <w:pStyle w:val="12"/>
            <w:numPr>
              <w:ilvl w:val="0"/>
              <w:numId w:val="9"/>
            </w:numPr>
            <w:tabs>
              <w:tab w:val="clear" w:pos="720"/>
              <w:tab w:val="left" w:pos="822" w:leader="none"/>
              <w:tab w:val="right" w:pos="9456" w:leader="dot"/>
            </w:tabs>
            <w:ind w:left="822" w:hanging="361"/>
            <w:rPr>
              <w:sz w:val="24"/>
              <w:szCs w:val="24"/>
            </w:rPr>
          </w:pPr>
          <w:r>
            <w:rPr>
              <w:sz w:val="24"/>
              <w:szCs w:val="24"/>
            </w:rPr>
            <w:t>Контроль</w:t>
          </w:r>
          <w:r>
            <w:rPr>
              <w:spacing w:val="-15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и</w:t>
          </w:r>
          <w:r>
            <w:rPr>
              <w:spacing w:val="-15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оценка</w:t>
          </w:r>
          <w:r>
            <w:rPr>
              <w:spacing w:val="-16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результатов</w:t>
          </w:r>
          <w:r>
            <w:rPr>
              <w:spacing w:val="-15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освоения</w:t>
          </w:r>
          <w:r>
            <w:rPr>
              <w:spacing w:val="-16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учебного</w:t>
          </w:r>
          <w:r>
            <w:rPr>
              <w:spacing w:val="-15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предмета…</w:t>
            <w:tab/>
            <w:t>13</w:t>
          </w:r>
        </w:p>
        <w:p>
          <w:pPr>
            <w:pStyle w:val="2"/>
            <w:numPr>
              <w:ilvl w:val="0"/>
              <w:numId w:val="8"/>
            </w:numPr>
            <w:tabs>
              <w:tab w:val="clear" w:pos="720"/>
              <w:tab w:val="left" w:pos="822" w:leader="none"/>
            </w:tabs>
            <w:spacing w:before="76" w:after="0"/>
            <w:ind w:left="822" w:hanging="361"/>
            <w:jc w:val="both"/>
            <w:rPr>
              <w:sz w:val="24"/>
              <w:szCs w:val="24"/>
            </w:rPr>
          </w:pPr>
          <w:r>
            <w:rPr/>
            <w:t>ПАСПОРТ ПРОГРАММЫ УЧЕБНОГО ПРЕДМЕТА РОДНАЯ</w:t>
          </w:r>
          <w:r>
            <w:rPr>
              <w:spacing w:val="-31"/>
            </w:rPr>
            <w:t xml:space="preserve"> </w:t>
          </w:r>
          <w:r>
            <w:rPr/>
            <w:t>ЛИТЕРАТУРА</w:t>
          </w:r>
        </w:p>
        <w:p>
          <w:pPr>
            <w:pStyle w:val="ListParagraph"/>
            <w:numPr>
              <w:ilvl w:val="1"/>
              <w:numId w:val="8"/>
            </w:numPr>
            <w:tabs>
              <w:tab w:val="clear" w:pos="720"/>
              <w:tab w:val="left" w:pos="1242" w:leader="none"/>
            </w:tabs>
            <w:spacing w:before="40" w:after="0"/>
            <w:ind w:left="922" w:hanging="781"/>
            <w:jc w:val="both"/>
            <w:rPr>
              <w:b/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Область применения</w:t>
          </w:r>
          <w:r>
            <w:rPr>
              <w:b/>
              <w:spacing w:val="-1"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программы</w:t>
          </w:r>
        </w:p>
        <w:p>
          <w:pPr>
            <w:pStyle w:val="Style19"/>
            <w:spacing w:lineRule="auto" w:line="276" w:before="40" w:after="0"/>
            <w:ind w:left="101" w:right="108" w:firstLine="709"/>
            <w:jc w:val="both"/>
            <w:rPr>
              <w:sz w:val="24"/>
              <w:szCs w:val="24"/>
            </w:rPr>
          </w:pPr>
          <w:r>
            <w:rPr/>
            <w:t>Программа общеобразовательного учебного предмета Родная литература является частью профессиональной образовательной программы подготовки специалистов среднего звена на базе основного общего образования.</w:t>
          </w:r>
        </w:p>
        <w:p>
          <w:pPr>
            <w:pStyle w:val="Style19"/>
            <w:spacing w:lineRule="auto" w:line="276" w:before="1" w:after="0"/>
            <w:ind w:left="102" w:right="109" w:firstLine="709"/>
            <w:jc w:val="both"/>
            <w:rPr>
              <w:sz w:val="24"/>
              <w:szCs w:val="24"/>
            </w:rPr>
          </w:pPr>
          <w:r>
            <w:rPr/>
            <w:t>Рабочая программа по предмету Родная литература направлена на решение важнейшей задачи современного образования - воспитание гражданина, патриота своего Отечества.</w:t>
          </w:r>
        </w:p>
        <w:p>
          <w:pPr>
            <w:pStyle w:val="Style19"/>
            <w:spacing w:lineRule="auto" w:line="276"/>
            <w:ind w:left="102" w:right="107" w:firstLine="709"/>
            <w:jc w:val="both"/>
            <w:rPr>
              <w:sz w:val="24"/>
              <w:szCs w:val="24"/>
            </w:rPr>
          </w:pPr>
          <w:r>
            <w:rPr/>
            <w:t>Родная художественная литература, как одна из форм освоения мира, отражает богатство многообразие духовной жизни человека, влияет на формирование нравственного и эстетического чувства обучающегося. В родной литературе отражается общественная жизнь и культура России, национальные ценности и традиции, формирующие проблематику и образный мир русской литературы, ее гуманизм, гражданский и патриотический</w:t>
          </w:r>
          <w:r>
            <w:rPr>
              <w:spacing w:val="-3"/>
            </w:rPr>
            <w:t xml:space="preserve"> </w:t>
          </w:r>
          <w:r>
            <w:rPr/>
            <w:t>пафос.</w:t>
          </w:r>
        </w:p>
        <w:p>
          <w:pPr>
            <w:pStyle w:val="Style19"/>
            <w:spacing w:lineRule="auto" w:line="276"/>
            <w:ind w:left="102" w:right="105" w:firstLine="709"/>
            <w:jc w:val="both"/>
            <w:rPr>
              <w:sz w:val="24"/>
              <w:szCs w:val="24"/>
            </w:rPr>
          </w:pPr>
          <w:r>
            <w:rPr>
              <w:b/>
            </w:rPr>
            <w:t xml:space="preserve">Цель курса: </w:t>
          </w:r>
          <w:r>
            <w:rPr/>
            <w:t>сформировать у обучающихся представление о родной литературе, тенденциях и особенностях ее развития.</w:t>
          </w:r>
        </w:p>
        <w:p>
          <w:pPr>
            <w:pStyle w:val="2"/>
            <w:spacing w:before="2" w:after="0"/>
            <w:ind w:left="811" w:hanging="0"/>
            <w:jc w:val="both"/>
            <w:rPr>
              <w:sz w:val="24"/>
              <w:szCs w:val="24"/>
            </w:rPr>
          </w:pPr>
          <w:r>
            <w:rPr/>
            <w:t>Основные задачи курса:</w:t>
          </w:r>
        </w:p>
        <w:p>
          <w:pPr>
            <w:pStyle w:val="ListParagraph"/>
            <w:numPr>
              <w:ilvl w:val="0"/>
              <w:numId w:val="7"/>
            </w:numPr>
            <w:tabs>
              <w:tab w:val="clear" w:pos="720"/>
              <w:tab w:val="left" w:pos="952" w:leader="none"/>
            </w:tabs>
            <w:spacing w:before="39" w:after="0"/>
            <w:ind w:left="951" w:hanging="14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содействовать воспитанию эстетической культуры</w:t>
          </w:r>
          <w:r>
            <w:rPr>
              <w:spacing w:val="-7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обучающихся;</w:t>
          </w:r>
        </w:p>
        <w:p>
          <w:pPr>
            <w:pStyle w:val="ListParagraph"/>
            <w:numPr>
              <w:ilvl w:val="0"/>
              <w:numId w:val="7"/>
            </w:numPr>
            <w:tabs>
              <w:tab w:val="clear" w:pos="720"/>
              <w:tab w:val="left" w:pos="1026" w:leader="none"/>
            </w:tabs>
            <w:spacing w:lineRule="auto" w:line="276" w:before="42" w:after="0"/>
            <w:ind w:left="101" w:right="109" w:firstLine="709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формирование интереса к чтению, освоению нравственных, гуманистических ценностей</w:t>
          </w:r>
          <w:r>
            <w:rPr>
              <w:spacing w:val="-2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народа;</w:t>
          </w:r>
        </w:p>
        <w:p>
          <w:pPr>
            <w:pStyle w:val="ListParagraph"/>
            <w:numPr>
              <w:ilvl w:val="0"/>
              <w:numId w:val="7"/>
            </w:numPr>
            <w:tabs>
              <w:tab w:val="clear" w:pos="720"/>
              <w:tab w:val="left" w:pos="952" w:leader="none"/>
            </w:tabs>
            <w:ind w:left="951" w:hanging="14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расширение кругозора и развитие речи</w:t>
          </w:r>
          <w:r>
            <w:rPr>
              <w:spacing w:val="-2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студентов.</w:t>
          </w:r>
        </w:p>
        <w:p>
          <w:pPr>
            <w:pStyle w:val="2"/>
            <w:numPr>
              <w:ilvl w:val="1"/>
              <w:numId w:val="8"/>
            </w:numPr>
            <w:tabs>
              <w:tab w:val="clear" w:pos="720"/>
              <w:tab w:val="left" w:pos="1182" w:leader="none"/>
            </w:tabs>
            <w:spacing w:lineRule="auto" w:line="276" w:before="43" w:after="0"/>
            <w:ind w:left="1181" w:right="106" w:hanging="720"/>
            <w:jc w:val="both"/>
            <w:rPr>
              <w:sz w:val="24"/>
              <w:szCs w:val="24"/>
            </w:rPr>
          </w:pPr>
          <w:r>
            <w:rPr/>
            <w:t>Место предмета в структуре основной профессиональной образовательной программы:</w:t>
          </w:r>
        </w:p>
        <w:p>
          <w:pPr>
            <w:pStyle w:val="Style19"/>
            <w:ind w:left="101" w:right="107" w:firstLine="709"/>
            <w:jc w:val="both"/>
            <w:rPr>
              <w:sz w:val="24"/>
              <w:szCs w:val="24"/>
            </w:rPr>
          </w:pPr>
          <w:r>
            <w:rPr/>
            <w:t>Учебный предмет Родная литература является частью обязательной предметной области «Родной язык и родная литература» ФГОС среднего общего образования.</w:t>
          </w:r>
        </w:p>
        <w:p>
          <w:pPr>
            <w:pStyle w:val="Style19"/>
            <w:ind w:left="101" w:right="105" w:firstLine="709"/>
            <w:jc w:val="both"/>
            <w:rPr>
              <w:sz w:val="24"/>
              <w:szCs w:val="24"/>
            </w:rPr>
          </w:pPr>
          <w:r>
            <w:rPr/>
            <w:t>В ГБПОУ МО «Воскресенский колледж», реализующем образовательную программу среднего общего образования в пределах освоения ОПОП СПО на базе основного общего образования, учебный предмет Родная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(ППССЗ) по специальности 38.02.04 Коммерция (по отраслям)</w:t>
          </w:r>
        </w:p>
        <w:p>
          <w:pPr>
            <w:sectPr>
              <w:footerReference w:type="default" r:id="rId3"/>
              <w:type w:val="nextPage"/>
              <w:pgSz w:w="11906" w:h="16838"/>
              <w:pgMar w:left="1600" w:right="740" w:header="0" w:top="1040" w:footer="1024" w:bottom="1240" w:gutter="0"/>
              <w:pgNumType w:fmt="decimal"/>
              <w:formProt w:val="false"/>
              <w:textDirection w:val="lrTb"/>
              <w:docGrid w:type="default" w:linePitch="100" w:charSpace="4096"/>
            </w:sectPr>
            <w:pStyle w:val="Style19"/>
            <w:ind w:left="101" w:right="108" w:firstLine="769"/>
            <w:jc w:val="both"/>
            <w:rPr>
              <w:sz w:val="24"/>
              <w:szCs w:val="24"/>
            </w:rPr>
          </w:pPr>
          <w:r>
            <w:rPr/>
            <w:t>В учебных планах ГБПОУ МО  «Воскресенский колледж» учебный предмет Родная литература входит в состав общих общеобразовательных учебных предметов, формируемых из обязательных предметных областей ФГОС среднего общего</w:t>
          </w:r>
          <w:r>
            <w:rPr>
              <w:spacing w:val="-44"/>
            </w:rPr>
            <w:t xml:space="preserve"> </w:t>
          </w:r>
          <w:r>
            <w:rPr/>
            <w:t>образования.</w:t>
          </w:r>
        </w:p>
        <w:p>
          <w:pPr>
            <w:pStyle w:val="2"/>
            <w:numPr>
              <w:ilvl w:val="1"/>
              <w:numId w:val="8"/>
            </w:numPr>
            <w:tabs>
              <w:tab w:val="clear" w:pos="720"/>
              <w:tab w:val="left" w:pos="1181" w:leader="none"/>
              <w:tab w:val="left" w:pos="1182" w:leader="none"/>
            </w:tabs>
            <w:spacing w:lineRule="exact" w:line="275" w:before="70" w:after="0"/>
            <w:ind w:left="1182" w:hanging="721"/>
            <w:rPr>
              <w:sz w:val="24"/>
              <w:szCs w:val="24"/>
            </w:rPr>
          </w:pPr>
          <w:r>
            <w:rPr/>
            <w:t>Результаты освоения учебного</w:t>
          </w:r>
          <w:r>
            <w:rPr>
              <w:spacing w:val="-1"/>
            </w:rPr>
            <w:t xml:space="preserve"> </w:t>
          </w:r>
          <w:r>
            <w:rPr/>
            <w:t>предмета</w:t>
          </w:r>
        </w:p>
        <w:p>
          <w:pPr>
            <w:pStyle w:val="Style19"/>
            <w:ind w:left="101" w:hanging="527"/>
            <w:rPr>
              <w:b/>
              <w:b/>
              <w:i/>
              <w:i/>
            </w:rPr>
          </w:pPr>
          <w:r>
            <w:rPr/>
            <w:t xml:space="preserve">Освоение содержания учебного предмета ПД 02 Родная литература обеспечивает достижение студентами следующих </w:t>
          </w:r>
          <w:r>
            <w:rPr>
              <w:b/>
              <w:i/>
            </w:rPr>
            <w:t>результатов:</w:t>
          </w:r>
        </w:p>
        <w:p>
          <w:pPr>
            <w:pStyle w:val="2"/>
            <w:numPr>
              <w:ilvl w:val="0"/>
              <w:numId w:val="6"/>
            </w:numPr>
            <w:tabs>
              <w:tab w:val="clear" w:pos="720"/>
              <w:tab w:val="left" w:pos="821" w:leader="none"/>
              <w:tab w:val="left" w:pos="822" w:leader="none"/>
            </w:tabs>
            <w:spacing w:lineRule="exact" w:line="292" w:before="2" w:after="0"/>
            <w:ind w:left="822" w:hanging="527"/>
            <w:rPr>
              <w:sz w:val="24"/>
              <w:szCs w:val="24"/>
            </w:rPr>
          </w:pPr>
          <w:r>
            <w:rPr/>
            <w:t>личностных: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948" w:leader="none"/>
            </w:tabs>
            <w:spacing w:lineRule="exact" w:line="274"/>
            <w:ind w:left="948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  <w:t>развитие</w:t>
          </w:r>
          <w:r>
            <w:rPr>
              <w:spacing w:val="-7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эстетического</w:t>
          </w:r>
          <w:r>
            <w:rPr>
              <w:spacing w:val="-6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сознания</w:t>
          </w:r>
          <w:r>
            <w:rPr>
              <w:spacing w:val="-6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через</w:t>
          </w:r>
          <w:r>
            <w:rPr>
              <w:spacing w:val="-6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освоение</w:t>
          </w:r>
          <w:r>
            <w:rPr>
              <w:spacing w:val="-6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наследия</w:t>
          </w:r>
          <w:r>
            <w:rPr>
              <w:spacing w:val="-7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русских</w:t>
          </w:r>
          <w:r>
            <w:rPr>
              <w:spacing w:val="-7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мастеров</w:t>
          </w:r>
          <w:r>
            <w:rPr>
              <w:spacing w:val="-6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слова;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976" w:leader="none"/>
            </w:tabs>
            <w:spacing w:before="1" w:after="0"/>
            <w:ind w:left="101" w:right="105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  <w:t>формирование целостного мировоззрения, учитывающее культурное, языковое и духовное многообразие окружающего</w:t>
          </w:r>
          <w:r>
            <w:rPr>
              <w:spacing w:val="-2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мира;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952" w:leader="none"/>
            </w:tabs>
            <w:ind w:left="951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  <w:t>формирование аргументировать собственное</w:t>
          </w:r>
          <w:r>
            <w:rPr>
              <w:spacing w:val="-1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мнение.</w:t>
          </w:r>
        </w:p>
        <w:p>
          <w:pPr>
            <w:pStyle w:val="2"/>
            <w:numPr>
              <w:ilvl w:val="0"/>
              <w:numId w:val="6"/>
            </w:numPr>
            <w:tabs>
              <w:tab w:val="clear" w:pos="720"/>
              <w:tab w:val="left" w:pos="821" w:leader="none"/>
              <w:tab w:val="left" w:pos="822" w:leader="none"/>
            </w:tabs>
            <w:spacing w:lineRule="exact" w:line="292" w:before="3" w:after="0"/>
            <w:ind w:left="822" w:hanging="527"/>
            <w:rPr>
              <w:sz w:val="24"/>
              <w:szCs w:val="24"/>
            </w:rPr>
          </w:pPr>
          <w:r>
            <w:rPr/>
            <w:t>метапредметных: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968" w:leader="none"/>
            </w:tabs>
            <w:ind w:left="822" w:right="111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  <w:t>развитие логического мышления, самостоятельности и осмысленности выводов и умозаключений;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963" w:leader="none"/>
            </w:tabs>
            <w:spacing w:lineRule="exact" w:line="275"/>
            <w:ind w:left="962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  <w:t>развитие умения организовывать свою деятельность, определять ее цели и</w:t>
          </w:r>
          <w:r>
            <w:rPr>
              <w:spacing w:val="-19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задачи;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1035" w:leader="none"/>
            </w:tabs>
            <w:ind w:left="822" w:right="110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  <w:t>выбирать средства реализации цели и применять их на практике, оценивать достигнутые</w:t>
          </w:r>
          <w:r>
            <w:rPr>
              <w:spacing w:val="-1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результаты.</w:t>
          </w:r>
        </w:p>
        <w:p>
          <w:pPr>
            <w:pStyle w:val="2"/>
            <w:numPr>
              <w:ilvl w:val="0"/>
              <w:numId w:val="6"/>
            </w:numPr>
            <w:tabs>
              <w:tab w:val="clear" w:pos="720"/>
              <w:tab w:val="left" w:pos="821" w:leader="none"/>
              <w:tab w:val="left" w:pos="822" w:leader="none"/>
            </w:tabs>
            <w:spacing w:lineRule="exact" w:line="292" w:before="2" w:after="0"/>
            <w:ind w:left="822" w:hanging="527"/>
            <w:rPr>
              <w:sz w:val="24"/>
              <w:szCs w:val="24"/>
            </w:rPr>
          </w:pPr>
          <w:r>
            <w:rPr/>
            <w:t>предметных: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957" w:leader="none"/>
            </w:tabs>
            <w:ind w:left="822" w:right="108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  <w:t>овладение</w:t>
          </w:r>
          <w:r>
            <w:rPr>
              <w:spacing w:val="-9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навыками</w:t>
          </w:r>
          <w:r>
            <w:rPr>
              <w:spacing w:val="-8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и</w:t>
          </w:r>
          <w:r>
            <w:rPr>
              <w:spacing w:val="-9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приемами</w:t>
          </w:r>
          <w:r>
            <w:rPr>
              <w:spacing w:val="-8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филологического</w:t>
          </w:r>
          <w:r>
            <w:rPr>
              <w:spacing w:val="-8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анализа</w:t>
          </w:r>
          <w:r>
            <w:rPr>
              <w:spacing w:val="-9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текста</w:t>
          </w:r>
          <w:r>
            <w:rPr>
              <w:spacing w:val="-8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художественной литературы;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963" w:leader="none"/>
            </w:tabs>
            <w:ind w:left="962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  <w:t>формирование коммуникативной</w:t>
          </w:r>
          <w:r>
            <w:rPr>
              <w:spacing w:val="-2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грамотности;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989" w:leader="none"/>
            </w:tabs>
            <w:ind w:left="822" w:right="111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  <w:t>формирование практических умений и навыков по самостоятельному созданию собственных текстов различных стилей и</w:t>
          </w:r>
          <w:r>
            <w:rPr>
              <w:spacing w:val="-4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жанров.</w:t>
          </w:r>
        </w:p>
        <w:p>
          <w:pPr>
            <w:pStyle w:val="A0"/>
            <w:numPr>
              <w:ilvl w:val="0"/>
              <w:numId w:val="6"/>
            </w:numPr>
            <w:shd w:val="clear" w:color="auto" w:fill="FFFFFF"/>
            <w:spacing w:lineRule="atLeast" w:line="315" w:beforeAutospacing="0" w:before="0" w:afterAutospacing="0" w:after="0"/>
            <w:ind w:left="822" w:hanging="527"/>
            <w:jc w:val="both"/>
            <w:rPr>
              <w:rFonts w:ascii="Arial" w:hAnsi="Arial" w:cs="Arial"/>
              <w:color w:val="000000"/>
            </w:rPr>
          </w:pPr>
          <w:r>
            <w:rPr>
              <w:color w:val="000000"/>
            </w:rPr>
            <w:t>Личностные результаты</w:t>
          </w:r>
        </w:p>
        <w:p>
          <w:pPr>
            <w:pStyle w:val="A0"/>
            <w:shd w:val="clear" w:color="auto" w:fill="FFFFFF"/>
            <w:spacing w:beforeAutospacing="0" w:before="0" w:afterAutospacing="0" w:after="0"/>
            <w:ind w:left="822" w:hanging="527"/>
            <w:jc w:val="both"/>
            <w:rPr>
              <w:rFonts w:ascii="Arial" w:hAnsi="Arial" w:cs="Arial"/>
              <w:color w:val="000000"/>
            </w:rPr>
          </w:pPr>
          <w:r>
            <w:rPr>
              <w:color w:val="000000"/>
            </w:rPr>
            <w:t>Личностные результаты в сфере отношений обучающихся к себе, к своему здоровью, к познанию себя:</w:t>
          </w:r>
        </w:p>
        <w:p>
          <w:pPr>
            <w:pStyle w:val="A1"/>
            <w:shd w:val="clear" w:color="auto" w:fill="FFFFFF"/>
            <w:spacing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          </w:t>
          </w:r>
          <w:r>
            <w:rPr>
              <w:color w:val="000000"/>
            </w:rPr>
    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          </w:t>
          </w:r>
          <w:r>
            <w:rPr>
              <w:color w:val="000000"/>
            </w:rPr>
    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          </w:t>
          </w:r>
          <w:r>
            <w:rPr>
              <w:color w:val="000000"/>
            </w:rPr>
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          </w:t>
          </w:r>
          <w:r>
            <w:rPr>
              <w:color w:val="000000"/>
            </w:rPr>
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          </w:t>
          </w:r>
          <w:r>
            <w:rPr>
              <w:color w:val="000000"/>
            </w:rPr>
    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          </w:t>
          </w:r>
          <w:r>
            <w:rPr>
              <w:color w:val="000000"/>
            </w:rPr>
            <w:t>неприятие вредных привычек: курения, употребления алкоголя, наркотиков.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b/>
              <w:bCs/>
              <w:color w:val="000000"/>
            </w:rPr>
            <w:t xml:space="preserve">            </w:t>
          </w:r>
          <w:r>
            <w:rPr>
              <w:b/>
              <w:bCs/>
              <w:color w:val="000000"/>
            </w:rPr>
            <w:t>Личностные результаты в сфере отношений обучающихся к России как к Родине (Отечеству):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      </w:t>
          </w:r>
          <w:r>
            <w:rPr>
              <w:color w:val="000000"/>
            </w:rPr>
    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      </w:t>
          </w:r>
          <w:r>
            <w:rPr>
              <w:color w:val="000000"/>
            </w:rPr>
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      </w:t>
          </w:r>
          <w:r>
            <w:rPr>
              <w:color w:val="000000"/>
            </w:rPr>
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      </w:t>
          </w:r>
          <w:r>
            <w:rPr>
              <w:color w:val="000000"/>
            </w:rPr>
            <w:t>воспитание уважения к культуре, языкам, традициям и обычаям народов, проживающих в Российской Федерации.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b/>
              <w:bCs/>
              <w:color w:val="000000"/>
            </w:rPr>
            <w:t>Личностные результаты в сфере отношений обучающихся к закону, государству и к гражданскому обществу:</w:t>
          </w:r>
        </w:p>
        <w:p>
          <w:pPr>
            <w:pStyle w:val="A1"/>
            <w:shd w:val="clear" w:color="auto" w:fill="FFFFFF"/>
            <w:spacing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</w:t>
          </w:r>
          <w:r>
            <w:rPr>
              <w:color w:val="000000"/>
            </w:rPr>
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</w:t>
          </w:r>
          <w:r>
            <w:rPr>
              <w:color w:val="000000"/>
            </w:rPr>
    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</w:t>
          </w:r>
          <w:r>
            <w:rPr>
              <w:color w:val="000000"/>
            </w:rPr>
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</w:t>
          </w:r>
          <w:r>
            <w:rPr>
              <w:color w:val="000000"/>
            </w:rPr>
    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</w:t>
          </w:r>
          <w:r>
            <w:rPr>
              <w:color w:val="000000"/>
            </w:rPr>
    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</w:t>
          </w:r>
          <w:r>
            <w:rPr>
              <w:color w:val="000000"/>
            </w:rPr>
    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 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</w:t>
          </w:r>
          <w:r>
            <w:rPr>
              <w:color w:val="000000"/>
            </w:rPr>
    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b/>
              <w:bCs/>
              <w:color w:val="000000"/>
            </w:rPr>
            <w:t>Личностные результаты в сфере отношений обучающихся с окружающими людьми: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</w:t>
          </w:r>
          <w:r>
            <w:rPr>
              <w:color w:val="000000"/>
            </w:rPr>
    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</w:t>
          </w:r>
          <w:r>
            <w:rPr>
              <w:color w:val="000000"/>
            </w:rPr>
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</w:t>
          </w:r>
          <w:r>
            <w:rPr>
              <w:color w:val="000000"/>
            </w:rPr>
    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</w:t>
          </w:r>
          <w:r>
            <w:rPr>
              <w:color w:val="000000"/>
            </w:rPr>
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</w:t>
          </w:r>
          <w:r>
            <w:rPr>
              <w:color w:val="000000"/>
            </w:rPr>
    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b/>
              <w:bCs/>
              <w:color w:val="000000"/>
            </w:rPr>
            <w:t>Личностные результаты в сфере отношений обучающихся к окружающему миру, живой природе, художественной культуре: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</w:t>
          </w:r>
          <w:r>
            <w:rPr>
              <w:color w:val="000000"/>
            </w:rPr>
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</w:t>
          </w:r>
          <w:r>
            <w:rPr>
              <w:color w:val="000000"/>
            </w:rPr>
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</w:t>
          </w:r>
          <w:r>
            <w:rPr>
              <w:color w:val="000000"/>
            </w:rPr>
    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</w:t>
          </w:r>
          <w:r>
            <w:rPr>
              <w:color w:val="000000"/>
            </w:rPr>
            <w:t>эстетическое отношения к миру, готовность к эстетическому обустройству собственного быта.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b/>
              <w:bCs/>
              <w:color w:val="000000"/>
            </w:rPr>
            <w:t>Личностные результаты в сфере отношений обучающихся к семье и родителям, в том числе подготовка к семейной жизни: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</w:t>
          </w:r>
          <w:r>
            <w:rPr>
              <w:color w:val="000000"/>
            </w:rPr>
            <w:t>ответственное отношение к созданию семьи на основе осознанного принятия ценностей семейной жизни;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</w:t>
          </w:r>
          <w:r>
            <w:rPr>
              <w:color w:val="000000"/>
            </w:rPr>
            <w:t>положительный образ семьи, родительства (отцовства и материнства), интериоризация традиционных семейных ценностей.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b/>
              <w:bCs/>
              <w:color w:val="000000"/>
            </w:rPr>
            <w:t>Личностные результаты в сфере отношения обучающихся к труду, в сфере социально-экономических отношений: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     </w:t>
          </w:r>
          <w:r>
            <w:rPr>
              <w:color w:val="000000"/>
            </w:rPr>
            <w:t>уважение ко всем формам собственности, готовность к защите своей собственности,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     </w:t>
          </w:r>
          <w:r>
            <w:rPr>
              <w:color w:val="000000"/>
            </w:rPr>
            <w:t>осознанный выбор будущей профессии как путь и способ реализации собственных жизненных планов;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     </w:t>
          </w:r>
          <w:r>
            <w:rPr>
              <w:color w:val="000000"/>
            </w:rPr>
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     </w:t>
          </w:r>
          <w:r>
            <w:rPr>
              <w:color w:val="000000"/>
            </w:rPr>
    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            </w:t>
          </w:r>
          <w:r>
            <w:rPr>
              <w:color w:val="000000"/>
            </w:rPr>
            <w:t>готовность к самообслуживанию, включая обучение и выполнение домашних обязанностей.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b/>
              <w:bCs/>
              <w:color w:val="000000"/>
            </w:rPr>
            <w:t>Личностные результаты в сфере физического, психологического, социального и академического благополучия обучающихся:</w:t>
          </w:r>
        </w:p>
        <w:p>
          <w:pPr>
            <w:pStyle w:val="A1"/>
            <w:shd w:val="clear" w:color="auto" w:fill="FFFFFF"/>
            <w:spacing w:lineRule="atLeast" w:line="242" w:beforeAutospacing="0" w:before="0" w:afterAutospacing="0" w:after="0"/>
            <w:ind w:left="822" w:hanging="527"/>
            <w:rPr>
              <w:rFonts w:ascii="Arial" w:hAnsi="Arial" w:cs="Arial"/>
              <w:color w:val="000000"/>
            </w:rPr>
          </w:pPr>
          <w:r>
            <w:rPr>
              <w:rFonts w:cs="Arial" w:ascii="Symbol" w:hAnsi="Symbol"/>
              <w:color w:val="000000"/>
            </w:rPr>
            <w:t></w:t>
          </w:r>
          <w:r>
            <w:rPr>
              <w:color w:val="000000"/>
            </w:rPr>
            <w:t>       </w:t>
          </w:r>
          <w:r>
            <w:rPr>
              <w:color w:val="000000"/>
            </w:rPr>
    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    </w:r>
        </w:p>
        <w:p>
          <w:pPr>
            <w:pStyle w:val="Normal"/>
            <w:tabs>
              <w:tab w:val="clear" w:pos="720"/>
              <w:tab w:val="left" w:pos="989" w:leader="none"/>
            </w:tabs>
            <w:ind w:left="822" w:right="111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</w:p>
        <w:p>
          <w:pPr>
            <w:pStyle w:val="Style19"/>
            <w:ind w:left="101" w:hanging="527"/>
            <w:rPr>
              <w:sz w:val="24"/>
              <w:szCs w:val="24"/>
            </w:rPr>
          </w:pPr>
          <w:r>
            <w:rPr/>
            <w:t>В результате изучения учебного предмета «Родная литература» обучающийся должен:</w:t>
          </w:r>
        </w:p>
        <w:p>
          <w:pPr>
            <w:pStyle w:val="2"/>
            <w:spacing w:lineRule="exact" w:line="275" w:before="1" w:after="0"/>
            <w:ind w:left="811" w:hanging="527"/>
            <w:rPr>
              <w:sz w:val="24"/>
              <w:szCs w:val="24"/>
            </w:rPr>
          </w:pPr>
          <w:r>
            <w:rPr/>
            <w:t>Уметь: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1014" w:leader="none"/>
            </w:tabs>
            <w:ind w:left="101" w:right="108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  <w:t>чувствовать основную эмоциональную тональность художественного текста и динамику авторских</w:t>
          </w:r>
          <w:r>
            <w:rPr>
              <w:spacing w:val="-1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чувств;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993" w:leader="none"/>
            </w:tabs>
            <w:ind w:left="101" w:right="109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  <w:t>соединить образы, мысли, чувства, наполняющие текст с собственным личным опытом, с пережитым в</w:t>
          </w:r>
          <w:r>
            <w:rPr>
              <w:spacing w:val="-2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реальности;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1034" w:leader="none"/>
            </w:tabs>
            <w:ind w:left="101" w:right="105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  <w:t>анализировать художественный текст, чувствовать красоту произведения его идейное своеобразие и художественную</w:t>
          </w:r>
          <w:r>
            <w:rPr>
              <w:spacing w:val="-5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форму;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999" w:leader="none"/>
            </w:tabs>
            <w:ind w:left="101" w:right="110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  <w:t>выразительно читать изученные произведения, соблюдая нормы литературного произношения;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978" w:leader="none"/>
            </w:tabs>
            <w:ind w:left="101" w:right="109" w:hanging="527"/>
            <w:rPr>
              <w:b/>
              <w:b/>
              <w:sz w:val="24"/>
              <w:szCs w:val="24"/>
            </w:rPr>
          </w:pPr>
          <w:r>
            <w:rPr>
              <w:sz w:val="24"/>
              <w:szCs w:val="24"/>
            </w:rPr>
            <w:t>вести самостоятельную проектно-исследовательскую деятельность и оформлять результаты в рамках форматах ( реферат, доклад,</w:t>
          </w:r>
          <w:r>
            <w:rPr>
              <w:spacing w:val="-3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сообщение)</w:t>
          </w:r>
          <w:r>
            <w:rPr>
              <w:b/>
              <w:sz w:val="24"/>
              <w:szCs w:val="24"/>
            </w:rPr>
            <w:t>.</w:t>
          </w:r>
        </w:p>
        <w:p>
          <w:pPr>
            <w:pStyle w:val="2"/>
            <w:spacing w:lineRule="exact" w:line="275"/>
            <w:ind w:left="811" w:hanging="527"/>
            <w:rPr>
              <w:sz w:val="24"/>
              <w:szCs w:val="24"/>
            </w:rPr>
          </w:pPr>
          <w:r>
            <w:rPr/>
            <w:t>Знать/понимать: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1123" w:leader="none"/>
              <w:tab w:val="left" w:pos="1124" w:leader="none"/>
              <w:tab w:val="left" w:pos="2985" w:leader="none"/>
              <w:tab w:val="left" w:pos="3323" w:leader="none"/>
              <w:tab w:val="left" w:pos="5076" w:leader="none"/>
              <w:tab w:val="left" w:pos="6118" w:leader="none"/>
              <w:tab w:val="left" w:pos="6462" w:leader="none"/>
              <w:tab w:val="left" w:pos="7746" w:leader="none"/>
              <w:tab w:val="left" w:pos="9327" w:leader="none"/>
            </w:tabs>
            <w:ind w:left="102" w:right="108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  <w:t>взаимодействие</w:t>
            <w:tab/>
            <w:t>с</w:t>
            <w:tab/>
            <w:t>окружающими</w:t>
            <w:tab/>
            <w:t>людьми</w:t>
            <w:tab/>
            <w:t>в</w:t>
            <w:tab/>
            <w:t>ситуациях</w:t>
            <w:tab/>
            <w:t>формального</w:t>
            <w:tab/>
          </w:r>
          <w:r>
            <w:rPr>
              <w:spacing w:val="-18"/>
              <w:sz w:val="24"/>
              <w:szCs w:val="24"/>
            </w:rPr>
            <w:t xml:space="preserve">и </w:t>
          </w:r>
          <w:r>
            <w:rPr>
              <w:sz w:val="24"/>
              <w:szCs w:val="24"/>
            </w:rPr>
            <w:t>неформального межличностного и межкультурного</w:t>
          </w:r>
          <w:r>
            <w:rPr>
              <w:spacing w:val="-5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общения;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1042" w:leader="none"/>
            </w:tabs>
            <w:ind w:left="102" w:right="109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  <w:t>значимость чтения и изучения родной литературы для своего дальнейшего развития;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950" w:leader="none"/>
            </w:tabs>
            <w:ind w:left="101" w:right="108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  <w:t>необходимость</w:t>
          </w:r>
          <w:r>
            <w:rPr>
              <w:spacing w:val="-6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систематического</w:t>
          </w:r>
          <w:r>
            <w:rPr>
              <w:spacing w:val="-6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чтения</w:t>
          </w:r>
          <w:r>
            <w:rPr>
              <w:spacing w:val="-5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как</w:t>
          </w:r>
          <w:r>
            <w:rPr>
              <w:spacing w:val="-6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средства</w:t>
          </w:r>
          <w:r>
            <w:rPr>
              <w:spacing w:val="-6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познания</w:t>
          </w:r>
          <w:r>
            <w:rPr>
              <w:spacing w:val="-6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мира</w:t>
          </w:r>
          <w:r>
            <w:rPr>
              <w:spacing w:val="-5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и</w:t>
          </w:r>
          <w:r>
            <w:rPr>
              <w:spacing w:val="-6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себя</w:t>
          </w:r>
          <w:r>
            <w:rPr>
              <w:spacing w:val="-5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в</w:t>
          </w:r>
          <w:r>
            <w:rPr>
              <w:spacing w:val="-7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этом мире, гармонизация отношений человека и общества, многоаспектного</w:t>
          </w:r>
          <w:r>
            <w:rPr>
              <w:spacing w:val="-6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диалога;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965" w:leader="none"/>
            </w:tabs>
            <w:ind w:left="101" w:right="106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  <w:t>восприятие родной литературы как одной из основных национально-культурных ценностей народа, как особого способа познания</w:t>
          </w:r>
          <w:r>
            <w:rPr>
              <w:spacing w:val="-5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жизни;</w:t>
          </w:r>
        </w:p>
        <w:p>
          <w:pPr>
            <w:pStyle w:val="ListParagraph"/>
            <w:numPr>
              <w:ilvl w:val="1"/>
              <w:numId w:val="6"/>
            </w:numPr>
            <w:tabs>
              <w:tab w:val="clear" w:pos="720"/>
              <w:tab w:val="left" w:pos="970" w:leader="none"/>
            </w:tabs>
            <w:ind w:left="101" w:right="108" w:hanging="527"/>
            <w:rPr>
              <w:sz w:val="24"/>
              <w:szCs w:val="24"/>
            </w:rPr>
          </w:pPr>
          <w:r>
            <w:rPr>
              <w:sz w:val="24"/>
              <w:szCs w:val="24"/>
            </w:rPr>
            <w:t>осознание коммуникативно-эстетических возможностей родного языка на основе изучения выдающихся произведений культуры своего народа, российской</w:t>
          </w:r>
          <w:r>
            <w:rPr>
              <w:spacing w:val="-18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культуры.</w:t>
          </w:r>
        </w:p>
        <w:p>
          <w:pPr>
            <w:pStyle w:val="ListParagraph"/>
            <w:tabs>
              <w:tab w:val="clear" w:pos="720"/>
              <w:tab w:val="left" w:pos="970" w:leader="none"/>
            </w:tabs>
            <w:ind w:left="101" w:right="108" w:hanging="0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</w:p>
      </w:sdtContent>
    </w:sdt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suppressAutoHyphens w:val="true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личностных результатов воспитания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  <w:t>ЛРВ1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/>
              <w:t>Осознающий себя гражданином и защитником великой страны;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  <w:t>ЛРВ2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/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  <w:t>ЛРВ5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/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</w:rPr>
              <w:t>ЛРВ12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sz w:val="24"/>
                <w:szCs w:val="24"/>
              </w:rPr>
            </w:pPr>
            <w:r>
              <w:rPr/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ListParagraph"/>
        <w:numPr>
          <w:ilvl w:val="1"/>
          <w:numId w:val="8"/>
        </w:numPr>
        <w:tabs>
          <w:tab w:val="clear" w:pos="720"/>
          <w:tab w:val="left" w:pos="1181" w:leader="none"/>
          <w:tab w:val="left" w:pos="1182" w:leader="none"/>
        </w:tabs>
        <w:spacing w:before="2" w:after="0"/>
        <w:ind w:left="1422" w:right="2637" w:hanging="527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часов на освоение учебного предмета: </w:t>
      </w:r>
      <w:r>
        <w:rPr>
          <w:sz w:val="24"/>
          <w:szCs w:val="24"/>
        </w:rPr>
        <w:t xml:space="preserve">Обязательная аудиторная учебной нагрузки – 92 </w:t>
      </w:r>
      <w:r>
        <w:rPr>
          <w:spacing w:val="-3"/>
          <w:sz w:val="24"/>
          <w:szCs w:val="24"/>
        </w:rPr>
        <w:t xml:space="preserve">час,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них:</w:t>
      </w:r>
    </w:p>
    <w:p>
      <w:pPr>
        <w:pStyle w:val="Style19"/>
        <w:ind w:left="1422" w:right="5570" w:hanging="527"/>
        <w:rPr>
          <w:sz w:val="24"/>
          <w:szCs w:val="24"/>
        </w:rPr>
      </w:pPr>
      <w:r>
        <w:rPr/>
        <w:t xml:space="preserve">          </w:t>
      </w:r>
      <w:r>
        <w:rPr/>
        <w:t xml:space="preserve">теоретических часов- 50,    </w:t>
      </w:r>
    </w:p>
    <w:p>
      <w:pPr>
        <w:sectPr>
          <w:footerReference w:type="default" r:id="rId4"/>
          <w:type w:val="nextPage"/>
          <w:pgSz w:w="11906" w:h="16838"/>
          <w:pgMar w:left="1600" w:right="428" w:header="0" w:top="1320" w:footer="1024" w:bottom="1220" w:gutter="0"/>
          <w:pgNumType w:fmt="decimal"/>
          <w:formProt w:val="false"/>
          <w:textDirection w:val="lrTb"/>
          <w:docGrid w:type="default" w:linePitch="100" w:charSpace="4096"/>
        </w:sectPr>
        <w:pStyle w:val="Style19"/>
        <w:ind w:left="1422" w:right="5570" w:hanging="527"/>
        <w:rPr>
          <w:sz w:val="24"/>
          <w:szCs w:val="24"/>
        </w:rPr>
      </w:pPr>
      <w:r>
        <w:rPr/>
        <w:t xml:space="preserve">           </w:t>
      </w:r>
      <w:r>
        <w:rPr/>
        <w:t>практических часов  –42.</w:t>
      </w:r>
    </w:p>
    <w:p>
      <w:pPr>
        <w:pStyle w:val="2"/>
        <w:numPr>
          <w:ilvl w:val="0"/>
          <w:numId w:val="8"/>
        </w:numPr>
        <w:tabs>
          <w:tab w:val="clear" w:pos="720"/>
          <w:tab w:val="left" w:pos="822" w:leader="none"/>
        </w:tabs>
        <w:spacing w:before="74" w:after="0"/>
        <w:ind w:left="822" w:hanging="361"/>
        <w:rPr>
          <w:sz w:val="24"/>
          <w:szCs w:val="24"/>
        </w:rPr>
      </w:pPr>
      <w:bookmarkStart w:id="0" w:name="_TOC_250000"/>
      <w:r>
        <w:rPr/>
        <w:t>СТРУКТУРА И СОДЕРЖАНИЕ УЧЕБНОГО</w:t>
      </w:r>
      <w:r>
        <w:rPr>
          <w:spacing w:val="-3"/>
        </w:rPr>
        <w:t xml:space="preserve"> </w:t>
      </w:r>
      <w:bookmarkEnd w:id="0"/>
      <w:r>
        <w:rPr/>
        <w:t>ПРЕДМЕТА</w:t>
      </w:r>
    </w:p>
    <w:p>
      <w:pPr>
        <w:pStyle w:val="Style19"/>
        <w:spacing w:before="1" w:after="0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spacing w:before="1" w:after="0"/>
        <w:ind w:left="461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2.1 Объем учебного предмета и виды учебной работы</w:t>
      </w:r>
    </w:p>
    <w:p>
      <w:pPr>
        <w:pStyle w:val="Style19"/>
        <w:ind w:left="0" w:hanging="0"/>
        <w:rPr>
          <w:b/>
          <w:b/>
        </w:rPr>
      </w:pPr>
      <w:r>
        <w:rPr>
          <w:b/>
        </w:rPr>
      </w:r>
    </w:p>
    <w:p>
      <w:pPr>
        <w:pStyle w:val="Style19"/>
        <w:spacing w:before="10" w:after="1"/>
        <w:ind w:left="0" w:hanging="0"/>
        <w:rPr>
          <w:b/>
          <w:b/>
        </w:rPr>
      </w:pPr>
      <w:r>
        <w:rPr>
          <w:b/>
        </w:rPr>
      </w:r>
    </w:p>
    <w:tbl>
      <w:tblPr>
        <w:tblStyle w:val="TableNormal"/>
        <w:tblW w:w="8986" w:type="dxa"/>
        <w:jc w:val="left"/>
        <w:tblInd w:w="473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440"/>
        <w:gridCol w:w="2545"/>
      </w:tblGrid>
      <w:tr>
        <w:trPr>
          <w:trHeight w:val="897" w:hRule="atLeast"/>
        </w:trPr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92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86" w:right="12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897" w:hRule="atLeast"/>
        </w:trPr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1925" w:hanging="1835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ind w:left="86" w:right="12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</w:tr>
      <w:tr>
        <w:trPr>
          <w:trHeight w:val="510" w:hRule="atLeast"/>
        </w:trPr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6" w:right="7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>
        <w:trPr>
          <w:trHeight w:val="413" w:hRule="atLeast"/>
        </w:trPr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теоретических занятий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86" w:right="7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>
        <w:trPr>
          <w:trHeight w:val="414" w:hRule="atLeast"/>
        </w:trPr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практических занятий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>
        <w:trPr>
          <w:trHeight w:val="414" w:hRule="atLeast"/>
        </w:trPr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>
        <w:trPr>
          <w:trHeight w:val="413" w:hRule="atLeast"/>
        </w:trPr>
        <w:tc>
          <w:tcPr>
            <w:tcW w:w="8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right="1167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аттестация в форме дифференцированного</w:t>
            </w:r>
            <w:r>
              <w:rPr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зачета                 2</w:t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600" w:right="740" w:header="0" w:top="1040" w:footer="1024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1" w:after="0"/>
        <w:ind w:left="1935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2.2. Тематический план и содержание учебного предмета ОУП. 10 Родная литература</w:t>
      </w:r>
    </w:p>
    <w:p>
      <w:pPr>
        <w:pStyle w:val="Style19"/>
        <w:ind w:left="0" w:hanging="0"/>
        <w:rPr>
          <w:b/>
          <w:b/>
        </w:rPr>
      </w:pPr>
      <w:r>
        <w:rPr>
          <w:b/>
        </w:rPr>
      </w:r>
    </w:p>
    <w:p>
      <w:pPr>
        <w:pStyle w:val="Style19"/>
        <w:spacing w:before="5" w:after="0"/>
        <w:ind w:left="0" w:hanging="0"/>
        <w:rPr>
          <w:b/>
          <w:b/>
        </w:rPr>
      </w:pPr>
      <w:r>
        <w:rPr>
          <w:b/>
        </w:rPr>
      </w:r>
    </w:p>
    <w:tbl>
      <w:tblPr>
        <w:tblStyle w:val="TableNormal"/>
        <w:tblW w:w="14562" w:type="dxa"/>
        <w:jc w:val="left"/>
        <w:tblInd w:w="123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318"/>
        <w:gridCol w:w="11"/>
        <w:gridCol w:w="9528"/>
        <w:gridCol w:w="970"/>
        <w:gridCol w:w="1734"/>
      </w:tblGrid>
      <w:tr>
        <w:trPr>
          <w:trHeight w:val="1449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spacing w:lineRule="auto" w:line="276"/>
              <w:ind w:left="355" w:right="325" w:firstLine="1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ind w:right="192" w:hanging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spacing w:lineRule="auto" w:line="276"/>
              <w:ind w:left="107" w:right="131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в   часах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ind w:left="96" w:right="7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Коды компетенций и личностных результатов</w:t>
            </w:r>
            <w:r>
              <w:rPr>
                <w:rStyle w:val="Style15"/>
                <w:b/>
                <w:sz w:val="24"/>
                <w:szCs w:val="24"/>
              </w:rPr>
              <w:footnoteReference w:id="2"/>
            </w:r>
            <w:r>
              <w:rPr>
                <w:b/>
                <w:sz w:val="24"/>
                <w:szCs w:val="24"/>
              </w:rPr>
              <w:t>, формированию которых способствует элемент программы (ЛРВ)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Особенности русской литературы</w:t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русской литературы. Периодизация русской литературы.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, ПР1, ПР2, ЛРВ1, ЛРВ2. ЛРВ12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28" w:leader="none"/>
              </w:tabs>
              <w:ind w:right="9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Древней Руси. Особенности и художественные принципы древнерусской литературы.</w:t>
            </w:r>
          </w:p>
          <w:p>
            <w:pPr>
              <w:pStyle w:val="TableParagraph"/>
              <w:spacing w:lineRule="exact" w:line="275"/>
              <w:ind w:left="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МР5, МР1, ПР1, ПР2, ЛРВ1, ЛРВ2. ЛРВ12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традиции и вечные темы. Традиции русской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литературы.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ЛР1, ЛР2, , МР4, МР6, МР5, МР1, ПР1, ПР2, ЛРВ1, ЛРВ2. ЛРВ5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«Золотой век» русской литературы. А.С. Пушкин, М.Ю. Лермонтов – великие русские поэты.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ЛРВ5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«Серебряный век» русской поэзии. Возрождение поэзии в конце 19-начале 20 века.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ПР1, ПР2, ЛРВ1, ЛРВ2. ЛРВ12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русская литература. Традиции и новаторство.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, МР4, МР6, МР5, МР1, ПР1, ЛРВ2. ЛРВ5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 работа. Написание докладов, рефератов. Анализ произведений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, ЛРВ2. ЛРВ5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 Литературные имена Воскресенской земли</w:t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Творцы литературной истории Воскресенской земли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ПР2, ЛРВ1, ЛРВ2. ЛРВ5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и творчество И.И. Лажечникова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ЛРВ2. ЛРВ5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</w:t>
            </w:r>
            <w:r>
              <w:rPr>
                <w:sz w:val="24"/>
                <w:szCs w:val="24"/>
                <w:shd w:fill="FFFFFF" w:val="clear"/>
              </w:rPr>
              <w:t>наследие И.И. Лажечникова. Роман «Ледяной дом»</w:t>
            </w: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sz w:val="24"/>
                <w:szCs w:val="24"/>
                <w:shd w:fill="FFFFFF" w:val="clear"/>
              </w:rPr>
              <w:t>- "полнейшее выражение русского романтизма"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и творчество Н.В. Гоголя. Усадьба Спасское – место пребывания писателя.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наследие Н.В. Гоголя. Гоголь- основатель «натуральной школы».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ЛРВ12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произведений Н.В. Гоголя.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ЛРВ12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Б.А. Пильняк. Жизнь и творчество. Творческая судьба писателя.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ЛРВ12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творчества Б.И. Пильняка. «Повесть непогашенной луны»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ЛРВ2. ЛРВ12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К.Я. Ваншенкин. Жизнь и творчество.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ЛРВ5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424242"/>
                <w:sz w:val="24"/>
                <w:szCs w:val="24"/>
                <w:shd w:fill="FFFFFF" w:val="clear"/>
              </w:rPr>
              <w:t> </w:t>
            </w:r>
            <w:r>
              <w:rPr>
                <w:sz w:val="24"/>
                <w:szCs w:val="24"/>
                <w:shd w:fill="FFFFFF" w:val="clear"/>
              </w:rPr>
              <w:t>«Я люблю тебя, жизнь», «Алёша» - стихи К.Я. Ваншенкина, рожденные на Воскресенской земле.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Гофф. Обзор творчества поэтессы. Стихотворение «Русское поле»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  <w:r>
              <w:rPr>
                <w:sz w:val="24"/>
                <w:szCs w:val="24"/>
                <w:shd w:fill="FFFFFF" w:val="clear"/>
              </w:rPr>
              <w:t>Воскресенского литературного объединения «Радуга» им. И.И. Лажечникова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 работа. Написание докладов, рефератов. Анализ произведений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Литературные имена Коломенской земли</w:t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Творцы литературной истории коломенской земли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FFFFFF" w:val="clear"/>
              </w:rPr>
              <w:t>«Задонщина великого князя господина Дмитрия Ивановича и брата его князя Владимира Андреевича»</w:t>
            </w:r>
            <w:r>
              <w:rPr>
                <w:color w:val="000000"/>
                <w:sz w:val="24"/>
                <w:szCs w:val="24"/>
                <w:shd w:fill="FFFFFF" w:val="clear"/>
              </w:rPr>
              <w:t> - рассказ о победе Дмитрия Донского над войском Мамая на Куликовом поле.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fill="FFFFFF" w:val="clear"/>
              </w:rPr>
              <w:t>«Сказание о Мамаевом побоище»</w:t>
            </w:r>
            <w:r>
              <w:rPr>
                <w:color w:val="000000"/>
                <w:sz w:val="24"/>
                <w:szCs w:val="24"/>
                <w:shd w:fill="FFFFFF" w:val="clear"/>
              </w:rPr>
              <w:t> — литературное произведение XV века о событиях Куликовской битвы.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 Куприн. Жизнь и творчество. Обзор произведений Куприна. «Дом Куприна» в Коломне.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Шервинский – автор перевода «Слова о Полку Игореве»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79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before="150" w:after="0"/>
              <w:ind w:right="600" w:hanging="0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cs="Times New Roman" w:ascii="Times New Roman" w:hAnsi="Times New Roman"/>
                <w:color w:val="auto"/>
              </w:rPr>
              <w:t>Международный яблочно-книжный фестиваль «Антоновские яблоки» в Коломне</w:t>
            </w:r>
          </w:p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79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pacing w:before="150" w:after="0"/>
              <w:ind w:right="600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i/>
                <w:color w:val="auto"/>
              </w:rPr>
              <w:t>Самостоятельная работа. Написание докладов, рефератов. Анализ произведений</w:t>
            </w:r>
            <w:r>
              <w:rPr>
                <w:rFonts w:cs="Times New Roman" w:ascii="Times New Roman" w:hAnsi="Times New Roman"/>
                <w:color w:val="auto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 Литература о битве за Москву.</w:t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литературы Подмосковья о Великой Отечественной войне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А.Бек «Волоколамское шоссе». Обзор романа.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Воробьев. «Убиты под Москвой. Крик. Это мы, Господи!»</w:t>
            </w:r>
            <w:r>
              <w:rPr>
                <w:color w:val="252626"/>
                <w:sz w:val="24"/>
                <w:szCs w:val="24"/>
              </w:rPr>
              <w:t>. Обзор произведений.</w:t>
              <w:br/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Г.Бакланов. «Июль 41 года. Навеки девятнадцатилетние». Обзор романа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Василевский. «Дело всей жизни»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rFonts w:cs="Arial" w:ascii="Arial" w:hAnsi="Arial"/>
                <w:color w:val="252626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252626"/>
                <w:sz w:val="24"/>
                <w:szCs w:val="24"/>
                <w:shd w:fill="FFFFFF" w:val="clear"/>
              </w:rPr>
              <w:t>И. Эренбург. Летопись мужества: Публицистические статьи военных лет</w:t>
            </w:r>
            <w:r>
              <w:rPr>
                <w:color w:val="252626"/>
                <w:sz w:val="24"/>
                <w:szCs w:val="24"/>
              </w:rPr>
              <w:br/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Кошкин. «За нами Москва!». Обзор романа.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 Подмосковье в художественной литературе.</w:t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Подмосковье в художественной литературе.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Коршунов. «Дом в Черемушках». Обзор романа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Сухинина «Прощание славянки». Обзор произведения.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Трифонов «Старик». Обзор произведения.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Кривицкий «Подмосковный караул». Обзор романа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Аксенов «Московская сага». Обзор романа.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студентов. Написание докладов и рефератов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6. Литературные места Подмосковья</w:t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места Подмосковья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Чеховское Мелихово.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769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hd w:val="clear" w:color="auto" w:fill="FFFFFF"/>
              <w:spacing w:lineRule="atLeast" w:line="660" w:before="0" w:after="0"/>
              <w:rPr>
                <w:rFonts w:ascii="Times New Roman" w:hAnsi="Times New Roman" w:cs="Times New Roman"/>
                <w:color w:val="212121"/>
                <w:lang w:bidi="ar-SA"/>
              </w:rPr>
            </w:pPr>
            <w:r>
              <w:rPr>
                <w:rFonts w:cs="Times New Roman" w:ascii="Times New Roman" w:hAnsi="Times New Roman"/>
                <w:color w:val="212121"/>
              </w:rPr>
              <w:t>Музей-заповедник Д. И. Менделеева и А. А. Блока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Музейно-выставочный центр «Дом Салтыкова» в Раменском.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Дом-музей Марины Цветаевой в Королеве.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Усадьба Гончаровых в Волоколамске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Дом-музей В.В. Пришвина в Одинцово.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ЛР2, ЛР4, ЛР1, ЛР2, , МР4, МР6, МР5, МР1, ПР1, ПР2, ЛРВ1, ЛРВ2. 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Ерофеевская «арткоммуналка» в Коломне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ЛРВ4</w:t>
            </w:r>
          </w:p>
        </w:tc>
      </w:tr>
      <w:tr>
        <w:trPr>
          <w:trHeight w:val="413" w:hRule="atLeast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А. Гайдара в Клину.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ЛР3, ЛР4, ЛР1, ЛР2, , МР4, МР6, МР5, МР1, ПР1, ПР2, ЛРВ1, ЛРВ2. ЛРВ5</w:t>
            </w:r>
          </w:p>
        </w:tc>
      </w:tr>
      <w:tr>
        <w:trPr>
          <w:trHeight w:val="614" w:hRule="atLeast"/>
        </w:trPr>
        <w:tc>
          <w:tcPr>
            <w:tcW w:w="1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9" w:after="0"/>
              <w:ind w:left="2838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9" w:hRule="atLeast"/>
        </w:trPr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 w:after="0"/>
              <w:ind w:left="539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 w:after="0"/>
              <w:ind w:left="344" w:right="335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footerReference w:type="default" r:id="rId6"/>
          <w:footnotePr>
            <w:numFmt w:val="decimal"/>
          </w:footnotePr>
          <w:type w:val="nextPage"/>
          <w:pgSz w:orient="landscape" w:w="16838" w:h="11906"/>
          <w:pgMar w:left="1020" w:right="1020" w:header="0" w:top="980" w:footer="966" w:bottom="11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5"/>
        </w:numPr>
        <w:tabs>
          <w:tab w:val="clear" w:pos="720"/>
          <w:tab w:val="left" w:pos="831" w:leader="none"/>
        </w:tabs>
        <w:spacing w:before="59" w:after="0"/>
        <w:ind w:left="830" w:hanging="36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УСЛОВИЯ РЕАЛИЗАЦИИ ПРОГРАММЫ УЧЕБНОГО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ПРЕДМЕТА</w:t>
      </w:r>
    </w:p>
    <w:p>
      <w:pPr>
        <w:pStyle w:val="Normal"/>
        <w:spacing w:before="197" w:after="0"/>
        <w:ind w:left="82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3.1.Требования </w:t>
      </w:r>
      <w:r>
        <w:rPr>
          <w:b/>
          <w:i/>
          <w:sz w:val="24"/>
          <w:szCs w:val="24"/>
        </w:rPr>
        <w:t xml:space="preserve">к </w:t>
      </w:r>
      <w:r>
        <w:rPr>
          <w:b/>
          <w:sz w:val="24"/>
          <w:szCs w:val="24"/>
        </w:rPr>
        <w:t>минимальному материально-техническому обеспечению</w:t>
      </w:r>
    </w:p>
    <w:p>
      <w:pPr>
        <w:pStyle w:val="Style19"/>
        <w:spacing w:lineRule="auto" w:line="276" w:before="205" w:after="0"/>
        <w:ind w:left="110" w:firstLine="709"/>
        <w:rPr>
          <w:sz w:val="24"/>
          <w:szCs w:val="24"/>
        </w:rPr>
      </w:pPr>
      <w:r>
        <w:rPr/>
        <w:t>Программа учебной дисциплины реализуется на базе учебного кабинета «Русского языка и литературы».</w:t>
      </w:r>
    </w:p>
    <w:p>
      <w:pPr>
        <w:pStyle w:val="2"/>
        <w:spacing w:before="3" w:after="0"/>
        <w:ind w:left="820" w:hanging="0"/>
        <w:rPr>
          <w:sz w:val="24"/>
          <w:szCs w:val="24"/>
        </w:rPr>
      </w:pPr>
      <w:r>
        <w:rPr/>
        <w:t>Оборудование учебною кабинета: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36" w:leader="none"/>
        </w:tabs>
        <w:spacing w:before="39" w:after="0"/>
        <w:rPr>
          <w:sz w:val="24"/>
          <w:szCs w:val="24"/>
        </w:rPr>
      </w:pPr>
      <w:r>
        <w:rPr>
          <w:sz w:val="24"/>
          <w:szCs w:val="24"/>
        </w:rPr>
        <w:t>30 посадочных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мест;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61" w:leader="none"/>
        </w:tabs>
        <w:spacing w:before="42" w:after="0"/>
        <w:ind w:left="960" w:hanging="141"/>
        <w:rPr>
          <w:sz w:val="24"/>
          <w:szCs w:val="24"/>
        </w:rPr>
      </w:pPr>
      <w:r>
        <w:rPr>
          <w:sz w:val="24"/>
          <w:szCs w:val="24"/>
        </w:rPr>
        <w:t>рабочее место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61" w:leader="none"/>
        </w:tabs>
        <w:spacing w:before="40" w:after="0"/>
        <w:ind w:left="960" w:hanging="141"/>
        <w:rPr>
          <w:sz w:val="24"/>
          <w:szCs w:val="24"/>
        </w:rPr>
      </w:pPr>
      <w:r>
        <w:rPr>
          <w:sz w:val="24"/>
          <w:szCs w:val="24"/>
        </w:rPr>
        <w:t>комплект учебно-наглядных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пособий</w:t>
      </w:r>
    </w:p>
    <w:p>
      <w:pPr>
        <w:pStyle w:val="2"/>
        <w:spacing w:before="45" w:after="0"/>
        <w:ind w:left="820" w:hanging="0"/>
        <w:rPr>
          <w:sz w:val="24"/>
          <w:szCs w:val="24"/>
        </w:rPr>
      </w:pPr>
      <w:r>
        <w:rPr/>
        <w:t>Технические средства обучения: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61" w:leader="none"/>
        </w:tabs>
        <w:spacing w:before="38" w:after="0"/>
        <w:ind w:left="960" w:hanging="141"/>
        <w:rPr>
          <w:sz w:val="24"/>
          <w:szCs w:val="24"/>
        </w:rPr>
      </w:pPr>
      <w:r>
        <w:rPr>
          <w:sz w:val="24"/>
          <w:szCs w:val="24"/>
        </w:rPr>
        <w:t>компьютер с лицензионным программным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обеспечением;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61" w:leader="none"/>
        </w:tabs>
        <w:spacing w:before="42" w:after="0"/>
        <w:ind w:left="960" w:hanging="141"/>
        <w:rPr>
          <w:sz w:val="24"/>
          <w:szCs w:val="24"/>
        </w:rPr>
      </w:pPr>
      <w:r>
        <w:rPr>
          <w:spacing w:val="-10"/>
          <w:sz w:val="24"/>
          <w:szCs w:val="24"/>
        </w:rPr>
        <w:t>мультимедиа-проектор;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961" w:leader="none"/>
        </w:tabs>
        <w:spacing w:before="41" w:after="0"/>
        <w:ind w:left="960" w:hanging="141"/>
        <w:rPr>
          <w:sz w:val="24"/>
          <w:szCs w:val="24"/>
        </w:rPr>
      </w:pPr>
      <w:r>
        <w:rPr>
          <w:sz w:val="24"/>
          <w:szCs w:val="24"/>
        </w:rPr>
        <w:t>диски.</w:t>
      </w:r>
    </w:p>
    <w:p>
      <w:pPr>
        <w:pStyle w:val="Style19"/>
        <w:spacing w:before="5" w:after="0"/>
        <w:ind w:left="0" w:hanging="0"/>
        <w:rPr>
          <w:sz w:val="24"/>
          <w:szCs w:val="24"/>
        </w:rPr>
      </w:pPr>
      <w:r>
        <w:rPr/>
      </w:r>
    </w:p>
    <w:p>
      <w:pPr>
        <w:pStyle w:val="2"/>
        <w:ind w:left="787" w:hanging="0"/>
        <w:jc w:val="both"/>
        <w:rPr>
          <w:sz w:val="24"/>
          <w:szCs w:val="24"/>
        </w:rPr>
      </w:pPr>
      <w:r>
        <w:rPr/>
        <w:t>3.2.Информационное обеспечение обучении</w:t>
      </w:r>
    </w:p>
    <w:p>
      <w:pPr>
        <w:pStyle w:val="Normal"/>
        <w:spacing w:lineRule="exact" w:line="518" w:before="21" w:after="0"/>
        <w:ind w:left="661" w:right="1128" w:firstLine="16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Перечень учебных изданий, дополнительной литературы, Интернет-ресурсов Основные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источники: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90" w:leader="none"/>
        </w:tabs>
        <w:spacing w:lineRule="auto" w:line="276"/>
        <w:ind w:left="110" w:right="108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Зинии. С.А., Сахаров, В.Й Русский язык и литература, Литература; учебник для 10 класса общеобразовательных учреждений. Базовый уровень в 2 частях. Часть 1. [Электронный ресурс]: учебник / С.А. Зимин, В,И, Сахаров; Изд-во "Русское слово-учебник " (ЭБС). -Москва: Русское слово-учебник, 2017. - 276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90" w:leader="none"/>
        </w:tabs>
        <w:spacing w:lineRule="auto" w:line="276"/>
        <w:ind w:left="110" w:right="109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Зинин,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С.А..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Сахаров,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В.И.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Русский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литература.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Литература: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учебник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класса общеобразовательных учреждений. Базовый уровень в 2 частях. Часть 2. [Электронный ресурс]: учебник/ С.А. Зинин, В.И. Сахаров; Изд-во "Русское слово-учебник " (ЭБС). -Москва: Русское слово-учебник, 2018 - 292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90" w:leader="none"/>
        </w:tabs>
        <w:spacing w:lineRule="auto" w:line="276"/>
        <w:ind w:left="110" w:right="106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Зинин,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.А..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Чалмаев,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В.А.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Русский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литература.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Литература: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учебник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класса общеобразовательных учреждений. Валовый уровень в 2 частях. Часть I. [Электронный ресурс]: учебник / С.А. Зиннн, В.А. Чалмаев: Изд-во "Русское слово-учебник " (ЭБС). -Москва: Русское слово-учебник. 2018 - 428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090" w:leader="none"/>
        </w:tabs>
        <w:spacing w:lineRule="auto" w:line="276"/>
        <w:ind w:left="110" w:right="107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Зинин. СЛ.. Чалмаев, В.А. Русский язык н литература. Литература: учебник для 11 класса общеобразовательных учреждений. Базовый уровень в 2 частях. Часть 2. [Электронный ресурс]: учебник / С.А, Зинии, В.А. Чалмаев; Изд-во "Русское слово-учебник " (ЭБС). -Москва: Русское слово-учебник, 2018 - 448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с.</w:t>
      </w:r>
    </w:p>
    <w:p>
      <w:pPr>
        <w:pStyle w:val="Style19"/>
        <w:spacing w:before="8" w:after="0"/>
        <w:ind w:left="0" w:hanging="0"/>
        <w:rPr>
          <w:sz w:val="24"/>
          <w:szCs w:val="24"/>
        </w:rPr>
      </w:pPr>
      <w:r>
        <w:rPr/>
      </w:r>
    </w:p>
    <w:p>
      <w:pPr>
        <w:pStyle w:val="2"/>
        <w:ind w:left="819" w:hanging="0"/>
        <w:jc w:val="both"/>
        <w:rPr>
          <w:sz w:val="24"/>
          <w:szCs w:val="24"/>
        </w:rPr>
      </w:pPr>
      <w:r>
        <w:rPr/>
        <w:t>Дополнительные источники:</w:t>
      </w:r>
    </w:p>
    <w:p>
      <w:pPr>
        <w:pStyle w:val="Style19"/>
        <w:ind w:left="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60" w:leader="none"/>
        </w:tabs>
        <w:spacing w:before="167" w:after="0"/>
        <w:ind w:left="1060" w:hanging="241"/>
        <w:rPr>
          <w:sz w:val="24"/>
          <w:szCs w:val="24"/>
        </w:rPr>
      </w:pPr>
      <w:r>
        <w:rPr>
          <w:sz w:val="24"/>
          <w:szCs w:val="24"/>
        </w:rPr>
        <w:t>Агеносов В.В. Русская литература 20 века (ч.1.2). М.,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61" w:leader="none"/>
        </w:tabs>
        <w:spacing w:before="42" w:after="0"/>
        <w:ind w:left="1060" w:hanging="242"/>
        <w:rPr>
          <w:sz w:val="24"/>
          <w:szCs w:val="24"/>
        </w:rPr>
      </w:pPr>
      <w:r>
        <w:rPr>
          <w:sz w:val="24"/>
          <w:szCs w:val="24"/>
        </w:rPr>
        <w:t>Русская литература 19 века (ч,1, 2).. М.,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01" w:leader="none"/>
        </w:tabs>
        <w:spacing w:lineRule="auto" w:line="276" w:before="41" w:after="0"/>
        <w:ind w:left="880" w:right="459" w:hanging="60"/>
        <w:rPr>
          <w:sz w:val="24"/>
          <w:szCs w:val="24"/>
        </w:rPr>
      </w:pPr>
      <w:r>
        <w:rPr>
          <w:sz w:val="24"/>
          <w:szCs w:val="24"/>
        </w:rPr>
        <w:t>Русская литература 19 века. Учебник - пракгикум (ч.1.2, 3), под ред. Ю.И. Лысого. - М. 2018.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61" w:leader="none"/>
        </w:tabs>
        <w:ind w:left="1060" w:hanging="241"/>
        <w:rPr>
          <w:sz w:val="24"/>
          <w:szCs w:val="24"/>
        </w:rPr>
      </w:pPr>
      <w:r>
        <w:rPr>
          <w:sz w:val="24"/>
          <w:szCs w:val="24"/>
        </w:rPr>
        <w:t>Русская литература 20 в.(ч,1,2,). 11кл. под ред. В.П.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Журавлева,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61" w:leader="none"/>
        </w:tabs>
        <w:spacing w:before="42" w:after="0"/>
        <w:ind w:left="1060" w:hanging="241"/>
        <w:rPr>
          <w:sz w:val="24"/>
          <w:szCs w:val="24"/>
        </w:rPr>
      </w:pPr>
      <w:r>
        <w:rPr>
          <w:sz w:val="24"/>
          <w:szCs w:val="24"/>
        </w:rPr>
        <w:t>Лебедев Ю.В. Русская литература 19 века (ч.1. 2). ~М„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01" w:leader="none"/>
        </w:tabs>
        <w:spacing w:before="41" w:after="0"/>
        <w:ind w:left="1001" w:hanging="181"/>
        <w:rPr>
          <w:sz w:val="24"/>
          <w:szCs w:val="24"/>
        </w:rPr>
      </w:pPr>
      <w:r>
        <w:rPr>
          <w:sz w:val="24"/>
          <w:szCs w:val="24"/>
        </w:rPr>
        <w:t xml:space="preserve">Маранцман В.Г. </w:t>
      </w:r>
      <w:r>
        <w:rPr>
          <w:i/>
          <w:sz w:val="24"/>
          <w:szCs w:val="24"/>
        </w:rPr>
        <w:t xml:space="preserve">я </w:t>
      </w:r>
      <w:r>
        <w:rPr>
          <w:sz w:val="24"/>
          <w:szCs w:val="24"/>
        </w:rPr>
        <w:t>др. Литература. Программа (ч. 1,2). М,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</w:p>
    <w:p>
      <w:pPr>
        <w:sectPr>
          <w:footerReference w:type="default" r:id="rId7"/>
          <w:footnotePr>
            <w:numFmt w:val="decimal"/>
          </w:footnotePr>
          <w:type w:val="nextPage"/>
          <w:pgSz w:w="11906" w:h="16838"/>
          <w:pgMar w:left="740" w:right="740" w:header="0" w:top="900" w:footer="966" w:bottom="1160" w:gutter="0"/>
          <w:pgNumType w:start="10"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973" w:leader="none"/>
        </w:tabs>
        <w:spacing w:before="42" w:after="0"/>
        <w:ind w:left="972" w:hanging="182"/>
        <w:rPr>
          <w:sz w:val="24"/>
          <w:szCs w:val="24"/>
        </w:rPr>
      </w:pPr>
      <w:r>
        <w:rPr>
          <w:sz w:val="24"/>
          <w:szCs w:val="24"/>
        </w:rPr>
        <w:t>Русская литература 19 века (ч. 1,2,3) под ред. Обернихиной Г.А. - М.,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61" w:leader="none"/>
        </w:tabs>
        <w:spacing w:lineRule="auto" w:line="276" w:before="77" w:after="0"/>
        <w:ind w:left="1120" w:right="496" w:hanging="301"/>
        <w:rPr>
          <w:sz w:val="24"/>
          <w:szCs w:val="24"/>
        </w:rPr>
      </w:pPr>
      <w:r>
        <w:rPr>
          <w:sz w:val="24"/>
          <w:szCs w:val="24"/>
        </w:rPr>
        <w:t>Обернихина Г.А., Антонова А.Г., Вольнова ПЛ. и др. Литература практикум : учебное пособие, /под ред. Г.А. Обернихиной Г.А. - М.,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50" w:leader="none"/>
        </w:tabs>
        <w:spacing w:lineRule="auto" w:line="276"/>
        <w:ind w:left="819" w:right="1212" w:hanging="0"/>
        <w:rPr>
          <w:sz w:val="24"/>
          <w:szCs w:val="24"/>
        </w:rPr>
      </w:pPr>
      <w:r>
        <w:rPr>
          <w:sz w:val="24"/>
          <w:szCs w:val="24"/>
        </w:rPr>
        <w:t>История русской литературы 19 века, 1800-1830гт, /Под ред. В.Н Аношкиной и С.М.Петрова- М.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1" w:leader="none"/>
        </w:tabs>
        <w:spacing w:lineRule="auto" w:line="276"/>
        <w:ind w:left="819" w:right="175" w:hanging="0"/>
        <w:rPr>
          <w:sz w:val="24"/>
          <w:szCs w:val="24"/>
        </w:rPr>
      </w:pPr>
      <w:r>
        <w:rPr>
          <w:sz w:val="24"/>
          <w:szCs w:val="24"/>
        </w:rPr>
        <w:t xml:space="preserve">История русской литературы 11-19 вв. /Под ред. В.П Коровина, И.И. Якушина. М, 2019. 11.История русской литературы 19 века./Под ред. В.Н Аиошкина. Л .Д. Громова. </w:t>
      </w:r>
      <w:r>
        <w:rPr>
          <w:i/>
          <w:sz w:val="24"/>
          <w:szCs w:val="24"/>
        </w:rPr>
        <w:t xml:space="preserve">М., </w:t>
      </w:r>
      <w:r>
        <w:rPr>
          <w:sz w:val="24"/>
          <w:szCs w:val="24"/>
        </w:rPr>
        <w:t>2018. 12.Кожинов В. Пророк в своем отечестве. М.,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1" w:leader="none"/>
        </w:tabs>
        <w:rPr>
          <w:sz w:val="24"/>
          <w:szCs w:val="24"/>
        </w:rPr>
      </w:pPr>
      <w:r>
        <w:rPr>
          <w:sz w:val="24"/>
          <w:szCs w:val="24"/>
        </w:rPr>
        <w:t>Михайлов А. Жизнь В.Маяковского. M,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21" w:leader="none"/>
        </w:tabs>
        <w:spacing w:lineRule="auto" w:line="276" w:before="41" w:after="0"/>
        <w:ind w:left="820" w:right="108" w:hanging="0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«Литература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Урала».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редакцией Созиной Е.К.. Литовской М.А., Лейдермана Н.Л., Екатеринбург, У-Фактория, 2019 16.Коровина В.Я..Журавлёва В.П..Коровина В. И.. Лебедева IO. В, - учебник для общеобразовательных учреждений (базовый уровень) М: Просвещение,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2019.</w:t>
      </w:r>
    </w:p>
    <w:p>
      <w:pPr>
        <w:pStyle w:val="Style19"/>
        <w:spacing w:lineRule="auto" w:line="276"/>
        <w:ind w:left="820" w:right="2347" w:hanging="0"/>
        <w:rPr>
          <w:sz w:val="24"/>
          <w:szCs w:val="24"/>
        </w:rPr>
      </w:pPr>
      <w:r>
        <w:rPr/>
        <w:t xml:space="preserve">17.Ю.В. Лебедев «Русская литература XIX века в 2-х ч.», учебник для общеобразовательных учреждений . </w:t>
      </w:r>
      <w:r>
        <w:rPr>
          <w:i/>
        </w:rPr>
        <w:t xml:space="preserve">Мл </w:t>
      </w:r>
      <w:r>
        <w:rPr/>
        <w:t>«Просвещение», 2019 18.Журавлём В.П. «Русская литература XX века в 2-х ч.», учебник для общеобразовательных учреждений, М,; «Просвещение», 2019.</w:t>
      </w:r>
    </w:p>
    <w:p>
      <w:pPr>
        <w:pStyle w:val="Style19"/>
        <w:spacing w:before="10" w:after="0"/>
        <w:ind w:left="0" w:hanging="0"/>
        <w:rPr>
          <w:sz w:val="24"/>
          <w:szCs w:val="24"/>
        </w:rPr>
      </w:pPr>
      <w:r>
        <w:rPr/>
      </w:r>
    </w:p>
    <w:p>
      <w:pPr>
        <w:pStyle w:val="2"/>
        <w:ind w:left="820" w:hanging="0"/>
        <w:rPr>
          <w:sz w:val="24"/>
          <w:szCs w:val="24"/>
        </w:rPr>
      </w:pPr>
      <w:r>
        <w:rPr/>
        <w:t>Интернет-ресурсы: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37" w:leader="none"/>
        </w:tabs>
        <w:spacing w:before="40" w:after="0"/>
        <w:rPr>
          <w:b/>
          <w:b/>
          <w:sz w:val="24"/>
          <w:szCs w:val="24"/>
          <w:lang w:val="en-US"/>
        </w:rPr>
      </w:pPr>
      <w:hyperlink r:id="rId8">
        <w:r>
          <w:rPr>
            <w:b/>
            <w:sz w:val="24"/>
            <w:szCs w:val="24"/>
            <w:u w:val="thick"/>
            <w:lang w:val="en-US"/>
          </w:rPr>
          <w:t>www.mlisk.ru</w:t>
        </w:r>
        <w:r>
          <w:rPr>
            <w:b/>
            <w:spacing w:val="-1"/>
            <w:sz w:val="24"/>
            <w:szCs w:val="24"/>
            <w:u w:val="thick"/>
            <w:lang w:val="en-US"/>
          </w:rPr>
          <w:t xml:space="preserve"> </w:t>
        </w:r>
        <w:r>
          <w:rPr>
            <w:b/>
            <w:sz w:val="24"/>
            <w:szCs w:val="24"/>
            <w:u w:val="thick"/>
            <w:lang w:val="en-US"/>
          </w:rPr>
          <w:t>metodika/theoiy/metodol/marantsman</w:t>
        </w:r>
      </w:hyperlink>
    </w:p>
    <w:p>
      <w:pPr>
        <w:sectPr>
          <w:footerReference w:type="default" r:id="rId10"/>
          <w:footnotePr>
            <w:numFmt w:val="decimal"/>
          </w:footnotePr>
          <w:type w:val="nextPage"/>
          <w:pgSz w:w="11906" w:h="16838"/>
          <w:pgMar w:left="740" w:right="740" w:header="0" w:top="880" w:footer="966" w:bottom="12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1037" w:leader="none"/>
        </w:tabs>
        <w:spacing w:before="138" w:after="0"/>
        <w:rPr>
          <w:b/>
          <w:b/>
          <w:sz w:val="24"/>
          <w:szCs w:val="24"/>
          <w:lang w:val="en-US"/>
        </w:rPr>
      </w:pPr>
      <w:hyperlink r:id="rId9">
        <w:r>
          <w:rPr>
            <w:b/>
            <w:sz w:val="24"/>
            <w:szCs w:val="24"/>
            <w:u w:val="thick"/>
            <w:lang w:val="en-US"/>
          </w:rPr>
          <w:t>www.ruthenia.ru/tiutcheviana/scarch/sitesmetlist.html</w:t>
        </w:r>
      </w:hyperlink>
    </w:p>
    <w:p>
      <w:pPr>
        <w:pStyle w:val="Normal"/>
        <w:spacing w:before="78" w:after="0"/>
        <w:ind w:left="83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КОНТРОЛЬ И ОЦЕНКА РЕЗУЛЬТАТОВ ОСВОЕНИЯ ДИСЦИПЛИНЫ</w:t>
      </w:r>
    </w:p>
    <w:p>
      <w:pPr>
        <w:pStyle w:val="Style19"/>
        <w:spacing w:before="6" w:after="0"/>
        <w:ind w:left="0" w:hanging="0"/>
        <w:rPr>
          <w:b/>
          <w:b/>
        </w:rPr>
      </w:pPr>
      <w:r>
        <w:rPr>
          <w:b/>
        </w:rPr>
      </w:r>
    </w:p>
    <w:p>
      <w:pPr>
        <w:pStyle w:val="Style19"/>
        <w:spacing w:lineRule="auto" w:line="276"/>
        <w:ind w:left="110" w:right="108" w:firstLine="720"/>
        <w:jc w:val="both"/>
        <w:rPr>
          <w:sz w:val="24"/>
          <w:szCs w:val="24"/>
          <w:lang w:val="en-US"/>
        </w:rPr>
      </w:pPr>
      <w:r>
        <w:rPr/>
        <w:t>Контроль 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 индивидуальных задании, проектов, исследовании</w:t>
      </w:r>
    </w:p>
    <w:p>
      <w:pPr>
        <w:pStyle w:val="Normal"/>
        <w:widowControl/>
        <w:spacing w:lineRule="auto" w:line="276" w:before="0" w:after="200"/>
        <w:contextualSpacing/>
        <w:jc w:val="center"/>
        <w:rPr>
          <w:b/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</w:r>
    </w:p>
    <w:p>
      <w:pPr>
        <w:pStyle w:val="Normal"/>
        <w:widowControl/>
        <w:spacing w:lineRule="auto" w:line="276" w:before="0" w:after="200"/>
        <w:contextualSpacing/>
        <w:jc w:val="center"/>
        <w:rPr>
          <w:b/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523"/>
        <w:gridCol w:w="2467"/>
        <w:gridCol w:w="2436"/>
      </w:tblGrid>
      <w:tr>
        <w:trPr/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bCs/>
                <w:i/>
                <w:i/>
                <w:lang w:bidi="ar-SA"/>
              </w:rPr>
            </w:pPr>
            <w:r>
              <w:rPr>
                <w:b/>
                <w:bCs/>
                <w:i/>
                <w:lang w:bidi="ar-SA"/>
              </w:rPr>
              <w:t>Результаты обучения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bCs/>
                <w:i/>
                <w:i/>
                <w:lang w:bidi="ar-SA"/>
              </w:rPr>
            </w:pPr>
            <w:r>
              <w:rPr>
                <w:b/>
                <w:bCs/>
                <w:i/>
                <w:lang w:bidi="ar-SA"/>
              </w:rPr>
              <w:t>Методы оценки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bCs/>
                <w:i/>
                <w:i/>
                <w:lang w:bidi="ar-SA"/>
              </w:rPr>
            </w:pPr>
            <w:r>
              <w:rPr>
                <w:b/>
                <w:bCs/>
                <w:i/>
                <w:lang w:bidi="ar-SA"/>
              </w:rPr>
              <w:t>Критерии оценки</w:t>
            </w:r>
          </w:p>
        </w:tc>
      </w:tr>
      <w:tr>
        <w:trPr/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сформированность мировоззрения, соответствующего современному уровню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развития науки и общественной практики, основанного на диалоге культур,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а также различных форм общественного сознания, осознание своего места в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поликультурном мире;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сформированность основ саморазвития и самовоспитания в соответствии с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находить общие цели и сотрудничать для их достижения;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готовность и способность к образованию, в том числе самообразованию, на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протяжении всей жизни; сознательное отношение к непрерывному образо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ванию как условию успешной профессиональной и общественной деятельности;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эстетическое отношение к миру;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совершенствование духовно-нравственных качеств личности, воспитание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чувства любви к многонациональному Отечеству, уважительного отношения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к русской литературе, культурам других народов;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интернет-ресурсов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и др.);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умение понимать проблему, выдвигать гипотезу, структурировать материал,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подбирать аргументы для подтверждения собственной позиции, выделять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причинно-следственные связи в устных и письменных высказываниях, формулировать выводы;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умение самостоятельно организовывать собственную деятельность, оценивать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ее, определять сферу своих интересов;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и письменных высказываниях;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литературы.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сформированность устойчивого интереса к чтению как средству познания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других культур, уважительного отношения к ним;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сформированность навыков различных видов анализа литературных произведений;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собственной речью;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и скрытой, основной и второстепенной информации;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и письменных высказываниях;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литературы.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Осознающий себя гражданином и защитником великой страны;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  <w:p>
            <w:pPr>
              <w:pStyle w:val="Normal"/>
              <w:widowControl/>
              <w:suppressAutoHyphens w:val="true"/>
              <w:rPr>
                <w:lang w:bidi="ar-SA"/>
              </w:rPr>
            </w:pPr>
            <w:r>
              <w:rPr>
                <w:lang w:bidi="ar-SA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rPr>
                <w:bCs/>
                <w:lang w:bidi="ar-SA"/>
              </w:rPr>
            </w:pPr>
            <w:r>
              <w:rPr>
                <w:bCs/>
                <w:lang w:bidi="ar-SA"/>
              </w:rPr>
              <w:t>Экспертное наблюдение и оценка на практических занятиях при выполнении работы</w:t>
            </w:r>
          </w:p>
          <w:p>
            <w:pPr>
              <w:pStyle w:val="Normal"/>
              <w:widowControl/>
              <w:spacing w:before="0" w:after="200"/>
              <w:rPr>
                <w:bCs/>
                <w:lang w:bidi="ar-SA"/>
              </w:rPr>
            </w:pPr>
            <w:r>
              <w:rPr>
                <w:bCs/>
                <w:lang w:bidi="ar-SA"/>
              </w:rPr>
              <w:t>Тестирование</w:t>
            </w:r>
          </w:p>
          <w:p>
            <w:pPr>
              <w:pStyle w:val="Normal"/>
              <w:widowControl/>
              <w:spacing w:before="0" w:after="200"/>
              <w:rPr>
                <w:bCs/>
                <w:lang w:bidi="ar-SA"/>
              </w:rPr>
            </w:pPr>
            <w:r>
              <w:rPr>
                <w:bCs/>
                <w:lang w:bidi="ar-SA"/>
              </w:rPr>
              <w:t xml:space="preserve">Дифференцированный </w:t>
            </w:r>
          </w:p>
          <w:p>
            <w:pPr>
              <w:pStyle w:val="Normal"/>
              <w:widowControl/>
              <w:spacing w:before="0" w:after="200"/>
              <w:rPr>
                <w:bCs/>
                <w:lang w:bidi="ar-SA"/>
              </w:rPr>
            </w:pPr>
            <w:r>
              <w:rPr>
                <w:bCs/>
                <w:lang w:bidi="ar-SA"/>
              </w:rPr>
              <w:t>Опрос</w:t>
            </w:r>
          </w:p>
          <w:p>
            <w:pPr>
              <w:pStyle w:val="Normal"/>
              <w:widowControl/>
              <w:spacing w:before="0" w:after="200"/>
              <w:rPr>
                <w:bCs/>
                <w:lang w:bidi="ar-SA"/>
              </w:rPr>
            </w:pPr>
            <w:r>
              <w:rPr>
                <w:bCs/>
                <w:lang w:bidi="ar-SA"/>
              </w:rPr>
              <w:t>Деловая игра</w:t>
            </w:r>
          </w:p>
          <w:p>
            <w:pPr>
              <w:pStyle w:val="Normal"/>
              <w:widowControl/>
              <w:spacing w:before="0" w:after="200"/>
              <w:rPr>
                <w:bCs/>
                <w:lang w:bidi="ar-SA"/>
              </w:rPr>
            </w:pPr>
            <w:r>
              <w:rPr>
                <w:bCs/>
                <w:lang w:bidi="ar-SA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rPr>
                <w:bCs/>
                <w:lang w:bidi="ar-SA"/>
              </w:rPr>
            </w:pPr>
            <w:r>
              <w:rPr>
                <w:bCs/>
                <w:lang w:bidi="ar-SA"/>
              </w:rPr>
              <w:t xml:space="preserve">Оцениванию подлежат все зачетные практические работы по темам и разделам. </w:t>
            </w:r>
          </w:p>
          <w:p>
            <w:pPr>
              <w:pStyle w:val="Normal"/>
              <w:widowControl/>
              <w:spacing w:before="0" w:after="200"/>
              <w:rPr>
                <w:bCs/>
                <w:lang w:bidi="ar-SA"/>
              </w:rPr>
            </w:pPr>
            <w:r>
              <w:rPr>
                <w:bCs/>
                <w:lang w:bidi="ar-SA"/>
              </w:rPr>
              <w:t>Задание, выполненное полностью - 5 (отлично).</w:t>
            </w:r>
          </w:p>
          <w:p>
            <w:pPr>
              <w:pStyle w:val="Normal"/>
              <w:widowControl/>
              <w:spacing w:before="0" w:after="200"/>
              <w:rPr>
                <w:bCs/>
                <w:lang w:bidi="ar-SA"/>
              </w:rPr>
            </w:pPr>
            <w:r>
              <w:rPr>
                <w:bCs/>
                <w:lang w:bidi="ar-SA"/>
              </w:rPr>
              <w:t>Задание, выполненное в минимальном объеме (не менее чем на половину) – 3 (удовлетворительно).</w:t>
            </w:r>
          </w:p>
          <w:p>
            <w:pPr>
              <w:pStyle w:val="Normal"/>
              <w:widowControl/>
              <w:spacing w:before="0" w:after="200"/>
              <w:rPr>
                <w:bCs/>
                <w:lang w:bidi="ar-SA"/>
              </w:rPr>
            </w:pPr>
            <w:r>
              <w:rPr>
                <w:bCs/>
                <w:lang w:bidi="ar-SA"/>
              </w:rPr>
              <w:t>Задание, выполненное более чем на ¾ - 4 (хорошо)</w:t>
            </w:r>
          </w:p>
        </w:tc>
      </w:tr>
    </w:tbl>
    <w:p>
      <w:pPr>
        <w:pStyle w:val="Normal"/>
        <w:widowControl/>
        <w:spacing w:lineRule="auto" w:line="276"/>
        <w:jc w:val="both"/>
        <w:rPr>
          <w:b/>
          <w:b/>
          <w:szCs w:val="52"/>
          <w:lang w:bidi="ar-SA"/>
        </w:rPr>
      </w:pPr>
      <w:r>
        <w:rPr>
          <w:b/>
          <w:szCs w:val="52"/>
          <w:lang w:bidi="ar-SA"/>
        </w:rPr>
      </w:r>
    </w:p>
    <w:p>
      <w:pPr>
        <w:pStyle w:val="Normal"/>
        <w:widowControl/>
        <w:spacing w:lineRule="auto" w:line="276"/>
        <w:jc w:val="both"/>
        <w:rPr>
          <w:b/>
          <w:b/>
          <w:szCs w:val="52"/>
          <w:lang w:bidi="ar-SA"/>
        </w:rPr>
      </w:pPr>
      <w:r>
        <w:rPr>
          <w:b/>
          <w:szCs w:val="52"/>
          <w:lang w:bidi="ar-SA"/>
        </w:rPr>
      </w:r>
    </w:p>
    <w:p>
      <w:pPr>
        <w:pStyle w:val="Normal"/>
        <w:widowControl/>
        <w:spacing w:lineRule="auto" w:line="276"/>
        <w:jc w:val="both"/>
        <w:rPr>
          <w:b/>
          <w:b/>
          <w:szCs w:val="52"/>
          <w:lang w:bidi="ar-SA"/>
        </w:rPr>
      </w:pPr>
      <w:r>
        <w:rPr>
          <w:b/>
          <w:szCs w:val="52"/>
          <w:lang w:bidi="ar-SA"/>
        </w:rPr>
      </w:r>
    </w:p>
    <w:p>
      <w:pPr>
        <w:pStyle w:val="Normal"/>
        <w:widowControl/>
        <w:spacing w:lineRule="auto" w:line="276" w:before="0" w:after="200"/>
        <w:rPr>
          <w:rFonts w:ascii="Calibri" w:hAnsi="Calibri"/>
          <w:lang w:bidi="ar-SA"/>
        </w:rPr>
      </w:pPr>
      <w:r>
        <w:rPr>
          <w:rFonts w:ascii="Calibri" w:hAnsi="Calibri"/>
          <w:lang w:bidi="ar-SA"/>
        </w:rPr>
      </w:r>
    </w:p>
    <w:p>
      <w:pPr>
        <w:pStyle w:val="Style19"/>
        <w:spacing w:lineRule="auto" w:line="276"/>
        <w:ind w:left="110" w:right="108" w:firstLine="720"/>
        <w:jc w:val="both"/>
        <w:rPr>
          <w:sz w:val="24"/>
          <w:szCs w:val="24"/>
          <w:lang w:val="en-US"/>
        </w:rPr>
      </w:pPr>
      <w:r>
        <w:rPr/>
      </w:r>
    </w:p>
    <w:sectPr>
      <w:footerReference w:type="default" r:id="rId11"/>
      <w:footnotePr>
        <w:numFmt w:val="decimal"/>
      </w:footnotePr>
      <w:type w:val="nextPage"/>
      <w:pgSz w:w="11906" w:h="16838"/>
      <w:pgMar w:left="740" w:right="740" w:header="0" w:top="880" w:footer="966" w:bottom="12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choolBookCSanPin-Italic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4" wp14:anchorId="6EEA72FF">
              <wp:simplePos x="0" y="0"/>
              <wp:positionH relativeFrom="page">
                <wp:posOffset>3987800</wp:posOffset>
              </wp:positionH>
              <wp:positionV relativeFrom="page">
                <wp:posOffset>9889490</wp:posOffset>
              </wp:positionV>
              <wp:extent cx="127635" cy="194945"/>
              <wp:effectExtent l="0" t="0" r="0" b="0"/>
              <wp:wrapNone/>
              <wp:docPr id="1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before="10" w:after="0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314pt;margin-top:778.7pt;width:9.95pt;height:15.25pt;mso-position-horizontal-relative:page;mso-position-vertical-relative:page" wp14:anchorId="6EEA72F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spacing w:before="10" w:after="0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26" wp14:anchorId="6EEA72FF">
              <wp:simplePos x="0" y="0"/>
              <wp:positionH relativeFrom="page">
                <wp:posOffset>3987800</wp:posOffset>
              </wp:positionH>
              <wp:positionV relativeFrom="page">
                <wp:posOffset>9889490</wp:posOffset>
              </wp:positionV>
              <wp:extent cx="127635" cy="194945"/>
              <wp:effectExtent l="0" t="0" r="0" b="0"/>
              <wp:wrapNone/>
              <wp:docPr id="3" name="Text Box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before="10" w:after="0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_0" stroked="f" style="position:absolute;margin-left:314pt;margin-top:778.7pt;width:9.95pt;height:15.25pt;mso-position-horizontal-relative:page;mso-position-vertical-relative:page" wp14:anchorId="6EEA72F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spacing w:before="10" w:after="0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1" wp14:anchorId="6EEA72FF">
              <wp:simplePos x="0" y="0"/>
              <wp:positionH relativeFrom="page">
                <wp:posOffset>3987800</wp:posOffset>
              </wp:positionH>
              <wp:positionV relativeFrom="page">
                <wp:posOffset>9889490</wp:posOffset>
              </wp:positionV>
              <wp:extent cx="127635" cy="194945"/>
              <wp:effectExtent l="0" t="0" r="0" b="0"/>
              <wp:wrapNone/>
              <wp:docPr id="5" name="Text Box 3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before="10" w:after="0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_1" stroked="f" style="position:absolute;margin-left:314pt;margin-top:778.7pt;width:9.95pt;height:15.25pt;mso-position-horizontal-relative:page;mso-position-vertical-relative:page" wp14:anchorId="6EEA72F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spacing w:before="10" w:after="0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2" wp14:anchorId="6EEA72FF">
              <wp:simplePos x="0" y="0"/>
              <wp:positionH relativeFrom="page">
                <wp:posOffset>3987800</wp:posOffset>
              </wp:positionH>
              <wp:positionV relativeFrom="page">
                <wp:posOffset>9889490</wp:posOffset>
              </wp:positionV>
              <wp:extent cx="127635" cy="194945"/>
              <wp:effectExtent l="0" t="0" r="0" b="0"/>
              <wp:wrapNone/>
              <wp:docPr id="7" name="Text Box 3_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before="10" w:after="0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_2" stroked="f" style="position:absolute;margin-left:314pt;margin-top:778.7pt;width:9.95pt;height:15.25pt;mso-position-horizontal-relative:page;mso-position-vertical-relative:page" wp14:anchorId="6EEA72F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spacing w:before="10" w:after="0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5" wp14:anchorId="4D93D1AF">
              <wp:simplePos x="0" y="0"/>
              <wp:positionH relativeFrom="page">
                <wp:posOffset>5283200</wp:posOffset>
              </wp:positionH>
              <wp:positionV relativeFrom="page">
                <wp:posOffset>6757035</wp:posOffset>
              </wp:positionV>
              <wp:extent cx="127635" cy="194945"/>
              <wp:effectExtent l="0" t="0" r="0" b="0"/>
              <wp:wrapNone/>
              <wp:docPr id="9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8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before="10" w:after="0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416pt;margin-top:532.05pt;width:9.95pt;height:15.25pt;mso-position-horizontal-relative:page;mso-position-vertical-relative:page" wp14:anchorId="4D93D1A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spacing w:before="10" w:after="0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16" wp14:anchorId="3FF5433D">
              <wp:simplePos x="0" y="0"/>
              <wp:positionH relativeFrom="page">
                <wp:posOffset>3678555</wp:posOffset>
              </wp:positionH>
              <wp:positionV relativeFrom="page">
                <wp:posOffset>9888855</wp:posOffset>
              </wp:positionV>
              <wp:extent cx="203835" cy="194945"/>
              <wp:effectExtent l="0" t="0" r="0" b="0"/>
              <wp:wrapNone/>
              <wp:docPr id="1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before="10" w:after="0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89.65pt;margin-top:778.65pt;width:15.95pt;height:15.25pt;mso-position-horizontal-relative:page;mso-position-vertical-relative:page" wp14:anchorId="3FF5433D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spacing w:before="10" w:after="0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51" wp14:anchorId="3FF5433D">
              <wp:simplePos x="0" y="0"/>
              <wp:positionH relativeFrom="page">
                <wp:posOffset>3678555</wp:posOffset>
              </wp:positionH>
              <wp:positionV relativeFrom="page">
                <wp:posOffset>9888855</wp:posOffset>
              </wp:positionV>
              <wp:extent cx="203835" cy="194945"/>
              <wp:effectExtent l="0" t="0" r="0" b="0"/>
              <wp:wrapNone/>
              <wp:docPr id="13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before="10" w:after="0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289.65pt;margin-top:778.65pt;width:15.95pt;height:15.25pt;mso-position-horizontal-relative:page;mso-position-vertical-relative:page" wp14:anchorId="3FF5433D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spacing w:before="10" w:after="0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lineRule="auto" w:line="12"/>
      <w:ind w:left="0" w:hanging="0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54" wp14:anchorId="3FF5433D">
              <wp:simplePos x="0" y="0"/>
              <wp:positionH relativeFrom="page">
                <wp:posOffset>3678555</wp:posOffset>
              </wp:positionH>
              <wp:positionV relativeFrom="page">
                <wp:posOffset>9888855</wp:posOffset>
              </wp:positionV>
              <wp:extent cx="203835" cy="194945"/>
              <wp:effectExtent l="0" t="0" r="0" b="0"/>
              <wp:wrapNone/>
              <wp:docPr id="15" name="Text Box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before="10" w:after="0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_1" stroked="f" style="position:absolute;margin-left:289.65pt;margin-top:778.65pt;width:15.95pt;height:15.25pt;mso-position-horizontal-relative:page;mso-position-vertical-relative:page" wp14:anchorId="3FF5433D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spacing w:before="10" w:after="0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3"/>
        <w:rPr>
          <w:highlight w:val="yellow"/>
        </w:rPr>
      </w:pPr>
      <w:r>
        <w:rPr>
          <w:rStyle w:val="Style14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36" w:hanging="217"/>
      </w:pPr>
      <w:rPr>
        <w:w w:val="100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8" w:hanging="21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7" w:hanging="21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5" w:hanging="21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4" w:hanging="21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3" w:hanging="21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1" w:hanging="21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0" w:hanging="21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9" w:hanging="217"/>
      </w:pPr>
      <w:rPr>
        <w:rFonts w:ascii="Symbol" w:hAnsi="Symbol" w:cs="Symbol" w:hint="default"/>
      </w:rPr>
    </w:lvl>
  </w:abstractNum>
  <w:abstractNum w:abstractNumId="2">
    <w:lvl w:ilvl="0">
      <w:start w:val="13"/>
      <w:numFmt w:val="decimal"/>
      <w:lvlText w:val="%1."/>
      <w:lvlJc w:val="left"/>
      <w:pPr>
        <w:tabs>
          <w:tab w:val="num" w:pos="0"/>
        </w:tabs>
        <w:ind w:left="1121" w:hanging="301"/>
      </w:pPr>
      <w:rPr>
        <w:sz w:val="22"/>
        <w:szCs w:val="22"/>
        <w:w w:val="100"/>
        <w:rFonts w:eastAsia="Times New Roman"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50" w:hanging="30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81" w:hanging="30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11" w:hanging="30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2" w:hanging="30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3" w:hanging="30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3" w:hanging="30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4" w:hanging="30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65" w:hanging="301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60" w:hanging="240"/>
      </w:pPr>
      <w:rPr>
        <w:spacing w:val="-2"/>
        <w:w w:val="100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96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3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69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6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9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6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3" w:hanging="24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10" w:hanging="270"/>
      </w:pPr>
      <w:rPr>
        <w:sz w:val="24"/>
        <w:szCs w:val="24"/>
        <w:w w:val="100"/>
        <w:rFonts w:eastAsia="Times New Roman"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50" w:hanging="27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1" w:hanging="27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1" w:hanging="27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2" w:hanging="27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3" w:hanging="27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03" w:hanging="27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4" w:hanging="27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65" w:hanging="270"/>
      </w:pPr>
      <w:rPr>
        <w:rFonts w:ascii="Symbol" w:hAnsi="Symbol" w:cs="Symbol" w:hint="default"/>
      </w:rPr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0"/>
        </w:tabs>
        <w:ind w:left="830" w:hanging="360"/>
      </w:pPr>
      <w:rPr>
        <w:sz w:val="24"/>
        <w:spacing w:val="-1"/>
        <w:b/>
        <w:szCs w:val="24"/>
        <w:bCs/>
        <w:w w:val="99"/>
        <w:rFonts w:eastAsia="Times New Roman" w:cs="Times New Roman"/>
        <w:lang w:val="ru-RU" w:eastAsia="ru-RU" w:bidi="ru-RU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935" w:hanging="116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94" w:hanging="11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8" w:hanging="11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02" w:hanging="11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6" w:hanging="11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10" w:hanging="11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4" w:hanging="11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18" w:hanging="116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822" w:hanging="360"/>
      </w:pPr>
      <w:rPr>
        <w:rFonts w:ascii="Symbol" w:hAnsi="Symbol" w:cs="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02" w:hanging="137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91" w:hanging="1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63" w:hanging="1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35" w:hanging="1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07" w:hanging="1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79" w:hanging="1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50" w:hanging="1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22" w:hanging="137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102" w:hanging="14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6" w:hanging="14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93" w:hanging="14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39" w:hanging="14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86" w:hanging="14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3" w:hanging="14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9" w:hanging="14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26" w:hanging="14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73" w:hanging="141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  <w:rPr>
        <w:sz w:val="24"/>
        <w:spacing w:val="-4"/>
        <w:b/>
        <w:szCs w:val="24"/>
        <w:bCs/>
        <w:w w:val="100"/>
        <w:rFonts w:eastAsia="Times New Roman" w:cs="Times New Roman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2" w:hanging="780"/>
      </w:pPr>
      <w:rPr>
        <w:sz w:val="24"/>
        <w:spacing w:val="-1"/>
        <w:b/>
        <w:szCs w:val="24"/>
        <w:bCs/>
        <w:w w:val="100"/>
        <w:rFonts w:eastAsia="Times New Roman"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65" w:hanging="7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0" w:hanging="7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5" w:hanging="7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0" w:hanging="7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65" w:hanging="7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0" w:hanging="7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16" w:hanging="780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  <w:rPr>
        <w:sz w:val="28"/>
        <w:szCs w:val="28"/>
        <w:w w:val="99"/>
        <w:rFonts w:eastAsia="Times New Roman"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9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67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1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pPr>
      <w:spacing w:before="1" w:after="0"/>
      <w:ind w:left="461" w:hanging="0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uiPriority w:val="1"/>
    <w:qFormat/>
    <w:pPr>
      <w:ind w:left="822" w:hanging="0"/>
      <w:outlineLvl w:val="1"/>
    </w:pPr>
    <w:rPr>
      <w:b/>
      <w:bCs/>
      <w:sz w:val="24"/>
      <w:szCs w:val="24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01280c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856b0b"/>
    <w:rPr>
      <w:rFonts w:ascii="Tahoma" w:hAnsi="Tahoma" w:eastAsia="Times New Roman" w:cs="Tahoma"/>
      <w:sz w:val="16"/>
      <w:szCs w:val="16"/>
      <w:lang w:val="ru-RU" w:eastAsia="ru-RU" w:bidi="ru-RU"/>
    </w:rPr>
  </w:style>
  <w:style w:type="character" w:styleId="Style12" w:customStyle="1">
    <w:name w:val="Текст сноски Знак"/>
    <w:link w:val="a9"/>
    <w:uiPriority w:val="99"/>
    <w:qFormat/>
    <w:locked/>
    <w:rsid w:val="000d7458"/>
    <w:rPr>
      <w:sz w:val="24"/>
      <w:szCs w:val="24"/>
    </w:rPr>
  </w:style>
  <w:style w:type="character" w:styleId="11" w:customStyle="1">
    <w:name w:val="Текст сноски Знак1"/>
    <w:basedOn w:val="DefaultParagraphFont"/>
    <w:uiPriority w:val="99"/>
    <w:semiHidden/>
    <w:qFormat/>
    <w:rsid w:val="000d7458"/>
    <w:rPr>
      <w:rFonts w:ascii="Times New Roman" w:hAnsi="Times New Roman" w:eastAsia="Times New Roman" w:cs="Times New Roman"/>
      <w:sz w:val="20"/>
      <w:szCs w:val="20"/>
      <w:lang w:val="ru-RU" w:eastAsia="ru-RU" w:bidi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1280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ru-RU" w:eastAsia="ru-RU" w:bidi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uiPriority w:val="1"/>
    <w:qFormat/>
    <w:pPr>
      <w:ind w:left="101" w:hanging="0"/>
    </w:pPr>
    <w:rPr>
      <w:sz w:val="24"/>
      <w:szCs w:val="24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12">
    <w:name w:val="TOC 1"/>
    <w:basedOn w:val="Normal"/>
    <w:uiPriority w:val="1"/>
    <w:qFormat/>
    <w:pPr>
      <w:spacing w:before="162" w:after="0"/>
      <w:ind w:left="822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2" w:firstLine="709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856b0b"/>
    <w:pPr/>
    <w:rPr>
      <w:rFonts w:ascii="Tahoma" w:hAnsi="Tahoma" w:cs="Tahoma"/>
      <w:sz w:val="16"/>
      <w:szCs w:val="16"/>
    </w:rPr>
  </w:style>
  <w:style w:type="paragraph" w:styleId="Style23">
    <w:name w:val="Footnote Text"/>
    <w:basedOn w:val="Normal"/>
    <w:link w:val="a8"/>
    <w:uiPriority w:val="99"/>
    <w:rsid w:val="000d7458"/>
    <w:pPr>
      <w:widowControl/>
    </w:pPr>
    <w:rPr>
      <w:rFonts w:ascii="Calibri" w:hAnsi="Calibri" w:eastAsia="Calibri" w:cs="" w:asciiTheme="minorHAnsi" w:cstheme="minorBidi" w:eastAsiaTheme="minorHAnsi" w:hAnsiTheme="minorHAnsi"/>
      <w:sz w:val="24"/>
      <w:szCs w:val="24"/>
      <w:lang w:val="en-US" w:eastAsia="en-US" w:bidi="ar-SA"/>
    </w:rPr>
  </w:style>
  <w:style w:type="paragraph" w:styleId="A0" w:customStyle="1">
    <w:name w:val="a0"/>
    <w:basedOn w:val="Normal"/>
    <w:qFormat/>
    <w:rsid w:val="00900460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A1" w:customStyle="1">
    <w:name w:val="a1"/>
    <w:basedOn w:val="Normal"/>
    <w:qFormat/>
    <w:rsid w:val="00900460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Style24"/>
    <w:pPr/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uiPriority w:val="39"/>
    <w:rsid w:val="006b5bd1"/>
    <w:rPr>
      <w:lang w:val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b5bd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hyperlink" Target="http://www.mlisk.rumetodika/theoiy/metodol/marantsman" TargetMode="External"/><Relationship Id="rId9" Type="http://schemas.openxmlformats.org/officeDocument/2006/relationships/hyperlink" Target="http://www.ruthenia.ru/tiutcheviana/scarch/sitesmetlist.html" TargetMode="External"/><Relationship Id="rId10" Type="http://schemas.openxmlformats.org/officeDocument/2006/relationships/footer" Target="footer7.xml"/><Relationship Id="rId11" Type="http://schemas.openxmlformats.org/officeDocument/2006/relationships/footer" Target="footer8.xml"/><Relationship Id="rId12" Type="http://schemas.openxmlformats.org/officeDocument/2006/relationships/footnotes" Target="footnotes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26</Pages>
  <Words>3905</Words>
  <Characters>26037</Characters>
  <CharactersWithSpaces>30052</CharactersWithSpaces>
  <Paragraphs>414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2021-10-01T08:23:00Z</dcterms:created>
  <dc:creator>людмила василенко</dc:creator>
  <dc:description/>
  <dc:language>ru-RU</dc:language>
  <cp:lastModifiedBy/>
  <dcterms:modified xsi:type="dcterms:W3CDTF">2021-10-01T12:28:04Z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2019-10-14T00:00:00Z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