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  <w:r>
        <w:rPr>
          <w:rFonts w:ascii="Times New Roman" w:hAnsi="Times New Roman"/>
          <w:b/>
          <w:sz w:val="24"/>
          <w:szCs w:val="24"/>
        </w:rPr>
        <w:t>4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8"/>
        </w:rPr>
      </w:pPr>
      <w:r>
        <w:rPr>
          <w:rFonts w:eastAsia="Calibri" w:ascii="Times New Roman" w:hAnsi="Times New Roman" w:eastAsiaTheme="minorHAnsi"/>
          <w:sz w:val="24"/>
          <w:szCs w:val="28"/>
          <w:lang w:eastAsia="en-US"/>
        </w:rPr>
        <w:t xml:space="preserve">38.02.04 </w:t>
      </w: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Коммерция (по отраслям)</w:t>
      </w:r>
      <w:r>
        <w:rPr>
          <w:rFonts w:ascii="Times New Roman" w:hAnsi="Times New Roman"/>
          <w:sz w:val="24"/>
          <w:szCs w:val="28"/>
        </w:rPr>
        <w:t>»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ГБОУ МО «Воскресенский колледж»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ПМ.02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32"/>
          <w:szCs w:val="32"/>
        </w:rPr>
        <w:t>Организация и проведение экономической и маркетинговой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Воскресенск  2021  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075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3840" w:leader="none"/>
        </w:tabs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 </w:t>
      </w:r>
      <w:r>
        <w:rPr>
          <w:rFonts w:ascii="Times New Roman" w:hAnsi="Times New Roman"/>
          <w:sz w:val="24"/>
          <w:szCs w:val="24"/>
        </w:rPr>
        <w:t xml:space="preserve">ПМ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Организация и проведение экономической и маркетинговой деятельности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ascii="Times New Roman" w:hAnsi="Times New Roman" w:eastAsiaTheme="minorHAnsi"/>
          <w:sz w:val="24"/>
          <w:szCs w:val="28"/>
          <w:lang w:eastAsia="en-US"/>
        </w:rPr>
        <w:t xml:space="preserve">38.02.04 </w:t>
      </w: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Коммерция (по отраслям)</w:t>
      </w:r>
      <w:r>
        <w:rPr>
          <w:rFonts w:ascii="Times New Roman" w:hAnsi="Times New Roman"/>
          <w:sz w:val="24"/>
          <w:szCs w:val="28"/>
        </w:rPr>
        <w:t xml:space="preserve">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1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5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 xml:space="preserve">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539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ascii="Times New Roman" w:hAnsi="Times New Roman"/>
          <w:bCs/>
          <w:sz w:val="24"/>
          <w:szCs w:val="24"/>
        </w:rPr>
        <w:t>Портная И.М, Кондакова Т.А</w:t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Style w:val="25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9"/>
                <w:tab w:val="left" w:pos="928" w:leader="none"/>
              </w:tabs>
              <w:suppressAutoHyphens w:val="true"/>
              <w:bidi w:val="0"/>
              <w:spacing w:lineRule="auto" w:line="240" w:before="0" w:after="0"/>
              <w:ind w:left="644"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ОБЩАЯ ХАРАКТЕРИСТИКА  РАБОЧЕЙ ПРОГРАММЫ ПРОФЕССИОНАЛЬНОГО МОДУЛЯ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9"/>
                <w:tab w:val="left" w:pos="928" w:leader="none"/>
              </w:tabs>
              <w:suppressAutoHyphens w:val="true"/>
              <w:bidi w:val="0"/>
              <w:spacing w:lineRule="auto" w:line="240" w:before="0" w:after="0"/>
              <w:ind w:left="644"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СТРУКТУРА И СОДЕРЖАНИЕ ПРОФЕССИОНАЛЬНОГО МОДУЛЯ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9"/>
                <w:tab w:val="left" w:pos="928" w:leader="none"/>
              </w:tabs>
              <w:suppressAutoHyphens w:val="true"/>
              <w:bidi w:val="0"/>
              <w:spacing w:lineRule="auto" w:line="240" w:before="0" w:after="0"/>
              <w:ind w:left="644"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УСЛОВИЯ РЕАЛИЗАЦИИ ПРОФЕССИОНАЛЬНОГО    МОДУЛЯ                                           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     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644"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  <w:bookmarkStart w:id="0" w:name="_Toc283886686"/>
      <w:bookmarkStart w:id="1" w:name="_Toc283884234"/>
      <w:bookmarkStart w:id="2" w:name="_Toc283886686"/>
      <w:bookmarkStart w:id="3" w:name="_Toc283884234"/>
      <w:bookmarkEnd w:id="2"/>
      <w:bookmarkEnd w:id="3"/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  <w:bookmarkStart w:id="4" w:name="_GoBack"/>
      <w:bookmarkEnd w:id="4"/>
      <w:r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0</w:t>
      </w:r>
      <w:r>
        <w:rPr>
          <w:rFonts w:ascii="Times New Roman" w:hAnsi="Times New Roman"/>
          <w:b/>
          <w:sz w:val="24"/>
          <w:szCs w:val="24"/>
        </w:rPr>
        <w:t xml:space="preserve">2«Организация и проведение экономической и маркетинговой деятельности »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ind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5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5"/>
    </w:p>
    <w:p>
      <w:pPr>
        <w:pStyle w:val="Normal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проведение экономической и маркетинговой деятельности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7"/>
        <w:gridCol w:w="8343"/>
      </w:tblGrid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Style w:val="Style12"/>
                <w:rFonts w:ascii="Times New Roman" w:hAnsi="Times New Roman"/>
                <w:sz w:val="24"/>
                <w:szCs w:val="24"/>
              </w:rPr>
            </w:pPr>
            <w:r>
              <w:rPr>
                <w:rStyle w:val="Style12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Style w:val="Style12"/>
                <w:rFonts w:ascii="Times New Roman" w:hAnsi="Times New Roman"/>
                <w:sz w:val="24"/>
                <w:szCs w:val="24"/>
              </w:rPr>
            </w:pPr>
            <w:r>
              <w:rPr>
                <w:rStyle w:val="Style12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464C5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Логически верно, аргументировано и ясно излагать устную и письменную речь.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464C5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2"/>
        <w:bidi w:val="0"/>
        <w:spacing w:before="0" w:after="0"/>
        <w:ind w:firstLine="709"/>
        <w:jc w:val="both"/>
        <w:rPr>
          <w:rStyle w:val="Style12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2"/>
        <w:bidi w:val="0"/>
        <w:spacing w:before="0" w:after="0"/>
        <w:ind w:firstLine="709"/>
        <w:jc w:val="both"/>
        <w:rPr>
          <w:rStyle w:val="Style12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Style12"/>
          <w:rFonts w:ascii="Times New Roman" w:hAnsi="Times New Roman"/>
          <w:b w:val="false"/>
          <w:sz w:val="24"/>
          <w:szCs w:val="24"/>
        </w:rPr>
        <w:t xml:space="preserve">1.1.2. Перечень профессиональных компетенций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4"/>
        <w:gridCol w:w="8366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Style w:val="Style12"/>
                <w:rFonts w:ascii="Times New Roman" w:hAnsi="Times New Roman"/>
                <w:sz w:val="24"/>
                <w:szCs w:val="24"/>
              </w:rPr>
            </w:pPr>
            <w:r>
              <w:rPr>
                <w:rStyle w:val="Style12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Style w:val="Style12"/>
                <w:rFonts w:ascii="Times New Roman" w:hAnsi="Times New Roman"/>
                <w:sz w:val="24"/>
                <w:szCs w:val="24"/>
              </w:rPr>
            </w:pPr>
            <w:r>
              <w:rPr>
                <w:rStyle w:val="Style12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Style w:val="Style12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yle12"/>
                <w:rFonts w:ascii="Times New Roman" w:hAnsi="Times New Roman"/>
                <w:b w:val="false"/>
                <w:sz w:val="24"/>
                <w:szCs w:val="24"/>
              </w:rPr>
              <w:t xml:space="preserve">ВД </w:t>
            </w:r>
            <w:r>
              <w:rPr>
                <w:rStyle w:val="Style12"/>
                <w:rFonts w:ascii="Times New Roman" w:hAnsi="Times New Roman"/>
                <w:b w:val="false"/>
                <w:sz w:val="24"/>
                <w:szCs w:val="24"/>
              </w:rPr>
              <w:t>2</w:t>
            </w:r>
            <w:r>
              <w:rPr>
                <w:rStyle w:val="Style12"/>
                <w:rFonts w:ascii="Times New Roman" w:hAnsi="Times New Roman"/>
                <w:b w:val="false"/>
                <w:sz w:val="24"/>
                <w:szCs w:val="24"/>
              </w:rPr>
              <w:t>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  <w:shd w:fill="FFFFFF" w:val="clear"/>
              </w:rPr>
              <w:t>Организация и проведение экономической и маркетинговой деятельности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 xml:space="preserve">ПК </w:t>
            </w: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2.1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bookmarkStart w:id="6" w:name="p_84"/>
            <w:bookmarkEnd w:id="6"/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 xml:space="preserve">ПК </w:t>
            </w: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2.2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 xml:space="preserve">ПК </w:t>
            </w: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2.3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 xml:space="preserve">ПК </w:t>
            </w: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2.4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 xml:space="preserve">ПК </w:t>
            </w: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2.5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</w:t>
            </w: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2.6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Обосновывать целесообразность использования и применять маркетинговые коммуникации.</w:t>
            </w:r>
          </w:p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ПК 2.7</w:t>
            </w:r>
          </w:p>
        </w:tc>
        <w:tc>
          <w:tcPr>
            <w:tcW w:w="8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ПК 2.8</w:t>
            </w:r>
          </w:p>
        </w:tc>
        <w:tc>
          <w:tcPr>
            <w:tcW w:w="8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ПК 2.9</w:t>
            </w:r>
          </w:p>
        </w:tc>
        <w:tc>
          <w:tcPr>
            <w:tcW w:w="8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/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</w:tbl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37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bookmarkStart w:id="7" w:name="p_417"/>
            <w:bookmarkEnd w:id="7"/>
            <w:r>
              <w:rPr>
                <w:color w:val="22272F"/>
                <w:shd w:fill="FFFFFF" w:val="clear"/>
              </w:rPr>
              <w:t>оформления финансовых документов и отчетов;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bookmarkStart w:id="8" w:name="p_418"/>
            <w:bookmarkEnd w:id="8"/>
            <w:r>
              <w:rPr/>
              <w:t xml:space="preserve">проведения денежных расчетов; </w:t>
            </w:r>
            <w:bookmarkStart w:id="9" w:name="p_419"/>
            <w:bookmarkEnd w:id="9"/>
            <w:r>
              <w:rPr/>
              <w:t>расчета основных налогов;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bookmarkStart w:id="10" w:name="p_420"/>
            <w:bookmarkEnd w:id="10"/>
            <w:r>
              <w:rPr/>
              <w:t xml:space="preserve">анализа показателей финансово-хозяйственной деятельности торговой организации; </w:t>
            </w:r>
            <w:bookmarkStart w:id="11" w:name="p_421"/>
            <w:bookmarkEnd w:id="11"/>
            <w:r>
              <w:rPr/>
              <w:t>выявления потребностей (спроса) на товары;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bookmarkStart w:id="12" w:name="p_422"/>
            <w:bookmarkEnd w:id="12"/>
            <w:r>
              <w:rPr/>
              <w:t xml:space="preserve">реализации маркетинговых мероприятий в соответствии с конъюнктурой рынка; </w:t>
            </w:r>
            <w:bookmarkStart w:id="13" w:name="p_423"/>
            <w:bookmarkEnd w:id="13"/>
            <w:r>
              <w:rPr/>
              <w:t xml:space="preserve">участия в проведении рекламных акций и кампаний, других маркетинговых коммуникаций; </w:t>
            </w:r>
            <w:bookmarkStart w:id="14" w:name="p_424"/>
            <w:bookmarkEnd w:id="14"/>
            <w:r>
              <w:rPr/>
              <w:t xml:space="preserve">анализа маркетинговой среды организации; </w:t>
            </w:r>
          </w:p>
          <w:p>
            <w:pPr>
              <w:pStyle w:val="Style20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_426"/>
            <w:bookmarkEnd w:id="15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составлять финансовые документы и отчеты; </w:t>
            </w:r>
            <w:bookmarkStart w:id="16" w:name="p_427"/>
            <w:bookmarkEnd w:id="16"/>
            <w:r>
              <w:rPr/>
              <w:t xml:space="preserve">осуществлять денежные расчеты; </w:t>
            </w:r>
            <w:bookmarkStart w:id="17" w:name="p_428"/>
            <w:bookmarkEnd w:id="17"/>
            <w:r>
              <w:rPr/>
              <w:t xml:space="preserve">пользоваться нормативными правовыми актами в области налогообложения, регулирующими механизм и порядок налогообложения; </w:t>
            </w:r>
            <w:bookmarkStart w:id="18" w:name="p_429"/>
            <w:bookmarkEnd w:id="18"/>
            <w:r>
              <w:rPr/>
              <w:t>рассчитывать основные налоги;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_430"/>
            <w:bookmarkEnd w:id="19"/>
            <w:r>
              <w:rPr/>
              <w:t xml:space="preserve">анализировать результаты финансово-хозяйственной деятельности торговых организаций; </w:t>
            </w:r>
            <w:bookmarkStart w:id="20" w:name="p_431"/>
            <w:bookmarkEnd w:id="20"/>
            <w:r>
              <w:rPr/>
              <w:t>применять методы и приемы финансово-хозяйственной деятельности для разных видов анализа;</w:t>
            </w:r>
          </w:p>
          <w:p>
            <w:pPr>
              <w:pStyle w:val="Style20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_432"/>
            <w:bookmarkEnd w:id="21"/>
            <w:r>
              <w:rPr/>
              <w:t xml:space="preserve">выявлять, формировать и удовлетворять потребности; </w:t>
            </w:r>
            <w:bookmarkStart w:id="22" w:name="p_433"/>
            <w:bookmarkEnd w:id="22"/>
            <w:r>
              <w:rPr/>
              <w:t xml:space="preserve">обеспечивать распределение через каналы сбыта и продвижение товаров на рынке с использованием маркетинговых коммуникаций; </w:t>
            </w:r>
            <w:bookmarkStart w:id="23" w:name="p_434"/>
            <w:bookmarkEnd w:id="23"/>
            <w:r>
              <w:rPr/>
              <w:t xml:space="preserve">проводить маркетинговые исследования рынка; </w:t>
            </w:r>
            <w:bookmarkStart w:id="24" w:name="p_435"/>
            <w:bookmarkEnd w:id="24"/>
            <w:r>
              <w:rPr/>
              <w:t xml:space="preserve">оценивать конкурентоспособность товаров;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_437"/>
            <w:bookmarkEnd w:id="25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сущность, функции и роль финансов в экономике, сущность и функции денег, денежного обращения; </w:t>
            </w:r>
            <w:bookmarkStart w:id="26" w:name="p_438"/>
            <w:bookmarkEnd w:id="26"/>
            <w:r>
              <w:rPr/>
              <w:t xml:space="preserve">финансирование и денежно-кредитную политику, финансовое планирование и методы финансового контроля; </w:t>
            </w:r>
            <w:bookmarkStart w:id="27" w:name="p_439"/>
            <w:bookmarkEnd w:id="27"/>
            <w:r>
              <w:rPr/>
              <w:t xml:space="preserve">основные положения </w:t>
            </w:r>
            <w:r>
              <w:fldChar w:fldCharType="begin"/>
            </w:r>
            <w:r>
              <w:rPr/>
              <w:instrText> HYPERLINK "https://base.garant.ru/10900200/435d49aa60fa32fdf7eb2bd99b4e7837/" \l "block_20001"</w:instrText>
            </w:r>
            <w:r>
              <w:rPr/>
              <w:fldChar w:fldCharType="separate"/>
            </w:r>
            <w:r>
              <w:rPr/>
              <w:t>налогового законодательства</w:t>
            </w:r>
            <w:r>
              <w:rPr/>
              <w:fldChar w:fldCharType="end"/>
            </w:r>
            <w:r>
              <w:rPr/>
              <w:t xml:space="preserve">; </w:t>
            </w:r>
            <w:bookmarkStart w:id="28" w:name="p_440"/>
            <w:bookmarkEnd w:id="28"/>
            <w:r>
              <w:rPr/>
              <w:t>функции и классификацию налогов;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_441"/>
            <w:bookmarkEnd w:id="29"/>
            <w:r>
              <w:rPr/>
              <w:t xml:space="preserve">организацию налоговой службы; </w:t>
            </w:r>
            <w:bookmarkStart w:id="30" w:name="p_442"/>
            <w:bookmarkEnd w:id="30"/>
            <w:r>
              <w:rPr/>
              <w:t xml:space="preserve">методику расчета основных видов налогов; </w:t>
            </w:r>
            <w:bookmarkStart w:id="31" w:name="p_443"/>
            <w:bookmarkEnd w:id="31"/>
            <w:r>
              <w:rPr/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>
            <w:pPr>
              <w:pStyle w:val="Style20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_444"/>
            <w:bookmarkEnd w:id="32"/>
            <w:r>
              <w:rPr/>
              <w:t xml:space="preserve">составные элементы маркетинговой деятельности: цели, задачи, принципы, функции, объекты, субъекты; </w:t>
            </w:r>
            <w:bookmarkStart w:id="33" w:name="p_445"/>
            <w:bookmarkEnd w:id="33"/>
            <w:r>
              <w:rPr/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>
            <w:pPr>
              <w:pStyle w:val="Style20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_446"/>
            <w:bookmarkEnd w:id="34"/>
            <w:r>
              <w:rPr/>
              <w:t xml:space="preserve">методы изучения рынка, анализа окружающей среды; </w:t>
            </w:r>
            <w:bookmarkStart w:id="35" w:name="p_447"/>
            <w:bookmarkEnd w:id="35"/>
            <w:r>
              <w:rPr/>
              <w:t xml:space="preserve">конкурентную среду, виды конкуренции, показатели оценки конкурентоспособности; </w:t>
            </w:r>
            <w:bookmarkStart w:id="36" w:name="p_448"/>
            <w:bookmarkEnd w:id="36"/>
            <w:r>
              <w:rPr/>
              <w:t>этапы маркетинговых исследований, их результат; управление маркетингом.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- </w:t>
      </w:r>
      <w:r>
        <w:rPr>
          <w:rFonts w:ascii="Times New Roman" w:hAnsi="Times New Roman"/>
          <w:sz w:val="24"/>
          <w:szCs w:val="24"/>
        </w:rPr>
        <w:t>642</w:t>
      </w:r>
    </w:p>
    <w:p>
      <w:pPr>
        <w:pStyle w:val="Normal"/>
        <w:bidi w:val="0"/>
        <w:spacing w:before="0" w:after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форме практической подготовки – 72 часа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на освоение МДК – </w:t>
      </w:r>
      <w:r>
        <w:rPr>
          <w:rFonts w:ascii="Times New Roman" w:hAnsi="Times New Roman"/>
          <w:sz w:val="24"/>
          <w:szCs w:val="24"/>
        </w:rPr>
        <w:t>570</w:t>
      </w:r>
      <w:r>
        <w:rPr>
          <w:rFonts w:ascii="Times New Roman" w:hAnsi="Times New Roman"/>
          <w:sz w:val="24"/>
          <w:szCs w:val="24"/>
        </w:rPr>
        <w:t xml:space="preserve"> часов,</w:t>
      </w:r>
    </w:p>
    <w:p>
      <w:pPr>
        <w:pStyle w:val="Normal"/>
        <w:bidi w:val="0"/>
        <w:spacing w:before="0" w:after="0"/>
        <w:ind w:firstLine="708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190</w:t>
      </w:r>
      <w:r>
        <w:rPr>
          <w:rFonts w:ascii="Times New Roman" w:hAnsi="Times New Roman"/>
          <w:i/>
          <w:sz w:val="24"/>
          <w:szCs w:val="24"/>
        </w:rPr>
        <w:t xml:space="preserve"> часов,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практики, в том числе учебная – 36 часов,</w:t>
      </w:r>
    </w:p>
    <w:p>
      <w:pPr>
        <w:pStyle w:val="Normal"/>
        <w:bidi w:val="0"/>
        <w:spacing w:before="0" w:after="0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– 36 часов.</w:t>
      </w:r>
    </w:p>
    <w:p>
      <w:pPr>
        <w:sectPr>
          <w:footerReference w:type="default" r:id="rId3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bookmarkStart w:id="37" w:name="_Hlk511591667"/>
      <w:r>
        <w:rPr>
          <w:rFonts w:ascii="Times New Roman" w:hAnsi="Times New Roman"/>
          <w:i/>
          <w:sz w:val="24"/>
          <w:szCs w:val="24"/>
        </w:rPr>
        <w:t xml:space="preserve">Промежуточная аттестация – </w:t>
      </w:r>
      <w:bookmarkEnd w:id="37"/>
      <w:r>
        <w:rPr>
          <w:rFonts w:ascii="Times New Roman" w:hAnsi="Times New Roman"/>
          <w:i/>
          <w:sz w:val="24"/>
          <w:szCs w:val="24"/>
        </w:rPr>
        <w:t xml:space="preserve"> экзамен</w:t>
      </w:r>
      <w:r>
        <w:rPr>
          <w:rFonts w:ascii="Times New Roman" w:hAnsi="Times New Roman"/>
          <w:bCs/>
          <w:i/>
          <w:sz w:val="24"/>
          <w:szCs w:val="24"/>
        </w:rPr>
        <w:t>. – 6 час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bidi w:val="0"/>
        <w:ind w:firstLine="851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95"/>
        <w:gridCol w:w="2894"/>
        <w:gridCol w:w="827"/>
        <w:gridCol w:w="551"/>
        <w:gridCol w:w="829"/>
        <w:gridCol w:w="551"/>
        <w:gridCol w:w="1103"/>
        <w:gridCol w:w="977"/>
        <w:gridCol w:w="901"/>
        <w:gridCol w:w="1713"/>
        <w:gridCol w:w="979"/>
        <w:gridCol w:w="1349"/>
      </w:tblGrid>
      <w:tr>
        <w:trPr>
          <w:trHeight w:val="353" w:hRule="atLeast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  <w:r>
              <w:rPr>
                <w:rStyle w:val="Style15"/>
                <w:rFonts w:ascii="Times New Roman" w:hAnsi="Times New Roman"/>
                <w:i/>
              </w:rPr>
              <w:footnoteReference w:id="2"/>
            </w:r>
          </w:p>
        </w:tc>
      </w:tr>
      <w:tr>
        <w:trPr>
          <w:trHeight w:val="115" w:hRule="atLeast"/>
        </w:trPr>
        <w:tc>
          <w:tcPr>
            <w:tcW w:w="1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1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r>
              <w:rPr>
                <w:rStyle w:val="Style1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1094" w:hRule="atLeast"/>
          <w:cantSplit w:val="true"/>
        </w:trPr>
        <w:tc>
          <w:tcPr>
            <w:tcW w:w="1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Промеут. аттест.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  <w:r>
              <w:rPr>
                <w:rStyle w:val="Style1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415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>
        <w:trPr>
          <w:trHeight w:val="846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1,2,3,18,19,20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 1. </w:t>
            </w:r>
            <w:r>
              <w:rPr>
                <w:rFonts w:ascii="Times New Roman" w:hAnsi="Times New Roman"/>
              </w:rPr>
              <w:t>Финансы, налоги и налогообложение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</w:tr>
      <w:tr>
        <w:trPr>
          <w:trHeight w:val="314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1,2,3,18,19,20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  <w:r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>
        <w:trPr>
          <w:trHeight w:val="556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1,2,3,18,19,20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Раздел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Маркетинг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>
        <w:trPr>
          <w:trHeight w:val="816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Производственная практика, по профилю специальности,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ascii="Times New Roman" w:hAnsi="Times New Roman"/>
                <w:bCs/>
              </w:rPr>
              <w:t>преддипломная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C00000"/>
              </w:rPr>
            </w:pPr>
            <w:r>
              <w:rPr>
                <w:rFonts w:ascii="Times New Roman" w:hAnsi="Times New Roman"/>
                <w:i/>
                <w:color w:val="C00000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570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190</w:t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p>
      <w:pPr>
        <w:pStyle w:val="Normal"/>
        <w:suppressAutoHyphens w:val="true"/>
        <w:bidi w:val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tbl>
      <w:tblPr>
        <w:tblStyle w:val="TableNormal"/>
        <w:tblW w:w="15585" w:type="dxa"/>
        <w:jc w:val="left"/>
        <w:tblInd w:w="33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514"/>
        <w:gridCol w:w="570"/>
        <w:gridCol w:w="8371"/>
        <w:gridCol w:w="1560"/>
        <w:gridCol w:w="1570"/>
      </w:tblGrid>
      <w:tr>
        <w:trPr>
          <w:trHeight w:val="1422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07"/>
              <w:ind w:left="239" w:right="2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>
            <w:pPr>
              <w:pStyle w:val="TableParagraph"/>
              <w:bidi w:val="0"/>
              <w:spacing w:lineRule="auto" w:line="259"/>
              <w:ind w:left="239" w:right="2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21" w:hanging="891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90" w:right="260" w:firstLine="28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>
        <w:trPr>
          <w:trHeight w:val="664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" w:right="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МДК. 02.01. Финансы, налоги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налогообложение</w:t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" w:right="477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1.1. </w:t>
            </w:r>
            <w:r>
              <w:rPr>
                <w:sz w:val="24"/>
              </w:rPr>
              <w:t>Деньги и денежное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8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1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58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02"/>
              <w:ind w:left="9" w:hanging="0"/>
              <w:jc w:val="left"/>
              <w:rPr>
                <w:sz w:val="24"/>
              </w:rPr>
            </w:pPr>
            <w:r>
              <w:rPr>
                <w:sz w:val="24"/>
              </w:rPr>
              <w:t>Деньги: их необходимость и происхождение. Виды денег. Роль денег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рыночной экономике. Функции денег. Понятие 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безналичное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>
            <w:pPr>
              <w:pStyle w:val="TableParagraph"/>
              <w:bidi w:val="0"/>
              <w:spacing w:before="68" w:after="0"/>
              <w:ind w:left="9" w:hanging="0"/>
              <w:jc w:val="left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7"/>
              </w:rPr>
            </w:pPr>
            <w:r>
              <w:rPr>
                <w:b w:val="false"/>
                <w:bCs w:val="false"/>
                <w:sz w:val="37"/>
              </w:rPr>
            </w:r>
          </w:p>
          <w:p>
            <w:pPr>
              <w:pStyle w:val="TableParagraph"/>
              <w:bidi w:val="0"/>
              <w:ind w:left="1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z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2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2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58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9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z w:val="24"/>
              </w:rPr>
              <w:t>2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>
            <w:pPr>
              <w:pStyle w:val="TableParagraph"/>
              <w:bidi w:val="0"/>
              <w:spacing w:lineRule="exact" w:line="270"/>
              <w:ind w:left="62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>
            <w:pPr>
              <w:pStyle w:val="TableParagraph"/>
              <w:bidi w:val="0"/>
              <w:spacing w:before="163" w:after="0"/>
              <w:ind w:left="-8" w:hanging="0"/>
              <w:jc w:val="left"/>
              <w:rPr>
                <w:sz w:val="24"/>
              </w:rPr>
            </w:pP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" w:hanging="0"/>
              <w:jc w:val="center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4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91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224" w:after="0"/>
              <w:ind w:right="134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224" w:after="0"/>
              <w:ind w:left="1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8" w:hRule="atLeast"/>
        </w:trPr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bidi w:val="0"/>
              <w:spacing w:lineRule="exact" w:line="275"/>
              <w:ind w:lef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8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24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1.2. </w:t>
            </w:r>
            <w:r>
              <w:rPr>
                <w:sz w:val="24"/>
              </w:rPr>
              <w:t>Финансы,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44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27" w:firstLine="38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Социально-экономическая сущность финансов. Виды финансовых 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финансов. Финансовые ресурсы и источники их формирования.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 система,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4" w:after="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35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36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финансами. Финансовый контроль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70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24"/>
              <w:ind w:left="23" w:right="13" w:firstLine="9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(составляющие)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 государства.</w:t>
            </w:r>
          </w:p>
          <w:p>
            <w:pPr>
              <w:pStyle w:val="TableParagraph"/>
              <w:bidi w:val="0"/>
              <w:spacing w:lineRule="auto" w:line="259"/>
              <w:ind w:left="23" w:right="6" w:hanging="0"/>
              <w:jc w:val="both"/>
              <w:rPr>
                <w:sz w:val="24"/>
              </w:rPr>
            </w:pPr>
            <w:r>
              <w:rPr>
                <w:sz w:val="24"/>
              </w:rPr>
              <w:t>Бюджетная система, её сущность и составляющие. Федеральный бюджет,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bidi w:val="0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ind w:left="3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22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13" w:after="0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bidi w:val="0"/>
              <w:ind w:right="69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9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693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9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платёжных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3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35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1" w:after="0"/>
              <w:ind w:right="69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Style w:val="TableNormal"/>
        <w:tblW w:w="15585" w:type="dxa"/>
        <w:jc w:val="left"/>
        <w:tblInd w:w="33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512"/>
        <w:gridCol w:w="1"/>
        <w:gridCol w:w="1"/>
        <w:gridCol w:w="2"/>
        <w:gridCol w:w="1"/>
        <w:gridCol w:w="565"/>
        <w:gridCol w:w="1"/>
        <w:gridCol w:w="1"/>
        <w:gridCol w:w="8368"/>
        <w:gridCol w:w="1"/>
        <w:gridCol w:w="1"/>
        <w:gridCol w:w="1"/>
        <w:gridCol w:w="1555"/>
        <w:gridCol w:w="1"/>
        <w:gridCol w:w="2"/>
        <w:gridCol w:w="1"/>
        <w:gridCol w:w="1"/>
        <w:gridCol w:w="1570"/>
      </w:tblGrid>
      <w:tr>
        <w:trPr>
          <w:trHeight w:val="1005" w:hRule="atLeast"/>
        </w:trPr>
        <w:tc>
          <w:tcPr>
            <w:tcW w:w="35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bidi w:val="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глоссарий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звеньям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ind w:right="693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6" w:hRule="atLeast"/>
        </w:trPr>
        <w:tc>
          <w:tcPr>
            <w:tcW w:w="35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финансами.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693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91" w:hRule="atLeast"/>
        </w:trPr>
        <w:tc>
          <w:tcPr>
            <w:tcW w:w="35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75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bidi w:val="0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74" w:hRule="atLeast"/>
        </w:trPr>
        <w:tc>
          <w:tcPr>
            <w:tcW w:w="351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75" w:hanging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«Характеристика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spacing w:before="1" w:after="0"/>
              <w:ind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05" w:hRule="atLeast"/>
        </w:trPr>
        <w:tc>
          <w:tcPr>
            <w:tcW w:w="35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71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74"/>
              <w:ind w:left="10" w:hanging="0"/>
              <w:jc w:val="left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 РФ,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роль,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функции.</w:t>
            </w:r>
          </w:p>
          <w:p>
            <w:pPr>
              <w:pStyle w:val="TableParagraph"/>
              <w:bidi w:val="0"/>
              <w:spacing w:lineRule="exact" w:line="273"/>
              <w:ind w:left="10" w:hanging="0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tabs>
                <w:tab w:val="clear" w:pos="709"/>
                <w:tab w:val="left" w:pos="1367" w:leader="none"/>
              </w:tabs>
              <w:bidi w:val="0"/>
              <w:spacing w:lineRule="auto" w:line="336" w:before="95" w:after="0"/>
              <w:ind w:left="10" w:right="459" w:firstLine="60"/>
              <w:jc w:val="lef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лизинг,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банками.</w:t>
              <w:tab/>
              <w:t>Специализированные кредитнофинансовые компании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>
            <w:pPr>
              <w:pStyle w:val="TableParagraph"/>
              <w:bidi w:val="0"/>
              <w:spacing w:before="2" w:after="0"/>
              <w:ind w:left="70" w:hanging="0"/>
              <w:jc w:val="left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>
            <w:pPr>
              <w:pStyle w:val="TableParagraph"/>
              <w:bidi w:val="0"/>
              <w:spacing w:before="22" w:after="0"/>
              <w:ind w:left="10" w:hanging="0"/>
              <w:jc w:val="left"/>
              <w:rPr>
                <w:sz w:val="24"/>
              </w:rPr>
            </w:pPr>
            <w:r>
              <w:rPr>
                <w:sz w:val="24"/>
              </w:rPr>
              <w:t>вложения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52" w:after="0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52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02" w:hRule="atLeast"/>
        </w:trPr>
        <w:tc>
          <w:tcPr>
            <w:tcW w:w="351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71" w:hanging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0" w:hanging="0"/>
              <w:jc w:val="left"/>
              <w:rPr>
                <w:sz w:val="24"/>
              </w:rPr>
            </w:pPr>
            <w:r>
              <w:rPr>
                <w:sz w:val="24"/>
              </w:rPr>
              <w:t>Валютная система как совокупность экономических отношений,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 валюты. Котировка валют. Валютный курс,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Конвертируемость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6" w:after="0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6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351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640" w:right="62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74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35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заёмщика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вкладам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9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кредитного договора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разницы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0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ind w:left="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банковско-кредитным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6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" w:right="1013" w:hanging="0"/>
              <w:jc w:val="both"/>
              <w:rPr>
                <w:sz w:val="24"/>
              </w:rPr>
            </w:pPr>
            <w:r>
              <w:rPr>
                <w:sz w:val="24"/>
              </w:rPr>
              <w:t>Составить конспекты основных положений федеральных законов: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6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2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2" w:hRule="atLeast"/>
        </w:trPr>
        <w:tc>
          <w:tcPr>
            <w:tcW w:w="35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7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3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рынка».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векселя"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8" w:hRule="atLeast"/>
        </w:trPr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lineRule="auto" w:line="276" w:before="211" w:after="0"/>
              <w:ind w:left="14" w:right="858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1.4.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0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22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bidi w:val="0"/>
              <w:spacing w:before="147" w:after="0"/>
              <w:ind w:left="16" w:hanging="0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bidi w:val="0"/>
              <w:spacing w:lineRule="atLeast" w:line="290" w:before="48" w:after="0"/>
              <w:ind w:left="16" w:right="550" w:hanging="0"/>
              <w:jc w:val="left"/>
              <w:rPr>
                <w:sz w:val="24"/>
              </w:rPr>
            </w:pPr>
            <w:r>
              <w:rPr>
                <w:sz w:val="24"/>
              </w:rPr>
              <w:t>Органы финансового контроля и их функции. Виды финансового контроля,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31" w:after="0"/>
              <w:ind w:left="3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31" w:after="0"/>
              <w:ind w:right="698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2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5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 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8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15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right="63" w:firstLine="28"/>
              <w:jc w:val="left"/>
              <w:rPr>
                <w:sz w:val="24"/>
              </w:rPr>
            </w:pPr>
            <w:r>
              <w:rPr>
                <w:sz w:val="24"/>
              </w:rPr>
              <w:t>Задачи и функции налоговых органов. Ответственность за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 законодательства: виды налоговых правонарушений;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юридических лиц. Налоговый контроль, проведение 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внесение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04" w:after="0"/>
              <w:ind w:lef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04" w:after="0"/>
              <w:ind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98" w:hRule="atLeast"/>
        </w:trPr>
        <w:tc>
          <w:tcPr>
            <w:tcW w:w="3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Обжалование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 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5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46" w:hRule="atLeast"/>
        </w:trPr>
        <w:tc>
          <w:tcPr>
            <w:tcW w:w="351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77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88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Общие положения Налогового кодекса. Понятийный аппарат 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кодекса. Определение перечня налогов. Права и обязанности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  <w:p>
            <w:pPr>
              <w:pStyle w:val="TableParagraph"/>
              <w:bidi w:val="0"/>
              <w:spacing w:before="100" w:after="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отчётность.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left="2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93" w:hRule="atLeast"/>
        </w:trPr>
        <w:tc>
          <w:tcPr>
            <w:tcW w:w="351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3" w:hRule="atLeast"/>
        </w:trPr>
        <w:tc>
          <w:tcPr>
            <w:tcW w:w="351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57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0" w:hanging="0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8" w:hRule="atLeast"/>
        </w:trPr>
        <w:tc>
          <w:tcPr>
            <w:tcW w:w="3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57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0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3" w:hRule="atLeast"/>
        </w:trPr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5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57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0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8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57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" w:right="553" w:hanging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местного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87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43"/>
              <w:ind w:left="11" w:right="735" w:firstLine="28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  <w:p>
            <w:pPr>
              <w:pStyle w:val="TableParagraph"/>
              <w:bidi w:val="0"/>
              <w:spacing w:before="21" w:after="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«Соблюдение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проверок».</w:t>
            </w:r>
          </w:p>
          <w:p>
            <w:pPr>
              <w:pStyle w:val="TableParagraph"/>
              <w:bidi w:val="0"/>
              <w:spacing w:before="154" w:after="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«Налоговая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россиян».</w:t>
            </w:r>
          </w:p>
          <w:p>
            <w:pPr>
              <w:pStyle w:val="TableParagraph"/>
              <w:bidi w:val="0"/>
              <w:spacing w:before="168" w:after="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«Налоговые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совершение».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bidi w:val="0"/>
              <w:ind w:left="2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5" w:hRule="atLeast"/>
        </w:trPr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35" w:hRule="atLeast"/>
        </w:trPr>
        <w:tc>
          <w:tcPr>
            <w:tcW w:w="35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22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7" w:hanging="0"/>
              <w:jc w:val="left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добавленную стоимость</w:t>
            </w:r>
          </w:p>
          <w:p>
            <w:pPr>
              <w:pStyle w:val="TableParagraph"/>
              <w:bidi w:val="0"/>
              <w:spacing w:before="120" w:after="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Налогоплательщики.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налогоплательщика.</w:t>
            </w:r>
          </w:p>
          <w:p>
            <w:pPr>
              <w:pStyle w:val="TableParagraph"/>
              <w:bidi w:val="0"/>
              <w:spacing w:before="166" w:after="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ind w:left="4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ind w:lef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145" w:hRule="atLeast"/>
        </w:trPr>
        <w:tc>
          <w:tcPr>
            <w:tcW w:w="3514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9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налогообложения.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налогообложению.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Счетфактура.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 налога,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подлежащая уплате в бюджет. Порядок возмещения налога. Сроки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16" w:hRule="atLeast"/>
        </w:trPr>
        <w:tc>
          <w:tcPr>
            <w:tcW w:w="3517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70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3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 лиц</w:t>
            </w:r>
          </w:p>
          <w:p>
            <w:pPr>
              <w:pStyle w:val="TableParagraph"/>
              <w:bidi w:val="0"/>
              <w:spacing w:lineRule="auto" w:line="290" w:before="21" w:after="0"/>
              <w:ind w:left="23" w:right="12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Налогоплательщики. Доходы от источников в Российской Федерации и 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источников за пределами Российской Федерации. Объект налогообложения.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база. 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</w:p>
          <w:p>
            <w:pPr>
              <w:pStyle w:val="TableParagraph"/>
              <w:bidi w:val="0"/>
              <w:spacing w:lineRule="auto" w:line="259" w:before="4" w:after="0"/>
              <w:ind w:left="23" w:right="13" w:hanging="0"/>
              <w:jc w:val="both"/>
              <w:rPr>
                <w:sz w:val="24"/>
              </w:rPr>
            </w:pPr>
            <w:r>
              <w:rPr>
                <w:sz w:val="24"/>
              </w:rPr>
              <w:t>(освобождаемые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налоговые вычеты. Налоговые ставки. Порядок исчисления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74" w:after="0"/>
              <w:ind w:right="688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bidi w:val="0"/>
              <w:spacing w:before="1" w:after="0"/>
              <w:ind w:right="70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61" w:hRule="atLeast"/>
        </w:trPr>
        <w:tc>
          <w:tcPr>
            <w:tcW w:w="351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70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>
            <w:pPr>
              <w:pStyle w:val="TableParagraph"/>
              <w:bidi w:val="0"/>
              <w:spacing w:lineRule="auto" w:line="266" w:before="21" w:after="0"/>
              <w:ind w:left="23" w:right="14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Налогоплательщики. Объект налогообложения. Порядок определения доходов.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доходов. Доходы от реализации. Внереализационные доходы.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  <w:p>
            <w:pPr>
              <w:pStyle w:val="TableParagraph"/>
              <w:bidi w:val="0"/>
              <w:spacing w:lineRule="auto" w:line="259"/>
              <w:ind w:left="23" w:hanging="0"/>
              <w:jc w:val="bot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7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bidi w:val="0"/>
              <w:ind w:left="3" w:hanging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bidi w:val="0"/>
              <w:ind w:right="70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51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3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7" w:hRule="atLeast"/>
        </w:trPr>
        <w:tc>
          <w:tcPr>
            <w:tcW w:w="351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70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 вычетов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8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8" w:hRule="atLeast"/>
        </w:trPr>
        <w:tc>
          <w:tcPr>
            <w:tcW w:w="351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40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66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НДФЛ.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688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0" w:hRule="atLeast"/>
        </w:trPr>
        <w:tc>
          <w:tcPr>
            <w:tcW w:w="351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0" w:hanging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6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НДФЛ,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88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76" w:hRule="atLeast"/>
        </w:trPr>
        <w:tc>
          <w:tcPr>
            <w:tcW w:w="351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0" w:hanging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8" w:right="35" w:firstLine="57"/>
              <w:jc w:val="left"/>
              <w:rPr>
                <w:sz w:val="24"/>
              </w:rPr>
            </w:pPr>
            <w:r>
              <w:rPr>
                <w:sz w:val="24"/>
              </w:rPr>
              <w:t>Расчёт налоговой базы по налогу на прибыль. Заполнение регистров 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учёта.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3" w:after="0"/>
              <w:ind w:right="688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tbl>
      <w:tblPr>
        <w:tblStyle w:val="TableNormal"/>
        <w:tblW w:w="10501" w:type="dxa"/>
        <w:jc w:val="left"/>
        <w:tblInd w:w="384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71"/>
        <w:gridCol w:w="8369"/>
        <w:gridCol w:w="1561"/>
      </w:tblGrid>
      <w:tr>
        <w:trPr>
          <w:trHeight w:val="347" w:hRule="atLeast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8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4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56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8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"/>
        <w:tblW w:w="15586" w:type="dxa"/>
        <w:jc w:val="left"/>
        <w:tblInd w:w="33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506"/>
        <w:gridCol w:w="1"/>
        <w:gridCol w:w="1"/>
        <w:gridCol w:w="1"/>
        <w:gridCol w:w="1"/>
        <w:gridCol w:w="1"/>
        <w:gridCol w:w="1"/>
        <w:gridCol w:w="1"/>
        <w:gridCol w:w="1"/>
        <w:gridCol w:w="2"/>
        <w:gridCol w:w="3"/>
        <w:gridCol w:w="400"/>
        <w:gridCol w:w="17"/>
        <w:gridCol w:w="1"/>
        <w:gridCol w:w="1"/>
        <w:gridCol w:w="1"/>
        <w:gridCol w:w="1"/>
        <w:gridCol w:w="5"/>
        <w:gridCol w:w="1"/>
        <w:gridCol w:w="131"/>
        <w:gridCol w:w="1"/>
        <w:gridCol w:w="8370"/>
        <w:gridCol w:w="1"/>
        <w:gridCol w:w="1"/>
        <w:gridCol w:w="1"/>
        <w:gridCol w:w="1"/>
        <w:gridCol w:w="1"/>
        <w:gridCol w:w="1"/>
        <w:gridCol w:w="1"/>
        <w:gridCol w:w="1"/>
        <w:gridCol w:w="1548"/>
        <w:gridCol w:w="1"/>
        <w:gridCol w:w="2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570"/>
      </w:tblGrid>
      <w:tr>
        <w:trPr>
          <w:trHeight w:val="343" w:hRule="atLeast"/>
        </w:trPr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22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 указаний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08" w:hRule="atLeast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78" w:hRule="atLeast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575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1.7. </w:t>
            </w:r>
            <w:r>
              <w:rPr>
                <w:sz w:val="24"/>
              </w:rPr>
              <w:t>Налогообложение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43"/>
              <w:ind w:left="23" w:right="1" w:firstLine="26"/>
              <w:jc w:val="both"/>
              <w:rPr>
                <w:sz w:val="24"/>
              </w:rPr>
            </w:pPr>
            <w:r>
              <w:rPr>
                <w:sz w:val="24"/>
              </w:rPr>
              <w:t>Упрощенная система налогообложения. Единый налог на вменённый доход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</w:p>
          <w:p>
            <w:pPr>
              <w:pStyle w:val="TableParagraph"/>
              <w:bidi w:val="0"/>
              <w:spacing w:lineRule="auto" w:line="259"/>
              <w:ind w:left="23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расходов. Порядок признания доходов и расходов. Налоговая база. 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 Отчетный период. Налоговые ставки. Порядок исчисления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bidi w:val="0"/>
              <w:ind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7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0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8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41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 указаний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3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24" w:hRule="atLeast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7" w:hanging="0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  <w:p>
            <w:pPr>
              <w:pStyle w:val="TableParagraph"/>
              <w:bidi w:val="0"/>
              <w:spacing w:lineRule="auto" w:line="259" w:before="21" w:after="0"/>
              <w:ind w:left="23" w:right="4" w:hanging="0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положения. Налогоплательщики. Объект налогообложения. 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 суммы налога и сумм авансовых платежей по налогу.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авансовых 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ind w:right="69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993" w:hRule="atLeast"/>
        </w:trPr>
        <w:tc>
          <w:tcPr>
            <w:tcW w:w="3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1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44" w:hanging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7" w:hanging="0"/>
              <w:jc w:val="left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>
            <w:pPr>
              <w:pStyle w:val="TableParagraph"/>
              <w:bidi w:val="0"/>
              <w:spacing w:lineRule="auto" w:line="259" w:before="21" w:after="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определения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936" w:hRule="atLeast"/>
        </w:trPr>
        <w:tc>
          <w:tcPr>
            <w:tcW w:w="3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переданного в доверительное управление. Налоговый период. Отчетный 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Налоговая ставка. Налоговые льготы. Порядок исчисления суммы налога и сумм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авансовых платежей по налогу. Порядок и сроки уплаты налога и авансовых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налогу.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Налоговая декларация.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9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9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9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55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 указаний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9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78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58" w:hRule="atLeast"/>
        </w:trPr>
        <w:tc>
          <w:tcPr>
            <w:tcW w:w="3506" w:type="dxa"/>
            <w:tcBorders>
              <w:lef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5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2" w:hanging="0"/>
              <w:jc w:val="bot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  <w:p>
            <w:pPr>
              <w:pStyle w:val="TableParagraph"/>
              <w:bidi w:val="0"/>
              <w:spacing w:lineRule="auto" w:line="259" w:before="21" w:after="0"/>
              <w:ind w:left="23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положения. Налогоплательщики. Объект налогообложения. 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базы в отношении земельных участков, находящихся в общей собственности.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исчисления налога и авансовых платежей по налогу. Порядок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79" w:after="0"/>
              <w:ind w:right="690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29" w:after="0"/>
              <w:ind w:left="3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03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35" w:hanging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1" w:hanging="0"/>
              <w:jc w:val="both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>
            <w:pPr>
              <w:pStyle w:val="TableParagraph"/>
              <w:bidi w:val="0"/>
              <w:spacing w:lineRule="auto" w:line="259" w:before="21" w:after="0"/>
              <w:ind w:left="23" w:right="6" w:hanging="0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положения. Налогоплательщики. Объект налогообложения. 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</w:p>
        </w:tc>
        <w:tc>
          <w:tcPr>
            <w:tcW w:w="15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1" w:after="0"/>
              <w:jc w:val="left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bidi w:val="0"/>
              <w:ind w:right="688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9" w:after="0"/>
              <w:ind w:left="3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8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135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1" w:hanging="0"/>
              <w:jc w:val="lef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1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88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2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4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123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1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</w:p>
        </w:tc>
        <w:tc>
          <w:tcPr>
            <w:tcW w:w="1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685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4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77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83" w:hRule="atLeast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" w:right="69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МДК. 02.02. 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финансовохозяйственной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58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1577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76"/>
              <w:ind w:left="9" w:right="52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46" w:hanging="0"/>
              <w:jc w:val="right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26</w:t>
            </w:r>
          </w:p>
        </w:tc>
        <w:tc>
          <w:tcPr>
            <w:tcW w:w="1577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4" w:hRule="atLeast"/>
        </w:trPr>
        <w:tc>
          <w:tcPr>
            <w:tcW w:w="350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6" w:right="72" w:hanging="0"/>
              <w:jc w:val="both"/>
              <w:rPr>
                <w:sz w:val="24"/>
              </w:rPr>
            </w:pPr>
            <w:r>
              <w:rPr>
                <w:sz w:val="24"/>
              </w:rPr>
              <w:t>Понятие экономического анализа. Предмет, содержание и задачи экономического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анализа. Принципы экономического анализа. Принципы экономического анализа.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 анализа.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3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z w:val="24"/>
              </w:rPr>
              <w:t>4</w:t>
            </w:r>
          </w:p>
        </w:tc>
        <w:tc>
          <w:tcPr>
            <w:tcW w:w="1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711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350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6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общего метода экономического анализа. Факторы, 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хозяйственной деятельности, и их классификация.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196" w:after="0"/>
              <w:ind w:left="66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z w:val="24"/>
              </w:rPr>
              <w:t>6</w:t>
            </w:r>
          </w:p>
        </w:tc>
        <w:tc>
          <w:tcPr>
            <w:tcW w:w="1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6" w:after="0"/>
              <w:ind w:right="68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20" w:hRule="atLeast"/>
        </w:trPr>
        <w:tc>
          <w:tcPr>
            <w:tcW w:w="350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6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Система информации и её источники. Планирование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работы. Подготовка исходных аналитических данных.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работы. Основные этапы аналитической работы.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результатов анализа. Составление пояснительных записок,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выполнением.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0"/>
              </w:rPr>
            </w:pPr>
            <w:r>
              <w:rPr>
                <w:b w:val="false"/>
                <w:bCs w:val="false"/>
                <w:sz w:val="30"/>
              </w:rPr>
            </w:r>
          </w:p>
          <w:p>
            <w:pPr>
              <w:pStyle w:val="TableParagraph"/>
              <w:bidi w:val="0"/>
              <w:ind w:left="66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z w:val="24"/>
              </w:rPr>
              <w:t>6</w:t>
            </w:r>
          </w:p>
        </w:tc>
        <w:tc>
          <w:tcPr>
            <w:tcW w:w="1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bidi w:val="0"/>
              <w:ind w:right="68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350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66" w:hanging="0"/>
              <w:jc w:val="center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2</w:t>
            </w:r>
          </w:p>
        </w:tc>
        <w:tc>
          <w:tcPr>
            <w:tcW w:w="15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4" w:hRule="atLeast"/>
        </w:trPr>
        <w:tc>
          <w:tcPr>
            <w:tcW w:w="3507" w:type="dxa"/>
            <w:gridSpan w:val="2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19" w:after="0"/>
              <w:ind w:left="9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30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19" w:after="0"/>
              <w:ind w:left="-18" w:hanging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6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z w:val="24"/>
              </w:rPr>
              <w:t>2</w:t>
            </w:r>
          </w:p>
        </w:tc>
        <w:tc>
          <w:tcPr>
            <w:tcW w:w="1577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3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77" w:hanging="0"/>
              <w:jc w:val="right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8</w:t>
            </w:r>
          </w:p>
        </w:tc>
        <w:tc>
          <w:tcPr>
            <w:tcW w:w="1581" w:type="dxa"/>
            <w:gridSpan w:val="11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4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" w:right="82" w:hanging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right="67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1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7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7" w:hanging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" w:right="82" w:hanging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источниками экономической информации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1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right="67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1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9" w:hRule="atLeast"/>
        </w:trPr>
        <w:tc>
          <w:tcPr>
            <w:tcW w:w="35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детерминированного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изучить 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2" w:after="0"/>
              <w:ind w:left="2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6" w:hRule="atLeast"/>
        </w:trPr>
        <w:tc>
          <w:tcPr>
            <w:tcW w:w="350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заданий с использованием различных методов анализа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2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76"/>
              <w:ind w:left="23" w:right="109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2.2. </w:t>
            </w:r>
            <w:r>
              <w:rPr>
                <w:sz w:val="24"/>
              </w:rPr>
              <w:t>Анализ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предприятия</w:t>
            </w:r>
          </w:p>
        </w:tc>
        <w:tc>
          <w:tcPr>
            <w:tcW w:w="8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05" w:hRule="atLeast"/>
        </w:trPr>
        <w:tc>
          <w:tcPr>
            <w:tcW w:w="3508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bidi w:val="0"/>
              <w:spacing w:lineRule="exact" w:line="298"/>
              <w:ind w:left="24" w:right="155" w:hanging="0"/>
              <w:jc w:val="left"/>
              <w:rPr>
                <w:sz w:val="24"/>
              </w:rPr>
            </w:pPr>
            <w:r>
              <w:rPr>
                <w:sz w:val="24"/>
              </w:rPr>
              <w:t>Понятие, состав товарооборота и его роль в формировании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хозяйственной деятельности предприятия. Анализ объёма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товарооборота.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товарооборота.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9" w:after="0"/>
              <w:ind w:left="2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9" w:after="0"/>
              <w:ind w:right="705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83" w:hRule="atLeast"/>
        </w:trPr>
        <w:tc>
          <w:tcPr>
            <w:tcW w:w="3508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sz w:val="24"/>
              </w:rPr>
              <w:t>Понятие товарных ресурсов. Анализ суммы товарных запасов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товарооборачиваемости.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2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right="705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939" w:hRule="atLeast"/>
        </w:trPr>
        <w:tc>
          <w:tcPr>
            <w:tcW w:w="3508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sz w:val="24"/>
              </w:rPr>
              <w:t>Значение, задачи и информационное обеспечение анализа трудовых 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 уровня, использования рабочего времени.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труда. Анализ фонда оплаты труда.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темпов роста производительности труда и средней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49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17" w:after="0"/>
              <w:ind w:right="69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77" w:hRule="atLeast"/>
        </w:trPr>
        <w:tc>
          <w:tcPr>
            <w:tcW w:w="3512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9" w:hanging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82" w:hanging="0"/>
              <w:jc w:val="left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динамики издержек в целом по статьям в соответствии с 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товарооборота. Выявление суммы относительной экономии или перерасхода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 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издержек.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ind w:right="696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ind w:right="702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86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9" w:hanging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292" w:hanging="0"/>
              <w:jc w:val="left"/>
              <w:rPr>
                <w:sz w:val="24"/>
              </w:rPr>
            </w:pPr>
            <w:r>
              <w:rPr>
                <w:sz w:val="24"/>
              </w:rPr>
              <w:t>Значение и задачи анализа основных фондов. Система показателей состояния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эффективности использования основных фондов. Анализ состояния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начисления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696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702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32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right="411" w:hanging="0"/>
              <w:jc w:val="left"/>
              <w:rPr>
                <w:sz w:val="24"/>
              </w:rPr>
            </w:pPr>
            <w:r>
              <w:rPr>
                <w:sz w:val="24"/>
              </w:rPr>
              <w:t>Значение, задачи и информационное обеспечение анализа доходов и прибыли.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валового дохода, расчёт влияния факторов на валовой доход.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 от реализации. Факторный анализ прибыли. Анализ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балансовой прибыли. Выявление резервов увеличения прибыли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ind w:right="691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ind w:right="701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3514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3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-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636" w:right="524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579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9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динамики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товарооборота,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ассортимента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1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right="4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минимального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объёма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товарооборота,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безубыточной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запасов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оборачиваемости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численности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работников,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производительности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оплаты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труда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динамики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издержек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статьям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4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основных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2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5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2" w:after="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1556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9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эффективности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валового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дохода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прибыли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-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583" w:right="577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9" w:hRule="atLeast"/>
        </w:trPr>
        <w:tc>
          <w:tcPr>
            <w:tcW w:w="35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решение вариативных задач и упражнений по расчёту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товарооборота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методических указаний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преподавателя</w:t>
            </w:r>
          </w:p>
        </w:tc>
        <w:tc>
          <w:tcPr>
            <w:tcW w:w="15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источников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аналитических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6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5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0" w:after="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заданий</w:t>
            </w:r>
          </w:p>
        </w:tc>
        <w:tc>
          <w:tcPr>
            <w:tcW w:w="1556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6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вариативных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упражнений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 торговых предприятий с использованием методических указаний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преподавателя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2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right="1168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расчёту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рентабельности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влияния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факторов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изменение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8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68"/>
              <w:ind w:left="-1" w:hanging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3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8" w:after="0"/>
              <w:ind w:left="3" w:hanging="0"/>
              <w:jc w:val="lef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56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2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-1" w:hanging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hanging="0"/>
              <w:jc w:val="left"/>
              <w:rPr>
                <w:sz w:val="24"/>
              </w:rPr>
            </w:pPr>
            <w:r>
              <w:rPr>
                <w:sz w:val="24"/>
              </w:rPr>
              <w:t>Произвести исследовательскую работу на примере конкретного торгового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товарных запасов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товарооборачиваемости".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1" w:hRule="atLeast"/>
        </w:trPr>
        <w:tc>
          <w:tcPr>
            <w:tcW w:w="351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-1" w:hanging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3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товаров", ответить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финансовой</w:t>
            </w:r>
          </w:p>
        </w:tc>
        <w:tc>
          <w:tcPr>
            <w:tcW w:w="8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-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621" w:right="577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300" w:hRule="atLeast"/>
        </w:trPr>
        <w:tc>
          <w:tcPr>
            <w:tcW w:w="35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1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/>
                <w:sz w:val="34"/>
              </w:rPr>
            </w:r>
          </w:p>
          <w:p>
            <w:pPr>
              <w:pStyle w:val="TableParagraph"/>
              <w:bidi w:val="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Система</w:t>
            </w:r>
          </w:p>
          <w:p>
            <w:pPr>
              <w:pStyle w:val="TableParagraph"/>
              <w:bidi w:val="0"/>
              <w:spacing w:lineRule="atLeast" w:line="290" w:before="8" w:after="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показателей,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используемая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Информационная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состояния.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состояния.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96" w:after="0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96" w:after="0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1941" w:hRule="atLeast"/>
        </w:trPr>
        <w:tc>
          <w:tcPr>
            <w:tcW w:w="351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9" w:right="19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структуры активов предприятия. Анализ состава, структуры и динамики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внеоборотных активов. Анализ состава, структуры и динамики оборотных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активов. Анализ производственных запасов. Анализ дебиторской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задолженности.Анализ динамики и структуры источников формирования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капитала предприятия. Анализ наличия и движения собственных оборотных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3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right="70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981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финансовой устойчивости и факторы, влияющие на неё. Основные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показатели финансовой устойчивости. Оценка финансовой устойчивости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соотношения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заёмного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капитала.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ind w:left="3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ind w:right="70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1434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66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ликвидности и платёжеспособности предприятия. Оценка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платёжеспособности предприятия на основе показателей ликвидности. Оценка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платёжеспособности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изучения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потоков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средств.</w:t>
            </w:r>
          </w:p>
          <w:p>
            <w:pPr>
              <w:pStyle w:val="TableParagraph"/>
              <w:bidi w:val="0"/>
              <w:spacing w:before="204" w:after="0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вероятности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банкротства.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TableParagraph"/>
              <w:bidi w:val="0"/>
              <w:spacing w:before="1" w:after="0"/>
              <w:ind w:left="3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TableParagraph"/>
              <w:bidi w:val="0"/>
              <w:spacing w:before="1" w:after="0"/>
              <w:ind w:right="70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662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оборачиваемости.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Расчёт показателей рентабельности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3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70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39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5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баланса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0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пассива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баланса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662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оборачиваемости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оборотных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коэффициентов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рентабельности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капитала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устойчивости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55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коэффициентов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ликвидности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44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676" w:hRule="atLeast"/>
        </w:trPr>
        <w:tc>
          <w:tcPr>
            <w:tcW w:w="35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83" w:after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4" w:right="32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мини-исследования и оформление отчёта по определению деловой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4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669" w:hRule="atLeast"/>
        </w:trPr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устойчивости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7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66" w:hRule="atLeast"/>
        </w:trPr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Положение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бумаг"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4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5" w:hRule="atLeast"/>
        </w:trPr>
        <w:tc>
          <w:tcPr>
            <w:tcW w:w="1245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МДК.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02.03.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Маркетинг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42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76"/>
              <w:ind w:left="14" w:right="8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Тема3.1. </w:t>
            </w:r>
            <w:r>
              <w:rPr>
                <w:rFonts w:ascii="Times New Roman" w:hAnsi="Times New Roman"/>
                <w:sz w:val="24"/>
              </w:rPr>
              <w:t>Предмет, цели и задачи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дисциплины.</w:t>
            </w:r>
          </w:p>
        </w:tc>
        <w:tc>
          <w:tcPr>
            <w:tcW w:w="89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42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6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1185" w:hRule="atLeast"/>
        </w:trPr>
        <w:tc>
          <w:tcPr>
            <w:tcW w:w="350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30" w:type="dxa"/>
            <w:gridSpan w:val="1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5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1.Понятия: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рынок,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конъюнктура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дисциплины,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Структурно-логическая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дисциплины.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Межпредметные</w:t>
            </w:r>
          </w:p>
          <w:p>
            <w:pPr>
              <w:pStyle w:val="TableParagraph"/>
              <w:bidi w:val="0"/>
              <w:spacing w:lineRule="exact" w:line="209" w:before="3" w:after="0"/>
              <w:ind w:left="18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дисциплинами.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подготовке </w:t>
            </w:r>
            <w:r>
              <w:rPr>
                <w:rFonts w:ascii="Times New Roman" w:hAnsi="Times New Roman"/>
                <w:sz w:val="24"/>
              </w:rPr>
              <w:t>специалистов.</w:t>
            </w:r>
          </w:p>
        </w:tc>
        <w:tc>
          <w:tcPr>
            <w:tcW w:w="1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rFonts w:ascii="Times New Roman" w:hAnsi="Times New Roman"/>
                <w:b w:val="false"/>
                <w:bCs w:val="false"/>
                <w:sz w:val="23"/>
              </w:rPr>
            </w:r>
          </w:p>
          <w:p>
            <w:pPr>
              <w:pStyle w:val="TableParagraph"/>
              <w:bidi w:val="0"/>
              <w:spacing w:before="1" w:after="0"/>
              <w:ind w:left="4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</w:r>
          </w:p>
          <w:p>
            <w:pPr>
              <w:pStyle w:val="TableParagraph"/>
              <w:bidi w:val="0"/>
              <w:spacing w:before="1" w:after="0"/>
              <w:ind w:left="4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val="1900" w:hRule="atLeast"/>
        </w:trPr>
        <w:tc>
          <w:tcPr>
            <w:tcW w:w="350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14" w:before="92" w:after="0"/>
              <w:ind w:left="614" w:right="62" w:hanging="54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прогнозы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потребительского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поддержание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конкурентной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источников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наполнения рынка товарами. Насыщенность рынка потребительскими товарами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услугами.</w:t>
            </w:r>
          </w:p>
          <w:p>
            <w:pPr>
              <w:pStyle w:val="TableParagraph"/>
              <w:bidi w:val="0"/>
              <w:spacing w:before="48" w:after="0"/>
              <w:ind w:left="415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систематического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конъюнктуры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рынка.</w:t>
            </w:r>
          </w:p>
        </w:tc>
        <w:tc>
          <w:tcPr>
            <w:tcW w:w="1561" w:type="dxa"/>
            <w:gridSpan w:val="1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 w:val="false"/>
                <w:bCs w:val="false"/>
                <w:sz w:val="2"/>
                <w:szCs w:val="2"/>
              </w:rPr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505" w:hRule="atLeast"/>
        </w:trPr>
        <w:tc>
          <w:tcPr>
            <w:tcW w:w="350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42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08" w:hRule="atLeast"/>
        </w:trPr>
        <w:tc>
          <w:tcPr>
            <w:tcW w:w="350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58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38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тему: «Возникновение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эволюция».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3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0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 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3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2887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9" w:right="62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3.2. </w:t>
            </w:r>
            <w:r>
              <w:rPr>
                <w:rFonts w:ascii="Times New Roman" w:hAnsi="Times New Roman"/>
                <w:sz w:val="24"/>
              </w:rPr>
              <w:t>Рынок как объект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маркетинга.</w:t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94" w:righ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12"/>
              <w:ind w:left="12" w:firstLine="2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рыночных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категории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показатели, условия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функционирования.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«рынок»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«ёмкость рынка». Классификация рынков. Экономические субъекты рынка.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Спрос и предложение как важнейшие элементы рынка. Рыночная конъюнктура,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колебаний.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Рыночная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возникновения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совершенствования маркетинга в современных условиях. Основные концепции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 рыночных отношений, их отличительные особенности. Маркетинг как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одна из концепций, его сущность. 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/>
                <w:sz w:val="34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/>
                <w:sz w:val="34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347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/>
                <w:sz w:val="34"/>
              </w:rPr>
            </w:r>
          </w:p>
          <w:p>
            <w:pPr>
              <w:pStyle w:val="TableParagraph"/>
              <w:bidi w:val="0"/>
              <w:ind w:left="94" w:right="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tLeast" w:line="310" w:before="150" w:after="0"/>
              <w:ind w:left="-24" w:right="1240" w:firstLine="69"/>
              <w:jc w:val="left"/>
              <w:rPr>
                <w:sz w:val="24"/>
              </w:rPr>
            </w:pPr>
            <w:r>
              <w:rPr>
                <w:rFonts w:ascii="Times New Roman" w:hAnsi="Times New Roman"/>
                <w:position w:val="2"/>
                <w:sz w:val="24"/>
              </w:rPr>
              <w:t>Построение кривой и анализ факторов, влияющих на спрос и</w:t>
            </w:r>
            <w:r>
              <w:rPr>
                <w:rFonts w:ascii="Times New Roman" w:hAnsi="Times New Roman"/>
                <w:spacing w:val="-58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 w:val="false"/>
                <w:bCs w:val="false"/>
                <w:sz w:val="34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54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94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</w:r>
          </w:p>
          <w:p>
            <w:pPr>
              <w:pStyle w:val="TableParagraph"/>
              <w:bidi w:val="0"/>
              <w:ind w:left="160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tLeast" w:line="400" w:before="218" w:after="0"/>
              <w:ind w:left="19" w:right="483" w:firstLine="33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глоссарий основных терминов и определений по теме: «Рынок как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экономическая основа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 w:val="false"/>
                <w:bCs w:val="false"/>
                <w:sz w:val="32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4"/>
              <w:ind w:left="19" w:right="208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3.3. </w:t>
            </w:r>
            <w:r>
              <w:rPr>
                <w:rFonts w:ascii="Times New Roman" w:hAnsi="Times New Roman"/>
                <w:sz w:val="24"/>
              </w:rPr>
              <w:t>Концепция рыночной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Концепция</w:t>
            </w:r>
          </w:p>
          <w:p>
            <w:pPr>
              <w:pStyle w:val="TableParagraph"/>
              <w:bidi w:val="0"/>
              <w:spacing w:before="71" w:after="0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маркетинга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8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58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маркетинга и его роль в экономике. Исторические аспекты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возникновения маркетинговой деятельности, ее сущность, принципы, основные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функции. Маркетинг как действительный механизм регулирования рыночных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отношений. Экономический смысл использования маркетинга. Место и роль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 и его подразделений в управлении предприятиями. Структура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функции,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принципы,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классификация,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субъекты, окружающая среда,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средства, методы.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val="1617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76"/>
              <w:ind w:left="19" w:right="16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Маркетинговая концепция управления рынком. Место маркетинга в системе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менеджмента. Маркетолог, его место в сфере бизнеса. Отличие маркетинга 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обычной производственно-сбытовой ориентации. Концепция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социальноэтического маркетинга. Формула современного маркетинга. Модели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субмодели маркетинга.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bidi w:val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7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7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right="76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9" w:right="976" w:firstLine="2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доклад на тему: «Маркетинг как действительный механизм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рыночных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отношений»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55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24" w:after="0"/>
              <w:ind w:right="76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63"/>
              <w:ind w:left="40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схему: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«Модели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субмодели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маркетинга»;</w:t>
            </w:r>
          </w:p>
          <w:p>
            <w:pPr>
              <w:pStyle w:val="TableParagraph"/>
              <w:bidi w:val="0"/>
              <w:spacing w:before="189" w:after="0"/>
              <w:ind w:left="-2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«Должностные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обязанности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маркетолога».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24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64"/>
              <w:ind w:left="19" w:right="10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3.4.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принципы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методы маркетинговой системы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7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10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8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right="76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-29" w:firstLine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о маркетинговой среде как сфере управления. Понятие маркетинговой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сфере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Контролируемые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факторы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факторы маркетинговой среды.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 w:val="false"/>
                <w:bCs w:val="false"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17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04" w:after="0"/>
              <w:ind w:right="76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2"/>
              <w:ind w:left="1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обязанности,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 маркетинга.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 службы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предприятий.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</w:t>
            </w:r>
          </w:p>
          <w:p>
            <w:pPr>
              <w:pStyle w:val="TableParagraph"/>
              <w:tabs>
                <w:tab w:val="clear" w:pos="709"/>
                <w:tab w:val="left" w:pos="2153" w:leader="none"/>
                <w:tab w:val="left" w:pos="3554" w:leader="none"/>
                <w:tab w:val="left" w:pos="4692" w:leader="none"/>
                <w:tab w:val="left" w:pos="5774" w:leader="none"/>
                <w:tab w:val="left" w:pos="6988" w:leader="none"/>
              </w:tabs>
              <w:bidi w:val="0"/>
              <w:spacing w:lineRule="atLeast" w:line="290" w:before="118" w:after="0"/>
              <w:ind w:left="19" w:firstLine="21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последовательной</w:t>
              <w:tab/>
              <w:t>реализации</w:t>
              <w:tab/>
              <w:t>функций</w:t>
              <w:tab/>
              <w:t>службы.</w:t>
              <w:tab/>
              <w:t xml:space="preserve">Факторы, </w:t>
            </w:r>
            <w:r>
              <w:rPr>
                <w:rFonts w:ascii="Times New Roman" w:hAnsi="Times New Roman"/>
                <w:spacing w:val="-1"/>
                <w:sz w:val="24"/>
              </w:rPr>
              <w:t>определяющие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204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04" w:after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18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21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7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окружающей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предприятия.</w:t>
            </w:r>
          </w:p>
          <w:p>
            <w:pPr>
              <w:pStyle w:val="TableParagraph"/>
              <w:bidi w:val="0"/>
              <w:spacing w:lineRule="auto" w:line="259" w:before="22" w:after="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достоинств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недостатков.</w:t>
            </w:r>
          </w:p>
        </w:tc>
        <w:tc>
          <w:tcPr>
            <w:tcW w:w="1561" w:type="dxa"/>
            <w:gridSpan w:val="1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4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561" w:type="dxa"/>
            <w:gridSpan w:val="1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 w:val="false"/>
                <w:bCs w:val="false"/>
                <w:sz w:val="2"/>
                <w:szCs w:val="2"/>
              </w:rPr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right="690" w:hanging="0"/>
              <w:jc w:val="righ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1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16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83" w:hanging="72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схемы: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«Внутренняя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внешняя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окружающая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 w:val="false"/>
                <w:bCs w:val="false"/>
                <w:sz w:val="29"/>
              </w:rPr>
            </w:r>
          </w:p>
          <w:p>
            <w:pPr>
              <w:pStyle w:val="TableParagraph"/>
              <w:bidi w:val="0"/>
              <w:ind w:right="69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28" w:hRule="atLeast"/>
        </w:trPr>
        <w:tc>
          <w:tcPr>
            <w:tcW w:w="35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5"/>
              </w:rPr>
            </w:pPr>
            <w:r>
              <w:rPr>
                <w:rFonts w:ascii="Times New Roman" w:hAnsi="Times New Roman"/>
                <w:b/>
                <w:sz w:val="35"/>
              </w:rPr>
            </w:r>
          </w:p>
          <w:p>
            <w:pPr>
              <w:pStyle w:val="TableParagraph"/>
              <w:bidi w:val="0"/>
              <w:ind w:left="16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30"/>
              </w:rPr>
            </w:r>
          </w:p>
          <w:p>
            <w:pPr>
              <w:pStyle w:val="TableParagraph"/>
              <w:bidi w:val="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инструкционную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подготовиться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практической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  <w:p>
            <w:pPr>
              <w:pStyle w:val="TableParagraph"/>
              <w:bidi w:val="0"/>
              <w:spacing w:lineRule="auto" w:line="259" w:before="147" w:after="0"/>
              <w:ind w:left="24" w:right="16" w:firstLine="10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«Разработка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достоинств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недостатков».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5"/>
              </w:rPr>
            </w:pPr>
            <w:r>
              <w:rPr>
                <w:rFonts w:ascii="Times New Roman" w:hAnsi="Times New Roman"/>
                <w:b w:val="false"/>
                <w:bCs w:val="false"/>
                <w:sz w:val="35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9" w:hRule="atLeast"/>
        </w:trPr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3.5.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44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16" w:hRule="atLeast"/>
        </w:trPr>
        <w:tc>
          <w:tcPr>
            <w:tcW w:w="35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маркетингом</w:t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маркетингом. Сущность и задачи маркетингового управления,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нужда,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потребность,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спрос.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понятий, их общность и различия. Классификация потребностей: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физиологические, социальные, психические, интеллектуальные и духовные;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приоритетность потребностей. Краткая характеристика отдельных видов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разновидностей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потребностей.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спроса,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краткая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характеристика.</w:t>
            </w:r>
          </w:p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Маркетинговые мероприятия при разных видах спроса. Типы маркетинга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зависимости от вида спроса: конверсионный, стимулирующий, развивающий,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ремаркетинг,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синхромаркетинг,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поддерживающий,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противодействующий.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Этапы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маркетингового управления.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51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 w:before="157" w:after="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маркетингом.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составляющие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маркетингом: анализ рыночных возможностей, отбор целевых рынков,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сегментирование рынка (признаки сегментирования, критерии выбора сегмента),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комплекса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претворение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маркетинговых</w:t>
            </w:r>
          </w:p>
          <w:p>
            <w:pPr>
              <w:pStyle w:val="TableParagraph"/>
              <w:bidi w:val="0"/>
              <w:spacing w:lineRule="exact" w:line="275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мероприятий.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 w:val="false"/>
                <w:bCs w:val="false"/>
                <w:sz w:val="32"/>
              </w:rPr>
            </w:r>
          </w:p>
          <w:p>
            <w:pPr>
              <w:pStyle w:val="TableParagraph"/>
              <w:bidi w:val="0"/>
              <w:ind w:right="695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left="2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8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695" w:hanging="0"/>
              <w:jc w:val="righ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6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5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6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спроса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5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рыночных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возможностей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695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1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94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95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right="85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2" w:right="63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теста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теме: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«Процесс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(карточка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«Одно из двух»).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2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</w:r>
          </w:p>
          <w:p>
            <w:pPr>
              <w:pStyle w:val="TableParagraph"/>
              <w:bidi w:val="0"/>
              <w:ind w:right="85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инструкционную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методические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рекомендации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преподавателя,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подготовиться к практической работе «Разработка комплекса маркетинга 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маркетингом».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7" w:hRule="atLeast"/>
        </w:trPr>
        <w:tc>
          <w:tcPr>
            <w:tcW w:w="3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" w:right="39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3.6. </w:t>
            </w:r>
            <w:r>
              <w:rPr>
                <w:rFonts w:ascii="Times New Roman" w:hAnsi="Times New Roman"/>
                <w:sz w:val="24"/>
              </w:rPr>
              <w:t>Маркетинговая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исследования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16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46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Маркетинговая информация. Сущность и необходимость маркетинговой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Назначение,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(внутренние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внешние),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принципы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 отбора.</w:t>
            </w:r>
          </w:p>
          <w:p>
            <w:pPr>
              <w:pStyle w:val="TableParagraph"/>
              <w:bidi w:val="0"/>
              <w:spacing w:lineRule="auto" w:line="259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информационная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(МИС).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 w:val="false"/>
                <w:bCs w:val="false"/>
                <w:sz w:val="32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6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исследований.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исследования: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понятие,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 и задачи, объекты. Особенности маркетинговых исследований. Виды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исследований. Схема маркетинговых исследований: установление проблемы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формулирование целей исследования, сбор, анализ информации, оценка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полученных результатов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принятия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решений.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 w:val="false"/>
                <w:bCs w:val="false"/>
                <w:sz w:val="32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557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4" w:right="8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Цели, объекты и методы маркетинговых исследований. Цели маркетинговых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исследований. Важнейшие направления маркетинговых исследований: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исследования рынка, товаров, цен, продвижения товаров, доведения их 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потребителя. Маркетинговые исследования товарных рынков: определение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ёмкости, конъюнктурные и прогностические исследования, исследования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конкурентной среды, выявление потребностей и средств для их удовлетворения,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определение каналов товародвижения и сбыта. Методы маркетинговых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исследований. Значение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исследований 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специфики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сегментов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оптимизации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ассортимента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товаров, повышения их качества, разработки сбалансированного перечня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информационных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сервисных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7"/>
              </w:rPr>
            </w:pPr>
            <w:r>
              <w:rPr>
                <w:rFonts w:ascii="Times New Roman" w:hAnsi="Times New Roman"/>
                <w:b w:val="false"/>
                <w:bCs w:val="false"/>
                <w:sz w:val="37"/>
              </w:rPr>
            </w:r>
          </w:p>
          <w:p>
            <w:pPr>
              <w:pStyle w:val="TableParagraph"/>
              <w:bidi w:val="0"/>
              <w:ind w:left="2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bidi w:val="0"/>
              <w:ind w:right="709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right="47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опросов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потребителей.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результатов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опроса.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8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Ситуационный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окружающей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0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6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реферат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тему: «Маркетинговая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информационная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(МИС)»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Интернет-ресурсов.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0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Законспектировать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тему: «Маркетинговая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информация».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5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</w:r>
          </w:p>
          <w:p>
            <w:pPr>
              <w:pStyle w:val="TableParagraph"/>
              <w:bidi w:val="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righ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Используя инструкционную карту, методические рекомендации преподавателя,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подготовиться к практической работе «Овладение методикой проведения опросов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потребителей.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 результатов опроса».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 w:val="false"/>
                <w:bCs w:val="false"/>
                <w:sz w:val="30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0" w:hRule="atLeast"/>
        </w:trPr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3.7.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политика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14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8" w:hRule="atLeast"/>
        </w:trPr>
        <w:tc>
          <w:tcPr>
            <w:tcW w:w="3511" w:type="dxa"/>
            <w:gridSpan w:val="6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и товарная политика предприятия. Маркетинговое понимание товара.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Формула товара. Проблемы качества товара. Стандартизация и дифференциация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товара. Классификация товара. Характеристика товаров производственного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назначения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пользования.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жизненного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(ЖЦТ).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ind w:left="3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91" w:hRule="atLeast"/>
        </w:trPr>
        <w:tc>
          <w:tcPr>
            <w:tcW w:w="3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0" w:after="0"/>
              <w:jc w:val="left"/>
              <w:rPr>
                <w:b/>
                <w:b/>
                <w:sz w:val="37"/>
              </w:rPr>
            </w:pPr>
            <w:r>
              <w:rPr>
                <w:rFonts w:ascii="Times New Roman" w:hAnsi="Times New Roman"/>
                <w:b/>
                <w:sz w:val="37"/>
              </w:rPr>
            </w:r>
          </w:p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новых товаров в товарной политике предприятий. Основные этапы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товары-новинки: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идей,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отбор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идей,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замысла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проверка,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Рыночная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атрибутика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13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13" w:after="0"/>
              <w:ind w:right="71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34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61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5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76" w:before="163" w:after="0"/>
              <w:ind w:left="-22" w:firstLine="69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этапа</w:t>
            </w:r>
            <w:r>
              <w:rPr>
                <w:rFonts w:ascii="Times New Roman" w:hAnsi="Times New Roman"/>
                <w:spacing w:val="-4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жизненного</w:t>
            </w:r>
            <w:r>
              <w:rPr>
                <w:rFonts w:ascii="Times New Roman" w:hAnsi="Times New Roman"/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цикла</w:t>
            </w:r>
            <w:r>
              <w:rPr>
                <w:rFonts w:ascii="Times New Roman" w:hAnsi="Times New Roman"/>
                <w:spacing w:val="-7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продукции</w:t>
            </w:r>
            <w:r>
              <w:rPr>
                <w:rFonts w:ascii="Times New Roman" w:hAnsi="Times New Roman"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57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маркетинговых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/>
                <w:sz w:val="34"/>
              </w:rPr>
            </w:r>
          </w:p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6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8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6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разновидности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ЖЦТ.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5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right="1325" w:hanging="0"/>
              <w:jc w:val="left"/>
              <w:rPr>
                <w:sz w:val="24"/>
              </w:rPr>
            </w:pPr>
            <w:r>
              <w:rPr>
                <w:sz w:val="24"/>
              </w:rPr>
              <w:t>Используя методические рекомендации преподавателя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РТП»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5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bidi w:val="0"/>
              <w:ind w:left="23" w:hanging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6" w:hRule="atLeast"/>
        </w:trPr>
        <w:tc>
          <w:tcPr>
            <w:tcW w:w="3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55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3.8. </w:t>
            </w:r>
            <w:r>
              <w:rPr>
                <w:rFonts w:ascii="Times New Roman" w:hAnsi="Times New Roman"/>
                <w:sz w:val="24"/>
              </w:rPr>
              <w:t>Ценовая политика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>
          <w:trHeight w:val="1708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lineRule="auto" w:line="259" w:before="156" w:after="0"/>
              <w:ind w:left="24" w:right="4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товара 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 формирования.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розничной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цены.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Классификация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установления,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степени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конкурентной среды. Ценовая и неценовая конкуренция. Виды цен. Понятие 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скидках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зачеты.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зависимости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этапа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ЖЦТ.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 w:val="false"/>
                <w:bCs w:val="false"/>
                <w:sz w:val="32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</w:r>
          </w:p>
          <w:p>
            <w:pPr>
              <w:pStyle w:val="TableParagraph"/>
              <w:bidi w:val="0"/>
              <w:ind w:right="71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1175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331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Ценовая политика государства. Ценообразование на разных типах рынков.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Политика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ценообразования.</w:t>
            </w:r>
          </w:p>
          <w:p>
            <w:pPr>
              <w:pStyle w:val="TableParagraph"/>
              <w:bidi w:val="0"/>
              <w:spacing w:before="45" w:after="0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дискриминационных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ценах.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5"/>
              </w:rPr>
            </w:pPr>
            <w:r>
              <w:rPr>
                <w:rFonts w:ascii="Times New Roman" w:hAnsi="Times New Roman"/>
                <w:b/>
                <w:sz w:val="35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35"/>
              </w:rPr>
            </w:pPr>
            <w:r>
              <w:rPr>
                <w:rFonts w:ascii="Times New Roman" w:hAnsi="Times New Roman"/>
                <w:b/>
                <w:sz w:val="35"/>
              </w:rPr>
            </w:r>
          </w:p>
          <w:p>
            <w:pPr>
              <w:pStyle w:val="TableParagraph"/>
              <w:bidi w:val="0"/>
              <w:ind w:right="710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1401" w:hRule="atLeast"/>
        </w:trPr>
        <w:tc>
          <w:tcPr>
            <w:tcW w:w="35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right="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ценообразования.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Факторы,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влияющие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ценообразование.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Постановка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ценообразования.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стратегии ценообразования на новые и известные товары. Виды цен, характерные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стратегий.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18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1941" w:hRule="atLeast"/>
        </w:trPr>
        <w:tc>
          <w:tcPr>
            <w:tcW w:w="351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цены за товар. Методика расчета исходной цены: выбор целевого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рынка и позиционирование товара, постановка задач ценообразования,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спроса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издержек,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конкурентов,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метода ценообразования, установление окончательной цены. Рыночное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страхование цен. Эластичность спроса по ценам. Психология восприятия цены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товара.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20" w:after="0"/>
              <w:ind w:lef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bidi w:val="0"/>
              <w:spacing w:before="220" w:after="0"/>
              <w:ind w:right="691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занятия: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54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5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73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ценообразования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РТП.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right="73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5" w:hanging="0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 организации.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5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9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right="1440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составить кроссворд по теме: «Ценовая политика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" w:after="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методические рекомендации преподавателя выполнить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учебноисследовательскую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«Сравнительный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ценовой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РТП».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1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инструкционную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карту,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преподавателя,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подготовиться к практической работе: «Сбор информации о ценах и анализ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ценовой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политики организации».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3" w:right="67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3.9. </w:t>
            </w:r>
            <w:r>
              <w:rPr>
                <w:rFonts w:ascii="Times New Roman" w:hAnsi="Times New Roman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товародвижение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83" w:hRule="atLeast"/>
        </w:trPr>
        <w:tc>
          <w:tcPr>
            <w:tcW w:w="3511" w:type="dxa"/>
            <w:gridSpan w:val="6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4" w:right="9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Сбытовая политика предприятия. Распространение товаров как составная часть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маркетинга. Методы сбыта: прямой и косвенный. Понятие о каналах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функциях.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канала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участниках.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bidi w:val="0"/>
              <w:ind w:left="4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right="697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86" w:hRule="atLeast"/>
        </w:trPr>
        <w:tc>
          <w:tcPr>
            <w:tcW w:w="3513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каналов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сбыта.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канала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Торговые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посредники, типы и число посредников. Преимущество и недостатки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посредников 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сбыте продукции.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689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69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95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25" w:right="8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Товародвижение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проблемы.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товародвижения. Структура управления товародвижением предприятия. Система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товародвижения.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Издержки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товародвижения.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ind w:right="689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right="69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88" w:hRule="atLeast"/>
        </w:trPr>
        <w:tc>
          <w:tcPr>
            <w:tcW w:w="3512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 оптовика: о товарном ассортименте, ценах, методах стимулирования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месте размещения оптового предприятия.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5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983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Розничная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распространения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РТП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товародвижения. Виды и характеристика РТП. Дополнительные и основные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РТП. Маркетинговые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 РТП.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spacing w:before="1" w:after="0"/>
              <w:ind w:left="5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1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7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каналов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сбыта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продукции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Европы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РФ.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оптимального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канала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сбыта.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конфликтных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канале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сбыта.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2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поставщика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РТП.</w:t>
            </w:r>
          </w:p>
          <w:p>
            <w:pPr>
              <w:pStyle w:val="TableParagraph"/>
              <w:bidi w:val="0"/>
              <w:spacing w:before="98" w:after="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товародвижения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базовых РТП.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4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2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7" w:after="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презентация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исследовательской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работы: «Сбыт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продукции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фермера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(др.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предприятия)»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электронном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носителе.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7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8" w:hRule="atLeast"/>
        </w:trPr>
        <w:tc>
          <w:tcPr>
            <w:tcW w:w="3512" w:type="dxa"/>
            <w:gridSpan w:val="7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 w:before="191" w:after="0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презентацию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магазин?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работы»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носителе.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1" w:hRule="atLeast"/>
        </w:trPr>
        <w:tc>
          <w:tcPr>
            <w:tcW w:w="3516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bidi w:val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8" w:right="8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инструкционную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методические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рекомендации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преподавателя,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подготовиться к практической работе: «Анализ и оценка системы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товародвижения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РТП».</w:t>
            </w:r>
          </w:p>
        </w:tc>
        <w:tc>
          <w:tcPr>
            <w:tcW w:w="155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3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8" w:right="79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тест по теме «Распространение товаров и товародвижение» (1-2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сложности).</w:t>
            </w:r>
          </w:p>
        </w:tc>
        <w:tc>
          <w:tcPr>
            <w:tcW w:w="1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2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8" w:right="8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«Природа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каналов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сбыта».</w:t>
            </w:r>
          </w:p>
        </w:tc>
        <w:tc>
          <w:tcPr>
            <w:tcW w:w="1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6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5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8" w:right="570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Законспектировать в рабочей тетради тему: «Оптовая торговля как основной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распространения товаров».</w:t>
            </w:r>
          </w:p>
        </w:tc>
        <w:tc>
          <w:tcPr>
            <w:tcW w:w="1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79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83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86" w:after="0"/>
              <w:ind w:left="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8" w:right="1100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 на тему: «Оптовая и розничная торговля - методы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распространения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товаров».</w:t>
            </w:r>
          </w:p>
        </w:tc>
        <w:tc>
          <w:tcPr>
            <w:tcW w:w="1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186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8" w:hRule="atLeast"/>
        </w:trPr>
        <w:tc>
          <w:tcPr>
            <w:tcW w:w="3516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350"/>
              <w:ind w:left="4" w:right="720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938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22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Маркетинговые коммуникации. Место маркетинговых коммуникаций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конкурентной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борьбе.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продвижения.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Факторы,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влияющие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продвижения. Положительные и отрицательные стороны различных видов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продвижения.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09" w:after="0"/>
              <w:ind w:left="3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09" w:after="0"/>
              <w:ind w:left="2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430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сбыта как форма продвижения товаров на рынке. Понятие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стимулирования.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стимулирования,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потребителя,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посредников, собственный персонал. Средства стимулирования. Недостатки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стимулирования.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32" w:hRule="atLeast"/>
        </w:trPr>
        <w:tc>
          <w:tcPr>
            <w:tcW w:w="3516" w:type="dxa"/>
            <w:gridSpan w:val="10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2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  <w:sz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lineRule="atLeast" w:line="290" w:before="1" w:after="0"/>
              <w:ind w:left="16" w:right="3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продажа товаров как метод продвижения товаров. Особенности личной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продажи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продажи.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агентов,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обучению.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продажи.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211" w:after="0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11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41" w:hRule="atLeast"/>
        </w:trPr>
        <w:tc>
          <w:tcPr>
            <w:tcW w:w="3513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right="15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общественностью как элемент системы продвижения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товаров. Понятие пропаганды. Мероприятия по связям с общественностью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(презентации, пресс-конференции, симпозиумы, публичные выступления,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спонсорство) и их основные направления. Положительные и отрицательные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паблик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рилейшнз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(PR).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ярмарках.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017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как элемент системы продвижения товаров. Реклама: понятие,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рекламе.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9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007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right="34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охват,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стоимость рекламного контакта, доля аудитории, технический уровень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 рекламы.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4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43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before="5" w:after="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lineRule="auto" w:line="312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Рекламное обращение. Содержание и принцип рекламы. Связь содержания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целями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этапами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ЖЦТ.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товара»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>
            <w:pPr>
              <w:pStyle w:val="TableParagraph"/>
              <w:bidi w:val="0"/>
              <w:spacing w:before="62" w:after="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фирмы»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232" w:after="0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218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4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2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0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6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hanging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стимулированию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РТП,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покупателя.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пропагандистской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торговом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предприятии.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5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6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композицией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обращения.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7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hanging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продвижения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товаропроизводителей.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12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0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1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right="126" w:hanging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инструкционную карту, методические рекомендации преподавателя,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подготовиться к практической работе: «Составление пропагандистской статьи 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торгового предприятия».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9" w:hRule="atLeast"/>
        </w:trPr>
        <w:tc>
          <w:tcPr>
            <w:tcW w:w="3513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right="1695" w:hanging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рекламы»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носителе.</w:t>
            </w:r>
          </w:p>
        </w:tc>
        <w:tc>
          <w:tcPr>
            <w:tcW w:w="156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2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right="1643" w:hanging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в рабочей тетради тему: «Организация работы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рекламноинформационных агентств».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7" w:hRule="atLeast"/>
        </w:trPr>
        <w:tc>
          <w:tcPr>
            <w:tcW w:w="351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right="61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3.11. </w:t>
            </w:r>
            <w:r>
              <w:rPr>
                <w:rFonts w:ascii="Times New Roman" w:hAnsi="Times New Roman"/>
                <w:sz w:val="24"/>
              </w:rPr>
              <w:t>Стратегическое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планирование, ревизия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8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12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20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2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45" w:right="5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12" w:hanging="48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планирование. Определение понятий: стратегия и тактика.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Сущность стратегического планирования и его цели. Основные составляющие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стратегического планирования: определение краткосрочных и долгосрочных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фирмы;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портфеля;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стратегии роста фирмы, её возможностей в перспективе. Понятие стратегии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цели. Виды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стратегий,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черты.</w:t>
            </w:r>
          </w:p>
          <w:p>
            <w:pPr>
              <w:pStyle w:val="TableParagraph"/>
              <w:bidi w:val="0"/>
              <w:spacing w:lineRule="auto" w:line="259"/>
              <w:ind w:left="112" w:right="83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1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986" w:hRule="atLeast"/>
        </w:trPr>
        <w:tc>
          <w:tcPr>
            <w:tcW w:w="3513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1" w:hanging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типы маркетингового контроля: контроль за выполнением годовых планов,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прибыльности, стратегический контроль.</w:t>
            </w:r>
          </w:p>
        </w:tc>
        <w:tc>
          <w:tcPr>
            <w:tcW w:w="156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24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24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19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составляющей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планирования.</w:t>
            </w:r>
          </w:p>
        </w:tc>
        <w:tc>
          <w:tcPr>
            <w:tcW w:w="1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81" w:after="0"/>
              <w:ind w:left="2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1" w:hRule="atLeast"/>
        </w:trPr>
        <w:tc>
          <w:tcPr>
            <w:tcW w:w="351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9" w:hanging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hanging="0"/>
              <w:jc w:val="lef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 к практической работе «Составление плана маркетинга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планирования».</w:t>
            </w:r>
          </w:p>
        </w:tc>
        <w:tc>
          <w:tcPr>
            <w:tcW w:w="1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bidi w:val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3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3.12.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Конкурентная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9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9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00" w:hRule="atLeast"/>
        </w:trPr>
        <w:tc>
          <w:tcPr>
            <w:tcW w:w="3519" w:type="dxa"/>
            <w:gridSpan w:val="11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6" w:right="23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конкурентоспособность. Основные понятия: конкуренция,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конкурентоспособность.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конкурентной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среды, способы поддержания. Конкурентоспособность организации и товаров: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конкурентное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преимущество.</w:t>
            </w:r>
          </w:p>
        </w:tc>
        <w:tc>
          <w:tcPr>
            <w:tcW w:w="15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97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bidi w:val="0"/>
              <w:spacing w:before="197" w:after="0"/>
              <w:ind w:right="709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3519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6" w:hRule="atLeast"/>
        </w:trPr>
        <w:tc>
          <w:tcPr>
            <w:tcW w:w="3519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right="81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товара.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4" w:hRule="atLeast"/>
        </w:trPr>
        <w:tc>
          <w:tcPr>
            <w:tcW w:w="3519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19" w:after="0"/>
              <w:ind w:left="15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фирмы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конкурентных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19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6" w:hRule="atLeast"/>
        </w:trPr>
        <w:tc>
          <w:tcPr>
            <w:tcW w:w="3519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44" w:after="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преимуществ.</w:t>
            </w:r>
          </w:p>
        </w:tc>
        <w:tc>
          <w:tcPr>
            <w:tcW w:w="1556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75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6" w:hRule="atLeast"/>
        </w:trPr>
        <w:tc>
          <w:tcPr>
            <w:tcW w:w="3519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91" w:hRule="atLeast"/>
        </w:trPr>
        <w:tc>
          <w:tcPr>
            <w:tcW w:w="3519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right="78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tLeast" w:line="450" w:before="165" w:after="0"/>
              <w:ind w:left="16" w:right="1090" w:firstLine="33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презентация учебно-исследовательской работы: «Оценка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базовых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РТП»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электронном носителе.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351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3.13.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89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5" w:hRule="atLeast"/>
        </w:trPr>
        <w:tc>
          <w:tcPr>
            <w:tcW w:w="3519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78"/>
              <w:ind w:left="16" w:right="237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маркетинг. Состояние и перспективы развития внешней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торговли. Тенденции международного товарообмена. Международный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маркетинг: понятие, назначение, особенности его структурных элементов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окружающей среды, структуры комплекса маркетинга. Методы выхода 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внешний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рынок: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товара,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инвестирование.</w:t>
            </w:r>
          </w:p>
          <w:p>
            <w:pPr>
              <w:pStyle w:val="TableParagraph"/>
              <w:bidi w:val="0"/>
              <w:spacing w:before="98" w:after="0"/>
              <w:ind w:left="16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маркетинга.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" w:after="0"/>
              <w:ind w:left="15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" w:after="0"/>
              <w:ind w:right="709" w:hanging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3519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15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5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4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554" w:right="79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ответить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«Международный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маркетинг».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93" w:after="0"/>
              <w:ind w:left="23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5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</w:rPr>
              <w:t>Примерные темы курсовых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1.Сегментирование рынка и позиционирование товарами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2. Ценовая эластичность спроса: методы определения и способы воздействия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3. Товарная политика в системе маркетинговых решений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4. Организация и управление логистической системой предприятия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5. Организация системы сбытовой деятельности предприятиями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6. Система оценки уровня конкурентоспособности предприятиями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7. Проблема обеспечения конкурентоспособности товара на различных этапах жизненного цикла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8.Товарная марка и формирование бренда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9. Целевой маркетинг и сегментирование рынка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10. Упаковка товара и его роль в торговой политике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11. Организация и планирование сбыта продукции</w:t>
            </w:r>
          </w:p>
          <w:p>
            <w:pPr>
              <w:pStyle w:val="TableParagraph"/>
              <w:bidi w:val="0"/>
              <w:spacing w:lineRule="exact" w:line="275"/>
              <w:ind w:left="14" w:hanging="0"/>
              <w:jc w:val="left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23" w:hanging="0"/>
              <w:jc w:val="center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21" w:hRule="atLeast"/>
        </w:trPr>
        <w:tc>
          <w:tcPr>
            <w:tcW w:w="12456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работ: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" w:after="0"/>
              <w:ind w:left="56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8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.Анализ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6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4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Выявление,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43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auto" w:line="259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каналы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сбыта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продвижение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67" w:after="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6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.Проведение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рынка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.Оценка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spacing w:before="1" w:after="0"/>
              <w:ind w:left="14" w:hanging="0"/>
              <w:jc w:val="lef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работ: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57" w:after="0"/>
              <w:ind w:left="56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расходных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6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отчётов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кредитного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кредитного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налогообложения,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before="1" w:after="0"/>
              <w:jc w:val="left"/>
              <w:rPr>
                <w:b/>
                <w:b/>
                <w:sz w:val="3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bidi w:val="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уплачиваемых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торговыми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4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4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 налогов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финансово-хозяйственной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6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(спроса)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14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маркетинговых мероприятий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конъюнктурой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рынка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5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8" w:hRule="atLeast"/>
        </w:trPr>
        <w:tc>
          <w:tcPr>
            <w:tcW w:w="12456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компаний,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коммуникаций;</w:t>
            </w:r>
          </w:p>
        </w:tc>
        <w:tc>
          <w:tcPr>
            <w:tcW w:w="156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1"/>
              <w:ind w:left="4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7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23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3"/>
              <w:ind w:left="4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12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right="5" w:hanging="0"/>
              <w:jc w:val="right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5"/>
              <w:ind w:left="42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70"/>
              <w:ind w:left="25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  <w:br/>
        <w:t>ПРОФЕССИОНАЛЬНОГО МОДУЛЯ</w:t>
      </w:r>
    </w:p>
    <w:p>
      <w:pPr>
        <w:pStyle w:val="Normal"/>
        <w:bidi w:val="0"/>
        <w:spacing w:before="0" w:after="0"/>
        <w:ind w:firstLine="709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ind w:firstLine="709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столы ученические – 24 шт.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стулья – 48 шт.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стол учительский – 1 шт.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доска – 1 шт.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компьютеры – 10 шт.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видеопроектор – 1шт.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Методическими материалами: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  <w:vertAlign w:val="subscript"/>
        </w:rPr>
      </w:pPr>
      <w:r>
        <w:rPr>
          <w:rFonts w:eastAsia="" w:ascii="Times New Roman" w:hAnsi="Times New Roman" w:eastAsiaTheme="minorEastAsia"/>
          <w:sz w:val="24"/>
          <w:szCs w:val="24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-комплект учебно-методической документации;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 комплект оценочных средств;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4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firstLine="709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ind w:firstLine="709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" w:eastAsiaTheme="minorEastAsia"/>
          <w:bCs/>
          <w:sz w:val="24"/>
          <w:szCs w:val="24"/>
        </w:rPr>
      </w:pPr>
      <w:r>
        <w:rPr>
          <w:rFonts w:eastAsia="" w:ascii="Times New Roman" w:hAnsi="Times New Roman" w:eastAsiaTheme="minorEastAsia"/>
          <w:bCs/>
          <w:sz w:val="24"/>
          <w:szCs w:val="24"/>
        </w:rPr>
        <w:t>Нормативные акты: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1. Гражданский кодекс РФ.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2. Земельный кодекс РФ.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3. Налоговый кодекс РФ.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 xml:space="preserve">4. </w:t>
      </w:r>
      <w:r>
        <w:rPr>
          <w:rFonts w:eastAsia="" w:ascii="Times New Roman" w:hAnsi="Times New Roman" w:eastAsiaTheme="minorEastAsia"/>
          <w:sz w:val="24"/>
          <w:szCs w:val="24"/>
        </w:rPr>
        <w:t>Финансы и кредит; учебник для студентов учреждений сред.проф.образования. Л.В.Перекрестова, Н.М Романенко — 7-е изд, М: Издательский центр «Академия», 2017г</w:t>
      </w:r>
    </w:p>
    <w:p>
      <w:pPr>
        <w:pStyle w:val="Normal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Основная литература:</w:t>
      </w:r>
    </w:p>
    <w:p>
      <w:pPr>
        <w:pStyle w:val="Normal"/>
        <w:bidi w:val="0"/>
        <w:spacing w:lineRule="auto" w:line="240" w:before="0" w:after="0"/>
        <w:ind w:left="567" w:hanging="0"/>
        <w:jc w:val="left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6.</w:t>
      </w:r>
      <w:r>
        <w:rPr>
          <w:rFonts w:eastAsia="" w:ascii="Times New Roman" w:hAnsi="Times New Roman" w:eastAsiaTheme="minorEastAsia"/>
          <w:sz w:val="24"/>
          <w:szCs w:val="24"/>
        </w:rPr>
        <w:t>Финансы и кредит; учебник для студентов учреждений сред.проф.образования. Л.В.Перекрестова, Н.М Романенко — 7-е изд, М: Издательский центр «Академия», 2017г</w:t>
      </w:r>
    </w:p>
    <w:p>
      <w:pPr>
        <w:pStyle w:val="Normal"/>
        <w:bidi w:val="0"/>
        <w:spacing w:lineRule="auto" w:line="240" w:before="0" w:after="0"/>
        <w:ind w:left="567" w:hanging="0"/>
        <w:jc w:val="left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7.</w:t>
      </w:r>
      <w:r>
        <w:rPr>
          <w:rFonts w:eastAsia="" w:ascii="Times New Roman" w:hAnsi="Times New Roman" w:eastAsiaTheme="minorEastAsia"/>
          <w:sz w:val="24"/>
          <w:szCs w:val="24"/>
        </w:rPr>
        <w:t>Финансы и кредит: Практикум Учебное пособие для студентов учреждений сред.проф.образования, 2017г. - 224 с</w:t>
      </w:r>
    </w:p>
    <w:p>
      <w:pPr>
        <w:pStyle w:val="Normal"/>
        <w:bidi w:val="0"/>
        <w:spacing w:lineRule="auto" w:line="240" w:before="0" w:after="0"/>
        <w:ind w:left="567" w:hanging="0"/>
        <w:jc w:val="left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8.</w:t>
      </w:r>
      <w:r>
        <w:rPr>
          <w:rFonts w:eastAsia="" w:ascii="Times New Roman" w:hAnsi="Times New Roman" w:eastAsiaTheme="minorEastAsia"/>
          <w:sz w:val="24"/>
          <w:szCs w:val="24"/>
        </w:rPr>
        <w:t>Финансы, денежное обращение и кредит: учебник В.А.Галанов — 2-е издание, - М: Форум; ИНФРА,2018г</w:t>
      </w:r>
    </w:p>
    <w:p>
      <w:pPr>
        <w:pStyle w:val="Normal"/>
        <w:bidi w:val="0"/>
        <w:spacing w:lineRule="auto" w:line="240" w:before="0" w:after="0"/>
        <w:ind w:left="567" w:hanging="0"/>
        <w:jc w:val="left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eastAsiaTheme="minorEastAsia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hyperlink r:id="rId5" w:tgtFrame="_blank">
        <w:r>
          <w:rPr>
            <w:rFonts w:cs="Times New Roman" w:ascii="Times New Roman" w:hAnsi="Times New Roman"/>
            <w:b/>
            <w:bCs/>
            <w:color w:val="auto"/>
            <w:sz w:val="24"/>
            <w:szCs w:val="24"/>
            <w:lang w:val="en-US"/>
          </w:rPr>
          <w:t>egrnreester</w:t>
        </w:r>
        <w:r>
          <w:rPr>
            <w:rFonts w:cs="Times New Roman" w:ascii="Times New Roman" w:hAnsi="Times New Roman"/>
            <w:b/>
            <w:bCs/>
            <w:color w:val="auto"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›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articles</w:t>
        </w:r>
        <w:r>
          <w:rPr>
            <w:rFonts w:cs="Times New Roman" w:ascii="Times New Roman" w:hAnsi="Times New Roman"/>
            <w:color w:val="auto"/>
            <w:sz w:val="24"/>
            <w:szCs w:val="24"/>
          </w:rPr>
          <w:t>/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kak</w:t>
        </w:r>
        <w:r>
          <w:rPr>
            <w:rFonts w:cs="Times New Roman" w:ascii="Times New Roman" w:hAnsi="Times New Roman"/>
            <w:color w:val="auto"/>
            <w:sz w:val="24"/>
            <w:szCs w:val="24"/>
          </w:rPr>
          <w:t>…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obekta</w:t>
        </w:r>
        <w:r>
          <w:rPr>
            <w:rFonts w:cs="Times New Roman" w:ascii="Times New Roman" w:hAnsi="Times New Roman"/>
            <w:color w:val="auto"/>
            <w:sz w:val="24"/>
            <w:szCs w:val="24"/>
          </w:rPr>
          <w:t xml:space="preserve"> - 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nedvizhimosti</w:t>
        </w:r>
      </w:hyperlink>
    </w:p>
    <w:p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2.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nalog.gov.ru</w:t>
      </w:r>
      <w:r>
        <w:rPr>
          <w:rStyle w:val="Pathseparator"/>
          <w:rFonts w:cs="Times New Roman" w:ascii="Times New Roman" w:hAnsi="Times New Roman"/>
          <w:sz w:val="24"/>
          <w:szCs w:val="24"/>
          <w:lang w:val="en-US"/>
        </w:rPr>
        <w:t>›</w:t>
      </w:r>
      <w:r>
        <w:rPr>
          <w:rFonts w:cs="Times New Roman" w:ascii="Times New Roman" w:hAnsi="Times New Roman"/>
          <w:sz w:val="24"/>
          <w:szCs w:val="24"/>
          <w:lang w:val="en-US"/>
        </w:rPr>
        <w:t>rn77/taxation/taxes / imuch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Cs/>
          <w:sz w:val="24"/>
          <w:szCs w:val="24"/>
        </w:rPr>
        <w:t>Интернет портал ЦИАН. Недвижимость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 Интернет портал NEWSru.com. Недвижимость.</w:t>
      </w:r>
    </w:p>
    <w:p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5.Интернет портал Mian. Ru. МИАН- агентство недвижимости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bidi w:val="0"/>
        <w:spacing w:before="6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hanging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" w:eastAsiaTheme="minorEastAsia"/>
          <w:b/>
          <w:b/>
          <w:bCs/>
          <w:sz w:val="28"/>
          <w:szCs w:val="28"/>
        </w:rPr>
      </w:pPr>
      <w:r>
        <w:rPr>
          <w:rFonts w:eastAsia="" w:eastAsiaTheme="minorEastAsia" w:ascii="Times New Roman" w:hAnsi="Times New Roman"/>
          <w:b/>
          <w:bCs/>
          <w:sz w:val="24"/>
          <w:szCs w:val="24"/>
        </w:rPr>
      </w:r>
    </w:p>
    <w:tbl>
      <w:tblPr>
        <w:tblW w:w="48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88"/>
        <w:gridCol w:w="5225"/>
        <w:gridCol w:w="1839"/>
      </w:tblGrid>
      <w:tr>
        <w:trPr>
          <w:trHeight w:val="1398" w:hRule="atLeast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1156" w:hRule="atLeast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1,2,3,18,19,20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сущность, функции и роль финансов в экономике, сущность и функции денег, денежного обращения; </w:t>
            </w:r>
            <w:bookmarkStart w:id="38" w:name="p_4381"/>
            <w:bookmarkEnd w:id="38"/>
            <w:r>
              <w:rPr/>
              <w:t xml:space="preserve">финансирование и денежно-кредитную политику, финансовое планирование и методы финансового контроля; </w:t>
            </w:r>
          </w:p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Беседа, фронтальный и    индивидуальный опрос,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практические работы,</w:t>
            </w:r>
          </w:p>
          <w:p>
            <w:pPr>
              <w:pStyle w:val="Normal"/>
              <w:bidi w:val="0"/>
              <w:spacing w:lineRule="auto" w:line="240" w:before="0" w:after="0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hanging="33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bidi w:val="0"/>
              <w:spacing w:lineRule="auto" w:line="240" w:before="0" w:after="0"/>
              <w:ind w:left="-324" w:firstLine="32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firstLine="32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firstLine="32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firstLine="32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firstLine="32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bidi w:val="0"/>
              <w:spacing w:lineRule="auto" w:line="240" w:before="0" w:after="0"/>
              <w:ind w:left="-324" w:firstLine="32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контроль:</w:t>
            </w:r>
          </w:p>
          <w:p>
            <w:pPr>
              <w:pStyle w:val="Normal"/>
              <w:bidi w:val="0"/>
              <w:spacing w:lineRule="auto" w:line="240" w:before="0" w:after="0"/>
              <w:ind w:left="34" w:hanging="34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экзамен по профес-сиональному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модулю.</w:t>
            </w:r>
          </w:p>
        </w:tc>
      </w:tr>
      <w:tr>
        <w:trPr/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основные положения </w:t>
            </w:r>
            <w:r>
              <w:fldChar w:fldCharType="begin"/>
            </w:r>
            <w:r>
              <w:rPr>
                <w:sz w:val="24"/>
                <w:szCs w:val="24"/>
                <w:rFonts w:eastAsia="Calibri" w:ascii="Times New Roman" w:hAnsi="Times New Roman"/>
              </w:rPr>
              <w:instrText> HYPERLINK "https://base.garant.ru/10900200/435d49aa60fa32fdf7eb2bd99b4e7837/" \l "block_20001"</w:instrText>
            </w:r>
            <w:r>
              <w:rPr>
                <w:sz w:val="24"/>
                <w:szCs w:val="24"/>
                <w:rFonts w:eastAsia="Calibri" w:ascii="Times New Roman" w:hAnsi="Times New Roman"/>
              </w:rPr>
              <w:fldChar w:fldCharType="separate"/>
            </w:r>
            <w:r>
              <w:rPr>
                <w:rFonts w:eastAsia="Calibri" w:ascii="Times New Roman" w:hAnsi="Times New Roman"/>
                <w:sz w:val="24"/>
                <w:szCs w:val="24"/>
              </w:rPr>
              <w:t>налогового законодательства</w:t>
            </w:r>
            <w:r>
              <w:rPr>
                <w:sz w:val="24"/>
                <w:szCs w:val="24"/>
                <w:rFonts w:eastAsia="Calibri" w:ascii="Times New Roman" w:hAnsi="Times New Roman"/>
              </w:rPr>
              <w:fldChar w:fldCharType="end"/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; </w:t>
            </w:r>
            <w:bookmarkStart w:id="39" w:name="p_44011"/>
            <w:bookmarkEnd w:id="39"/>
            <w:r>
              <w:rPr>
                <w:rFonts w:eastAsia="Calibri" w:ascii="Times New Roman" w:hAnsi="Times New Roman"/>
                <w:sz w:val="24"/>
                <w:szCs w:val="24"/>
              </w:rPr>
              <w:t>функции и классификацию налогов;</w:t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1,2,3,18,19,20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организацию налоговой службы; </w:t>
            </w:r>
            <w:bookmarkStart w:id="40" w:name="p_44211"/>
            <w:bookmarkEnd w:id="40"/>
            <w:r>
              <w:rPr>
                <w:rFonts w:eastAsia="Calibri" w:ascii="Times New Roman" w:hAnsi="Times New Roman"/>
                <w:sz w:val="24"/>
                <w:szCs w:val="24"/>
              </w:rPr>
              <w:t xml:space="preserve">методику расчета основных видов налогов; </w:t>
            </w:r>
            <w:bookmarkStart w:id="41" w:name="p_44311"/>
            <w:bookmarkEnd w:id="41"/>
            <w:r>
              <w:rPr>
                <w:rFonts w:eastAsia="Calibri" w:ascii="Times New Roman" w:hAnsi="Times New Roman"/>
                <w:sz w:val="24"/>
                <w:szCs w:val="24"/>
              </w:rPr>
              <w:t>методологические основы анализа финансово-хозяйственной деятельности: цели, задачи, методы, приемы, виды;</w:t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1,2,3,18,19,20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1,2,3,18,19,20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составные элементы маркетинговой деятельности: цели, задачи, принципы, функции, объекты, субъекты; </w:t>
            </w:r>
            <w:bookmarkStart w:id="42" w:name="p_44511"/>
            <w:bookmarkEnd w:id="42"/>
            <w:r>
              <w:rPr>
                <w:rFonts w:eastAsia="Calibri" w:ascii="Times New Roman" w:hAnsi="Times New Roman"/>
                <w:sz w:val="24"/>
                <w:szCs w:val="24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1-4,6,7,10,12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2.1-2.9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1,2,3,18,19,20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методы изучения рынка, анализа окружающей среды; </w:t>
            </w:r>
            <w:bookmarkStart w:id="43" w:name="p_44711"/>
            <w:bookmarkEnd w:id="43"/>
            <w:r>
              <w:rPr>
                <w:rFonts w:eastAsia="Calibri" w:ascii="Times New Roman" w:hAnsi="Times New Roman"/>
                <w:sz w:val="24"/>
                <w:szCs w:val="24"/>
              </w:rPr>
              <w:t xml:space="preserve">конкурентную среду, виды конкуренции, показатели оценки конкурентоспособности; </w:t>
            </w:r>
            <w:bookmarkStart w:id="44" w:name="p_44811"/>
            <w:bookmarkEnd w:id="44"/>
            <w:r>
              <w:rPr>
                <w:rFonts w:eastAsia="Calibri" w:ascii="Times New Roman" w:hAnsi="Times New Roman"/>
                <w:sz w:val="24"/>
                <w:szCs w:val="24"/>
              </w:rPr>
              <w:t>этапы маркетинговых исследований, их результат; управление маркетингом.</w:t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  <w:bookmarkStart w:id="45" w:name="_Toc283884245"/>
            <w:bookmarkStart w:id="46" w:name="_Toc283886696"/>
            <w:bookmarkStart w:id="47" w:name="_Toc283884245"/>
            <w:bookmarkStart w:id="48" w:name="_Toc283886696"/>
            <w:bookmarkEnd w:id="47"/>
            <w:bookmarkEnd w:id="48"/>
          </w:p>
        </w:tc>
      </w:tr>
    </w:tbl>
    <w:p>
      <w:pPr>
        <w:pStyle w:val="1"/>
        <w:bidi w:val="0"/>
        <w:spacing w:before="60" w:after="0"/>
        <w:ind w:hanging="0"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1"/>
        <w:bidi w:val="0"/>
        <w:spacing w:before="60" w:after="0"/>
        <w:jc w:val="left"/>
        <w:rPr>
          <w:sz w:val="28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bidi w:val="0"/>
      <w:ind w:right="36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2692087"/>
    </w:sdtPr>
    <w:sdtContent>
      <w:p>
        <w:pPr>
          <w:pStyle w:val="Style24"/>
          <w:bidi w:val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4"/>
          <w:bidi w:val="0"/>
          <w:spacing w:lineRule="auto" w:line="240" w:before="0" w:after="0"/>
          <w:jc w:val="left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bidi w:val="0"/>
        <w:jc w:val="both"/>
        <w:rPr>
          <w:highlight w:val="yellow"/>
        </w:rPr>
      </w:pPr>
      <w:r>
        <w:rPr>
          <w:rStyle w:val="Style14"/>
        </w:rPr>
        <w:footnoteRef/>
      </w:r>
      <w:r>
        <w:rPr/>
      </w:r>
    </w:p>
  </w:footnote>
  <w:footnote w:id="3">
    <w:p>
      <w:pPr>
        <w:pStyle w:val="Style25"/>
        <w:bidi w:val="0"/>
        <w:jc w:val="both"/>
        <w:rPr>
          <w:highlight w:val="yellow"/>
        </w:rPr>
      </w:pPr>
      <w:r>
        <w:rPr>
          <w:rStyle w:val="Style14"/>
        </w:rPr>
        <w:footnoteRef/>
      </w:r>
      <w:r>
        <w:rPr/>
      </w:r>
    </w:p>
  </w:footnote>
  <w:footnote w:id="4">
    <w:p>
      <w:pPr>
        <w:pStyle w:val="Style25"/>
        <w:bidi w:val="0"/>
        <w:jc w:val="both"/>
        <w:rPr>
          <w:i/>
          <w:i/>
        </w:rPr>
      </w:pPr>
      <w:r>
        <w:rPr>
          <w:rStyle w:val="Style14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ind w:left="924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2">
    <w:name w:val="Выделение"/>
    <w:qFormat/>
    <w:rPr>
      <w:rFonts w:cs="Times New Roman"/>
      <w:i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Символ нумерации"/>
    <w:qFormat/>
    <w:rPr/>
  </w:style>
  <w:style w:type="character" w:styleId="DefaultParagraphFont">
    <w:name w:val="Default Paragraph Font"/>
    <w:qFormat/>
    <w:rPr/>
  </w:style>
  <w:style w:type="character" w:styleId="Pathseparator">
    <w:name w:val="path-separator"/>
    <w:basedOn w:val="DefaultParagraphFont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ableParagraph">
    <w:name w:val="Table Paragraph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158" w:after="0"/>
      <w:ind w:left="4009" w:hanging="262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s://egrnreester.ru/articles/kak-prokhodit-otsenka-rynochnoy-stoimosti-obekta-nedvizhimosti" TargetMode="External"/><Relationship Id="rId6" Type="http://schemas.openxmlformats.org/officeDocument/2006/relationships/footer" Target="footer4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256</TotalTime>
  <Application>LibreOffice/6.4.7.2$Linux_X86_64 LibreOffice_project/40$Build-2</Application>
  <Pages>40</Pages>
  <Words>6004</Words>
  <Characters>44095</Characters>
  <CharactersWithSpaces>49082</CharactersWithSpaces>
  <Paragraphs>1175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2021-10-05T10:24:05Z</dcterms:created>
  <dc:creator/>
  <dc:description/>
  <dc:language>ru-RU</dc:language>
  <cp:lastModifiedBy/>
  <dcterms:modified xsi:type="dcterms:W3CDTF">2021-10-05T15:53:31Z</dcterms:modified>
  <cp:revision>2</cp:revision>
  <dc:subject/>
  <dc:title/>
</cp:coreProperties>
</file>