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90" w:rsidRDefault="0001543A" w:rsidP="003370EA">
      <w:pPr>
        <w:spacing w:before="64" w:line="276" w:lineRule="auto"/>
        <w:ind w:left="271" w:right="329"/>
        <w:jc w:val="center"/>
        <w:rPr>
          <w:b/>
          <w:spacing w:val="-5"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5"/>
          <w:sz w:val="24"/>
        </w:rPr>
        <w:t xml:space="preserve"> </w:t>
      </w:r>
    </w:p>
    <w:p w:rsidR="0001543A" w:rsidRDefault="0001543A" w:rsidP="003370EA">
      <w:pPr>
        <w:spacing w:before="64" w:line="276" w:lineRule="auto"/>
        <w:ind w:left="271" w:right="329"/>
        <w:jc w:val="center"/>
        <w:rPr>
          <w:b/>
          <w:sz w:val="24"/>
        </w:rPr>
      </w:pPr>
      <w:r>
        <w:rPr>
          <w:b/>
          <w:spacing w:val="-2"/>
          <w:sz w:val="24"/>
        </w:rPr>
        <w:t>Государственное</w:t>
      </w:r>
    </w:p>
    <w:p w:rsidR="0001543A" w:rsidRDefault="0001543A" w:rsidP="003370EA">
      <w:pPr>
        <w:spacing w:before="33" w:line="276" w:lineRule="auto"/>
        <w:ind w:left="278" w:right="326"/>
        <w:jc w:val="center"/>
        <w:rPr>
          <w:b/>
          <w:sz w:val="24"/>
        </w:rPr>
      </w:pPr>
      <w:r>
        <w:rPr>
          <w:b/>
          <w:sz w:val="24"/>
        </w:rPr>
        <w:t>бюджетное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2"/>
          <w:sz w:val="24"/>
        </w:rPr>
        <w:t xml:space="preserve"> области</w:t>
      </w:r>
    </w:p>
    <w:p w:rsidR="0001543A" w:rsidRDefault="0001543A" w:rsidP="003370EA">
      <w:pPr>
        <w:spacing w:before="34" w:line="276" w:lineRule="auto"/>
        <w:ind w:left="278" w:right="324"/>
        <w:jc w:val="center"/>
        <w:rPr>
          <w:b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:rsidR="0001543A" w:rsidRDefault="0001543A" w:rsidP="003370EA">
      <w:pPr>
        <w:pStyle w:val="a3"/>
        <w:spacing w:line="276" w:lineRule="auto"/>
        <w:rPr>
          <w:b/>
          <w:sz w:val="26"/>
        </w:rPr>
      </w:pPr>
    </w:p>
    <w:p w:rsidR="003370EA" w:rsidRPr="003370EA" w:rsidRDefault="0001543A" w:rsidP="001417FD">
      <w:pPr>
        <w:adjustRightInd w:val="0"/>
        <w:spacing w:line="276" w:lineRule="auto"/>
        <w:rPr>
          <w:caps/>
          <w:sz w:val="24"/>
          <w:szCs w:val="24"/>
          <w:lang w:eastAsia="ru-RU"/>
        </w:rPr>
      </w:pPr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 w:rsidR="001417FD">
        <w:rPr>
          <w:sz w:val="24"/>
          <w:szCs w:val="24"/>
        </w:rPr>
        <w:t>ОП. 04 Документационное обеспечение управл</w:t>
      </w:r>
      <w:r w:rsidR="001417FD">
        <w:rPr>
          <w:sz w:val="24"/>
          <w:szCs w:val="24"/>
        </w:rPr>
        <w:t>е</w:t>
      </w:r>
      <w:r w:rsidR="001417FD">
        <w:rPr>
          <w:sz w:val="24"/>
          <w:szCs w:val="24"/>
        </w:rPr>
        <w:t>ния</w:t>
      </w:r>
    </w:p>
    <w:p w:rsidR="0001543A" w:rsidRDefault="0001543A" w:rsidP="003370EA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 </w:t>
      </w:r>
      <w:r w:rsidR="0059382F" w:rsidRPr="0059382F">
        <w:rPr>
          <w:b/>
          <w:sz w:val="24"/>
          <w:szCs w:val="24"/>
        </w:rPr>
        <w:t>38.02.06 «Финансы»</w:t>
      </w:r>
    </w:p>
    <w:p w:rsidR="00E247CD" w:rsidRDefault="00E247CD" w:rsidP="003370EA">
      <w:pPr>
        <w:spacing w:line="276" w:lineRule="auto"/>
        <w:rPr>
          <w:b/>
          <w:sz w:val="24"/>
          <w:szCs w:val="24"/>
        </w:rPr>
      </w:pPr>
    </w:p>
    <w:p w:rsidR="001417FD" w:rsidRPr="001417FD" w:rsidRDefault="001417FD" w:rsidP="001417FD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1417FD">
        <w:rPr>
          <w:sz w:val="24"/>
          <w:szCs w:val="24"/>
          <w:lang w:eastAsia="ru-RU"/>
        </w:rPr>
        <w:t xml:space="preserve">Программа учебной дисциплины ОП. 04 Документационное обеспечение управления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«Финансы», </w:t>
      </w:r>
      <w:r w:rsidRPr="001417FD">
        <w:rPr>
          <w:bCs/>
          <w:sz w:val="24"/>
          <w:szCs w:val="24"/>
          <w:lang w:eastAsia="ru-RU"/>
        </w:rPr>
        <w:t>утверждённого приказом Министерства образования и науки Российской Федерации 5 февраля 2018 года № 65,</w:t>
      </w:r>
      <w:r w:rsidRPr="001417FD">
        <w:rPr>
          <w:sz w:val="24"/>
          <w:szCs w:val="24"/>
          <w:lang w:eastAsia="ru-RU"/>
        </w:rPr>
        <w:t xml:space="preserve"> </w:t>
      </w:r>
      <w:r w:rsidRPr="001417FD">
        <w:rPr>
          <w:bCs/>
          <w:sz w:val="24"/>
          <w:szCs w:val="24"/>
          <w:lang w:eastAsia="ru-RU"/>
        </w:rPr>
        <w:t>примерной основной образовательной программы по специальности 38.02.06 «Финансы» (рег.№ 38.02.06-190129 дата включения в реестр 29.01.2019).</w:t>
      </w:r>
    </w:p>
    <w:p w:rsidR="0001543A" w:rsidRPr="00FC0EAD" w:rsidRDefault="0001543A" w:rsidP="003370EA">
      <w:pPr>
        <w:pStyle w:val="7"/>
        <w:spacing w:before="184" w:line="276" w:lineRule="auto"/>
        <w:ind w:left="0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 w:rsidR="0059382F">
        <w:t>освоения учебной дисциплины:</w:t>
      </w:r>
    </w:p>
    <w:p w:rsidR="0001543A" w:rsidRDefault="0001543A" w:rsidP="003370EA">
      <w:pPr>
        <w:pStyle w:val="a3"/>
        <w:spacing w:before="126" w:line="276" w:lineRule="auto"/>
        <w:ind w:left="226" w:hanging="142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следующих</w:t>
      </w:r>
    </w:p>
    <w:p w:rsidR="0001543A" w:rsidRDefault="0001543A" w:rsidP="003370EA">
      <w:pPr>
        <w:pStyle w:val="7"/>
        <w:spacing w:before="38" w:line="276" w:lineRule="auto"/>
        <w:ind w:left="55"/>
        <w:rPr>
          <w:spacing w:val="-2"/>
        </w:rPr>
      </w:pPr>
      <w:r>
        <w:rPr>
          <w:spacing w:val="-2"/>
        </w:rPr>
        <w:t>компетенций:</w:t>
      </w:r>
    </w:p>
    <w:p w:rsidR="0001543A" w:rsidRDefault="0001543A" w:rsidP="003370EA">
      <w:pPr>
        <w:pStyle w:val="a6"/>
        <w:spacing w:line="276" w:lineRule="auto"/>
      </w:pPr>
      <w:r>
        <w:t>ОК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 w:rsidRPr="005C5E65">
        <w:t>Понимать сущность и социальную значимость своей будущей профессии, про</w:t>
      </w:r>
      <w:r>
        <w:t xml:space="preserve">являть к ней устойчивый интерес   </w:t>
      </w:r>
    </w:p>
    <w:p w:rsidR="0001543A" w:rsidRDefault="0001543A" w:rsidP="003370EA">
      <w:pPr>
        <w:pStyle w:val="a3"/>
        <w:spacing w:before="178" w:line="276" w:lineRule="auto"/>
        <w:ind w:left="93"/>
      </w:pPr>
      <w:r>
        <w:t>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 w:rsidRPr="005C5E65"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543A" w:rsidRDefault="0001543A" w:rsidP="003370EA">
      <w:pPr>
        <w:pStyle w:val="a3"/>
        <w:spacing w:before="126" w:line="276" w:lineRule="auto"/>
        <w:ind w:left="93"/>
      </w:pPr>
      <w:r>
        <w:t>ОК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 w:rsidRPr="005C5E65">
        <w:t>Принимать решения в стандартных и нестандартных ситуациях и нести за них ответственность</w:t>
      </w:r>
    </w:p>
    <w:p w:rsidR="0001543A" w:rsidRPr="005C5E65" w:rsidRDefault="0001543A" w:rsidP="003370EA">
      <w:pPr>
        <w:pStyle w:val="a6"/>
        <w:spacing w:line="276" w:lineRule="auto"/>
      </w:pPr>
      <w:r>
        <w:t xml:space="preserve">  ОК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 w:rsidRPr="005C5E65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01543A" w:rsidRDefault="0001543A" w:rsidP="003370EA">
      <w:pPr>
        <w:pStyle w:val="a3"/>
        <w:spacing w:before="174" w:line="276" w:lineRule="auto"/>
        <w:ind w:left="93" w:right="199"/>
      </w:pPr>
      <w:r>
        <w:t>ОК 5.</w:t>
      </w:r>
      <w:r w:rsidRPr="003F3F47">
        <w:t xml:space="preserve"> </w:t>
      </w:r>
      <w:r w:rsidRPr="005C5E65">
        <w:t>Использовать информационно-коммуникационные технологии в профессиональной деятельности</w:t>
      </w:r>
    </w:p>
    <w:p w:rsidR="0001543A" w:rsidRDefault="0001543A" w:rsidP="003370EA">
      <w:pPr>
        <w:pStyle w:val="a3"/>
        <w:spacing w:before="174" w:line="276" w:lineRule="auto"/>
        <w:ind w:left="93" w:right="199"/>
      </w:pPr>
      <w:r>
        <w:t xml:space="preserve">ОК 6. </w:t>
      </w:r>
      <w:r w:rsidRPr="005C5E65">
        <w:t>Работать в коллективе и команде, эффективно общаться с коллегами, руководством, потребителями</w:t>
      </w:r>
    </w:p>
    <w:p w:rsidR="0001543A" w:rsidRDefault="0001543A" w:rsidP="003370EA">
      <w:pPr>
        <w:pStyle w:val="a3"/>
        <w:spacing w:before="174" w:line="276" w:lineRule="auto"/>
        <w:ind w:left="93" w:right="199"/>
      </w:pPr>
      <w:r>
        <w:t>ОК 7.</w:t>
      </w:r>
      <w:r w:rsidRPr="003F3F47">
        <w:t xml:space="preserve"> </w:t>
      </w:r>
      <w:r w:rsidRPr="005C5E65">
        <w:t>Брать на себя ответственность за работу членов команды (подчиненных), результат выполнения заданий</w:t>
      </w:r>
    </w:p>
    <w:p w:rsidR="0001543A" w:rsidRDefault="0001543A" w:rsidP="003370EA">
      <w:pPr>
        <w:pStyle w:val="a3"/>
        <w:spacing w:before="174" w:line="276" w:lineRule="auto"/>
        <w:ind w:left="93" w:right="199"/>
      </w:pPr>
    </w:p>
    <w:p w:rsidR="0001543A" w:rsidRDefault="0001543A" w:rsidP="003370EA">
      <w:pPr>
        <w:pStyle w:val="a6"/>
        <w:spacing w:line="276" w:lineRule="auto"/>
      </w:pPr>
      <w:r>
        <w:t xml:space="preserve">  ОК 8.</w:t>
      </w:r>
      <w:r w:rsidRPr="003F3F47">
        <w:t xml:space="preserve"> </w:t>
      </w:r>
      <w:r w:rsidRPr="005C5E65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>
        <w:t xml:space="preserve"> </w:t>
      </w:r>
    </w:p>
    <w:p w:rsidR="0001543A" w:rsidRDefault="0001543A" w:rsidP="003370EA">
      <w:pPr>
        <w:pStyle w:val="a6"/>
        <w:spacing w:line="276" w:lineRule="auto"/>
      </w:pPr>
    </w:p>
    <w:p w:rsidR="0001543A" w:rsidRDefault="0001543A" w:rsidP="003370EA">
      <w:pPr>
        <w:pStyle w:val="a6"/>
        <w:spacing w:line="276" w:lineRule="auto"/>
        <w:sectPr w:rsidR="0001543A" w:rsidSect="0001543A">
          <w:pgSz w:w="11910" w:h="16840"/>
          <w:pgMar w:top="1100" w:right="658" w:bottom="278" w:left="1559" w:header="720" w:footer="720" w:gutter="0"/>
          <w:cols w:space="720"/>
        </w:sectPr>
      </w:pPr>
      <w:r>
        <w:t xml:space="preserve">   ОК 9.</w:t>
      </w:r>
      <w:r w:rsidRPr="005C65CF">
        <w:t xml:space="preserve"> </w:t>
      </w:r>
      <w:r w:rsidRPr="005C5E65">
        <w:t xml:space="preserve">Ориентироваться в условиях частой смены технологий </w:t>
      </w:r>
      <w:r w:rsidR="003370EA">
        <w:t>в профессиональной деятельности</w:t>
      </w:r>
    </w:p>
    <w:p w:rsidR="003370EA" w:rsidRPr="00534D88" w:rsidRDefault="0001543A" w:rsidP="00AA4A45">
      <w:pPr>
        <w:suppressAutoHyphens/>
        <w:spacing w:line="360" w:lineRule="auto"/>
        <w:rPr>
          <w:sz w:val="24"/>
          <w:szCs w:val="24"/>
          <w:lang w:eastAsia="ru-RU"/>
        </w:rPr>
      </w:pPr>
      <w:r>
        <w:lastRenderedPageBreak/>
        <w:t>ПК</w:t>
      </w:r>
      <w:r>
        <w:rPr>
          <w:spacing w:val="-7"/>
        </w:rPr>
        <w:t xml:space="preserve"> </w:t>
      </w:r>
      <w:r w:rsidR="001417FD">
        <w:t>1.5</w:t>
      </w:r>
      <w:r w:rsidR="003370EA">
        <w:t xml:space="preserve"> </w:t>
      </w:r>
      <w:r w:rsidR="001417FD" w:rsidRPr="009046F4">
        <w:rPr>
          <w:sz w:val="24"/>
          <w:szCs w:val="24"/>
        </w:rPr>
        <w:t>Обеспечивать финансово- экономическое сопровождение деятельности по осуществлению закупок для государственных и муниципальных нужд</w:t>
      </w:r>
    </w:p>
    <w:p w:rsidR="0001543A" w:rsidRPr="0059382F" w:rsidRDefault="0001543A" w:rsidP="00AA4A45">
      <w:pPr>
        <w:suppressAutoHyphens/>
        <w:spacing w:line="360" w:lineRule="auto"/>
        <w:rPr>
          <w:sz w:val="24"/>
          <w:szCs w:val="24"/>
          <w:lang w:eastAsia="ru-RU"/>
        </w:rPr>
      </w:pPr>
      <w:r>
        <w:t>ПК</w:t>
      </w:r>
      <w:r>
        <w:rPr>
          <w:spacing w:val="-6"/>
        </w:rPr>
        <w:t xml:space="preserve"> </w:t>
      </w:r>
      <w:r w:rsidR="001417FD">
        <w:t>3.4</w:t>
      </w:r>
      <w:r>
        <w:rPr>
          <w:spacing w:val="-6"/>
        </w:rPr>
        <w:t xml:space="preserve"> </w:t>
      </w:r>
      <w:r w:rsidR="001417FD" w:rsidRPr="009046F4">
        <w:rPr>
          <w:sz w:val="24"/>
          <w:szCs w:val="24"/>
        </w:rPr>
        <w:t>Обеспечивать осуществление финансовых взаимоотношений с организациями, органами государственной власти и местного самоуправления</w:t>
      </w:r>
    </w:p>
    <w:p w:rsidR="00E247CD" w:rsidRDefault="0001543A" w:rsidP="00AA4A45">
      <w:pPr>
        <w:suppressAutoHyphens/>
        <w:spacing w:line="360" w:lineRule="auto"/>
        <w:rPr>
          <w:sz w:val="24"/>
          <w:szCs w:val="24"/>
          <w:lang w:eastAsia="ru-RU"/>
        </w:rPr>
      </w:pPr>
      <w:r>
        <w:t>ПК</w:t>
      </w:r>
      <w:r>
        <w:rPr>
          <w:spacing w:val="-5"/>
        </w:rPr>
        <w:t xml:space="preserve"> </w:t>
      </w:r>
      <w:r w:rsidR="001417FD">
        <w:t xml:space="preserve">4.1 </w:t>
      </w:r>
      <w:r w:rsidR="001417FD" w:rsidRPr="001417FD">
        <w:rPr>
          <w:sz w:val="24"/>
          <w:szCs w:val="24"/>
          <w:lang w:eastAsia="ru-RU"/>
        </w:rPr>
        <w:t>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</w:t>
      </w:r>
      <w:r w:rsidR="001417FD">
        <w:rPr>
          <w:sz w:val="24"/>
          <w:szCs w:val="24"/>
          <w:lang w:eastAsia="ru-RU"/>
        </w:rPr>
        <w:t xml:space="preserve"> процедур</w:t>
      </w:r>
    </w:p>
    <w:p w:rsidR="001417FD" w:rsidRPr="001417FD" w:rsidRDefault="001417FD" w:rsidP="00AA4A45">
      <w:pPr>
        <w:suppressAutoHyphens/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ПК 4.3 </w:t>
      </w:r>
      <w:r w:rsidRPr="001417FD">
        <w:rPr>
          <w:sz w:val="24"/>
          <w:szCs w:val="24"/>
          <w:lang w:eastAsia="ru-RU"/>
        </w:rPr>
        <w:t>Участвовать в ревизии финансово- хозяйственной деятельности</w:t>
      </w:r>
    </w:p>
    <w:p w:rsidR="001417FD" w:rsidRDefault="001417FD" w:rsidP="00AA4A45">
      <w:pPr>
        <w:suppressAutoHyphens/>
        <w:spacing w:line="360" w:lineRule="auto"/>
        <w:rPr>
          <w:sz w:val="24"/>
          <w:szCs w:val="24"/>
          <w:lang w:eastAsia="ru-RU"/>
        </w:rPr>
      </w:pPr>
      <w:r w:rsidRPr="001417FD">
        <w:rPr>
          <w:sz w:val="24"/>
          <w:szCs w:val="24"/>
          <w:lang w:eastAsia="ru-RU"/>
        </w:rPr>
        <w:t>объекта финансового контроля</w:t>
      </w:r>
    </w:p>
    <w:p w:rsidR="001417FD" w:rsidRDefault="001417FD" w:rsidP="00AA4A45">
      <w:pPr>
        <w:suppressAutoHyphens/>
        <w:spacing w:line="360" w:lineRule="auto"/>
        <w:rPr>
          <w:sz w:val="24"/>
          <w:szCs w:val="24"/>
          <w:lang w:eastAsia="ru-RU"/>
        </w:rPr>
      </w:pPr>
    </w:p>
    <w:p w:rsidR="00E247CD" w:rsidRPr="003370EA" w:rsidRDefault="008A7F40" w:rsidP="00AA4A45">
      <w:pPr>
        <w:suppressAutoHyphens/>
        <w:spacing w:line="360" w:lineRule="auto"/>
        <w:rPr>
          <w:sz w:val="24"/>
          <w:szCs w:val="24"/>
        </w:rPr>
      </w:pPr>
      <w:r w:rsidRPr="008A7F40">
        <w:rPr>
          <w:rStyle w:val="a7"/>
          <w:i w:val="0"/>
        </w:rPr>
        <w:t xml:space="preserve">          </w:t>
      </w:r>
      <w:r w:rsidR="0001543A">
        <w:t>В</w:t>
      </w:r>
      <w:r w:rsidR="0001543A">
        <w:rPr>
          <w:spacing w:val="-6"/>
        </w:rPr>
        <w:t xml:space="preserve"> </w:t>
      </w:r>
      <w:r w:rsidR="0001543A">
        <w:t>результате</w:t>
      </w:r>
      <w:r w:rsidR="0001543A">
        <w:rPr>
          <w:spacing w:val="-4"/>
        </w:rPr>
        <w:t xml:space="preserve"> </w:t>
      </w:r>
      <w:r w:rsidR="0001543A">
        <w:t>изучения</w:t>
      </w:r>
      <w:r w:rsidR="0001543A">
        <w:rPr>
          <w:spacing w:val="-4"/>
        </w:rPr>
        <w:t xml:space="preserve"> </w:t>
      </w:r>
      <w:r w:rsidR="0001543A">
        <w:t>учебной</w:t>
      </w:r>
      <w:r w:rsidR="0001543A">
        <w:rPr>
          <w:spacing w:val="-4"/>
        </w:rPr>
        <w:t xml:space="preserve"> </w:t>
      </w:r>
      <w:r w:rsidR="0001543A">
        <w:t>дисциплины</w:t>
      </w:r>
      <w:r w:rsidR="001417FD" w:rsidRPr="001417FD">
        <w:rPr>
          <w:sz w:val="24"/>
          <w:szCs w:val="24"/>
        </w:rPr>
        <w:t xml:space="preserve"> </w:t>
      </w:r>
      <w:r w:rsidR="001417FD">
        <w:rPr>
          <w:sz w:val="24"/>
          <w:szCs w:val="24"/>
        </w:rPr>
        <w:t>ОП.04 Документационное обеспечение управления</w:t>
      </w:r>
      <w:r w:rsidR="00534D88" w:rsidRPr="00AB618D">
        <w:rPr>
          <w:sz w:val="24"/>
          <w:szCs w:val="24"/>
          <w:lang w:eastAsia="ru-RU"/>
        </w:rPr>
        <w:t xml:space="preserve"> </w:t>
      </w:r>
      <w:r w:rsidR="00E247CD">
        <w:t>обучающийся должен</w:t>
      </w:r>
      <w:r w:rsidR="00E247CD">
        <w:rPr>
          <w:spacing w:val="40"/>
        </w:rPr>
        <w:t xml:space="preserve"> </w:t>
      </w:r>
      <w:r w:rsidR="00E247CD">
        <w:rPr>
          <w:b/>
        </w:rPr>
        <w:t>уметь:</w:t>
      </w:r>
    </w:p>
    <w:p w:rsidR="001417FD" w:rsidRPr="009046F4" w:rsidRDefault="0001543A" w:rsidP="00AA4A45">
      <w:pPr>
        <w:pStyle w:val="TableParagraph"/>
        <w:spacing w:line="360" w:lineRule="auto"/>
        <w:ind w:left="0"/>
        <w:rPr>
          <w:sz w:val="24"/>
          <w:szCs w:val="24"/>
        </w:rPr>
      </w:pPr>
      <w:r w:rsidRPr="00974389">
        <w:rPr>
          <w:b/>
        </w:rPr>
        <w:t xml:space="preserve"> </w:t>
      </w:r>
      <w:r>
        <w:t>-</w:t>
      </w:r>
      <w:r w:rsidR="00E247CD" w:rsidRPr="00E247CD">
        <w:t xml:space="preserve"> </w:t>
      </w:r>
      <w:r w:rsidR="00E247CD">
        <w:t xml:space="preserve"> </w:t>
      </w:r>
      <w:r w:rsidR="001417FD">
        <w:rPr>
          <w:sz w:val="24"/>
          <w:szCs w:val="24"/>
        </w:rPr>
        <w:t>п</w:t>
      </w:r>
      <w:r w:rsidR="001417FD" w:rsidRPr="009046F4">
        <w:rPr>
          <w:sz w:val="24"/>
          <w:szCs w:val="24"/>
        </w:rPr>
        <w:t>роверять необх</w:t>
      </w:r>
      <w:r w:rsidR="001417FD" w:rsidRPr="009046F4">
        <w:rPr>
          <w:sz w:val="24"/>
          <w:szCs w:val="24"/>
        </w:rPr>
        <w:t>о</w:t>
      </w:r>
      <w:r w:rsidR="001417FD" w:rsidRPr="009046F4">
        <w:rPr>
          <w:sz w:val="24"/>
          <w:szCs w:val="24"/>
        </w:rPr>
        <w:t>димую докуме</w:t>
      </w:r>
      <w:r w:rsidR="001417FD" w:rsidRPr="009046F4">
        <w:rPr>
          <w:sz w:val="24"/>
          <w:szCs w:val="24"/>
        </w:rPr>
        <w:t>н</w:t>
      </w:r>
      <w:r w:rsidR="001417FD" w:rsidRPr="009046F4">
        <w:rPr>
          <w:sz w:val="24"/>
          <w:szCs w:val="24"/>
        </w:rPr>
        <w:t xml:space="preserve">тацию для </w:t>
      </w:r>
      <w:r w:rsidR="001417FD" w:rsidRPr="009046F4">
        <w:rPr>
          <w:spacing w:val="-58"/>
          <w:sz w:val="24"/>
          <w:szCs w:val="24"/>
        </w:rPr>
        <w:t xml:space="preserve">    </w:t>
      </w:r>
      <w:r w:rsidR="001417FD" w:rsidRPr="009046F4">
        <w:rPr>
          <w:sz w:val="24"/>
          <w:szCs w:val="24"/>
        </w:rPr>
        <w:t>заключения</w:t>
      </w:r>
      <w:r w:rsidR="001417FD" w:rsidRPr="009046F4">
        <w:rPr>
          <w:spacing w:val="-4"/>
          <w:sz w:val="24"/>
          <w:szCs w:val="24"/>
        </w:rPr>
        <w:t xml:space="preserve"> </w:t>
      </w:r>
      <w:r w:rsidR="001417FD" w:rsidRPr="009046F4">
        <w:rPr>
          <w:sz w:val="24"/>
          <w:szCs w:val="24"/>
        </w:rPr>
        <w:t>ко</w:t>
      </w:r>
      <w:r w:rsidR="001417FD" w:rsidRPr="009046F4">
        <w:rPr>
          <w:sz w:val="24"/>
          <w:szCs w:val="24"/>
        </w:rPr>
        <w:t>н</w:t>
      </w:r>
      <w:r w:rsidR="001417FD" w:rsidRPr="009046F4">
        <w:rPr>
          <w:sz w:val="24"/>
          <w:szCs w:val="24"/>
        </w:rPr>
        <w:t>трактов</w:t>
      </w:r>
      <w:r w:rsidR="001417FD">
        <w:rPr>
          <w:sz w:val="24"/>
          <w:szCs w:val="24"/>
        </w:rPr>
        <w:t>;</w:t>
      </w:r>
    </w:p>
    <w:p w:rsidR="0001543A" w:rsidRDefault="008A7F40" w:rsidP="00AA4A45">
      <w:pPr>
        <w:pStyle w:val="a8"/>
        <w:spacing w:line="360" w:lineRule="auto"/>
        <w:rPr>
          <w:rFonts w:ascii="Times New Roman" w:hAnsi="Times New Roman"/>
        </w:rPr>
      </w:pPr>
      <w:r>
        <w:t>-</w:t>
      </w:r>
      <w:r w:rsidR="003370EA" w:rsidRPr="003370EA">
        <w:t xml:space="preserve"> </w:t>
      </w:r>
      <w:r w:rsidRPr="008A7F40">
        <w:t xml:space="preserve"> </w:t>
      </w:r>
      <w:r w:rsidR="001417FD">
        <w:t>о</w:t>
      </w:r>
      <w:r w:rsidR="001417FD">
        <w:t>формлять платежные документы</w:t>
      </w:r>
      <w:r w:rsidR="001417FD">
        <w:rPr>
          <w:spacing w:val="1"/>
        </w:rPr>
        <w:t xml:space="preserve"> </w:t>
      </w:r>
      <w:r w:rsidR="001417FD">
        <w:t>(электронные</w:t>
      </w:r>
      <w:r w:rsidR="001417FD">
        <w:rPr>
          <w:spacing w:val="-3"/>
        </w:rPr>
        <w:t xml:space="preserve"> </w:t>
      </w:r>
      <w:r w:rsidR="001417FD">
        <w:t>заявки</w:t>
      </w:r>
      <w:r w:rsidR="001417FD">
        <w:rPr>
          <w:spacing w:val="-2"/>
        </w:rPr>
        <w:t xml:space="preserve"> </w:t>
      </w:r>
      <w:r w:rsidR="001417FD">
        <w:t>на</w:t>
      </w:r>
      <w:r w:rsidR="001417FD">
        <w:rPr>
          <w:spacing w:val="-2"/>
        </w:rPr>
        <w:t xml:space="preserve"> </w:t>
      </w:r>
      <w:r w:rsidR="001417FD">
        <w:t>кассовые</w:t>
      </w:r>
      <w:r w:rsidR="001417FD">
        <w:rPr>
          <w:spacing w:val="-2"/>
        </w:rPr>
        <w:t xml:space="preserve"> </w:t>
      </w:r>
      <w:r w:rsidR="001417FD">
        <w:t>расходы и</w:t>
      </w:r>
      <w:r w:rsidR="001417FD">
        <w:rPr>
          <w:spacing w:val="-57"/>
        </w:rPr>
        <w:t xml:space="preserve"> </w:t>
      </w:r>
      <w:r w:rsidR="001417FD">
        <w:t>платежные поручения) для проведения</w:t>
      </w:r>
      <w:r w:rsidR="001417FD">
        <w:rPr>
          <w:spacing w:val="1"/>
        </w:rPr>
        <w:t xml:space="preserve"> </w:t>
      </w:r>
      <w:r w:rsidR="001417FD">
        <w:t>кассовых</w:t>
      </w:r>
      <w:r w:rsidR="001417FD">
        <w:rPr>
          <w:spacing w:val="1"/>
        </w:rPr>
        <w:t xml:space="preserve"> </w:t>
      </w:r>
      <w:r w:rsidR="001417FD">
        <w:t>выплат</w:t>
      </w:r>
      <w:r w:rsidR="001417FD">
        <w:t>;</w:t>
      </w:r>
    </w:p>
    <w:p w:rsidR="001417FD" w:rsidRDefault="0001543A" w:rsidP="00AA4A45">
      <w:pPr>
        <w:pStyle w:val="TableParagraph"/>
        <w:spacing w:line="360" w:lineRule="auto"/>
        <w:ind w:right="141"/>
        <w:rPr>
          <w:sz w:val="24"/>
        </w:rPr>
      </w:pPr>
      <w:r>
        <w:t>-</w:t>
      </w:r>
      <w:r w:rsidRPr="00D10AEC">
        <w:t xml:space="preserve"> </w:t>
      </w:r>
      <w:r w:rsidR="001417FD">
        <w:rPr>
          <w:sz w:val="24"/>
        </w:rPr>
        <w:t>п</w:t>
      </w:r>
      <w:r w:rsidR="001417FD">
        <w:rPr>
          <w:sz w:val="24"/>
        </w:rPr>
        <w:t>роверять необходимую докуме</w:t>
      </w:r>
      <w:r w:rsidR="001417FD">
        <w:rPr>
          <w:sz w:val="24"/>
        </w:rPr>
        <w:t>н</w:t>
      </w:r>
      <w:r w:rsidR="001417FD">
        <w:rPr>
          <w:sz w:val="24"/>
        </w:rPr>
        <w:t xml:space="preserve">тацию </w:t>
      </w:r>
      <w:proofErr w:type="gramStart"/>
      <w:r w:rsidR="001417FD">
        <w:rPr>
          <w:sz w:val="24"/>
        </w:rPr>
        <w:t xml:space="preserve">для </w:t>
      </w:r>
      <w:r w:rsidR="001417FD">
        <w:rPr>
          <w:spacing w:val="-57"/>
          <w:sz w:val="24"/>
        </w:rPr>
        <w:t xml:space="preserve"> </w:t>
      </w:r>
      <w:r w:rsidR="001417FD">
        <w:rPr>
          <w:sz w:val="24"/>
        </w:rPr>
        <w:t>заключения</w:t>
      </w:r>
      <w:proofErr w:type="gramEnd"/>
      <w:r w:rsidR="001417FD">
        <w:rPr>
          <w:sz w:val="24"/>
        </w:rPr>
        <w:t xml:space="preserve"> контрактов; применять</w:t>
      </w:r>
      <w:r w:rsidR="001417FD">
        <w:rPr>
          <w:spacing w:val="1"/>
          <w:sz w:val="24"/>
        </w:rPr>
        <w:t xml:space="preserve"> </w:t>
      </w:r>
      <w:r w:rsidR="001417FD">
        <w:rPr>
          <w:sz w:val="24"/>
        </w:rPr>
        <w:t>программное обеспечение при</w:t>
      </w:r>
      <w:r w:rsidR="001417FD">
        <w:rPr>
          <w:spacing w:val="1"/>
          <w:sz w:val="24"/>
        </w:rPr>
        <w:t xml:space="preserve"> </w:t>
      </w:r>
      <w:r w:rsidR="001417FD">
        <w:rPr>
          <w:sz w:val="24"/>
        </w:rPr>
        <w:t>осуществлении</w:t>
      </w:r>
      <w:r w:rsidR="001417FD">
        <w:rPr>
          <w:spacing w:val="-1"/>
          <w:sz w:val="24"/>
        </w:rPr>
        <w:t xml:space="preserve"> </w:t>
      </w:r>
      <w:r w:rsidR="001417FD">
        <w:rPr>
          <w:sz w:val="24"/>
        </w:rPr>
        <w:t>финансового</w:t>
      </w:r>
      <w:r w:rsidR="001417FD">
        <w:rPr>
          <w:spacing w:val="-1"/>
          <w:sz w:val="24"/>
        </w:rPr>
        <w:t xml:space="preserve"> </w:t>
      </w:r>
      <w:r w:rsidR="001417FD">
        <w:rPr>
          <w:sz w:val="24"/>
        </w:rPr>
        <w:t>контроля;</w:t>
      </w:r>
    </w:p>
    <w:p w:rsidR="001417FD" w:rsidRPr="001417FD" w:rsidRDefault="0001543A" w:rsidP="00AA4A45">
      <w:pPr>
        <w:pStyle w:val="TableParagraph"/>
        <w:spacing w:line="360" w:lineRule="auto"/>
        <w:ind w:right="536"/>
        <w:rPr>
          <w:sz w:val="24"/>
        </w:rPr>
      </w:pPr>
      <w:r>
        <w:t>-</w:t>
      </w:r>
      <w:r w:rsidR="00E247CD">
        <w:rPr>
          <w:lang w:eastAsia="ru-RU"/>
        </w:rPr>
        <w:t xml:space="preserve"> </w:t>
      </w:r>
      <w:r w:rsidR="00E247CD">
        <w:t xml:space="preserve"> </w:t>
      </w:r>
      <w:r w:rsidR="001417FD">
        <w:rPr>
          <w:sz w:val="24"/>
        </w:rPr>
        <w:t>о</w:t>
      </w:r>
      <w:r w:rsidR="001417FD" w:rsidRPr="001417FD">
        <w:rPr>
          <w:sz w:val="24"/>
        </w:rPr>
        <w:t>формлять результаты проведенных</w:t>
      </w:r>
      <w:r w:rsidR="001417FD" w:rsidRPr="001417FD">
        <w:rPr>
          <w:spacing w:val="1"/>
          <w:sz w:val="24"/>
        </w:rPr>
        <w:t xml:space="preserve"> </w:t>
      </w:r>
      <w:r w:rsidR="001417FD" w:rsidRPr="001417FD">
        <w:rPr>
          <w:sz w:val="24"/>
        </w:rPr>
        <w:t>контрольных мероприятий путем</w:t>
      </w:r>
      <w:r w:rsidR="001417FD" w:rsidRPr="001417FD">
        <w:rPr>
          <w:spacing w:val="1"/>
          <w:sz w:val="24"/>
        </w:rPr>
        <w:t xml:space="preserve"> </w:t>
      </w:r>
      <w:r w:rsidR="001417FD" w:rsidRPr="001417FD">
        <w:rPr>
          <w:sz w:val="24"/>
        </w:rPr>
        <w:t xml:space="preserve">составления актов и справок; </w:t>
      </w:r>
      <w:proofErr w:type="gramStart"/>
      <w:r w:rsidR="001417FD" w:rsidRPr="001417FD">
        <w:rPr>
          <w:sz w:val="24"/>
        </w:rPr>
        <w:t xml:space="preserve">применять </w:t>
      </w:r>
      <w:r w:rsidR="001417FD" w:rsidRPr="001417FD">
        <w:rPr>
          <w:spacing w:val="-57"/>
          <w:sz w:val="24"/>
        </w:rPr>
        <w:t xml:space="preserve"> </w:t>
      </w:r>
      <w:r w:rsidR="001417FD" w:rsidRPr="001417FD">
        <w:rPr>
          <w:sz w:val="24"/>
        </w:rPr>
        <w:t>программное</w:t>
      </w:r>
      <w:proofErr w:type="gramEnd"/>
      <w:r w:rsidR="001417FD" w:rsidRPr="001417FD">
        <w:rPr>
          <w:spacing w:val="-4"/>
          <w:sz w:val="24"/>
        </w:rPr>
        <w:t xml:space="preserve"> </w:t>
      </w:r>
      <w:r w:rsidR="001417FD" w:rsidRPr="001417FD">
        <w:rPr>
          <w:sz w:val="24"/>
        </w:rPr>
        <w:t>обеспечение</w:t>
      </w:r>
      <w:r w:rsidR="001417FD" w:rsidRPr="001417FD">
        <w:rPr>
          <w:spacing w:val="-3"/>
          <w:sz w:val="24"/>
        </w:rPr>
        <w:t xml:space="preserve"> </w:t>
      </w:r>
      <w:r w:rsidR="001417FD" w:rsidRPr="001417FD">
        <w:rPr>
          <w:sz w:val="24"/>
        </w:rPr>
        <w:t>финансового</w:t>
      </w:r>
      <w:r w:rsidR="001417FD">
        <w:rPr>
          <w:sz w:val="24"/>
        </w:rPr>
        <w:t xml:space="preserve"> контроля.</w:t>
      </w:r>
    </w:p>
    <w:p w:rsidR="0001543A" w:rsidRPr="00B62CBC" w:rsidRDefault="00AA346D" w:rsidP="00AA4A45">
      <w:pPr>
        <w:pStyle w:val="a8"/>
        <w:spacing w:line="360" w:lineRule="auto"/>
        <w:rPr>
          <w:rFonts w:ascii="Times New Roman" w:hAnsi="Times New Roman"/>
        </w:rPr>
      </w:pPr>
      <w:r>
        <w:rPr>
          <w:b/>
        </w:rPr>
        <w:t>Знать:</w:t>
      </w:r>
    </w:p>
    <w:p w:rsidR="001417FD" w:rsidRDefault="00AA346D" w:rsidP="00AA4A45">
      <w:pPr>
        <w:pStyle w:val="TableParagraph"/>
        <w:spacing w:line="360" w:lineRule="auto"/>
        <w:ind w:left="104" w:right="175"/>
        <w:rPr>
          <w:sz w:val="24"/>
        </w:rPr>
      </w:pPr>
      <w:r>
        <w:rPr>
          <w:bCs/>
          <w:sz w:val="24"/>
          <w:szCs w:val="24"/>
        </w:rPr>
        <w:t xml:space="preserve">- </w:t>
      </w:r>
      <w:r w:rsidR="00AA4A45">
        <w:rPr>
          <w:sz w:val="24"/>
        </w:rPr>
        <w:t>о</w:t>
      </w:r>
      <w:r w:rsidR="001417FD">
        <w:rPr>
          <w:sz w:val="24"/>
        </w:rPr>
        <w:t>собенности составления</w:t>
      </w:r>
      <w:r w:rsidR="001417FD">
        <w:rPr>
          <w:spacing w:val="1"/>
          <w:sz w:val="24"/>
        </w:rPr>
        <w:t xml:space="preserve"> </w:t>
      </w:r>
      <w:r w:rsidR="001417FD">
        <w:rPr>
          <w:sz w:val="24"/>
        </w:rPr>
        <w:t>зак</w:t>
      </w:r>
      <w:r w:rsidR="001417FD">
        <w:rPr>
          <w:sz w:val="24"/>
        </w:rPr>
        <w:t>у</w:t>
      </w:r>
      <w:r w:rsidR="001417FD">
        <w:rPr>
          <w:sz w:val="24"/>
        </w:rPr>
        <w:t>почной документации</w:t>
      </w:r>
      <w:r w:rsidR="001417FD">
        <w:rPr>
          <w:spacing w:val="1"/>
          <w:sz w:val="24"/>
        </w:rPr>
        <w:t xml:space="preserve">. </w:t>
      </w:r>
      <w:r w:rsidR="001417FD">
        <w:rPr>
          <w:sz w:val="24"/>
        </w:rPr>
        <w:t>Информац</w:t>
      </w:r>
      <w:r w:rsidR="001417FD">
        <w:rPr>
          <w:sz w:val="24"/>
        </w:rPr>
        <w:t>и</w:t>
      </w:r>
      <w:r w:rsidR="001417FD">
        <w:rPr>
          <w:sz w:val="24"/>
        </w:rPr>
        <w:t>онные технологии</w:t>
      </w:r>
      <w:r w:rsidR="001417FD">
        <w:rPr>
          <w:spacing w:val="-57"/>
          <w:sz w:val="24"/>
        </w:rPr>
        <w:t xml:space="preserve"> </w:t>
      </w:r>
      <w:r w:rsidR="001417FD">
        <w:rPr>
          <w:sz w:val="24"/>
        </w:rPr>
        <w:t>в професси</w:t>
      </w:r>
      <w:r w:rsidR="001417FD">
        <w:rPr>
          <w:sz w:val="24"/>
        </w:rPr>
        <w:t>о</w:t>
      </w:r>
      <w:r w:rsidR="001417FD">
        <w:rPr>
          <w:sz w:val="24"/>
        </w:rPr>
        <w:t>нальной</w:t>
      </w:r>
      <w:r w:rsidR="001417FD">
        <w:rPr>
          <w:spacing w:val="1"/>
          <w:sz w:val="24"/>
        </w:rPr>
        <w:t xml:space="preserve"> </w:t>
      </w:r>
      <w:r w:rsidR="001417FD">
        <w:rPr>
          <w:sz w:val="24"/>
        </w:rPr>
        <w:t>деятельности</w:t>
      </w:r>
      <w:r w:rsidR="00AA4A45">
        <w:rPr>
          <w:sz w:val="24"/>
        </w:rPr>
        <w:t>;</w:t>
      </w:r>
    </w:p>
    <w:p w:rsidR="00AA4A45" w:rsidRDefault="00B62CBC" w:rsidP="00AA4A45">
      <w:pPr>
        <w:pStyle w:val="TableParagraph"/>
        <w:spacing w:line="360" w:lineRule="auto"/>
        <w:ind w:left="0" w:right="395"/>
        <w:rPr>
          <w:sz w:val="24"/>
        </w:rPr>
      </w:pPr>
      <w:r>
        <w:t>-</w:t>
      </w:r>
      <w:r w:rsidRPr="00B62CBC">
        <w:t xml:space="preserve"> </w:t>
      </w:r>
      <w:r w:rsidR="00AA4A45">
        <w:rPr>
          <w:sz w:val="24"/>
        </w:rPr>
        <w:t>о</w:t>
      </w:r>
      <w:r w:rsidR="00AA4A45">
        <w:rPr>
          <w:sz w:val="24"/>
        </w:rPr>
        <w:t>собенности</w:t>
      </w:r>
      <w:r w:rsidR="00AA4A45">
        <w:rPr>
          <w:spacing w:val="-5"/>
          <w:sz w:val="24"/>
        </w:rPr>
        <w:t xml:space="preserve"> </w:t>
      </w:r>
      <w:r w:rsidR="00AA4A45">
        <w:rPr>
          <w:sz w:val="24"/>
        </w:rPr>
        <w:t>организации</w:t>
      </w:r>
      <w:r w:rsidR="00AA4A45">
        <w:rPr>
          <w:spacing w:val="-5"/>
          <w:sz w:val="24"/>
        </w:rPr>
        <w:t xml:space="preserve"> </w:t>
      </w:r>
      <w:r w:rsidR="00AA4A45">
        <w:rPr>
          <w:sz w:val="24"/>
        </w:rPr>
        <w:t>и</w:t>
      </w:r>
      <w:r w:rsidR="00AA4A45">
        <w:rPr>
          <w:spacing w:val="-57"/>
          <w:sz w:val="24"/>
        </w:rPr>
        <w:t xml:space="preserve"> </w:t>
      </w:r>
      <w:r w:rsidR="00AA4A45">
        <w:rPr>
          <w:sz w:val="24"/>
        </w:rPr>
        <w:t>проведения контрольных</w:t>
      </w:r>
      <w:r w:rsidR="00AA4A45">
        <w:rPr>
          <w:spacing w:val="1"/>
          <w:sz w:val="24"/>
        </w:rPr>
        <w:t xml:space="preserve"> </w:t>
      </w:r>
      <w:r w:rsidR="00AA4A45">
        <w:rPr>
          <w:sz w:val="24"/>
        </w:rPr>
        <w:t>мер</w:t>
      </w:r>
      <w:r w:rsidR="00AA4A45">
        <w:rPr>
          <w:sz w:val="24"/>
        </w:rPr>
        <w:t>о</w:t>
      </w:r>
      <w:r w:rsidR="00AA4A45">
        <w:rPr>
          <w:sz w:val="24"/>
        </w:rPr>
        <w:t>приятий органами,</w:t>
      </w:r>
      <w:r w:rsidR="00AA4A45">
        <w:rPr>
          <w:spacing w:val="1"/>
          <w:sz w:val="24"/>
        </w:rPr>
        <w:t xml:space="preserve"> </w:t>
      </w:r>
      <w:r w:rsidR="00AA4A45">
        <w:rPr>
          <w:sz w:val="24"/>
        </w:rPr>
        <w:t>осуществл</w:t>
      </w:r>
      <w:r w:rsidR="00AA4A45">
        <w:rPr>
          <w:sz w:val="24"/>
        </w:rPr>
        <w:t>я</w:t>
      </w:r>
      <w:r w:rsidR="00AA4A45">
        <w:rPr>
          <w:sz w:val="24"/>
        </w:rPr>
        <w:t>ющими</w:t>
      </w:r>
      <w:r w:rsidR="00AA4A45">
        <w:rPr>
          <w:spacing w:val="1"/>
          <w:sz w:val="24"/>
        </w:rPr>
        <w:t xml:space="preserve"> </w:t>
      </w:r>
      <w:r w:rsidR="00AA4A45">
        <w:rPr>
          <w:sz w:val="24"/>
        </w:rPr>
        <w:t>финансовый</w:t>
      </w:r>
      <w:r w:rsidR="00AA4A45">
        <w:rPr>
          <w:spacing w:val="-1"/>
          <w:sz w:val="24"/>
        </w:rPr>
        <w:t xml:space="preserve"> </w:t>
      </w:r>
      <w:r w:rsidR="00AA4A45">
        <w:rPr>
          <w:sz w:val="24"/>
        </w:rPr>
        <w:t>контроль;</w:t>
      </w:r>
    </w:p>
    <w:p w:rsidR="00B62CBC" w:rsidRDefault="00AA4A45" w:rsidP="00AA4A45">
      <w:pPr>
        <w:pStyle w:val="a8"/>
        <w:spacing w:line="360" w:lineRule="auto"/>
      </w:pPr>
      <w:r>
        <w:rPr>
          <w:rFonts w:ascii="Times New Roman" w:hAnsi="Times New Roman"/>
        </w:rPr>
        <w:t xml:space="preserve">- </w:t>
      </w:r>
      <w:r>
        <w:t>о</w:t>
      </w:r>
      <w:r>
        <w:t>собенности проведения</w:t>
      </w:r>
      <w:r>
        <w:rPr>
          <w:spacing w:val="1"/>
        </w:rPr>
        <w:t xml:space="preserve"> </w:t>
      </w:r>
      <w:r>
        <w:t>зак</w:t>
      </w:r>
      <w:r>
        <w:t>у</w:t>
      </w:r>
      <w:r>
        <w:t>пок</w:t>
      </w:r>
      <w:r>
        <w:rPr>
          <w:spacing w:val="-7"/>
        </w:rPr>
        <w:t xml:space="preserve"> </w:t>
      </w:r>
      <w:r>
        <w:t>товаров,</w:t>
      </w:r>
      <w:r>
        <w:rPr>
          <w:spacing w:val="-7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услуг</w:t>
      </w:r>
      <w:r>
        <w:rPr>
          <w:spacing w:val="-57"/>
        </w:rPr>
        <w:t xml:space="preserve">   </w:t>
      </w:r>
      <w:r>
        <w:t>отдел</w:t>
      </w:r>
      <w:r>
        <w:t>ь</w:t>
      </w:r>
      <w:r>
        <w:t>ными видами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</w:p>
    <w:p w:rsidR="00AA4A45" w:rsidRDefault="00AA4A45" w:rsidP="00AA4A45">
      <w:pPr>
        <w:pStyle w:val="a8"/>
        <w:spacing w:line="360" w:lineRule="auto"/>
      </w:pPr>
    </w:p>
    <w:p w:rsidR="00AA4A45" w:rsidRDefault="00AA4A45" w:rsidP="00AA4A45">
      <w:pPr>
        <w:pStyle w:val="a8"/>
        <w:spacing w:line="360" w:lineRule="auto"/>
      </w:pPr>
    </w:p>
    <w:p w:rsidR="00AA4A45" w:rsidRDefault="00AA4A45" w:rsidP="00AA4A45">
      <w:pPr>
        <w:pStyle w:val="a8"/>
        <w:spacing w:line="360" w:lineRule="auto"/>
      </w:pPr>
    </w:p>
    <w:p w:rsidR="00AA4A45" w:rsidRDefault="00AA4A45" w:rsidP="00AA4A45">
      <w:pPr>
        <w:pStyle w:val="a8"/>
        <w:spacing w:line="360" w:lineRule="auto"/>
      </w:pPr>
    </w:p>
    <w:p w:rsidR="00AA4A45" w:rsidRDefault="00AA4A45" w:rsidP="00AA4A45">
      <w:pPr>
        <w:pStyle w:val="a8"/>
        <w:spacing w:line="360" w:lineRule="auto"/>
      </w:pPr>
    </w:p>
    <w:p w:rsidR="00AA4A45" w:rsidRDefault="00AA4A45" w:rsidP="00AA4A45">
      <w:pPr>
        <w:pStyle w:val="a8"/>
        <w:spacing w:line="360" w:lineRule="auto"/>
      </w:pPr>
    </w:p>
    <w:p w:rsidR="00AA4A45" w:rsidRDefault="00AA4A45" w:rsidP="00AA4A45">
      <w:pPr>
        <w:pStyle w:val="a8"/>
        <w:spacing w:line="360" w:lineRule="auto"/>
      </w:pPr>
    </w:p>
    <w:p w:rsidR="00AA4A45" w:rsidRDefault="00AA4A45" w:rsidP="00AA4A45">
      <w:pPr>
        <w:pStyle w:val="a8"/>
        <w:spacing w:line="360" w:lineRule="auto"/>
        <w:rPr>
          <w:rFonts w:ascii="Times New Roman" w:hAnsi="Times New Roman"/>
        </w:rPr>
      </w:pPr>
    </w:p>
    <w:p w:rsidR="006F1A90" w:rsidRDefault="0001543A" w:rsidP="00324AA4">
      <w:pPr>
        <w:pStyle w:val="7"/>
        <w:spacing w:before="181" w:line="276" w:lineRule="auto"/>
        <w:ind w:left="0"/>
        <w:rPr>
          <w:spacing w:val="-2"/>
        </w:rPr>
      </w:pPr>
      <w:r>
        <w:lastRenderedPageBreak/>
        <w:t>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дисциплины: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5"/>
        <w:gridCol w:w="2460"/>
      </w:tblGrid>
      <w:tr w:rsidR="00324AA4" w:rsidTr="00B66D4B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AA4" w:rsidRDefault="00324AA4" w:rsidP="00B66D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AA4" w:rsidRDefault="00324AA4" w:rsidP="00B66D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в часах</w:t>
            </w:r>
          </w:p>
        </w:tc>
      </w:tr>
      <w:tr w:rsidR="00324AA4" w:rsidTr="00B66D4B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AA4" w:rsidRDefault="00324AA4" w:rsidP="00B66D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образовательной программы учебной дисциплины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AA4" w:rsidRDefault="00AA4A45" w:rsidP="00B66D4B">
            <w:r>
              <w:t>36</w:t>
            </w:r>
          </w:p>
        </w:tc>
      </w:tr>
      <w:tr w:rsidR="00324AA4" w:rsidTr="00B66D4B">
        <w:trPr>
          <w:trHeight w:val="336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AA4" w:rsidRDefault="00324AA4" w:rsidP="00B66D4B">
            <w:pPr>
              <w:rPr>
                <w:sz w:val="24"/>
              </w:rPr>
            </w:pPr>
            <w:r>
              <w:rPr>
                <w:sz w:val="24"/>
              </w:rPr>
              <w:t>в т. ч.:</w:t>
            </w:r>
          </w:p>
        </w:tc>
      </w:tr>
      <w:tr w:rsidR="007E04F7" w:rsidTr="00B66D4B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4F7" w:rsidRDefault="007E04F7" w:rsidP="00B66D4B">
            <w:pPr>
              <w:rPr>
                <w:sz w:val="24"/>
              </w:rPr>
            </w:pPr>
            <w:r>
              <w:rPr>
                <w:sz w:val="24"/>
              </w:rPr>
              <w:t>теоретическое обучение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4F7" w:rsidRDefault="00AA4A45" w:rsidP="00B66D4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bookmarkStart w:id="0" w:name="_GoBack"/>
        <w:bookmarkEnd w:id="0"/>
      </w:tr>
      <w:tr w:rsidR="00324AA4" w:rsidTr="00B66D4B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AA4" w:rsidRDefault="007E04F7" w:rsidP="00B66D4B">
            <w:pPr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AA4" w:rsidRDefault="00AA4A45" w:rsidP="00B66D4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324AA4" w:rsidTr="00B66D4B">
        <w:trPr>
          <w:trHeight w:val="267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AA4" w:rsidRDefault="007E04F7" w:rsidP="00B66D4B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324AA4">
              <w:rPr>
                <w:sz w:val="24"/>
              </w:rPr>
              <w:t xml:space="preserve">амостоятельная работа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AA4" w:rsidRDefault="008F7DF8" w:rsidP="00B66D4B">
            <w:pPr>
              <w:rPr>
                <w:sz w:val="24"/>
              </w:rPr>
            </w:pPr>
            <w:r>
              <w:t>2</w:t>
            </w:r>
          </w:p>
        </w:tc>
      </w:tr>
      <w:tr w:rsidR="00324AA4" w:rsidTr="00B66D4B">
        <w:trPr>
          <w:trHeight w:val="331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AA4" w:rsidRDefault="00324AA4" w:rsidP="007E04F7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>Промежуточная аттестация в форме</w:t>
            </w:r>
            <w:r w:rsidR="008F7DF8">
              <w:rPr>
                <w:b/>
                <w:sz w:val="24"/>
              </w:rPr>
              <w:t xml:space="preserve"> дифференцированного зачета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AA4" w:rsidRDefault="008F7DF8" w:rsidP="00B66D4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324AA4" w:rsidRDefault="00AF0864" w:rsidP="00324AA4">
      <w:pPr>
        <w:suppressAutoHyphens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324AA4" w:rsidRDefault="00324AA4" w:rsidP="00324AA4">
      <w:pPr>
        <w:suppressAutoHyphens/>
        <w:jc w:val="both"/>
        <w:rPr>
          <w:sz w:val="24"/>
          <w:szCs w:val="24"/>
          <w:lang w:eastAsia="ru-RU"/>
        </w:rPr>
      </w:pPr>
    </w:p>
    <w:p w:rsidR="00324AA4" w:rsidRDefault="00324AA4" w:rsidP="00324AA4">
      <w:pPr>
        <w:suppressAutoHyphens/>
        <w:jc w:val="both"/>
        <w:rPr>
          <w:sz w:val="24"/>
          <w:szCs w:val="24"/>
          <w:lang w:eastAsia="ru-RU"/>
        </w:rPr>
      </w:pPr>
    </w:p>
    <w:p w:rsidR="0001543A" w:rsidRDefault="00AF0864" w:rsidP="00AA4A45">
      <w:pPr>
        <w:suppressAutoHyphens/>
        <w:spacing w:line="360" w:lineRule="auto"/>
        <w:jc w:val="both"/>
        <w:rPr>
          <w:b/>
          <w:sz w:val="24"/>
        </w:rPr>
      </w:pPr>
      <w:r>
        <w:rPr>
          <w:sz w:val="24"/>
          <w:szCs w:val="24"/>
          <w:lang w:eastAsia="ru-RU"/>
        </w:rPr>
        <w:t xml:space="preserve"> </w:t>
      </w:r>
      <w:r w:rsidR="0001543A">
        <w:rPr>
          <w:b/>
          <w:sz w:val="24"/>
        </w:rPr>
        <w:t>Тематический</w:t>
      </w:r>
      <w:r w:rsidR="0001543A">
        <w:rPr>
          <w:b/>
          <w:spacing w:val="-12"/>
          <w:sz w:val="24"/>
        </w:rPr>
        <w:t xml:space="preserve"> </w:t>
      </w:r>
      <w:r w:rsidR="0001543A">
        <w:rPr>
          <w:b/>
          <w:sz w:val="24"/>
        </w:rPr>
        <w:t>план</w:t>
      </w:r>
      <w:r w:rsidR="0001543A">
        <w:rPr>
          <w:b/>
          <w:spacing w:val="-12"/>
          <w:sz w:val="24"/>
        </w:rPr>
        <w:t xml:space="preserve"> </w:t>
      </w:r>
      <w:r w:rsidR="0001543A">
        <w:rPr>
          <w:b/>
          <w:sz w:val="24"/>
        </w:rPr>
        <w:t>рабочей</w:t>
      </w:r>
      <w:r w:rsidR="0001543A">
        <w:rPr>
          <w:b/>
          <w:spacing w:val="-12"/>
          <w:sz w:val="24"/>
        </w:rPr>
        <w:t xml:space="preserve"> </w:t>
      </w:r>
      <w:r w:rsidR="0001543A">
        <w:rPr>
          <w:b/>
          <w:sz w:val="24"/>
        </w:rPr>
        <w:t>программы</w:t>
      </w:r>
    </w:p>
    <w:p w:rsidR="00C816C1" w:rsidRPr="00AF0864" w:rsidRDefault="00C816C1" w:rsidP="00AA4A45">
      <w:pPr>
        <w:suppressAutoHyphens/>
        <w:spacing w:line="360" w:lineRule="auto"/>
        <w:jc w:val="both"/>
        <w:rPr>
          <w:sz w:val="24"/>
          <w:szCs w:val="24"/>
          <w:lang w:eastAsia="ru-RU"/>
        </w:rPr>
      </w:pPr>
    </w:p>
    <w:p w:rsidR="0001543A" w:rsidRPr="00AA4A45" w:rsidRDefault="0001543A" w:rsidP="00AA4A45">
      <w:pPr>
        <w:spacing w:line="360" w:lineRule="auto"/>
        <w:rPr>
          <w:bCs/>
          <w:sz w:val="24"/>
          <w:szCs w:val="24"/>
          <w:lang w:eastAsia="ru-RU"/>
        </w:rPr>
      </w:pPr>
      <w:r w:rsidRPr="0054557C">
        <w:rPr>
          <w:sz w:val="24"/>
        </w:rPr>
        <w:t>Тема 1</w:t>
      </w:r>
      <w:r>
        <w:rPr>
          <w:b/>
          <w:sz w:val="24"/>
        </w:rPr>
        <w:t xml:space="preserve">. </w:t>
      </w:r>
      <w:r w:rsidR="00324AA4" w:rsidRPr="00324AA4">
        <w:rPr>
          <w:rFonts w:ascii="Calibri" w:hAnsi="Calibri"/>
          <w:lang w:eastAsia="ru-RU"/>
        </w:rPr>
        <w:t xml:space="preserve"> </w:t>
      </w:r>
      <w:r w:rsidR="00AA4A45" w:rsidRPr="00AA4A45">
        <w:rPr>
          <w:sz w:val="24"/>
          <w:szCs w:val="24"/>
          <w:lang w:eastAsia="ru-RU"/>
        </w:rPr>
        <w:t>Введение.</w:t>
      </w:r>
      <w:r w:rsidR="00AA4A45" w:rsidRPr="00AA4A45">
        <w:rPr>
          <w:sz w:val="24"/>
          <w:szCs w:val="24"/>
          <w:lang w:eastAsia="ru-RU"/>
        </w:rPr>
        <w:t xml:space="preserve"> </w:t>
      </w:r>
      <w:r w:rsidR="00AA4A45" w:rsidRPr="00AA4A45">
        <w:rPr>
          <w:sz w:val="24"/>
          <w:szCs w:val="24"/>
          <w:lang w:eastAsia="ru-RU"/>
        </w:rPr>
        <w:t>Документирование управленческой деятельности</w:t>
      </w:r>
    </w:p>
    <w:p w:rsidR="00C816C1" w:rsidRPr="00AA4A45" w:rsidRDefault="00C816C1" w:rsidP="00AA4A45">
      <w:pPr>
        <w:spacing w:line="360" w:lineRule="auto"/>
        <w:rPr>
          <w:sz w:val="24"/>
          <w:szCs w:val="24"/>
        </w:rPr>
      </w:pPr>
    </w:p>
    <w:p w:rsidR="00AA4A45" w:rsidRPr="00AA4A45" w:rsidRDefault="0001543A" w:rsidP="00AA4A45">
      <w:pPr>
        <w:spacing w:line="360" w:lineRule="auto"/>
        <w:rPr>
          <w:bCs/>
          <w:sz w:val="24"/>
          <w:szCs w:val="24"/>
          <w:lang w:eastAsia="ru-RU"/>
        </w:rPr>
      </w:pPr>
      <w:r w:rsidRPr="008F7DF8">
        <w:rPr>
          <w:sz w:val="24"/>
          <w:szCs w:val="24"/>
        </w:rPr>
        <w:t xml:space="preserve">Тема 2. </w:t>
      </w:r>
      <w:r w:rsidR="00AA4A45" w:rsidRPr="00AA4A45">
        <w:rPr>
          <w:bCs/>
          <w:sz w:val="24"/>
          <w:szCs w:val="24"/>
          <w:lang w:eastAsia="ru-RU"/>
        </w:rPr>
        <w:t>Система</w:t>
      </w:r>
      <w:r w:rsidR="00AA4A45">
        <w:rPr>
          <w:bCs/>
          <w:sz w:val="24"/>
          <w:szCs w:val="24"/>
          <w:lang w:eastAsia="ru-RU"/>
        </w:rPr>
        <w:t xml:space="preserve"> </w:t>
      </w:r>
      <w:r w:rsidR="00AA4A45" w:rsidRPr="00AA4A45">
        <w:rPr>
          <w:bCs/>
          <w:sz w:val="24"/>
          <w:szCs w:val="24"/>
          <w:lang w:eastAsia="ru-RU"/>
        </w:rPr>
        <w:t>организационно- распорядительной документации</w:t>
      </w:r>
    </w:p>
    <w:p w:rsidR="0001543A" w:rsidRPr="008F7DF8" w:rsidRDefault="0001543A" w:rsidP="00AA4A45">
      <w:pPr>
        <w:spacing w:line="360" w:lineRule="auto"/>
        <w:rPr>
          <w:bCs/>
          <w:sz w:val="24"/>
          <w:szCs w:val="24"/>
          <w:lang w:eastAsia="ru-RU"/>
        </w:rPr>
      </w:pPr>
      <w:r w:rsidRPr="008F7DF8">
        <w:rPr>
          <w:sz w:val="24"/>
          <w:szCs w:val="24"/>
        </w:rPr>
        <w:t xml:space="preserve">Тема 3. </w:t>
      </w:r>
      <w:r w:rsidR="00AA4A45">
        <w:rPr>
          <w:sz w:val="24"/>
          <w:szCs w:val="24"/>
        </w:rPr>
        <w:t>Денежные и фи</w:t>
      </w:r>
      <w:r w:rsidR="00AA4A45" w:rsidRPr="00AA4A45">
        <w:rPr>
          <w:sz w:val="24"/>
          <w:szCs w:val="24"/>
        </w:rPr>
        <w:t>нансово-расчетные документы</w:t>
      </w:r>
      <w:r w:rsidR="00324AA4" w:rsidRPr="008F7DF8">
        <w:rPr>
          <w:sz w:val="24"/>
          <w:szCs w:val="24"/>
        </w:rPr>
        <w:br/>
        <w:t xml:space="preserve">Тема 4. </w:t>
      </w:r>
      <w:r w:rsidR="00AA4A45" w:rsidRPr="00AA4A45">
        <w:rPr>
          <w:sz w:val="24"/>
          <w:szCs w:val="24"/>
        </w:rPr>
        <w:t>Догово</w:t>
      </w:r>
      <w:r w:rsidR="00AA4A45">
        <w:rPr>
          <w:sz w:val="24"/>
          <w:szCs w:val="24"/>
        </w:rPr>
        <w:t>рно-правовая доку</w:t>
      </w:r>
      <w:r w:rsidR="00AA4A45" w:rsidRPr="00AA4A45">
        <w:rPr>
          <w:sz w:val="24"/>
          <w:szCs w:val="24"/>
        </w:rPr>
        <w:t>ментация</w:t>
      </w:r>
    </w:p>
    <w:p w:rsidR="00C816C1" w:rsidRPr="008F7DF8" w:rsidRDefault="00C816C1" w:rsidP="00AA4A45">
      <w:pPr>
        <w:spacing w:line="360" w:lineRule="auto"/>
        <w:rPr>
          <w:sz w:val="24"/>
          <w:szCs w:val="24"/>
        </w:rPr>
      </w:pPr>
    </w:p>
    <w:p w:rsidR="00AA4A45" w:rsidRPr="00AA4A45" w:rsidRDefault="0001543A" w:rsidP="00AA4A45">
      <w:pPr>
        <w:spacing w:line="36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Тема 5. </w:t>
      </w:r>
      <w:r w:rsidR="007E04F7" w:rsidRPr="007E04F7">
        <w:rPr>
          <w:bCs/>
          <w:sz w:val="24"/>
          <w:szCs w:val="24"/>
        </w:rPr>
        <w:t xml:space="preserve"> </w:t>
      </w:r>
      <w:r w:rsidR="00AA4A45" w:rsidRPr="00AA4A45">
        <w:rPr>
          <w:bCs/>
          <w:sz w:val="24"/>
          <w:szCs w:val="24"/>
        </w:rPr>
        <w:t>Понятие</w:t>
      </w:r>
      <w:r w:rsidR="00AA4A45" w:rsidRPr="00AA4A45">
        <w:t xml:space="preserve"> </w:t>
      </w:r>
      <w:r w:rsidR="00AA4A45" w:rsidRPr="00AA4A45">
        <w:rPr>
          <w:bCs/>
          <w:sz w:val="24"/>
          <w:szCs w:val="24"/>
        </w:rPr>
        <w:t>документооборота, регистрация документов, исполнение документов</w:t>
      </w:r>
    </w:p>
    <w:p w:rsidR="00AA4A45" w:rsidRPr="00AA4A45" w:rsidRDefault="008F7DF8" w:rsidP="00AA4A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Тема 6. </w:t>
      </w:r>
      <w:r w:rsidR="00AA4A45" w:rsidRPr="00AA4A45">
        <w:rPr>
          <w:sz w:val="24"/>
          <w:szCs w:val="24"/>
        </w:rPr>
        <w:t>Информационные</w:t>
      </w:r>
      <w:r w:rsidR="00AA4A45" w:rsidRPr="00AA4A45">
        <w:t xml:space="preserve"> </w:t>
      </w:r>
      <w:r w:rsidR="00AA4A45">
        <w:rPr>
          <w:sz w:val="24"/>
          <w:szCs w:val="24"/>
        </w:rPr>
        <w:t>технологии в дело</w:t>
      </w:r>
      <w:r w:rsidR="00AA4A45" w:rsidRPr="00AA4A45">
        <w:rPr>
          <w:sz w:val="24"/>
          <w:szCs w:val="24"/>
        </w:rPr>
        <w:t>производстве</w:t>
      </w:r>
    </w:p>
    <w:p w:rsidR="00C816C1" w:rsidRPr="0011669D" w:rsidRDefault="00C816C1" w:rsidP="00AA4A45">
      <w:pPr>
        <w:spacing w:line="360" w:lineRule="auto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>Тема 7.</w:t>
      </w:r>
      <w:r w:rsidR="00AA4A45" w:rsidRPr="00AA4A45">
        <w:t xml:space="preserve"> </w:t>
      </w:r>
      <w:r w:rsidR="00AA4A45" w:rsidRPr="00AA4A45">
        <w:rPr>
          <w:sz w:val="24"/>
          <w:szCs w:val="24"/>
        </w:rPr>
        <w:t>Ор</w:t>
      </w:r>
      <w:r w:rsidR="00AA4A45">
        <w:rPr>
          <w:sz w:val="24"/>
          <w:szCs w:val="24"/>
        </w:rPr>
        <w:t>ганизация оперативного и ар</w:t>
      </w:r>
      <w:r w:rsidR="00AA4A45" w:rsidRPr="00AA4A45">
        <w:rPr>
          <w:sz w:val="24"/>
          <w:szCs w:val="24"/>
        </w:rPr>
        <w:t>хивного хранения документов</w:t>
      </w:r>
      <w:r>
        <w:rPr>
          <w:sz w:val="24"/>
          <w:szCs w:val="24"/>
        </w:rPr>
        <w:t xml:space="preserve"> </w:t>
      </w:r>
    </w:p>
    <w:p w:rsidR="00817FD2" w:rsidRPr="0011669D" w:rsidRDefault="00C816C1" w:rsidP="00AA4A45">
      <w:pPr>
        <w:spacing w:line="360" w:lineRule="auto"/>
        <w:rPr>
          <w:sz w:val="24"/>
          <w:szCs w:val="24"/>
        </w:rPr>
      </w:pPr>
      <w:r w:rsidRPr="0011669D">
        <w:rPr>
          <w:bCs/>
          <w:sz w:val="24"/>
          <w:szCs w:val="24"/>
          <w:lang w:eastAsia="ru-RU"/>
        </w:rPr>
        <w:t xml:space="preserve">           </w:t>
      </w:r>
    </w:p>
    <w:p w:rsidR="00C816C1" w:rsidRPr="00C816C1" w:rsidRDefault="00C816C1" w:rsidP="00AA4A45">
      <w:pPr>
        <w:shd w:val="clear" w:color="auto" w:fill="FFFFFF"/>
        <w:spacing w:after="100" w:line="360" w:lineRule="auto"/>
        <w:rPr>
          <w:b/>
          <w:color w:val="000000" w:themeColor="text1"/>
          <w:sz w:val="24"/>
          <w:szCs w:val="24"/>
          <w:lang w:eastAsia="ru-RU"/>
        </w:rPr>
      </w:pPr>
      <w:r w:rsidRPr="00C816C1">
        <w:rPr>
          <w:b/>
          <w:color w:val="000000" w:themeColor="text1"/>
          <w:sz w:val="24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C816C1" w:rsidRPr="00C816C1" w:rsidRDefault="0011669D" w:rsidP="00AA4A45">
      <w:pPr>
        <w:shd w:val="clear" w:color="auto" w:fill="FFFFFF"/>
        <w:spacing w:after="100" w:line="360" w:lineRule="auto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Дифференцированный </w:t>
      </w:r>
      <w:r w:rsidR="00AA4A45">
        <w:rPr>
          <w:color w:val="000000" w:themeColor="text1"/>
          <w:sz w:val="24"/>
          <w:szCs w:val="24"/>
          <w:lang w:eastAsia="ru-RU"/>
        </w:rPr>
        <w:t>зачет в 4</w:t>
      </w:r>
      <w:r>
        <w:rPr>
          <w:color w:val="000000" w:themeColor="text1"/>
          <w:sz w:val="24"/>
          <w:szCs w:val="24"/>
          <w:lang w:eastAsia="ru-RU"/>
        </w:rPr>
        <w:t xml:space="preserve"> семестре.</w:t>
      </w:r>
    </w:p>
    <w:p w:rsidR="00C816C1" w:rsidRPr="00C816C1" w:rsidRDefault="00C816C1" w:rsidP="00AA4A45">
      <w:pPr>
        <w:spacing w:line="360" w:lineRule="auto"/>
        <w:rPr>
          <w:color w:val="000000" w:themeColor="text1"/>
          <w:sz w:val="24"/>
          <w:szCs w:val="24"/>
        </w:rPr>
      </w:pPr>
    </w:p>
    <w:p w:rsidR="00B00C6A" w:rsidRDefault="00AA4A45" w:rsidP="0001543A"/>
    <w:sectPr w:rsidR="00B0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366F"/>
    <w:multiLevelType w:val="hybridMultilevel"/>
    <w:tmpl w:val="E6B2D9A8"/>
    <w:lvl w:ilvl="0" w:tplc="BA2837CA">
      <w:numFmt w:val="bullet"/>
      <w:lvlText w:val="-"/>
      <w:lvlJc w:val="left"/>
      <w:pPr>
        <w:ind w:left="29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5F863D2">
      <w:numFmt w:val="bullet"/>
      <w:lvlText w:val="•"/>
      <w:lvlJc w:val="left"/>
      <w:pPr>
        <w:ind w:left="1222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934859E">
      <w:start w:val="1"/>
      <w:numFmt w:val="decimal"/>
      <w:lvlText w:val="%3."/>
      <w:lvlJc w:val="left"/>
      <w:pPr>
        <w:ind w:left="12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93A6EDE8">
      <w:numFmt w:val="bullet"/>
      <w:lvlText w:val="-"/>
      <w:lvlJc w:val="left"/>
      <w:pPr>
        <w:ind w:left="13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 w:tplc="77E2B096">
      <w:numFmt w:val="bullet"/>
      <w:lvlText w:val="•"/>
      <w:lvlJc w:val="left"/>
      <w:pPr>
        <w:ind w:left="3426" w:hanging="140"/>
      </w:pPr>
      <w:rPr>
        <w:rFonts w:hint="default"/>
        <w:lang w:val="ru-RU" w:eastAsia="en-US" w:bidi="ar-SA"/>
      </w:rPr>
    </w:lvl>
    <w:lvl w:ilvl="5" w:tplc="F4783152">
      <w:numFmt w:val="bullet"/>
      <w:lvlText w:val="•"/>
      <w:lvlJc w:val="left"/>
      <w:pPr>
        <w:ind w:left="4469" w:hanging="140"/>
      </w:pPr>
      <w:rPr>
        <w:rFonts w:hint="default"/>
        <w:lang w:val="ru-RU" w:eastAsia="en-US" w:bidi="ar-SA"/>
      </w:rPr>
    </w:lvl>
    <w:lvl w:ilvl="6" w:tplc="913C48AA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7" w:tplc="FFDC642C">
      <w:numFmt w:val="bullet"/>
      <w:lvlText w:val="•"/>
      <w:lvlJc w:val="left"/>
      <w:pPr>
        <w:ind w:left="6556" w:hanging="140"/>
      </w:pPr>
      <w:rPr>
        <w:rFonts w:hint="default"/>
        <w:lang w:val="ru-RU" w:eastAsia="en-US" w:bidi="ar-SA"/>
      </w:rPr>
    </w:lvl>
    <w:lvl w:ilvl="8" w:tplc="7EA62BC2">
      <w:numFmt w:val="bullet"/>
      <w:lvlText w:val="•"/>
      <w:lvlJc w:val="left"/>
      <w:pPr>
        <w:ind w:left="759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8FA05D7"/>
    <w:multiLevelType w:val="hybridMultilevel"/>
    <w:tmpl w:val="BE9E3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3A"/>
    <w:rsid w:val="0001543A"/>
    <w:rsid w:val="00081A2E"/>
    <w:rsid w:val="0011669D"/>
    <w:rsid w:val="001276BE"/>
    <w:rsid w:val="001417FD"/>
    <w:rsid w:val="0018164E"/>
    <w:rsid w:val="00271448"/>
    <w:rsid w:val="00324AA4"/>
    <w:rsid w:val="003370EA"/>
    <w:rsid w:val="004C0C91"/>
    <w:rsid w:val="00534D88"/>
    <w:rsid w:val="0059382F"/>
    <w:rsid w:val="00696B1E"/>
    <w:rsid w:val="006F1A90"/>
    <w:rsid w:val="007E04F7"/>
    <w:rsid w:val="00817FD2"/>
    <w:rsid w:val="008222DE"/>
    <w:rsid w:val="008A7F40"/>
    <w:rsid w:val="008F7DF8"/>
    <w:rsid w:val="00AA346D"/>
    <w:rsid w:val="00AA4A45"/>
    <w:rsid w:val="00AB618D"/>
    <w:rsid w:val="00AF0864"/>
    <w:rsid w:val="00B62CBC"/>
    <w:rsid w:val="00C25BA9"/>
    <w:rsid w:val="00C816C1"/>
    <w:rsid w:val="00E247CD"/>
    <w:rsid w:val="00E4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4576"/>
  <w15:chartTrackingRefBased/>
  <w15:docId w15:val="{9FBCE361-88F4-4185-A6A4-F7E52C0E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5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431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link w:val="70"/>
    <w:uiPriority w:val="1"/>
    <w:qFormat/>
    <w:rsid w:val="0001543A"/>
    <w:pPr>
      <w:ind w:left="113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1"/>
    <w:rsid w:val="000154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1543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154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1543A"/>
    <w:pPr>
      <w:ind w:left="698" w:hanging="361"/>
    </w:pPr>
  </w:style>
  <w:style w:type="paragraph" w:customStyle="1" w:styleId="a6">
    <w:name w:val="СВЕЛ таб/спис"/>
    <w:basedOn w:val="a"/>
    <w:qFormat/>
    <w:rsid w:val="0001543A"/>
    <w:pPr>
      <w:widowControl/>
      <w:suppressAutoHyphens/>
      <w:overflowPunct w:val="0"/>
      <w:autoSpaceDE/>
      <w:autoSpaceDN/>
    </w:pPr>
    <w:rPr>
      <w:sz w:val="24"/>
      <w:szCs w:val="24"/>
      <w:lang w:eastAsia="ru-RU"/>
    </w:rPr>
  </w:style>
  <w:style w:type="character" w:styleId="a7">
    <w:name w:val="Emphasis"/>
    <w:qFormat/>
    <w:rsid w:val="0001543A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E431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8">
    <w:name w:val="Содержимое таблицы"/>
    <w:basedOn w:val="a"/>
    <w:qFormat/>
    <w:rsid w:val="00E247CD"/>
    <w:pPr>
      <w:widowControl/>
      <w:suppressLineNumbers/>
      <w:suppressAutoHyphens/>
      <w:autoSpaceDE/>
      <w:autoSpaceDN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696B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96B1E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370EA"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Фокина</dc:creator>
  <cp:keywords/>
  <dc:description/>
  <cp:lastModifiedBy>Ирина Фокина</cp:lastModifiedBy>
  <cp:revision>2</cp:revision>
  <dcterms:created xsi:type="dcterms:W3CDTF">2022-11-18T10:09:00Z</dcterms:created>
  <dcterms:modified xsi:type="dcterms:W3CDTF">2022-11-18T10:09:00Z</dcterms:modified>
</cp:coreProperties>
</file>