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DA" w:rsidRPr="00CA688E" w:rsidRDefault="00F32ADA" w:rsidP="00F32A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F32ADA" w:rsidRPr="00CA688E" w:rsidRDefault="00F32ADA" w:rsidP="00F32A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F32ADA" w:rsidRPr="00CA688E" w:rsidRDefault="00F32ADA" w:rsidP="00F32A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Московской области</w:t>
      </w:r>
    </w:p>
    <w:p w:rsidR="00F32ADA" w:rsidRPr="00CA688E" w:rsidRDefault="00F32ADA" w:rsidP="00F32ADA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A688E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F32ADA" w:rsidRPr="00CA688E" w:rsidRDefault="00F32ADA" w:rsidP="00F32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F32ADA" w:rsidRPr="00CA688E" w:rsidRDefault="00F32ADA" w:rsidP="00F32ADA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2ADA" w:rsidRPr="00CA688E" w:rsidRDefault="00F32ADA" w:rsidP="00F32ADA">
      <w:pPr>
        <w:shd w:val="clear" w:color="auto" w:fill="FFFFFF"/>
        <w:suppressAutoHyphens/>
        <w:spacing w:after="100" w:line="315" w:lineRule="atLeast"/>
        <w:rPr>
          <w:rFonts w:ascii="Calibri" w:eastAsia="Calibri" w:hAnsi="Calibri" w:cs="Calibri"/>
          <w:sz w:val="24"/>
          <w:szCs w:val="24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ПД.03 Обществознание</w:t>
      </w:r>
    </w:p>
    <w:p w:rsidR="00F32ADA" w:rsidRDefault="00F32ADA" w:rsidP="00F32ADA">
      <w:pPr>
        <w:spacing w:after="0" w:line="240" w:lineRule="auto"/>
        <w:rPr>
          <w:rFonts w:ascii="Times New Roman" w:hAnsi="Times New Roman" w:cs="Times New Roman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 </w:t>
      </w:r>
      <w:r>
        <w:t xml:space="preserve">   </w:t>
      </w:r>
      <w:r w:rsidRPr="00562CFB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F32ADA" w:rsidRPr="00CA688E" w:rsidRDefault="00F32ADA" w:rsidP="00F32ADA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ADA" w:rsidRPr="00562CFB" w:rsidRDefault="00F32ADA" w:rsidP="00F3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62CFB">
        <w:rPr>
          <w:rFonts w:ascii="Times New Roman" w:hAnsi="Times New Roman" w:cs="Times New Roman"/>
        </w:rPr>
        <w:t>38.02.06 Финансы, утверждённый приказом Министерства образования и науки Российской Федерации от 5 февраля 2018 года № 65</w:t>
      </w:r>
    </w:p>
    <w:p w:rsidR="00F32ADA" w:rsidRDefault="00F32ADA" w:rsidP="00F3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DA" w:rsidRPr="00CA688E" w:rsidRDefault="00F32ADA" w:rsidP="00F32AD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t xml:space="preserve">                                                                                                                </w:t>
      </w:r>
    </w:p>
    <w:p w:rsidR="00F32ADA" w:rsidRPr="00CA688E" w:rsidRDefault="00F32ADA" w:rsidP="00F32ADA">
      <w:pPr>
        <w:suppressAutoHyphens/>
        <w:spacing w:after="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A688E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F32ADA" w:rsidRPr="00CA688E" w:rsidRDefault="00F32ADA" w:rsidP="00F32A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88E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F32ADA" w:rsidRPr="00F32ADA" w:rsidRDefault="00F32ADA" w:rsidP="00F32A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8377"/>
      </w:tblGrid>
      <w:tr w:rsidR="00F32ADA" w:rsidRPr="00F32ADA" w:rsidTr="008B30F4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</w:t>
            </w:r>
          </w:p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Результаты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Готовность к служению Отечеству, его защите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</w:t>
            </w: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исследовательской, проектной и других видах деятельности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Сформированность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знаний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обществе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как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целостной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развивающейся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системе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единстве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взаимодействии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его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основных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сфер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институтов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Владение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базовым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понятийным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аппаратом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социальных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наук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Владение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умениями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выявлять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причинно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-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следственные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,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функциональные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,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иерархические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другие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связи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социальных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объектов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процессов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Сформированность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представлений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основных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тенденциях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возможных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перспективах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развития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мирового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сообщества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глобальном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мире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Сформированность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представлений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методах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познания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социальных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явлений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процессов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Владение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умениями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применять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полученные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знания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повседневной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жизни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,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прогнозировать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последствия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принимаемых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решений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Сформированность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навыков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оценивания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социальной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информации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,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умений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поиска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информации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источниках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различного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типа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для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реконструкции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недостающих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звеньев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целью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объяснения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оценки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разнообразных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явлений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процессов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общественного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развития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Проявление активной гражданской позиции, демонстрация  приверженности принципам честности, порядочности, открытости, быть экономически активным, участвовать в студенческом самоуправлении, взаимодействовать в деятельности общественных организаций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ЛРВ5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ЛРВ12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Принятие семейных ценностей, готовность к созданию семьи, демонстрировать неприятие насилия ,ухода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F32ADA" w:rsidRPr="00CA688E" w:rsidRDefault="00F32ADA" w:rsidP="00F32ADA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F32ADA" w:rsidRPr="00CA688E" w:rsidRDefault="00F32ADA" w:rsidP="00F32ADA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дисциплину Основы философии выделено 184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0D2830">
        <w:rPr>
          <w:rFonts w:ascii="Times New Roman" w:eastAsia="Calibri" w:hAnsi="Times New Roman" w:cs="Times New Roman"/>
          <w:sz w:val="24"/>
          <w:szCs w:val="24"/>
        </w:rPr>
        <w:t>теоретическое обучение 110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часов,</w:t>
      </w:r>
      <w:r w:rsidR="000D2830">
        <w:rPr>
          <w:rFonts w:ascii="Times New Roman" w:eastAsia="Calibri" w:hAnsi="Times New Roman" w:cs="Times New Roman"/>
          <w:sz w:val="24"/>
          <w:szCs w:val="24"/>
        </w:rPr>
        <w:t xml:space="preserve"> практические занятия 48 часов,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самостоятельная работа </w:t>
      </w:r>
      <w:r w:rsidR="000D283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A688E">
        <w:rPr>
          <w:rFonts w:ascii="Times New Roman" w:eastAsia="Calibri" w:hAnsi="Times New Roman" w:cs="Times New Roman"/>
          <w:sz w:val="24"/>
          <w:szCs w:val="24"/>
        </w:rPr>
        <w:t>. Курс завершается дифференцированным зачетом.</w:t>
      </w:r>
    </w:p>
    <w:p w:rsidR="00F32ADA" w:rsidRPr="00CA688E" w:rsidRDefault="00F32ADA" w:rsidP="00F32ADA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Разделы дисциплины: </w:t>
      </w:r>
    </w:p>
    <w:p w:rsidR="00F32ADA" w:rsidRDefault="00F32ADA" w:rsidP="00F32ADA">
      <w:pPr>
        <w:suppressAutoHyphens/>
        <w:spacing w:after="0" w:line="240" w:lineRule="auto"/>
        <w:rPr>
          <w:rFonts w:ascii="Times New Roman" w:eastAsia="Calibri" w:hAnsi="Times New Roman" w:cs="Times New Roman"/>
          <w:color w:val="181717"/>
          <w:sz w:val="24"/>
          <w:lang w:eastAsia="ru-RU"/>
        </w:rPr>
      </w:pPr>
      <w:r w:rsidRPr="00F32ADA">
        <w:rPr>
          <w:rFonts w:ascii="Times New Roman" w:eastAsia="Calibri" w:hAnsi="Times New Roman" w:cs="Times New Roman"/>
          <w:color w:val="181717"/>
          <w:sz w:val="24"/>
          <w:lang w:eastAsia="ru-RU"/>
        </w:rPr>
        <w:t>Человек</w:t>
      </w:r>
      <w:r w:rsidRPr="00F32ADA">
        <w:rPr>
          <w:rFonts w:ascii="Times New Roman" w:eastAsia="Franklin Gothic" w:hAnsi="Times New Roman" w:cs="Times New Roman"/>
          <w:color w:val="181717"/>
          <w:sz w:val="24"/>
          <w:lang w:eastAsia="ru-RU"/>
        </w:rPr>
        <w:t xml:space="preserve"> </w:t>
      </w:r>
      <w:r w:rsidRPr="00F32ADA">
        <w:rPr>
          <w:rFonts w:ascii="Times New Roman" w:eastAsia="Calibri" w:hAnsi="Times New Roman" w:cs="Times New Roman"/>
          <w:color w:val="181717"/>
          <w:sz w:val="24"/>
          <w:lang w:eastAsia="ru-RU"/>
        </w:rPr>
        <w:t>и</w:t>
      </w:r>
      <w:r w:rsidRPr="00F32ADA">
        <w:rPr>
          <w:rFonts w:ascii="Times New Roman" w:eastAsia="Franklin Gothic" w:hAnsi="Times New Roman" w:cs="Times New Roman"/>
          <w:color w:val="181717"/>
          <w:sz w:val="24"/>
          <w:lang w:eastAsia="ru-RU"/>
        </w:rPr>
        <w:t xml:space="preserve"> </w:t>
      </w:r>
      <w:r w:rsidRPr="00F32ADA">
        <w:rPr>
          <w:rFonts w:ascii="Times New Roman" w:eastAsia="Calibri" w:hAnsi="Times New Roman" w:cs="Times New Roman"/>
          <w:color w:val="181717"/>
          <w:sz w:val="24"/>
          <w:lang w:eastAsia="ru-RU"/>
        </w:rPr>
        <w:t>общество.</w:t>
      </w:r>
    </w:p>
    <w:p w:rsidR="00F32ADA" w:rsidRPr="00F32ADA" w:rsidRDefault="00F32ADA" w:rsidP="00F32ADA">
      <w:pPr>
        <w:suppressAutoHyphens/>
        <w:spacing w:after="0" w:line="240" w:lineRule="auto"/>
        <w:rPr>
          <w:rFonts w:ascii="Times New Roman" w:eastAsia="Calibri" w:hAnsi="Times New Roman" w:cs="Times New Roman"/>
          <w:color w:val="181717"/>
          <w:sz w:val="24"/>
          <w:lang w:eastAsia="ru-RU"/>
        </w:rPr>
      </w:pPr>
    </w:p>
    <w:p w:rsidR="00855E40" w:rsidRPr="00F32ADA" w:rsidRDefault="00F32ADA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lang w:eastAsia="ru-RU"/>
        </w:rPr>
        <w:t>Общество как сложная система</w:t>
      </w:r>
    </w:p>
    <w:p w:rsidR="00F32ADA" w:rsidRPr="00F32ADA" w:rsidRDefault="00F32ADA">
      <w:pPr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F32ADA">
        <w:rPr>
          <w:rFonts w:ascii="Times New Roman" w:eastAsia="Times New Roman" w:hAnsi="Times New Roman" w:cs="Times New Roman"/>
          <w:color w:val="181717"/>
          <w:sz w:val="24"/>
          <w:lang w:eastAsia="ru-RU"/>
        </w:rPr>
        <w:t>Духовная культура человека и общества</w:t>
      </w:r>
    </w:p>
    <w:p w:rsidR="00F32ADA" w:rsidRPr="00F32ADA" w:rsidRDefault="00F32ADA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lang w:eastAsia="ru-RU"/>
        </w:rPr>
        <w:t>Экономика как система хозяйства и наука</w:t>
      </w:r>
    </w:p>
    <w:p w:rsidR="00F32ADA" w:rsidRPr="00F32ADA" w:rsidRDefault="00F32ADA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lang w:eastAsia="ru-RU"/>
        </w:rPr>
        <w:t>Социальная сфера</w:t>
      </w:r>
    </w:p>
    <w:p w:rsidR="00F32ADA" w:rsidRPr="00F32ADA" w:rsidRDefault="00F32ADA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lang w:eastAsia="ru-RU"/>
        </w:rPr>
        <w:t>Политика</w:t>
      </w:r>
    </w:p>
    <w:p w:rsidR="00F32ADA" w:rsidRPr="00F32ADA" w:rsidRDefault="00F32ADA">
      <w:pPr>
        <w:rPr>
          <w:rFonts w:ascii="Times New Roman" w:hAnsi="Times New Roman" w:cs="Times New Roman"/>
        </w:rPr>
      </w:pPr>
      <w:r w:rsidRPr="00F32ADA">
        <w:rPr>
          <w:rFonts w:ascii="Times New Roman" w:eastAsia="Times New Roman" w:hAnsi="Times New Roman" w:cs="Times New Roman"/>
          <w:sz w:val="24"/>
          <w:lang w:eastAsia="ru-RU"/>
        </w:rPr>
        <w:t>Право</w:t>
      </w:r>
    </w:p>
    <w:sectPr w:rsidR="00F32ADA" w:rsidRPr="00F32AD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20"/>
    <w:rsid w:val="000D2830"/>
    <w:rsid w:val="00855E40"/>
    <w:rsid w:val="00C72620"/>
    <w:rsid w:val="00F3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BEC7"/>
  <w15:docId w15:val="{C7EAE827-141D-4FBE-A53C-57E8DB22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virus.metodist@bk.ru</cp:lastModifiedBy>
  <cp:revision>3</cp:revision>
  <dcterms:created xsi:type="dcterms:W3CDTF">2023-02-14T05:54:00Z</dcterms:created>
  <dcterms:modified xsi:type="dcterms:W3CDTF">2023-10-18T06:00:00Z</dcterms:modified>
</cp:coreProperties>
</file>