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B0" w:rsidRDefault="0076557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D34B0" w:rsidRDefault="0076557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D34B0" w:rsidRDefault="0076557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2D34B0" w:rsidRDefault="00765576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D34B0" w:rsidRDefault="002D34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D34B0" w:rsidRDefault="002D34B0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D34B0" w:rsidRDefault="00765576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Аннотация к рабочей программе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дисциплины  ОП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.01 «Экономика организации»</w:t>
      </w:r>
    </w:p>
    <w:p w:rsidR="002D34B0" w:rsidRDefault="00765576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Специальность 38.02.06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«Финансы»</w:t>
      </w:r>
    </w:p>
    <w:p w:rsidR="002D34B0" w:rsidRDefault="0076557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D34B0" w:rsidRDefault="0076557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Программа учебной дисциплины </w:t>
      </w:r>
      <w:bookmarkStart w:id="0" w:name="_GoBack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ОП.01 «Экономика организации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</w:t>
      </w:r>
      <w:bookmarkEnd w:id="0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утвержденного приказом Министерства образования и науки РФ от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5 февраля 2018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года, №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65</w:t>
      </w:r>
    </w:p>
    <w:p w:rsidR="002D34B0" w:rsidRDefault="0076557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Учебная дисциплина ОП.01«Экономика организации» является обязательной частью общепрофессионального цикла основной профессиональной образовательной программы в соответствии с ФГОС по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специальности 38.02.06 Финансы</w:t>
      </w:r>
    </w:p>
    <w:p w:rsidR="002D34B0" w:rsidRDefault="0076557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В рамках программы учебной дисциплины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обучающимися осваиваются умения и знания:</w:t>
      </w:r>
    </w:p>
    <w:p w:rsidR="002D34B0" w:rsidRDefault="00765576">
      <w:pPr>
        <w:pStyle w:val="a9"/>
      </w:pPr>
      <w:r>
        <w:t>1. Определять организационно-правовые формы коммерческих организаций;</w:t>
      </w:r>
    </w:p>
    <w:p w:rsidR="002D34B0" w:rsidRDefault="00765576">
      <w:pPr>
        <w:pStyle w:val="a9"/>
      </w:pPr>
      <w:r>
        <w:t>2. Определять состав имущества организации, его трудовых и финансовых ресурсов;</w:t>
      </w:r>
    </w:p>
    <w:p w:rsidR="002D34B0" w:rsidRDefault="0076557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рассчитывать производственную мощность организации;</w:t>
      </w:r>
    </w:p>
    <w:p w:rsidR="002D34B0" w:rsidRDefault="00765576">
      <w:pPr>
        <w:pStyle w:val="a9"/>
      </w:pPr>
      <w:r>
        <w:t>находить и и</w:t>
      </w:r>
      <w:r>
        <w:t>спользовать необходимую плановую и фактическую экономическую информацию;</w:t>
      </w:r>
    </w:p>
    <w:p w:rsidR="002D34B0" w:rsidRDefault="00765576">
      <w:pPr>
        <w:pStyle w:val="a8"/>
        <w:tabs>
          <w:tab w:val="left" w:pos="345"/>
        </w:tabs>
        <w:rPr>
          <w:rFonts w:ascii="Times New Roman" w:hAnsi="Times New Roman"/>
        </w:rPr>
      </w:pPr>
      <w:r>
        <w:rPr>
          <w:rFonts w:ascii="Times New Roman" w:hAnsi="Times New Roman"/>
        </w:rPr>
        <w:t>3. Использовать на практике методы планирования и организации работы подразделения и личного трудового процесса;</w:t>
      </w:r>
    </w:p>
    <w:p w:rsidR="002D34B0" w:rsidRDefault="00765576">
      <w:pPr>
        <w:pStyle w:val="a8"/>
        <w:tabs>
          <w:tab w:val="left" w:pos="345"/>
        </w:tabs>
        <w:rPr>
          <w:rFonts w:ascii="Times New Roman" w:hAnsi="Times New Roman"/>
        </w:rPr>
      </w:pPr>
      <w:r>
        <w:rPr>
          <w:rFonts w:ascii="Times New Roman" w:hAnsi="Times New Roman"/>
        </w:rPr>
        <w:t>4. Оценивать ситуацию и принимать эффективные решения на основании сов</w:t>
      </w:r>
      <w:r>
        <w:rPr>
          <w:rFonts w:ascii="Times New Roman" w:hAnsi="Times New Roman"/>
        </w:rPr>
        <w:t>ременных способов взаимодействия;</w:t>
      </w:r>
    </w:p>
    <w:p w:rsidR="002D34B0" w:rsidRDefault="00765576">
      <w:pPr>
        <w:pStyle w:val="a8"/>
        <w:shd w:val="clear" w:color="auto" w:fill="FFFFFF"/>
        <w:tabs>
          <w:tab w:val="left" w:pos="345"/>
        </w:tabs>
        <w:spacing w:after="100" w:line="3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5. Уметь выстраивать взаимоотношения с представителями различных сфер и национальных, социальных и культурных формирований;</w:t>
      </w:r>
    </w:p>
    <w:p w:rsidR="002D34B0" w:rsidRDefault="00765576">
      <w:pPr>
        <w:pStyle w:val="a9"/>
      </w:pPr>
      <w:r>
        <w:t>6.Организации как основного звена национальной экономики;</w:t>
      </w:r>
    </w:p>
    <w:p w:rsidR="002D34B0" w:rsidRDefault="00765576">
      <w:pPr>
        <w:pStyle w:val="a9"/>
      </w:pPr>
      <w:r>
        <w:t xml:space="preserve">виды юридических лиц и их классификация </w:t>
      </w:r>
      <w:r>
        <w:t>по различным признакам;</w:t>
      </w:r>
    </w:p>
    <w:p w:rsidR="002D34B0" w:rsidRDefault="00765576">
      <w:pPr>
        <w:pStyle w:val="a9"/>
      </w:pPr>
      <w:r>
        <w:t>7. Основные формы предпринимательства;</w:t>
      </w:r>
    </w:p>
    <w:p w:rsidR="002D34B0" w:rsidRDefault="0076557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состав и структура имущества организации;</w:t>
      </w:r>
    </w:p>
    <w:p w:rsidR="002D34B0" w:rsidRDefault="00765576">
      <w:pPr>
        <w:pStyle w:val="a9"/>
      </w:pPr>
      <w:r>
        <w:t>8. Виды инвестиций и особенности инвестиционного проекта;</w:t>
      </w:r>
    </w:p>
    <w:p w:rsidR="002D34B0" w:rsidRDefault="00765576">
      <w:pPr>
        <w:pStyle w:val="a9"/>
      </w:pPr>
      <w:r>
        <w:t xml:space="preserve">классификация персонала организации, показатели и пути повышения производительности его </w:t>
      </w:r>
      <w:r>
        <w:t>труда;</w:t>
      </w:r>
    </w:p>
    <w:p w:rsidR="002D34B0" w:rsidRDefault="0076557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 Формы оплаты труда и их разновидности;</w:t>
      </w:r>
    </w:p>
    <w:p w:rsidR="002D34B0" w:rsidRDefault="0076557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 Стили управления, коммуникации, принципы делового общения;</w:t>
      </w:r>
    </w:p>
    <w:p w:rsidR="002D34B0" w:rsidRDefault="00765576">
      <w:pPr>
        <w:pStyle w:val="a9"/>
      </w:pPr>
      <w:r>
        <w:t>процесс принятия и реализации управленческих решений;</w:t>
      </w:r>
    </w:p>
    <w:p w:rsidR="002D34B0" w:rsidRDefault="00765576">
      <w:pPr>
        <w:pStyle w:val="a9"/>
      </w:pPr>
      <w:r>
        <w:t>внешняя и внутренняя среда организации;</w:t>
      </w:r>
    </w:p>
    <w:p w:rsidR="002D34B0" w:rsidRDefault="00765576">
      <w:pPr>
        <w:pStyle w:val="a9"/>
      </w:pPr>
      <w:r>
        <w:t>11. Содержание и значение особенностей коммуникати</w:t>
      </w:r>
      <w:r>
        <w:t>вного общения в различных экономических, социальных, национальных и культурных сферах;</w:t>
      </w:r>
    </w:p>
    <w:p w:rsidR="002D34B0" w:rsidRDefault="00765576">
      <w:pPr>
        <w:pStyle w:val="a9"/>
        <w:shd w:val="clear" w:color="auto" w:fill="FFFFFF"/>
        <w:tabs>
          <w:tab w:val="left" w:pos="345"/>
        </w:tabs>
        <w:spacing w:after="100" w:line="315" w:lineRule="atLeast"/>
      </w:pPr>
      <w:r>
        <w:t>содержание и значение организационной (корпоративной) культуры;</w:t>
      </w:r>
    </w:p>
    <w:p w:rsidR="002D34B0" w:rsidRDefault="002D34B0">
      <w:pPr>
        <w:pStyle w:val="a9"/>
        <w:shd w:val="clear" w:color="auto" w:fill="FFFFFF"/>
        <w:tabs>
          <w:tab w:val="left" w:pos="345"/>
        </w:tabs>
        <w:spacing w:after="100" w:line="315" w:lineRule="atLeast"/>
      </w:pPr>
    </w:p>
    <w:p w:rsidR="002D34B0" w:rsidRDefault="00765576">
      <w:pPr>
        <w:shd w:val="clear" w:color="auto" w:fill="FFFFFF"/>
        <w:tabs>
          <w:tab w:val="left" w:pos="345"/>
        </w:tabs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компетенциями (дале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 — ОК):</w:t>
      </w:r>
    </w:p>
    <w:p w:rsidR="002D34B0" w:rsidRDefault="00765576">
      <w:pPr>
        <w:shd w:val="clear" w:color="auto" w:fill="FFFFFF"/>
        <w:tabs>
          <w:tab w:val="left" w:pos="345"/>
        </w:tabs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ОК 1 Выбирать способы решения задач профессиональной деятельности применительно к различным </w:t>
      </w:r>
      <w:r>
        <w:rPr>
          <w:rFonts w:ascii="Times New Roman" w:hAnsi="Times New Roman"/>
        </w:rPr>
        <w:t>контекстам;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2 Осуществлять поиск, анализ и интерпретацию информации, необходимой для выполнения задач профессиональной деятельности;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ОК 3 Планировать и </w:t>
      </w:r>
      <w:r>
        <w:rPr>
          <w:rFonts w:ascii="Times New Roman" w:hAnsi="Times New Roman"/>
        </w:rPr>
        <w:t>реализовывать собственное профессиональное и личностное развитие;</w:t>
      </w:r>
    </w:p>
    <w:p w:rsidR="002D34B0" w:rsidRDefault="00765576">
      <w:pPr>
        <w:shd w:val="clear" w:color="auto" w:fill="FFFFFF"/>
        <w:tabs>
          <w:tab w:val="left" w:pos="345"/>
        </w:tabs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ОК 4 Работать в коллективе и команде, эффективно взаимодействовать с коллегами, руководством, </w:t>
      </w:r>
      <w:r>
        <w:rPr>
          <w:rFonts w:ascii="Times New Roman" w:hAnsi="Times New Roman"/>
        </w:rPr>
        <w:t>клиентами;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5 Осуществлять устную и письменную коммуникацию на государственном языке Российско</w:t>
      </w:r>
      <w:r>
        <w:rPr>
          <w:rFonts w:ascii="Times New Roman" w:hAnsi="Times New Roman"/>
        </w:rPr>
        <w:t>й Федерации с учетом особенностей социального и культурного контекста;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7 Содействовать сохранению окружающей среды,</w:t>
      </w:r>
      <w:r>
        <w:rPr>
          <w:rFonts w:ascii="Times New Roman" w:hAnsi="Times New Roman"/>
        </w:rPr>
        <w:t xml:space="preserve"> ресурсосбережению, эффективно действовать в чрезвычайных ситуациях;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9 Использовать информационные технологии в профессиональной деятельности;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10 Пользоваться профессиональной документацией на государственном и иностранном языках;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11 Использовать знания по финансовой грамотности, планировать предпринимательскую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деятельность в профессиональной сфере.</w:t>
      </w:r>
    </w:p>
    <w:p w:rsidR="002D34B0" w:rsidRDefault="00765576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4.  Объем учебной дисциплины и виды учебной работы</w:t>
      </w:r>
    </w:p>
    <w:p w:rsidR="002D34B0" w:rsidRDefault="002D34B0">
      <w:pPr>
        <w:shd w:val="clear" w:color="auto" w:fill="FFFFFF"/>
        <w:tabs>
          <w:tab w:val="left" w:pos="345"/>
        </w:tabs>
        <w:spacing w:line="315" w:lineRule="atLeast"/>
        <w:rPr>
          <w:rFonts w:ascii="Times New Roman" w:hAnsi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25"/>
        <w:gridCol w:w="1829"/>
      </w:tblGrid>
      <w:tr w:rsidR="002D34B0">
        <w:trPr>
          <w:trHeight w:val="490"/>
        </w:trPr>
        <w:tc>
          <w:tcPr>
            <w:tcW w:w="7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2D34B0">
        <w:trPr>
          <w:trHeight w:val="490"/>
        </w:trPr>
        <w:tc>
          <w:tcPr>
            <w:tcW w:w="7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</w:t>
            </w:r>
          </w:p>
        </w:tc>
      </w:tr>
      <w:tr w:rsidR="002D34B0">
        <w:trPr>
          <w:trHeight w:val="490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2D34B0">
        <w:trPr>
          <w:trHeight w:val="490"/>
        </w:trPr>
        <w:tc>
          <w:tcPr>
            <w:tcW w:w="7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</w:tr>
      <w:tr w:rsidR="002D34B0">
        <w:trPr>
          <w:trHeight w:val="490"/>
        </w:trPr>
        <w:tc>
          <w:tcPr>
            <w:tcW w:w="7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28</w:t>
            </w:r>
          </w:p>
        </w:tc>
      </w:tr>
      <w:tr w:rsidR="002D34B0">
        <w:trPr>
          <w:trHeight w:val="490"/>
        </w:trPr>
        <w:tc>
          <w:tcPr>
            <w:tcW w:w="7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2D34B0">
        <w:trPr>
          <w:trHeight w:val="490"/>
        </w:trPr>
        <w:tc>
          <w:tcPr>
            <w:tcW w:w="7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7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D34B0">
        <w:trPr>
          <w:trHeight w:val="490"/>
        </w:trPr>
        <w:tc>
          <w:tcPr>
            <w:tcW w:w="7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r>
              <w:rPr>
                <w:rFonts w:ascii="Times New Roman" w:hAnsi="Times New Roman"/>
                <w:b/>
                <w:iCs/>
              </w:rPr>
              <w:t>Промежуточная аттестация в форме экзамена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в 3 семестре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:rsidR="002D34B0" w:rsidRDefault="002D34B0">
      <w:pPr>
        <w:rPr>
          <w:rFonts w:ascii="Times New Roman" w:hAnsi="Times New Roman"/>
        </w:rPr>
      </w:pPr>
    </w:p>
    <w:p w:rsidR="002D34B0" w:rsidRDefault="007655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Наименование разделов и тем:</w:t>
      </w:r>
    </w:p>
    <w:p w:rsidR="002D34B0" w:rsidRDefault="007655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Тема 1 </w:t>
      </w:r>
      <w:r>
        <w:rPr>
          <w:rFonts w:ascii="Times New Roman" w:hAnsi="Times New Roman"/>
        </w:rPr>
        <w:t>Организация – основное звено экономики</w:t>
      </w:r>
    </w:p>
    <w:p w:rsidR="002D34B0" w:rsidRDefault="00765576">
      <w:pPr>
        <w:pStyle w:val="a8"/>
        <w:rPr>
          <w:bCs/>
        </w:rPr>
      </w:pPr>
      <w:r>
        <w:rPr>
          <w:bCs/>
        </w:rPr>
        <w:t xml:space="preserve">Тема 2 </w:t>
      </w:r>
      <w:r>
        <w:rPr>
          <w:rFonts w:ascii="Times New Roman" w:hAnsi="Times New Roman"/>
          <w:bCs/>
        </w:rPr>
        <w:t>Организация производственного процесса и планирование деятельности</w:t>
      </w:r>
    </w:p>
    <w:p w:rsidR="002D34B0" w:rsidRDefault="00765576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 3. </w:t>
      </w:r>
      <w:r>
        <w:rPr>
          <w:rFonts w:ascii="Times New Roman" w:hAnsi="Times New Roman"/>
          <w:bCs/>
        </w:rPr>
        <w:t>Производственная программа организации</w:t>
      </w:r>
    </w:p>
    <w:p w:rsidR="002D34B0" w:rsidRDefault="00765576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Тема 4 </w:t>
      </w:r>
      <w:r>
        <w:rPr>
          <w:rFonts w:ascii="Times New Roman" w:hAnsi="Times New Roman" w:cs="Times New Roman"/>
          <w:bCs/>
        </w:rPr>
        <w:t>Основной капитал и его роль в производстве</w:t>
      </w:r>
    </w:p>
    <w:p w:rsidR="002D34B0" w:rsidRDefault="00765576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 5 </w:t>
      </w:r>
      <w:r>
        <w:rPr>
          <w:rFonts w:ascii="Times New Roman" w:hAnsi="Times New Roman" w:cs="Times New Roman"/>
          <w:bCs/>
        </w:rPr>
        <w:t>Оборотный капитал</w:t>
      </w:r>
    </w:p>
    <w:p w:rsidR="002D34B0" w:rsidRDefault="00765576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 6 </w:t>
      </w:r>
      <w:r>
        <w:rPr>
          <w:rFonts w:ascii="Times New Roman" w:hAnsi="Times New Roman" w:cs="Times New Roman"/>
          <w:bCs/>
        </w:rPr>
        <w:t>Инвестиции и инвестиционная деятельность организации. Нематериальные активы</w:t>
      </w:r>
    </w:p>
    <w:p w:rsidR="002D34B0" w:rsidRDefault="002D34B0">
      <w:pPr>
        <w:pStyle w:val="a8"/>
        <w:rPr>
          <w:rFonts w:ascii="Times New Roman" w:hAnsi="Times New Roman"/>
          <w:bCs/>
        </w:rPr>
      </w:pPr>
    </w:p>
    <w:p w:rsidR="002D34B0" w:rsidRDefault="00765576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Тема 7 </w:t>
      </w:r>
      <w:r>
        <w:rPr>
          <w:rFonts w:ascii="Times New Roman" w:hAnsi="Times New Roman" w:cs="Times New Roman"/>
          <w:bCs/>
        </w:rPr>
        <w:t xml:space="preserve">Кадры организации и производительность </w:t>
      </w:r>
      <w:r>
        <w:rPr>
          <w:rFonts w:ascii="Times New Roman" w:hAnsi="Times New Roman" w:cs="Times New Roman"/>
          <w:bCs/>
        </w:rPr>
        <w:t>труда</w:t>
      </w:r>
    </w:p>
    <w:p w:rsidR="002D34B0" w:rsidRDefault="0076557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Тема </w:t>
      </w:r>
      <w:proofErr w:type="gramStart"/>
      <w:r>
        <w:rPr>
          <w:rFonts w:ascii="Times New Roman" w:hAnsi="Times New Roman" w:cs="Times New Roman"/>
          <w:bCs/>
        </w:rPr>
        <w:t>8  Организация</w:t>
      </w:r>
      <w:proofErr w:type="gramEnd"/>
      <w:r>
        <w:rPr>
          <w:rFonts w:ascii="Times New Roman" w:hAnsi="Times New Roman" w:cs="Times New Roman"/>
          <w:bCs/>
        </w:rPr>
        <w:t xml:space="preserve"> оплаты труда</w:t>
      </w:r>
    </w:p>
    <w:p w:rsidR="002D34B0" w:rsidRDefault="00765576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 9 Издержки производства</w:t>
      </w:r>
    </w:p>
    <w:p w:rsidR="002D34B0" w:rsidRDefault="00765576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 10 Цена и ценообразование</w:t>
      </w:r>
    </w:p>
    <w:p w:rsidR="002D34B0" w:rsidRDefault="00765576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 11</w:t>
      </w:r>
      <w:r>
        <w:rPr>
          <w:rFonts w:ascii="Times New Roman" w:hAnsi="Times New Roman" w:cs="Times New Roman"/>
          <w:bCs/>
        </w:rPr>
        <w:t>Прибыль и рентабельность</w:t>
      </w:r>
    </w:p>
    <w:p w:rsidR="002D34B0" w:rsidRDefault="00765576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Тема 12 </w:t>
      </w:r>
      <w:r>
        <w:rPr>
          <w:rFonts w:ascii="Times New Roman" w:hAnsi="Times New Roman" w:cs="Times New Roman"/>
          <w:bCs/>
        </w:rPr>
        <w:t>Логистическая и внешнеэкономическая деятельность организации</w:t>
      </w:r>
    </w:p>
    <w:p w:rsidR="002D34B0" w:rsidRDefault="002D34B0">
      <w:pPr>
        <w:pStyle w:val="a8"/>
        <w:rPr>
          <w:rFonts w:ascii="Times New Roman" w:hAnsi="Times New Roman" w:cs="Times New Roman"/>
          <w:bCs/>
        </w:rPr>
      </w:pPr>
    </w:p>
    <w:p w:rsidR="002D34B0" w:rsidRDefault="0076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</w:pPr>
      <w:r>
        <w:rPr>
          <w:rFonts w:ascii="Times New Roman" w:hAnsi="Times New Roman"/>
        </w:rPr>
        <w:t xml:space="preserve">6. Контроль результатов освоения дисциплины </w:t>
      </w:r>
      <w:r>
        <w:rPr>
          <w:rFonts w:ascii="Times New Roman" w:hAnsi="Times New Roman"/>
        </w:rPr>
        <w:t>осуществляется преподавателем в процессе проведения практических занятий, контрольной и самостоятельной работы.</w:t>
      </w:r>
    </w:p>
    <w:p w:rsidR="002D34B0" w:rsidRDefault="00765576">
      <w:pPr>
        <w:widowControl w:val="0"/>
        <w:ind w:firstLine="709"/>
        <w:jc w:val="both"/>
      </w:pPr>
      <w:r>
        <w:rPr>
          <w:rFonts w:ascii="Times New Roman" w:hAnsi="Times New Roman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spacing w:val="-3"/>
        </w:rPr>
        <w:t xml:space="preserve"> т</w:t>
      </w:r>
      <w:r>
        <w:rPr>
          <w:rFonts w:ascii="Times New Roman" w:hAnsi="Times New Roman"/>
        </w:rPr>
        <w:t>екущий контроль индивидуальных образовательных достижений.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 xml:space="preserve">Текущий контроль проводится в процессе </w:t>
      </w:r>
      <w:r>
        <w:rPr>
          <w:rFonts w:ascii="Times New Roman" w:hAnsi="Times New Roman"/>
        </w:rPr>
        <w:t xml:space="preserve">проведения практических занятий, устного </w:t>
      </w:r>
      <w:proofErr w:type="gramStart"/>
      <w:r>
        <w:rPr>
          <w:rFonts w:ascii="Times New Roman" w:hAnsi="Times New Roman"/>
        </w:rPr>
        <w:t>опроса  и</w:t>
      </w:r>
      <w:proofErr w:type="gramEnd"/>
      <w:r>
        <w:rPr>
          <w:rFonts w:ascii="Times New Roman" w:hAnsi="Times New Roman"/>
        </w:rPr>
        <w:t xml:space="preserve">  выполнения обучающимися практических работ.</w:t>
      </w:r>
    </w:p>
    <w:p w:rsidR="002D34B0" w:rsidRDefault="00765576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промежуточной аттестации, 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екущего и итогового контроля преподавателем создаются фонды оценочных средств. ФОС включа</w:t>
      </w:r>
      <w:r>
        <w:rPr>
          <w:rFonts w:ascii="Times New Roman" w:hAnsi="Times New Roman"/>
        </w:rPr>
        <w:t xml:space="preserve">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sectPr w:rsidR="002D34B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2D34B0"/>
    <w:rsid w:val="002D34B0"/>
    <w:rsid w:val="0076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5DD59-8E5F-49AF-B7D8-58F51098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СВЕЛ таб/спис"/>
    <w:basedOn w:val="a"/>
    <w:qFormat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virus.metodist@bk.ru</cp:lastModifiedBy>
  <cp:revision>4</cp:revision>
  <dcterms:created xsi:type="dcterms:W3CDTF">2022-09-16T08:33:00Z</dcterms:created>
  <dcterms:modified xsi:type="dcterms:W3CDTF">2023-01-10T05:54:00Z</dcterms:modified>
  <dc:language>ru-RU</dc:language>
</cp:coreProperties>
</file>