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5594" w:rsidRPr="00935B7D" w:rsidRDefault="002B54C5" w:rsidP="00935B7D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</w:t>
      </w:r>
      <w:r w:rsidR="00F83D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 рабо</w:t>
      </w:r>
      <w:r w:rsidR="00573E6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чей программе </w:t>
      </w:r>
      <w:r w:rsidR="00935B7D">
        <w:rPr>
          <w:rFonts w:ascii="Times New Roman" w:hAnsi="Times New Roman"/>
          <w:b/>
          <w:sz w:val="24"/>
          <w:szCs w:val="24"/>
        </w:rPr>
        <w:t>ПП.02.01 Производственная</w:t>
      </w:r>
      <w:r w:rsidR="00573E6A" w:rsidRPr="00573E6A">
        <w:rPr>
          <w:rFonts w:ascii="Times New Roman" w:hAnsi="Times New Roman"/>
          <w:b/>
          <w:sz w:val="24"/>
          <w:szCs w:val="24"/>
        </w:rPr>
        <w:t xml:space="preserve"> практика по</w:t>
      </w:r>
      <w:r w:rsidR="00935B7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235594" w:rsidRPr="00235594">
        <w:rPr>
          <w:rFonts w:ascii="Times New Roman" w:hAnsi="Times New Roman"/>
          <w:b/>
          <w:sz w:val="24"/>
          <w:szCs w:val="24"/>
        </w:rPr>
        <w:t>«ПМ 02 Ведение расчетов с бюджетами бюджетной системы Российской Федерации»</w:t>
      </w:r>
    </w:p>
    <w:p w:rsidR="00235594" w:rsidRDefault="00235594" w:rsidP="00F8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594" w:rsidRPr="00235594" w:rsidRDefault="002B54C5" w:rsidP="002355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4C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 w:rsidR="0023559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235594" w:rsidRPr="00235594">
        <w:rPr>
          <w:rFonts w:ascii="Times New Roman" w:hAnsi="Times New Roman"/>
          <w:b/>
          <w:sz w:val="28"/>
          <w:szCs w:val="24"/>
        </w:rPr>
        <w:t>38.02.06 «Финансы»</w:t>
      </w:r>
    </w:p>
    <w:p w:rsidR="00994C7B" w:rsidRPr="00994C7B" w:rsidRDefault="00994C7B" w:rsidP="00F83D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935B7D" w:rsidRPr="00935B7D" w:rsidRDefault="00935B7D" w:rsidP="00935B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/>
          <w:caps/>
          <w:sz w:val="18"/>
          <w:szCs w:val="28"/>
          <w:u w:val="single"/>
        </w:rPr>
      </w:pPr>
      <w:r w:rsidRPr="0077457D">
        <w:rPr>
          <w:rFonts w:ascii="Times New Roman" w:hAnsi="Times New Roman"/>
          <w:sz w:val="24"/>
          <w:szCs w:val="24"/>
        </w:rPr>
        <w:t>Рабочая программа ПП.02</w:t>
      </w:r>
      <w:r>
        <w:rPr>
          <w:rFonts w:ascii="Times New Roman" w:hAnsi="Times New Roman"/>
          <w:sz w:val="24"/>
          <w:szCs w:val="24"/>
        </w:rPr>
        <w:t>.01</w:t>
      </w:r>
      <w:r w:rsidRPr="0077457D">
        <w:rPr>
          <w:rFonts w:ascii="Times New Roman" w:hAnsi="Times New Roman"/>
          <w:sz w:val="24"/>
          <w:szCs w:val="24"/>
        </w:rPr>
        <w:t xml:space="preserve"> 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 по </w:t>
      </w:r>
      <w:r w:rsidRPr="0077457D">
        <w:rPr>
          <w:rFonts w:ascii="Times New Roman" w:hAnsi="Times New Roman"/>
          <w:sz w:val="24"/>
          <w:szCs w:val="24"/>
        </w:rPr>
        <w:t xml:space="preserve">ПМ 02 </w:t>
      </w:r>
      <w:r>
        <w:rPr>
          <w:rFonts w:ascii="Times New Roman" w:hAnsi="Times New Roman"/>
          <w:sz w:val="24"/>
          <w:szCs w:val="24"/>
        </w:rPr>
        <w:t>«</w:t>
      </w:r>
      <w:r w:rsidRPr="0077457D">
        <w:rPr>
          <w:rFonts w:ascii="Times New Roman" w:hAnsi="Times New Roman"/>
          <w:sz w:val="24"/>
          <w:szCs w:val="24"/>
        </w:rPr>
        <w:t>Ведение расчетов с бюджетами бюджетной системы Российской Федерации» является частью основной образовательной программы в соответствии с ФГОС СПО по</w:t>
      </w:r>
      <w:r w:rsidRPr="0077457D">
        <w:rPr>
          <w:rFonts w:ascii="Times New Roman" w:hAnsi="Times New Roman"/>
          <w:sz w:val="24"/>
        </w:rPr>
        <w:t xml:space="preserve"> специальности 38.02.06 «Финансы»</w:t>
      </w:r>
      <w:r w:rsidRPr="0077457D">
        <w:rPr>
          <w:rFonts w:ascii="Times New Roman" w:hAnsi="Times New Roman"/>
          <w:sz w:val="24"/>
          <w:szCs w:val="28"/>
        </w:rPr>
        <w:t>,</w:t>
      </w:r>
      <w:r w:rsidRPr="0077457D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науки Российской Федерации от</w:t>
      </w:r>
      <w:r w:rsidRPr="0077457D">
        <w:rPr>
          <w:rFonts w:cs="Arial"/>
          <w:i/>
          <w:iCs/>
          <w:sz w:val="27"/>
          <w:szCs w:val="27"/>
        </w:rPr>
        <w:t xml:space="preserve"> </w:t>
      </w:r>
      <w:r w:rsidRPr="0077457D">
        <w:rPr>
          <w:rFonts w:ascii="Times New Roman" w:hAnsi="Times New Roman"/>
          <w:sz w:val="24"/>
          <w:szCs w:val="24"/>
        </w:rPr>
        <w:t>5 февраля 2018 г. № 65</w:t>
      </w:r>
    </w:p>
    <w:p w:rsidR="00935B7D" w:rsidRPr="0077457D" w:rsidRDefault="00935B7D" w:rsidP="00935B7D">
      <w:pPr>
        <w:pStyle w:val="a8"/>
        <w:spacing w:line="240" w:lineRule="auto"/>
      </w:pPr>
      <w:r w:rsidRPr="0077457D">
        <w:t>В результате освоения программы производственной практики у студентов должен сформироваться практический опыт по основному виду деятельности «Ведение расчетов с бюджетами бюджетной системы Российской Федерации» и соответствующие ему общие компетенции и пр</w:t>
      </w:r>
      <w:r w:rsidRPr="0077457D">
        <w:t>о</w:t>
      </w:r>
      <w:r w:rsidRPr="0077457D">
        <w:t>фессиональные компетенции:</w:t>
      </w:r>
    </w:p>
    <w:p w:rsidR="00235594" w:rsidRPr="00935B7D" w:rsidRDefault="00235594" w:rsidP="00935B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/>
          <w:caps/>
          <w:sz w:val="18"/>
          <w:szCs w:val="28"/>
          <w:u w:val="single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3118"/>
        <w:gridCol w:w="2906"/>
        <w:gridCol w:w="2729"/>
      </w:tblGrid>
      <w:tr w:rsidR="00235594" w:rsidRPr="00607066" w:rsidTr="0000597C">
        <w:tc>
          <w:tcPr>
            <w:tcW w:w="1135" w:type="dxa"/>
            <w:shd w:val="clear" w:color="auto" w:fill="auto"/>
            <w:vAlign w:val="center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729" w:type="dxa"/>
          </w:tcPr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9E2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  <w:r w:rsidRPr="003E12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35594" w:rsidRPr="00607066" w:rsidTr="0000597C">
        <w:trPr>
          <w:trHeight w:val="273"/>
        </w:trPr>
        <w:tc>
          <w:tcPr>
            <w:tcW w:w="1135" w:type="dxa"/>
            <w:shd w:val="clear" w:color="auto" w:fill="auto"/>
            <w:vAlign w:val="center"/>
          </w:tcPr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01.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235594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594" w:rsidRPr="00CE44C9" w:rsidRDefault="00235594" w:rsidP="0000597C">
            <w:pPr>
              <w:suppressAutoHyphens/>
              <w:spacing w:after="0" w:line="240" w:lineRule="auto"/>
              <w:ind w:right="-1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ПК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235594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235594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594" w:rsidRPr="00CE44C9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1.Ориентироваться в законодательных и иных нормативных правовых актах о налогах, сборах и страховых взносах;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налоговые льготы;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пределять источники уплаты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налоговую отчетность;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учетную политику для целей налогообложения;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ассчитывать страховые взносы в бюджеты государственных внебюджетных фондов Российской Федерации;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положения международных договоров об устранении двойного налогообложения;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пределять режимы налогообложения;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определять элементы налогообложения;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формлять бухгалтерскими проводками начисления и перечисления сумм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12.В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облюдать сроки и порядок начисления и уплаты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аполнять налоговую декларацию и рассчитывать налоги, 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15.И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спользовать программное обеспечение в налоговых расчетах.</w:t>
            </w:r>
          </w:p>
        </w:tc>
        <w:tc>
          <w:tcPr>
            <w:tcW w:w="2906" w:type="dxa"/>
            <w:shd w:val="clear" w:color="auto" w:fill="auto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>1.Законодательств, и иных нормативных правовых актов о налогах, сборах и страховых взносах;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2.Порядка формирования налоговой базы для исчисления и уплаты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лементов налогообложения, источников уплаты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орядка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тавок налогов и сборов, тарифов страховых взносов;</w:t>
            </w:r>
          </w:p>
          <w:p w:rsidR="00235594" w:rsidRPr="00CE44C9" w:rsidRDefault="00235594" w:rsidP="000059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235594" w:rsidRDefault="00235594" w:rsidP="0000597C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</w:t>
            </w:r>
            <w:r w:rsidRPr="003E12E3">
              <w:rPr>
                <w:rFonts w:ascii="Times New Roman" w:hAnsi="Times New Roman"/>
                <w:sz w:val="24"/>
                <w:szCs w:val="24"/>
              </w:rPr>
              <w:t>счисления суммы налогов, сборов и страховых взносов, подлежащих уплате в бюджетную систему Российской Федерации и внебюджетные фонды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5594" w:rsidRDefault="00235594" w:rsidP="0000597C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3E12E3">
              <w:rPr>
                <w:rFonts w:ascii="Times New Roman" w:hAnsi="Times New Roman"/>
                <w:sz w:val="24"/>
                <w:szCs w:val="24"/>
              </w:rPr>
              <w:t xml:space="preserve">формления налоговых деклараций, расчетов, отчетов по страховым взносам во внебюджетные фонды в установленные законодательством </w:t>
            </w:r>
          </w:p>
          <w:p w:rsidR="00235594" w:rsidRDefault="00235594" w:rsidP="0000597C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E3">
              <w:rPr>
                <w:rFonts w:ascii="Times New Roman" w:hAnsi="Times New Roman"/>
                <w:sz w:val="24"/>
                <w:szCs w:val="24"/>
              </w:rPr>
              <w:t>сроки;</w:t>
            </w:r>
          </w:p>
          <w:p w:rsidR="00235594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E1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12E3">
              <w:rPr>
                <w:rFonts w:ascii="Times New Roman" w:hAnsi="Times New Roman"/>
                <w:sz w:val="24"/>
                <w:szCs w:val="24"/>
              </w:rPr>
              <w:t>рганизации и проведения контроля за соблюдением законодательства о налогах, сборах и страховых взносах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594" w:rsidRPr="00D93637" w:rsidRDefault="00235594" w:rsidP="00235594">
      <w:pPr>
        <w:pStyle w:val="2"/>
        <w:spacing w:before="0"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35594" w:rsidRPr="00607066" w:rsidRDefault="00935B7D" w:rsidP="00935B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57D">
        <w:rPr>
          <w:rFonts w:ascii="Times New Roman" w:hAnsi="Times New Roman"/>
          <w:sz w:val="24"/>
          <w:szCs w:val="24"/>
        </w:rPr>
        <w:t>В рамках программы производственной практики обучающимися осваиваются умения и знания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748"/>
        <w:gridCol w:w="3212"/>
      </w:tblGrid>
      <w:tr w:rsidR="00235594" w:rsidRPr="00607066" w:rsidTr="00235594">
        <w:trPr>
          <w:trHeight w:val="649"/>
        </w:trPr>
        <w:tc>
          <w:tcPr>
            <w:tcW w:w="959" w:type="dxa"/>
            <w:hideMark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835" w:type="dxa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48" w:type="dxa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12" w:type="dxa"/>
            <w:hideMark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 xml:space="preserve">ОК 01.  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i/>
                <w:lang w:eastAsia="ru-RU"/>
              </w:rPr>
            </w:pPr>
            <w:r w:rsidRPr="007C2A42">
              <w:rPr>
                <w:lang w:eastAsia="ru-RU"/>
              </w:rPr>
              <w:t xml:space="preserve">Выбирать способы решения задач профессиональной деятельности применительно к различным контекстам    </w:t>
            </w:r>
          </w:p>
        </w:tc>
        <w:tc>
          <w:tcPr>
            <w:tcW w:w="2748" w:type="dxa"/>
          </w:tcPr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1.Ориентироваться в законодательных и иных нормативных правовых актах о налогах, сборах и страховых взно</w:t>
            </w:r>
            <w:r>
              <w:rPr>
                <w:rFonts w:ascii="Times New Roman" w:hAnsi="Times New Roman"/>
                <w:sz w:val="24"/>
                <w:szCs w:val="24"/>
              </w:rPr>
              <w:t>сах;</w:t>
            </w: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1.Законодательств, и иных нормативных правовых актов о налогах, сборах и страховых взносах;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ОК 02.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 xml:space="preserve">Осуществлять поиск, </w:t>
            </w:r>
            <w:r w:rsidRPr="007C2A42">
              <w:rPr>
                <w:lang w:eastAsia="ru-RU"/>
              </w:rPr>
              <w:lastRenderedPageBreak/>
              <w:t xml:space="preserve">анализ и интерпретацию информации, необходимой для выполнения задач профессиональной деятельности  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1.Ориентироваться в </w:t>
            </w: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законодательных и иных нормативных правовых актах о налогах, сборах и страховых взносах;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1.Законодательств, и иных </w:t>
            </w:r>
            <w:r w:rsidRPr="00CE44C9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о налогах, сборах и страховых взносах;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lastRenderedPageBreak/>
              <w:t>ОК 03.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 xml:space="preserve">Планировать и реализовывать собственное профессиональное и личностное развитие  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пределять режимы налогообложения;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определять элементы налогообложения;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2.Порядка формирования налоговой базы для исчисления и уплаты налогов, сборов и страховых взносов;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ОК 04.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положения международных договоров об устранении двойного налогообложения;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орядка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тавок налогов и сборов, тарифов страховых взносов;</w:t>
            </w: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 xml:space="preserve">ОК 05.  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положения международных договоров об устранении двойного налогообложения;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лементов налогообложения, источников уплаты налогов, сборов и страховых взносов;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ОК 06 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учетную политику для целей налогообложения;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1.Законодательств, и иных нормативных правовых актов о налогах, сборах и страховых взносах;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ОК 09.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аполнять налоговую декларацию и рассчитывать налоги, 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15.И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спользовать программное обеспечение в налоговых расчетах.</w:t>
            </w: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2.Порядка формирования налоговой базы для исчисления и уплаты налогов, сборов и страховых взносов;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ОК 10.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12.В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орядка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ставок налогов и сборов, тарифов страховых взносов;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lastRenderedPageBreak/>
              <w:t>ОК 11.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облюдать сроки и порядок начисления и уплаты налогов, сборов и страховых взносов;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аполнять налоговую декларацию и рассчитывать налоги, </w:t>
            </w: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1.Законодательств, и иных нормативных правовых актов о налогах, сборах и страховых взносах;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ПК2.1.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расчетов;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рименять налоговые льготы;</w:t>
            </w: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4C9">
              <w:rPr>
                <w:rFonts w:ascii="Times New Roman" w:hAnsi="Times New Roman"/>
                <w:sz w:val="24"/>
                <w:szCs w:val="24"/>
              </w:rPr>
              <w:t>2.Порядка формирования налоговой базы для исчисления и уплаты налогов, сборов и страховых взносов;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ПК2.2.</w:t>
            </w:r>
          </w:p>
        </w:tc>
        <w:tc>
          <w:tcPr>
            <w:tcW w:w="2835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      </w: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13.С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облюдать сроки и порядок начисления и уплаты налогов, сборов и страховых взносов;</w:t>
            </w:r>
          </w:p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14.З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 xml:space="preserve">аполнять налоговую декларацию и рассчитывать налоги, 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3.Э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лементов налогообложения, источников уплаты налогов, сборов и страховых взносов;</w:t>
            </w:r>
          </w:p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594" w:rsidRPr="00607066" w:rsidTr="00235594">
        <w:trPr>
          <w:trHeight w:val="212"/>
        </w:trPr>
        <w:tc>
          <w:tcPr>
            <w:tcW w:w="959" w:type="dxa"/>
          </w:tcPr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  <w:r w:rsidRPr="007C2A42">
              <w:rPr>
                <w:lang w:eastAsia="ru-RU"/>
              </w:rPr>
              <w:t>ПК2.3.</w:t>
            </w:r>
          </w:p>
        </w:tc>
        <w:tc>
          <w:tcPr>
            <w:tcW w:w="2835" w:type="dxa"/>
          </w:tcPr>
          <w:p w:rsidR="00235594" w:rsidRPr="00C60C35" w:rsidRDefault="00235594" w:rsidP="0000597C">
            <w:pPr>
              <w:spacing w:after="0" w:line="240" w:lineRule="auto"/>
              <w:rPr>
                <w:rStyle w:val="21"/>
                <w:rFonts w:eastAsia="Calibri"/>
                <w:sz w:val="24"/>
                <w:szCs w:val="24"/>
              </w:rPr>
            </w:pPr>
            <w:r w:rsidRPr="00C60C35">
              <w:rPr>
                <w:rStyle w:val="21"/>
                <w:rFonts w:eastAsia="Calibri"/>
                <w:sz w:val="24"/>
                <w:szCs w:val="24"/>
              </w:rPr>
              <w:t>Осуществлять налоговый контроль, в том числе в форме налогового мониторинга.</w:t>
            </w:r>
          </w:p>
          <w:p w:rsidR="00235594" w:rsidRPr="007C2A42" w:rsidRDefault="00235594" w:rsidP="0000597C">
            <w:pPr>
              <w:pStyle w:val="aa"/>
              <w:rPr>
                <w:lang w:eastAsia="ru-RU"/>
              </w:rPr>
            </w:pPr>
          </w:p>
        </w:tc>
        <w:tc>
          <w:tcPr>
            <w:tcW w:w="2748" w:type="dxa"/>
          </w:tcPr>
          <w:p w:rsidR="00235594" w:rsidRPr="00CE44C9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налоговую отчетность;</w:t>
            </w:r>
          </w:p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ормировать учетную политику для целей нало</w:t>
            </w:r>
            <w:r>
              <w:rPr>
                <w:rFonts w:ascii="Times New Roman" w:hAnsi="Times New Roman"/>
                <w:sz w:val="24"/>
                <w:szCs w:val="24"/>
              </w:rPr>
              <w:t>гообложения;</w:t>
            </w:r>
          </w:p>
        </w:tc>
        <w:tc>
          <w:tcPr>
            <w:tcW w:w="3212" w:type="dxa"/>
          </w:tcPr>
          <w:p w:rsidR="00235594" w:rsidRPr="00607066" w:rsidRDefault="00235594" w:rsidP="00005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CE44C9">
              <w:rPr>
                <w:rFonts w:ascii="Times New Roman" w:hAnsi="Times New Roman"/>
                <w:sz w:val="24"/>
                <w:szCs w:val="24"/>
              </w:rPr>
              <w:t>орядка формирования базы для расчетов страховых взносов в бюджеты государственных внебюджетных фондов Российской Федерации;</w:t>
            </w:r>
          </w:p>
        </w:tc>
      </w:tr>
      <w:tr w:rsidR="00235594" w:rsidRPr="00607066" w:rsidTr="0000597C">
        <w:trPr>
          <w:trHeight w:val="212"/>
        </w:trPr>
        <w:tc>
          <w:tcPr>
            <w:tcW w:w="959" w:type="dxa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13.</w:t>
            </w:r>
          </w:p>
        </w:tc>
        <w:tc>
          <w:tcPr>
            <w:tcW w:w="8795" w:type="dxa"/>
            <w:gridSpan w:val="3"/>
          </w:tcPr>
          <w:p w:rsidR="00235594" w:rsidRPr="00984451" w:rsidRDefault="00235594" w:rsidP="000059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51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ЛР 13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235594" w:rsidRPr="00607066" w:rsidTr="0000597C">
        <w:trPr>
          <w:trHeight w:val="212"/>
        </w:trPr>
        <w:tc>
          <w:tcPr>
            <w:tcW w:w="959" w:type="dxa"/>
          </w:tcPr>
          <w:p w:rsidR="00235594" w:rsidRPr="00607066" w:rsidRDefault="00235594" w:rsidP="000059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15.</w:t>
            </w:r>
          </w:p>
        </w:tc>
        <w:tc>
          <w:tcPr>
            <w:tcW w:w="8795" w:type="dxa"/>
            <w:gridSpan w:val="3"/>
          </w:tcPr>
          <w:p w:rsidR="00235594" w:rsidRPr="00984451" w:rsidRDefault="00235594" w:rsidP="000059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51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235594" w:rsidRPr="00607066" w:rsidTr="0000597C">
        <w:trPr>
          <w:trHeight w:val="212"/>
        </w:trPr>
        <w:tc>
          <w:tcPr>
            <w:tcW w:w="959" w:type="dxa"/>
            <w:vAlign w:val="center"/>
          </w:tcPr>
          <w:p w:rsidR="00235594" w:rsidRPr="00607066" w:rsidRDefault="00235594" w:rsidP="00005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8795" w:type="dxa"/>
            <w:gridSpan w:val="3"/>
          </w:tcPr>
          <w:p w:rsidR="00235594" w:rsidRPr="00984451" w:rsidRDefault="00235594" w:rsidP="0000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451">
              <w:rPr>
                <w:rFonts w:ascii="Times New Roman" w:hAnsi="Times New Roman"/>
                <w:sz w:val="24"/>
                <w:szCs w:val="24"/>
              </w:rPr>
              <w:t xml:space="preserve"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 </w:t>
            </w:r>
          </w:p>
        </w:tc>
      </w:tr>
    </w:tbl>
    <w:p w:rsidR="00235594" w:rsidRPr="00D93637" w:rsidRDefault="00235594" w:rsidP="00235594">
      <w:pPr>
        <w:spacing w:after="0" w:line="240" w:lineRule="auto"/>
        <w:rPr>
          <w:sz w:val="24"/>
          <w:szCs w:val="24"/>
        </w:rPr>
      </w:pPr>
    </w:p>
    <w:p w:rsidR="00573E6A" w:rsidRPr="001D43D9" w:rsidRDefault="00573E6A" w:rsidP="00573E6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1" w:name="_Hlk511591667"/>
      <w:r w:rsidRPr="00C77342">
        <w:rPr>
          <w:rFonts w:ascii="Times New Roman" w:hAnsi="Times New Roman"/>
          <w:b/>
          <w:sz w:val="24"/>
          <w:szCs w:val="24"/>
        </w:rPr>
        <w:t xml:space="preserve"> Количество часов, отводимое на освоение </w:t>
      </w:r>
      <w:r w:rsidRPr="001D43D9">
        <w:rPr>
          <w:rFonts w:ascii="Times New Roman" w:hAnsi="Times New Roman"/>
          <w:b/>
          <w:sz w:val="24"/>
          <w:szCs w:val="24"/>
        </w:rPr>
        <w:t>учебной практики</w:t>
      </w:r>
    </w:p>
    <w:bookmarkEnd w:id="1"/>
    <w:p w:rsidR="00573E6A" w:rsidRPr="001D43D9" w:rsidRDefault="00573E6A" w:rsidP="005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5B7D" w:rsidRPr="0077457D" w:rsidRDefault="00935B7D" w:rsidP="00935B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57D">
        <w:rPr>
          <w:rFonts w:ascii="Times New Roman" w:hAnsi="Times New Roman"/>
          <w:sz w:val="24"/>
          <w:szCs w:val="24"/>
        </w:rPr>
        <w:lastRenderedPageBreak/>
        <w:t xml:space="preserve">            Трудоемкость производственной практики в рамках освоения профессионального модуля ПМ 02 Ведение расчетов с бюджетами бюджетной системы Российской Федер</w:t>
      </w:r>
      <w:r w:rsidRPr="0077457D">
        <w:rPr>
          <w:rFonts w:ascii="Times New Roman" w:hAnsi="Times New Roman"/>
          <w:sz w:val="24"/>
          <w:szCs w:val="24"/>
        </w:rPr>
        <w:t>а</w:t>
      </w:r>
      <w:r w:rsidRPr="0077457D">
        <w:rPr>
          <w:rFonts w:ascii="Times New Roman" w:hAnsi="Times New Roman"/>
          <w:sz w:val="24"/>
          <w:szCs w:val="24"/>
        </w:rPr>
        <w:t>ции» составляет 72 часа (2 недели).</w:t>
      </w:r>
    </w:p>
    <w:p w:rsidR="00935B7D" w:rsidRPr="0077457D" w:rsidRDefault="00935B7D" w:rsidP="00935B7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57D">
        <w:rPr>
          <w:rFonts w:ascii="Times New Roman" w:hAnsi="Times New Roman"/>
          <w:sz w:val="24"/>
          <w:szCs w:val="24"/>
        </w:rPr>
        <w:t>Сроки проведения</w:t>
      </w:r>
      <w:r w:rsidRPr="0077457D">
        <w:rPr>
          <w:rFonts w:ascii="Times New Roman" w:hAnsi="Times New Roman"/>
          <w:b/>
          <w:sz w:val="24"/>
          <w:szCs w:val="24"/>
        </w:rPr>
        <w:t xml:space="preserve"> </w:t>
      </w:r>
      <w:r w:rsidRPr="0077457D">
        <w:rPr>
          <w:rFonts w:ascii="Times New Roman" w:hAnsi="Times New Roman"/>
          <w:sz w:val="24"/>
          <w:szCs w:val="24"/>
        </w:rPr>
        <w:t>производственной практики определяются рабочим учебным планом по специальности СПО 38.02.06 «Финансы» и графиком учебного процесса. Практика проводится на 2 курсе в 4 семестре концентрированно.</w:t>
      </w:r>
    </w:p>
    <w:p w:rsidR="00573E6A" w:rsidRDefault="00573E6A" w:rsidP="005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E6A" w:rsidRDefault="00573E6A" w:rsidP="005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E6A" w:rsidRPr="001523CF" w:rsidRDefault="00573E6A" w:rsidP="00573E6A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523CF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4671"/>
        <w:gridCol w:w="1887"/>
      </w:tblGrid>
      <w:tr w:rsidR="00935B7D" w:rsidRPr="0077457D" w:rsidTr="00C93613">
        <w:tc>
          <w:tcPr>
            <w:tcW w:w="3473" w:type="dxa"/>
            <w:shd w:val="clear" w:color="auto" w:fill="auto"/>
            <w:vAlign w:val="center"/>
          </w:tcPr>
          <w:p w:rsidR="00935B7D" w:rsidRPr="0077457D" w:rsidRDefault="00935B7D" w:rsidP="00C93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7457D">
              <w:rPr>
                <w:b/>
                <w:sz w:val="24"/>
                <w:szCs w:val="24"/>
              </w:rPr>
              <w:t>Наименование разделов и тем</w:t>
            </w:r>
            <w:r w:rsidRPr="0077457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7457D">
              <w:rPr>
                <w:b/>
                <w:sz w:val="24"/>
                <w:szCs w:val="24"/>
              </w:rPr>
              <w:t>производственной</w:t>
            </w:r>
            <w:r w:rsidRPr="0077457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7457D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133" w:type="dxa"/>
            <w:shd w:val="clear" w:color="auto" w:fill="auto"/>
            <w:vAlign w:val="center"/>
          </w:tcPr>
          <w:p w:rsidR="00935B7D" w:rsidRPr="0077457D" w:rsidRDefault="00935B7D" w:rsidP="00C93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7457D">
              <w:rPr>
                <w:b/>
                <w:sz w:val="24"/>
                <w:szCs w:val="24"/>
              </w:rPr>
              <w:t>Виды</w:t>
            </w:r>
            <w:r w:rsidRPr="0077457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7457D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35B7D" w:rsidRPr="0077457D" w:rsidRDefault="00935B7D" w:rsidP="00C93613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77457D">
              <w:rPr>
                <w:b/>
                <w:sz w:val="24"/>
                <w:szCs w:val="24"/>
              </w:rPr>
              <w:t>Объем</w:t>
            </w:r>
          </w:p>
          <w:p w:rsidR="00935B7D" w:rsidRPr="0077457D" w:rsidRDefault="00935B7D" w:rsidP="00C9361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7457D">
              <w:rPr>
                <w:b/>
                <w:sz w:val="24"/>
                <w:szCs w:val="24"/>
              </w:rPr>
              <w:t>часов</w:t>
            </w:r>
          </w:p>
        </w:tc>
      </w:tr>
      <w:tr w:rsidR="00935B7D" w:rsidRPr="0077457D" w:rsidTr="00C93613">
        <w:tc>
          <w:tcPr>
            <w:tcW w:w="3473" w:type="dxa"/>
            <w:shd w:val="clear" w:color="auto" w:fill="auto"/>
          </w:tcPr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  <w:r w:rsidRPr="0077457D">
              <w:rPr>
                <w:bCs/>
                <w:sz w:val="24"/>
                <w:szCs w:val="24"/>
              </w:rPr>
              <w:t>Раздел 1. Экономическая су</w:t>
            </w:r>
            <w:r w:rsidRPr="0077457D">
              <w:rPr>
                <w:bCs/>
                <w:sz w:val="24"/>
                <w:szCs w:val="24"/>
              </w:rPr>
              <w:t>щ</w:t>
            </w:r>
            <w:r w:rsidRPr="0077457D">
              <w:rPr>
                <w:bCs/>
                <w:sz w:val="24"/>
                <w:szCs w:val="24"/>
              </w:rPr>
              <w:t>ность налогов</w:t>
            </w:r>
          </w:p>
        </w:tc>
        <w:tc>
          <w:tcPr>
            <w:tcW w:w="6133" w:type="dxa"/>
            <w:shd w:val="clear" w:color="auto" w:fill="auto"/>
          </w:tcPr>
          <w:p w:rsidR="00935B7D" w:rsidRPr="0077457D" w:rsidRDefault="00935B7D" w:rsidP="00C93613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1.Ознакомление с организацией, структурой, видом де</w:t>
            </w:r>
            <w:r w:rsidRPr="0077457D">
              <w:rPr>
                <w:sz w:val="24"/>
                <w:szCs w:val="24"/>
              </w:rPr>
              <w:t>я</w:t>
            </w:r>
            <w:r w:rsidRPr="0077457D">
              <w:rPr>
                <w:sz w:val="24"/>
                <w:szCs w:val="24"/>
              </w:rPr>
              <w:t xml:space="preserve">тельности. </w:t>
            </w:r>
          </w:p>
          <w:p w:rsidR="00935B7D" w:rsidRPr="0077457D" w:rsidRDefault="00935B7D" w:rsidP="00C93613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2.Изучение нормативно-правовой базы по нал</w:t>
            </w:r>
            <w:r w:rsidRPr="0077457D">
              <w:rPr>
                <w:sz w:val="24"/>
                <w:szCs w:val="24"/>
              </w:rPr>
              <w:t>о</w:t>
            </w:r>
            <w:r w:rsidRPr="0077457D">
              <w:rPr>
                <w:sz w:val="24"/>
                <w:szCs w:val="24"/>
              </w:rPr>
              <w:t xml:space="preserve">гам и сборам </w:t>
            </w:r>
          </w:p>
          <w:p w:rsidR="00935B7D" w:rsidRPr="0077457D" w:rsidRDefault="00935B7D" w:rsidP="00C93613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3 Изучение налоговой политики организации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35B7D" w:rsidRPr="0077457D" w:rsidRDefault="00935B7D" w:rsidP="00C93613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6</w:t>
            </w:r>
          </w:p>
        </w:tc>
      </w:tr>
      <w:tr w:rsidR="00935B7D" w:rsidRPr="0077457D" w:rsidTr="00C93613">
        <w:trPr>
          <w:trHeight w:val="178"/>
        </w:trPr>
        <w:tc>
          <w:tcPr>
            <w:tcW w:w="3473" w:type="dxa"/>
            <w:shd w:val="clear" w:color="auto" w:fill="auto"/>
          </w:tcPr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Раздел 2. Федеральные н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логи</w:t>
            </w:r>
          </w:p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133" w:type="dxa"/>
            <w:shd w:val="clear" w:color="auto" w:fill="auto"/>
          </w:tcPr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t>4.Определение налоговой базы по НДС</w:t>
            </w:r>
          </w:p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t>5.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Расчет налога на добавленную стоимость</w:t>
            </w:r>
          </w:p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6. Оформление налоговой декларации</w:t>
            </w:r>
          </w:p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7.Определение налогооблагаемых доходов</w:t>
            </w:r>
          </w:p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8. Определение учитываемых при налогообложении ра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ходов</w:t>
            </w:r>
          </w:p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t>9..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 xml:space="preserve"> Расчет налога на прибыль организаций</w:t>
            </w:r>
          </w:p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10. Расчет авансовых платежей по налогу на прибыль</w:t>
            </w:r>
          </w:p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11. Оформление налоговой декларации</w:t>
            </w:r>
          </w:p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t>12.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 xml:space="preserve"> Платежи за пользование природными р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сурсами</w:t>
            </w:r>
          </w:p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t>13.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 xml:space="preserve"> Расчет налога на доходы физических лиц </w:t>
            </w:r>
          </w:p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14 Расчет налоговых вычетов по НДФЛ</w:t>
            </w:r>
          </w:p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15.Оформление налоговой декларации</w:t>
            </w:r>
          </w:p>
        </w:tc>
        <w:tc>
          <w:tcPr>
            <w:tcW w:w="2435" w:type="dxa"/>
            <w:shd w:val="clear" w:color="auto" w:fill="auto"/>
          </w:tcPr>
          <w:p w:rsidR="00935B7D" w:rsidRPr="0077457D" w:rsidRDefault="00935B7D" w:rsidP="00C936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35B7D" w:rsidRPr="0077457D" w:rsidTr="00C93613">
        <w:trPr>
          <w:trHeight w:val="103"/>
        </w:trPr>
        <w:tc>
          <w:tcPr>
            <w:tcW w:w="3473" w:type="dxa"/>
            <w:shd w:val="clear" w:color="auto" w:fill="auto"/>
          </w:tcPr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Раздел 3. Региональные н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логи</w:t>
            </w:r>
          </w:p>
        </w:tc>
        <w:tc>
          <w:tcPr>
            <w:tcW w:w="6133" w:type="dxa"/>
            <w:shd w:val="clear" w:color="auto" w:fill="auto"/>
          </w:tcPr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t xml:space="preserve">16. Определение облагаемого имущества </w:t>
            </w:r>
          </w:p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t>17.Определение остаточной стоимости облагаемого им</w:t>
            </w:r>
            <w:r w:rsidRPr="0077457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57D">
              <w:rPr>
                <w:rFonts w:ascii="Times New Roman" w:hAnsi="Times New Roman"/>
                <w:sz w:val="24"/>
                <w:szCs w:val="24"/>
              </w:rPr>
              <w:t>щества</w:t>
            </w:r>
          </w:p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t>18.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 xml:space="preserve"> Расчет налога на имущество организаций </w:t>
            </w:r>
          </w:p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19.Оформление налоговой декларации</w:t>
            </w:r>
          </w:p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t>20.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Транспортный налог</w:t>
            </w:r>
          </w:p>
        </w:tc>
        <w:tc>
          <w:tcPr>
            <w:tcW w:w="2435" w:type="dxa"/>
            <w:shd w:val="clear" w:color="auto" w:fill="auto"/>
          </w:tcPr>
          <w:p w:rsidR="00935B7D" w:rsidRPr="0077457D" w:rsidRDefault="00935B7D" w:rsidP="00C936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35B7D" w:rsidRPr="0077457D" w:rsidRDefault="00935B7D" w:rsidP="00C936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35B7D" w:rsidRPr="0077457D" w:rsidTr="00C93613">
        <w:tc>
          <w:tcPr>
            <w:tcW w:w="3473" w:type="dxa"/>
            <w:shd w:val="clear" w:color="auto" w:fill="auto"/>
          </w:tcPr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Раздел 4. Местные налоги</w:t>
            </w:r>
          </w:p>
        </w:tc>
        <w:tc>
          <w:tcPr>
            <w:tcW w:w="6133" w:type="dxa"/>
            <w:shd w:val="clear" w:color="auto" w:fill="auto"/>
          </w:tcPr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21. Расчет местных налогов</w:t>
            </w:r>
          </w:p>
        </w:tc>
        <w:tc>
          <w:tcPr>
            <w:tcW w:w="2435" w:type="dxa"/>
            <w:shd w:val="clear" w:color="auto" w:fill="auto"/>
          </w:tcPr>
          <w:p w:rsidR="00935B7D" w:rsidRPr="0077457D" w:rsidRDefault="00935B7D" w:rsidP="00C936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5B7D" w:rsidRPr="0077457D" w:rsidTr="00C93613">
        <w:tc>
          <w:tcPr>
            <w:tcW w:w="3473" w:type="dxa"/>
            <w:shd w:val="clear" w:color="auto" w:fill="auto"/>
          </w:tcPr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Раздел 5. Специальные налог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вые режимы.</w:t>
            </w:r>
          </w:p>
        </w:tc>
        <w:tc>
          <w:tcPr>
            <w:tcW w:w="6133" w:type="dxa"/>
            <w:shd w:val="clear" w:color="auto" w:fill="auto"/>
          </w:tcPr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22. Определение суммы доходов, учитываемых при УСН</w:t>
            </w:r>
          </w:p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23 Определение суммы расходов, учитываемых при УСН</w:t>
            </w:r>
          </w:p>
          <w:p w:rsidR="00935B7D" w:rsidRPr="0077457D" w:rsidRDefault="00935B7D" w:rsidP="00C93613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24.Расчет налога по упрощенной системе налогооблож</w:t>
            </w:r>
            <w:r w:rsidRPr="0077457D">
              <w:rPr>
                <w:sz w:val="24"/>
                <w:szCs w:val="24"/>
              </w:rPr>
              <w:t>е</w:t>
            </w:r>
            <w:r w:rsidRPr="0077457D">
              <w:rPr>
                <w:sz w:val="24"/>
                <w:szCs w:val="24"/>
              </w:rPr>
              <w:t>ния</w:t>
            </w:r>
            <w:r w:rsidRPr="0077457D">
              <w:rPr>
                <w:bCs/>
                <w:sz w:val="24"/>
                <w:szCs w:val="24"/>
              </w:rPr>
              <w:t xml:space="preserve"> </w:t>
            </w:r>
          </w:p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  <w:r w:rsidRPr="0077457D">
              <w:rPr>
                <w:bCs/>
                <w:sz w:val="24"/>
                <w:szCs w:val="24"/>
              </w:rPr>
              <w:t>25.Оформление налоговой декларации</w:t>
            </w:r>
          </w:p>
        </w:tc>
        <w:tc>
          <w:tcPr>
            <w:tcW w:w="2435" w:type="dxa"/>
            <w:shd w:val="clear" w:color="auto" w:fill="auto"/>
          </w:tcPr>
          <w:p w:rsidR="00935B7D" w:rsidRPr="0077457D" w:rsidRDefault="00935B7D" w:rsidP="00C936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35B7D" w:rsidRPr="0077457D" w:rsidRDefault="00935B7D" w:rsidP="00C936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35B7D" w:rsidRPr="0077457D" w:rsidTr="00C93613">
        <w:tc>
          <w:tcPr>
            <w:tcW w:w="3473" w:type="dxa"/>
            <w:shd w:val="clear" w:color="auto" w:fill="auto"/>
          </w:tcPr>
          <w:p w:rsidR="00935B7D" w:rsidRPr="0077457D" w:rsidRDefault="00935B7D" w:rsidP="00C936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 xml:space="preserve">Раздел 6. Страховые взносы на обязательное пенсионное страхование и 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социальное обесп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чение</w:t>
            </w:r>
          </w:p>
        </w:tc>
        <w:tc>
          <w:tcPr>
            <w:tcW w:w="6133" w:type="dxa"/>
            <w:shd w:val="clear" w:color="auto" w:fill="auto"/>
          </w:tcPr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lastRenderedPageBreak/>
              <w:t>26.Расчет социальных взносов в ПФ</w:t>
            </w:r>
          </w:p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 xml:space="preserve">27 Расчет социальных взносов в ФОМС и </w:t>
            </w:r>
            <w:proofErr w:type="spellStart"/>
            <w:r w:rsidRPr="0077457D">
              <w:rPr>
                <w:sz w:val="24"/>
                <w:szCs w:val="24"/>
              </w:rPr>
              <w:t>ВНиМ</w:t>
            </w:r>
            <w:proofErr w:type="spellEnd"/>
          </w:p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lastRenderedPageBreak/>
              <w:t>28.</w:t>
            </w:r>
            <w:r w:rsidRPr="0077457D">
              <w:rPr>
                <w:bCs/>
                <w:sz w:val="24"/>
                <w:szCs w:val="24"/>
              </w:rPr>
              <w:t>Оформление налоговой декларации</w:t>
            </w:r>
          </w:p>
        </w:tc>
        <w:tc>
          <w:tcPr>
            <w:tcW w:w="2435" w:type="dxa"/>
            <w:shd w:val="clear" w:color="auto" w:fill="auto"/>
          </w:tcPr>
          <w:p w:rsidR="00935B7D" w:rsidRPr="0077457D" w:rsidRDefault="00935B7D" w:rsidP="00C936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935B7D" w:rsidRPr="0077457D" w:rsidRDefault="00935B7D" w:rsidP="00C936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35B7D" w:rsidRPr="0077457D" w:rsidRDefault="00935B7D" w:rsidP="00C936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35B7D" w:rsidRPr="0077457D" w:rsidTr="00C93613">
        <w:tc>
          <w:tcPr>
            <w:tcW w:w="3473" w:type="dxa"/>
            <w:shd w:val="clear" w:color="auto" w:fill="auto"/>
          </w:tcPr>
          <w:p w:rsidR="00935B7D" w:rsidRPr="0077457D" w:rsidRDefault="00935B7D" w:rsidP="00C9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7. Система неналоговых платежей в бюджеты бюджетной системы Российской Фед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рации</w:t>
            </w:r>
          </w:p>
        </w:tc>
        <w:tc>
          <w:tcPr>
            <w:tcW w:w="6133" w:type="dxa"/>
            <w:shd w:val="clear" w:color="auto" w:fill="auto"/>
          </w:tcPr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29. Расчет неналоговых платежей</w:t>
            </w:r>
          </w:p>
        </w:tc>
        <w:tc>
          <w:tcPr>
            <w:tcW w:w="2435" w:type="dxa"/>
            <w:shd w:val="clear" w:color="auto" w:fill="auto"/>
          </w:tcPr>
          <w:p w:rsidR="00935B7D" w:rsidRPr="0077457D" w:rsidRDefault="00935B7D" w:rsidP="00C9361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5B7D" w:rsidRPr="0077457D" w:rsidTr="00C93613">
        <w:tc>
          <w:tcPr>
            <w:tcW w:w="3473" w:type="dxa"/>
            <w:shd w:val="clear" w:color="auto" w:fill="auto"/>
          </w:tcPr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  <w:r w:rsidRPr="0077457D">
              <w:rPr>
                <w:bCs/>
                <w:sz w:val="24"/>
                <w:szCs w:val="24"/>
              </w:rPr>
              <w:t>Раздел 8. Налоговый ко</w:t>
            </w:r>
            <w:r w:rsidRPr="0077457D">
              <w:rPr>
                <w:bCs/>
                <w:sz w:val="24"/>
                <w:szCs w:val="24"/>
              </w:rPr>
              <w:t>н</w:t>
            </w:r>
            <w:r w:rsidRPr="0077457D">
              <w:rPr>
                <w:bCs/>
                <w:sz w:val="24"/>
                <w:szCs w:val="24"/>
              </w:rPr>
              <w:t>троль</w:t>
            </w:r>
          </w:p>
        </w:tc>
        <w:tc>
          <w:tcPr>
            <w:tcW w:w="6133" w:type="dxa"/>
            <w:shd w:val="clear" w:color="auto" w:fill="auto"/>
          </w:tcPr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30. Подготовка документов к налоговой пр</w:t>
            </w:r>
            <w:r w:rsidRPr="0077457D">
              <w:rPr>
                <w:sz w:val="24"/>
                <w:szCs w:val="24"/>
              </w:rPr>
              <w:t>о</w:t>
            </w:r>
            <w:r w:rsidRPr="0077457D">
              <w:rPr>
                <w:sz w:val="24"/>
                <w:szCs w:val="24"/>
              </w:rPr>
              <w:t>верке</w:t>
            </w:r>
          </w:p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31.Изучение акта налоговой проверки</w:t>
            </w:r>
          </w:p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32. Оформление документов по обжалованию решения налоговых органов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35B7D" w:rsidRPr="0077457D" w:rsidRDefault="00935B7D" w:rsidP="00C93613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6</w:t>
            </w:r>
          </w:p>
        </w:tc>
      </w:tr>
      <w:tr w:rsidR="00935B7D" w:rsidRPr="0077457D" w:rsidTr="00C93613">
        <w:trPr>
          <w:trHeight w:val="72"/>
        </w:trPr>
        <w:tc>
          <w:tcPr>
            <w:tcW w:w="3473" w:type="dxa"/>
            <w:shd w:val="clear" w:color="auto" w:fill="auto"/>
          </w:tcPr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  <w:r w:rsidRPr="0077457D">
              <w:rPr>
                <w:bCs/>
                <w:sz w:val="24"/>
                <w:szCs w:val="24"/>
              </w:rPr>
              <w:t>Раздел 9. Организация налогового планирования в организ</w:t>
            </w:r>
            <w:r w:rsidRPr="0077457D">
              <w:rPr>
                <w:bCs/>
                <w:sz w:val="24"/>
                <w:szCs w:val="24"/>
              </w:rPr>
              <w:t>а</w:t>
            </w:r>
            <w:r w:rsidRPr="0077457D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6133" w:type="dxa"/>
            <w:shd w:val="clear" w:color="auto" w:fill="auto"/>
          </w:tcPr>
          <w:p w:rsidR="00935B7D" w:rsidRPr="0077457D" w:rsidRDefault="00935B7D" w:rsidP="00C9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sz w:val="24"/>
                <w:szCs w:val="24"/>
              </w:rPr>
              <w:t>33.</w:t>
            </w: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 xml:space="preserve"> Правовые основы налогового планирования</w:t>
            </w:r>
          </w:p>
          <w:p w:rsidR="00935B7D" w:rsidRPr="0077457D" w:rsidRDefault="00935B7D" w:rsidP="00C9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34. Виды и этапы налогового планирования</w:t>
            </w:r>
          </w:p>
          <w:p w:rsidR="00935B7D" w:rsidRPr="0077457D" w:rsidRDefault="00935B7D" w:rsidP="00C9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57D">
              <w:rPr>
                <w:rFonts w:ascii="Times New Roman" w:hAnsi="Times New Roman"/>
                <w:bCs/>
                <w:sz w:val="24"/>
                <w:szCs w:val="24"/>
              </w:rPr>
              <w:t>35 Налоговая нагрузка и методы ее расчета</w:t>
            </w:r>
          </w:p>
          <w:p w:rsidR="00935B7D" w:rsidRPr="0077457D" w:rsidRDefault="00935B7D" w:rsidP="00C93613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36. Оформление отчета по практике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35B7D" w:rsidRPr="0077457D" w:rsidRDefault="00935B7D" w:rsidP="00C93613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8</w:t>
            </w:r>
          </w:p>
        </w:tc>
      </w:tr>
      <w:tr w:rsidR="00935B7D" w:rsidRPr="0077457D" w:rsidTr="00C93613">
        <w:tc>
          <w:tcPr>
            <w:tcW w:w="3473" w:type="dxa"/>
            <w:shd w:val="clear" w:color="auto" w:fill="auto"/>
          </w:tcPr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  <w:r w:rsidRPr="0077457D">
              <w:rPr>
                <w:sz w:val="24"/>
                <w:szCs w:val="24"/>
              </w:rPr>
              <w:t>итого</w:t>
            </w:r>
          </w:p>
        </w:tc>
        <w:tc>
          <w:tcPr>
            <w:tcW w:w="6133" w:type="dxa"/>
            <w:shd w:val="clear" w:color="auto" w:fill="auto"/>
          </w:tcPr>
          <w:p w:rsidR="00935B7D" w:rsidRPr="0077457D" w:rsidRDefault="00935B7D" w:rsidP="00C9361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935B7D" w:rsidRPr="00B863CA" w:rsidRDefault="00935B7D" w:rsidP="00C9361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863CA">
              <w:rPr>
                <w:b/>
                <w:sz w:val="24"/>
                <w:szCs w:val="24"/>
              </w:rPr>
              <w:t>72</w:t>
            </w:r>
          </w:p>
        </w:tc>
      </w:tr>
    </w:tbl>
    <w:p w:rsidR="00573E6A" w:rsidRPr="001523CF" w:rsidRDefault="00573E6A" w:rsidP="00573E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E6A" w:rsidRDefault="00573E6A" w:rsidP="00573E6A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5B7D" w:rsidRPr="0077457D" w:rsidRDefault="00935B7D" w:rsidP="00935B7D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77457D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Pr="0077457D">
        <w:rPr>
          <w:rFonts w:ascii="Times New Roman" w:hAnsi="Times New Roman"/>
          <w:b/>
          <w:sz w:val="24"/>
          <w:szCs w:val="24"/>
        </w:rPr>
        <w:br/>
        <w:t>ПРОИЗВОДСТВЕННОЙ ПРАКТИКИ</w:t>
      </w:r>
    </w:p>
    <w:p w:rsidR="00935B7D" w:rsidRPr="0077457D" w:rsidRDefault="00935B7D" w:rsidP="00935B7D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77457D">
        <w:rPr>
          <w:rFonts w:ascii="Times New Roman" w:hAnsi="Times New Roman"/>
          <w:bCs/>
          <w:sz w:val="24"/>
          <w:szCs w:val="24"/>
        </w:rPr>
        <w:t>В период прохождения производственной практики обучающиеся обязаны вести докуме</w:t>
      </w:r>
      <w:r w:rsidRPr="0077457D">
        <w:rPr>
          <w:rFonts w:ascii="Times New Roman" w:hAnsi="Times New Roman"/>
          <w:bCs/>
          <w:sz w:val="24"/>
          <w:szCs w:val="24"/>
        </w:rPr>
        <w:t>н</w:t>
      </w:r>
      <w:r w:rsidRPr="0077457D">
        <w:rPr>
          <w:rFonts w:ascii="Times New Roman" w:hAnsi="Times New Roman"/>
          <w:bCs/>
          <w:sz w:val="24"/>
          <w:szCs w:val="24"/>
        </w:rPr>
        <w:t>тацию: отчет по практике, дневник.</w:t>
      </w:r>
    </w:p>
    <w:p w:rsidR="00935B7D" w:rsidRPr="0077457D" w:rsidRDefault="00935B7D" w:rsidP="00935B7D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77457D">
        <w:rPr>
          <w:rFonts w:ascii="Times New Roman" w:hAnsi="Times New Roman"/>
          <w:bCs/>
          <w:sz w:val="24"/>
          <w:szCs w:val="24"/>
        </w:rPr>
        <w:t>Дифференцированный зачет по производственной практике выставляется на основании с</w:t>
      </w:r>
      <w:r w:rsidRPr="0077457D">
        <w:rPr>
          <w:rFonts w:ascii="Times New Roman" w:hAnsi="Times New Roman"/>
          <w:bCs/>
          <w:sz w:val="24"/>
          <w:szCs w:val="24"/>
        </w:rPr>
        <w:t>о</w:t>
      </w:r>
      <w:r w:rsidRPr="0077457D">
        <w:rPr>
          <w:rFonts w:ascii="Times New Roman" w:hAnsi="Times New Roman"/>
          <w:bCs/>
          <w:sz w:val="24"/>
          <w:szCs w:val="24"/>
        </w:rPr>
        <w:t>беседования по выполненному отчету, его объему, аттестационному листу, дневнику и отзыву руковод</w:t>
      </w:r>
      <w:r w:rsidRPr="0077457D">
        <w:rPr>
          <w:rFonts w:ascii="Times New Roman" w:hAnsi="Times New Roman"/>
          <w:bCs/>
          <w:sz w:val="24"/>
          <w:szCs w:val="24"/>
        </w:rPr>
        <w:t>и</w:t>
      </w:r>
      <w:r w:rsidRPr="0077457D">
        <w:rPr>
          <w:rFonts w:ascii="Times New Roman" w:hAnsi="Times New Roman"/>
          <w:bCs/>
          <w:sz w:val="24"/>
          <w:szCs w:val="24"/>
        </w:rPr>
        <w:t>теля практики от организации.</w:t>
      </w:r>
    </w:p>
    <w:p w:rsidR="00F83D08" w:rsidRDefault="00F83D08" w:rsidP="002B54C5">
      <w:pPr>
        <w:shd w:val="clear" w:color="auto" w:fill="FFFFFF"/>
        <w:spacing w:after="100" w:line="315" w:lineRule="atLeast"/>
        <w:rPr>
          <w:rFonts w:ascii="Times New Roman" w:hAnsi="Times New Roman"/>
          <w:b/>
          <w:sz w:val="24"/>
          <w:szCs w:val="24"/>
        </w:rPr>
      </w:pPr>
    </w:p>
    <w:sectPr w:rsidR="00F83D08" w:rsidSect="004C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18"/>
    <w:multiLevelType w:val="hybridMultilevel"/>
    <w:tmpl w:val="7B9EF16A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E52"/>
    <w:multiLevelType w:val="hybridMultilevel"/>
    <w:tmpl w:val="1E0046EA"/>
    <w:lvl w:ilvl="0" w:tplc="FD5C54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56CEF0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67164226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352AF85A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4" w:tplc="3B463DB0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5" w:tplc="ECE231C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BAB8C5E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7" w:tplc="ED9E560C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8" w:tplc="7B70EB5E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2">
    <w:nsid w:val="16685645"/>
    <w:multiLevelType w:val="hybridMultilevel"/>
    <w:tmpl w:val="9496C41A"/>
    <w:lvl w:ilvl="0" w:tplc="8D462798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3E0C10">
      <w:numFmt w:val="bullet"/>
      <w:lvlText w:val="•"/>
      <w:lvlJc w:val="left"/>
      <w:pPr>
        <w:ind w:left="501" w:hanging="267"/>
      </w:pPr>
      <w:rPr>
        <w:rFonts w:hint="default"/>
        <w:lang w:val="ru-RU" w:eastAsia="en-US" w:bidi="ar-SA"/>
      </w:rPr>
    </w:lvl>
    <w:lvl w:ilvl="2" w:tplc="FEF4892A">
      <w:numFmt w:val="bullet"/>
      <w:lvlText w:val="•"/>
      <w:lvlJc w:val="left"/>
      <w:pPr>
        <w:ind w:left="902" w:hanging="267"/>
      </w:pPr>
      <w:rPr>
        <w:rFonts w:hint="default"/>
        <w:lang w:val="ru-RU" w:eastAsia="en-US" w:bidi="ar-SA"/>
      </w:rPr>
    </w:lvl>
    <w:lvl w:ilvl="3" w:tplc="850A66C2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4" w:tplc="802EDB84">
      <w:numFmt w:val="bullet"/>
      <w:lvlText w:val="•"/>
      <w:lvlJc w:val="left"/>
      <w:pPr>
        <w:ind w:left="1704" w:hanging="267"/>
      </w:pPr>
      <w:rPr>
        <w:rFonts w:hint="default"/>
        <w:lang w:val="ru-RU" w:eastAsia="en-US" w:bidi="ar-SA"/>
      </w:rPr>
    </w:lvl>
    <w:lvl w:ilvl="5" w:tplc="11F0AB3E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6" w:tplc="196CBC44">
      <w:numFmt w:val="bullet"/>
      <w:lvlText w:val="•"/>
      <w:lvlJc w:val="left"/>
      <w:pPr>
        <w:ind w:left="2506" w:hanging="267"/>
      </w:pPr>
      <w:rPr>
        <w:rFonts w:hint="default"/>
        <w:lang w:val="ru-RU" w:eastAsia="en-US" w:bidi="ar-SA"/>
      </w:rPr>
    </w:lvl>
    <w:lvl w:ilvl="7" w:tplc="11C28CC4">
      <w:numFmt w:val="bullet"/>
      <w:lvlText w:val="•"/>
      <w:lvlJc w:val="left"/>
      <w:pPr>
        <w:ind w:left="2907" w:hanging="267"/>
      </w:pPr>
      <w:rPr>
        <w:rFonts w:hint="default"/>
        <w:lang w:val="ru-RU" w:eastAsia="en-US" w:bidi="ar-SA"/>
      </w:rPr>
    </w:lvl>
    <w:lvl w:ilvl="8" w:tplc="E200C8D0">
      <w:numFmt w:val="bullet"/>
      <w:lvlText w:val="•"/>
      <w:lvlJc w:val="left"/>
      <w:pPr>
        <w:ind w:left="3308" w:hanging="267"/>
      </w:pPr>
      <w:rPr>
        <w:rFonts w:hint="default"/>
        <w:lang w:val="ru-RU" w:eastAsia="en-US" w:bidi="ar-SA"/>
      </w:rPr>
    </w:lvl>
  </w:abstractNum>
  <w:abstractNum w:abstractNumId="3">
    <w:nsid w:val="16DE6D4C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E1E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7C7"/>
    <w:multiLevelType w:val="hybridMultilevel"/>
    <w:tmpl w:val="52A887A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5F7"/>
    <w:multiLevelType w:val="hybridMultilevel"/>
    <w:tmpl w:val="0F9E87B8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C5"/>
    <w:rsid w:val="000357A6"/>
    <w:rsid w:val="00084407"/>
    <w:rsid w:val="00235594"/>
    <w:rsid w:val="002B54C5"/>
    <w:rsid w:val="004C46A6"/>
    <w:rsid w:val="004F05CE"/>
    <w:rsid w:val="00573E6A"/>
    <w:rsid w:val="00610A93"/>
    <w:rsid w:val="00777E4B"/>
    <w:rsid w:val="00885EB5"/>
    <w:rsid w:val="00935B7D"/>
    <w:rsid w:val="00994C7B"/>
    <w:rsid w:val="00BC0C53"/>
    <w:rsid w:val="00DB202F"/>
    <w:rsid w:val="00E3056E"/>
    <w:rsid w:val="00E5643A"/>
    <w:rsid w:val="00EE25AC"/>
    <w:rsid w:val="00F83D08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6"/>
  </w:style>
  <w:style w:type="paragraph" w:styleId="2">
    <w:name w:val="heading 2"/>
    <w:basedOn w:val="a"/>
    <w:next w:val="a"/>
    <w:link w:val="20"/>
    <w:uiPriority w:val="99"/>
    <w:qFormat/>
    <w:rsid w:val="0023559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83D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83D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D0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23559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6">
    <w:name w:val="Emphasis"/>
    <w:qFormat/>
    <w:rsid w:val="00235594"/>
    <w:rPr>
      <w:rFonts w:cs="Times New Roman"/>
      <w:i/>
    </w:rPr>
  </w:style>
  <w:style w:type="character" w:customStyle="1" w:styleId="a7">
    <w:name w:val="СВЕЛ тектс Знак"/>
    <w:link w:val="a8"/>
    <w:uiPriority w:val="99"/>
    <w:locked/>
    <w:rsid w:val="00235594"/>
    <w:rPr>
      <w:rFonts w:ascii="Times New Roman" w:eastAsia="Arial Unicode MS" w:hAnsi="Times New Roman"/>
      <w:bCs/>
      <w:sz w:val="24"/>
      <w:szCs w:val="24"/>
    </w:rPr>
  </w:style>
  <w:style w:type="paragraph" w:customStyle="1" w:styleId="a8">
    <w:name w:val="СВЕЛ тектс"/>
    <w:basedOn w:val="a"/>
    <w:link w:val="a7"/>
    <w:uiPriority w:val="99"/>
    <w:rsid w:val="00235594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character" w:customStyle="1" w:styleId="a9">
    <w:name w:val="СВЕЛ таб/спис Знак"/>
    <w:link w:val="aa"/>
    <w:locked/>
    <w:rsid w:val="00235594"/>
    <w:rPr>
      <w:rFonts w:ascii="Times New Roman" w:hAnsi="Times New Roman"/>
      <w:sz w:val="24"/>
      <w:szCs w:val="24"/>
    </w:rPr>
  </w:style>
  <w:style w:type="paragraph" w:customStyle="1" w:styleId="aa">
    <w:name w:val="СВЕЛ таб/спис"/>
    <w:basedOn w:val="a"/>
    <w:link w:val="a9"/>
    <w:rsid w:val="002355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"/>
    <w:rsid w:val="00235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39"/>
    <w:rsid w:val="00235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2016-02-02T06:32:00Z</dcterms:created>
  <dcterms:modified xsi:type="dcterms:W3CDTF">2022-09-27T11:01:00Z</dcterms:modified>
</cp:coreProperties>
</file>