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7F" w:rsidRPr="004A287F" w:rsidRDefault="004A287F" w:rsidP="004A287F">
      <w:pPr>
        <w:spacing w:after="0" w:line="240" w:lineRule="auto"/>
        <w:jc w:val="center"/>
        <w:rPr>
          <w:rFonts w:ascii="Times New Roman" w:eastAsia="Calibri" w:hAnsi="Times New Roman"/>
          <w:b/>
          <w:lang w:eastAsia="ru-RU"/>
        </w:rPr>
      </w:pPr>
      <w:r w:rsidRPr="004A287F">
        <w:rPr>
          <w:rFonts w:ascii="Times New Roman" w:eastAsia="Calibri" w:hAnsi="Times New Roman"/>
          <w:b/>
          <w:lang w:eastAsia="ru-RU"/>
        </w:rPr>
        <w:t>МИНИСТЕРСТВО ОБРАЗОВАНИЯ МОСКОВСКОЙ ОБЛАСТИ</w:t>
      </w:r>
    </w:p>
    <w:p w:rsidR="004A287F" w:rsidRPr="004A287F" w:rsidRDefault="004A287F" w:rsidP="004A287F">
      <w:pPr>
        <w:spacing w:after="0" w:line="240" w:lineRule="auto"/>
        <w:jc w:val="center"/>
        <w:rPr>
          <w:rFonts w:ascii="Times New Roman" w:eastAsia="Calibri" w:hAnsi="Times New Roman"/>
          <w:b/>
          <w:lang w:eastAsia="ru-RU"/>
        </w:rPr>
      </w:pPr>
      <w:r w:rsidRPr="004A287F">
        <w:rPr>
          <w:rFonts w:ascii="Times New Roman" w:eastAsia="Calibri" w:hAnsi="Times New Roman"/>
          <w:b/>
          <w:lang w:eastAsia="ru-RU"/>
        </w:rPr>
        <w:t xml:space="preserve">Государственное бюджетное профессиональное образовательное учреждение </w:t>
      </w:r>
    </w:p>
    <w:p w:rsidR="004A287F" w:rsidRPr="004A287F" w:rsidRDefault="004A287F" w:rsidP="004A287F">
      <w:pPr>
        <w:spacing w:after="0" w:line="240" w:lineRule="auto"/>
        <w:jc w:val="center"/>
        <w:rPr>
          <w:rFonts w:ascii="Times New Roman" w:eastAsia="Calibri" w:hAnsi="Times New Roman"/>
          <w:b/>
          <w:lang w:eastAsia="ru-RU"/>
        </w:rPr>
      </w:pPr>
      <w:r w:rsidRPr="004A287F">
        <w:rPr>
          <w:rFonts w:ascii="Times New Roman" w:eastAsia="Calibri" w:hAnsi="Times New Roman"/>
          <w:b/>
          <w:lang w:eastAsia="ru-RU"/>
        </w:rPr>
        <w:t>Московской области</w:t>
      </w:r>
    </w:p>
    <w:p w:rsidR="004A287F" w:rsidRPr="004A287F" w:rsidRDefault="004A287F" w:rsidP="004A287F">
      <w:pPr>
        <w:spacing w:after="0" w:line="240" w:lineRule="auto"/>
        <w:jc w:val="center"/>
        <w:rPr>
          <w:rFonts w:eastAsia="Calibri"/>
          <w:b/>
          <w:sz w:val="36"/>
          <w:szCs w:val="36"/>
          <w:lang w:eastAsia="ru-RU"/>
        </w:rPr>
      </w:pPr>
      <w:r w:rsidRPr="004A287F">
        <w:rPr>
          <w:rFonts w:ascii="Times New Roman" w:eastAsia="Calibri" w:hAnsi="Times New Roman"/>
          <w:b/>
          <w:sz w:val="36"/>
          <w:szCs w:val="36"/>
          <w:lang w:eastAsia="ru-RU"/>
        </w:rPr>
        <w:t>«Воскресенский колледж»</w:t>
      </w:r>
    </w:p>
    <w:p w:rsidR="004A287F" w:rsidRP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lang w:eastAsia="ru-RU"/>
        </w:rPr>
      </w:pPr>
    </w:p>
    <w:tbl>
      <w:tblPr>
        <w:tblW w:w="0" w:type="auto"/>
        <w:tblInd w:w="6131" w:type="dxa"/>
        <w:tblLook w:val="01E0" w:firstRow="1" w:lastRow="1" w:firstColumn="1" w:lastColumn="1" w:noHBand="0" w:noVBand="0"/>
      </w:tblPr>
      <w:tblGrid>
        <w:gridCol w:w="3245"/>
      </w:tblGrid>
      <w:tr w:rsidR="004A287F" w:rsidRPr="004A287F" w:rsidTr="004A287F">
        <w:tc>
          <w:tcPr>
            <w:tcW w:w="3223" w:type="dxa"/>
            <w:hideMark/>
          </w:tcPr>
          <w:p w:rsidR="004A287F" w:rsidRPr="004A287F" w:rsidRDefault="004A287F" w:rsidP="004A287F">
            <w:pPr>
              <w:tabs>
                <w:tab w:val="left" w:pos="5496"/>
              </w:tabs>
              <w:spacing w:after="0"/>
              <w:rPr>
                <w:rFonts w:ascii="Times New Roman" w:eastAsiaTheme="minorEastAsia" w:hAnsi="Times New Roman" w:cs="Times New Roman"/>
                <w:sz w:val="24"/>
                <w:szCs w:val="24"/>
                <w:lang w:eastAsia="ru-RU"/>
              </w:rPr>
            </w:pPr>
            <w:r w:rsidRPr="004A287F">
              <w:rPr>
                <w:rFonts w:ascii="Times New Roman" w:eastAsiaTheme="minorEastAsia" w:hAnsi="Times New Roman" w:cs="Times New Roman"/>
                <w:sz w:val="24"/>
                <w:szCs w:val="24"/>
                <w:lang w:eastAsia="ru-RU"/>
              </w:rPr>
              <w:t>Утверждаю</w:t>
            </w:r>
          </w:p>
        </w:tc>
      </w:tr>
      <w:tr w:rsidR="004A287F" w:rsidRPr="004A287F" w:rsidTr="004A287F">
        <w:tc>
          <w:tcPr>
            <w:tcW w:w="3223" w:type="dxa"/>
            <w:hideMark/>
          </w:tcPr>
          <w:p w:rsidR="004A287F" w:rsidRPr="004A287F" w:rsidRDefault="004A287F" w:rsidP="004A287F">
            <w:pPr>
              <w:tabs>
                <w:tab w:val="left" w:pos="5496"/>
              </w:tabs>
              <w:spacing w:after="0"/>
              <w:rPr>
                <w:rFonts w:ascii="Times New Roman" w:eastAsiaTheme="minorEastAsia" w:hAnsi="Times New Roman" w:cs="Times New Roman"/>
                <w:sz w:val="24"/>
                <w:szCs w:val="24"/>
                <w:lang w:eastAsia="ru-RU"/>
              </w:rPr>
            </w:pPr>
            <w:r w:rsidRPr="004A287F">
              <w:rPr>
                <w:rFonts w:ascii="Times New Roman" w:eastAsiaTheme="minorEastAsia" w:hAnsi="Times New Roman" w:cs="Times New Roman"/>
                <w:sz w:val="24"/>
                <w:szCs w:val="24"/>
                <w:lang w:eastAsia="ru-RU"/>
              </w:rPr>
              <w:t xml:space="preserve">Заместитель директора по УРГБПОУ    МО </w:t>
            </w:r>
          </w:p>
        </w:tc>
      </w:tr>
      <w:tr w:rsidR="004A287F" w:rsidRPr="004A287F" w:rsidTr="004A287F">
        <w:tc>
          <w:tcPr>
            <w:tcW w:w="3223" w:type="dxa"/>
            <w:hideMark/>
          </w:tcPr>
          <w:p w:rsidR="004A287F" w:rsidRPr="004A287F" w:rsidRDefault="004A287F" w:rsidP="004A287F">
            <w:pPr>
              <w:tabs>
                <w:tab w:val="left" w:pos="5496"/>
              </w:tabs>
              <w:spacing w:after="0"/>
              <w:rPr>
                <w:rFonts w:ascii="Times New Roman" w:eastAsiaTheme="minorEastAsia" w:hAnsi="Times New Roman" w:cs="Times New Roman"/>
                <w:sz w:val="24"/>
                <w:szCs w:val="24"/>
                <w:lang w:eastAsia="ru-RU"/>
              </w:rPr>
            </w:pPr>
            <w:r w:rsidRPr="004A287F">
              <w:rPr>
                <w:rFonts w:ascii="Times New Roman" w:eastAsiaTheme="minorEastAsia" w:hAnsi="Times New Roman" w:cs="Times New Roman"/>
                <w:sz w:val="24"/>
                <w:szCs w:val="24"/>
                <w:lang w:eastAsia="ru-RU"/>
              </w:rPr>
              <w:t xml:space="preserve"> «Воскресенский колледж»</w:t>
            </w:r>
          </w:p>
        </w:tc>
      </w:tr>
      <w:tr w:rsidR="004A287F" w:rsidRPr="004A287F" w:rsidTr="004A287F">
        <w:tc>
          <w:tcPr>
            <w:tcW w:w="3223" w:type="dxa"/>
            <w:hideMark/>
          </w:tcPr>
          <w:p w:rsidR="004A287F" w:rsidRPr="004A287F" w:rsidRDefault="004A287F" w:rsidP="004A287F">
            <w:pPr>
              <w:tabs>
                <w:tab w:val="left" w:pos="5496"/>
              </w:tabs>
              <w:spacing w:after="0"/>
              <w:rPr>
                <w:rFonts w:ascii="Times New Roman" w:eastAsiaTheme="minorEastAsia" w:hAnsi="Times New Roman" w:cs="Times New Roman"/>
                <w:sz w:val="24"/>
                <w:szCs w:val="24"/>
                <w:lang w:eastAsia="ru-RU"/>
              </w:rPr>
            </w:pPr>
            <w:r w:rsidRPr="004A287F">
              <w:rPr>
                <w:rFonts w:ascii="Times New Roman" w:eastAsiaTheme="minorEastAsia" w:hAnsi="Times New Roman" w:cs="Times New Roman"/>
                <w:sz w:val="24"/>
                <w:szCs w:val="24"/>
                <w:lang w:eastAsia="ru-RU"/>
              </w:rPr>
              <w:t>______________</w:t>
            </w:r>
            <w:proofErr w:type="spellStart"/>
            <w:r w:rsidRPr="004A287F">
              <w:rPr>
                <w:rFonts w:ascii="Times New Roman" w:eastAsiaTheme="minorEastAsia" w:hAnsi="Times New Roman" w:cs="Times New Roman"/>
                <w:sz w:val="24"/>
                <w:szCs w:val="24"/>
                <w:lang w:eastAsia="ru-RU"/>
              </w:rPr>
              <w:t>Н.Л.Куприна</w:t>
            </w:r>
            <w:proofErr w:type="spellEnd"/>
          </w:p>
        </w:tc>
      </w:tr>
      <w:tr w:rsidR="004A287F" w:rsidRPr="004A287F" w:rsidTr="004A287F">
        <w:tc>
          <w:tcPr>
            <w:tcW w:w="3223" w:type="dxa"/>
            <w:hideMark/>
          </w:tcPr>
          <w:p w:rsidR="004A287F" w:rsidRPr="004A287F" w:rsidRDefault="004A287F" w:rsidP="004A287F">
            <w:pPr>
              <w:tabs>
                <w:tab w:val="left" w:pos="5496"/>
              </w:tabs>
              <w:spacing w:after="0"/>
              <w:rPr>
                <w:rFonts w:ascii="Times New Roman" w:eastAsiaTheme="minorEastAsia" w:hAnsi="Times New Roman" w:cs="Times New Roman"/>
                <w:sz w:val="24"/>
                <w:szCs w:val="24"/>
                <w:lang w:eastAsia="ru-RU"/>
              </w:rPr>
            </w:pPr>
            <w:r w:rsidRPr="004A287F">
              <w:rPr>
                <w:rFonts w:ascii="Times New Roman" w:eastAsiaTheme="minorEastAsia" w:hAnsi="Times New Roman" w:cs="Times New Roman"/>
                <w:sz w:val="24"/>
                <w:szCs w:val="24"/>
                <w:lang w:eastAsia="ru-RU"/>
              </w:rPr>
              <w:t>«____»____________20___г.</w:t>
            </w:r>
          </w:p>
        </w:tc>
      </w:tr>
    </w:tbl>
    <w:p w:rsidR="004A287F" w:rsidRP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EastAsia"/>
          <w:b/>
          <w:caps/>
          <w:sz w:val="28"/>
          <w:szCs w:val="28"/>
          <w:lang w:eastAsia="ru-RU"/>
        </w:rPr>
      </w:pPr>
    </w:p>
    <w:p w:rsidR="004A287F" w:rsidRP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EastAsia"/>
          <w:b/>
          <w:caps/>
          <w:sz w:val="28"/>
          <w:szCs w:val="28"/>
          <w:lang w:eastAsia="ru-RU"/>
        </w:rPr>
      </w:pPr>
    </w:p>
    <w:p w:rsidR="004A287F" w:rsidRPr="004A287F" w:rsidRDefault="004A287F" w:rsidP="004A287F">
      <w:p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4A287F">
        <w:rPr>
          <w:rFonts w:ascii="Times New Roman" w:eastAsiaTheme="minorEastAsia" w:hAnsi="Times New Roman" w:cs="Times New Roman"/>
          <w:b/>
          <w:bCs/>
          <w:sz w:val="28"/>
          <w:szCs w:val="28"/>
          <w:lang w:eastAsia="ru-RU"/>
        </w:rPr>
        <w:t>МЕТОДИЧЕСКИЕ РЕКОМЕНДАЦИИ</w:t>
      </w:r>
    </w:p>
    <w:p w:rsidR="00A4252F" w:rsidRPr="00A4252F" w:rsidRDefault="00A4252F" w:rsidP="004A287F">
      <w:pPr>
        <w:widowControl w:val="0"/>
        <w:shd w:val="clear" w:color="auto" w:fill="FFFFFF"/>
        <w:suppressAutoHyphens/>
        <w:autoSpaceDE w:val="0"/>
        <w:autoSpaceDN w:val="0"/>
        <w:adjustRightInd w:val="0"/>
        <w:spacing w:after="0" w:line="240" w:lineRule="auto"/>
        <w:ind w:right="2"/>
        <w:jc w:val="center"/>
        <w:rPr>
          <w:rFonts w:ascii="Times New Roman" w:eastAsia="Times New Roman" w:hAnsi="Times New Roman" w:cs="Times New Roman"/>
          <w:b/>
          <w:bCs/>
          <w:spacing w:val="2"/>
          <w:sz w:val="28"/>
          <w:szCs w:val="28"/>
          <w:lang w:eastAsia="ru-RU"/>
        </w:rPr>
      </w:pPr>
    </w:p>
    <w:p w:rsidR="00A4252F" w:rsidRPr="00A4252F" w:rsidRDefault="00A4252F" w:rsidP="004A287F">
      <w:pPr>
        <w:widowControl w:val="0"/>
        <w:shd w:val="clear" w:color="auto" w:fill="FFFFFF"/>
        <w:suppressAutoHyphens/>
        <w:autoSpaceDE w:val="0"/>
        <w:autoSpaceDN w:val="0"/>
        <w:adjustRightInd w:val="0"/>
        <w:spacing w:after="0" w:line="240" w:lineRule="auto"/>
        <w:ind w:right="2"/>
        <w:jc w:val="center"/>
        <w:rPr>
          <w:rFonts w:ascii="Times New Roman" w:eastAsia="Times New Roman" w:hAnsi="Times New Roman" w:cs="Times New Roman"/>
          <w:bCs/>
          <w:spacing w:val="2"/>
          <w:sz w:val="36"/>
          <w:szCs w:val="36"/>
          <w:lang w:eastAsia="ru-RU"/>
        </w:rPr>
      </w:pPr>
      <w:r w:rsidRPr="00A4252F">
        <w:rPr>
          <w:rFonts w:ascii="Times New Roman" w:eastAsia="Times New Roman" w:hAnsi="Times New Roman" w:cs="Times New Roman"/>
          <w:bCs/>
          <w:spacing w:val="2"/>
          <w:sz w:val="36"/>
          <w:szCs w:val="36"/>
          <w:lang w:eastAsia="ru-RU"/>
        </w:rPr>
        <w:t xml:space="preserve">по </w:t>
      </w:r>
      <w:r>
        <w:rPr>
          <w:rFonts w:ascii="Times New Roman" w:eastAsia="Times New Roman" w:hAnsi="Times New Roman" w:cs="Times New Roman"/>
          <w:bCs/>
          <w:spacing w:val="2"/>
          <w:sz w:val="36"/>
          <w:szCs w:val="36"/>
          <w:lang w:eastAsia="ru-RU"/>
        </w:rPr>
        <w:t>выполнению практических заданий</w:t>
      </w:r>
      <w:r w:rsidR="004A287F">
        <w:rPr>
          <w:rFonts w:ascii="Times New Roman" w:eastAsia="Times New Roman" w:hAnsi="Times New Roman" w:cs="Times New Roman"/>
          <w:bCs/>
          <w:spacing w:val="2"/>
          <w:sz w:val="36"/>
          <w:szCs w:val="36"/>
          <w:lang w:eastAsia="ru-RU"/>
        </w:rPr>
        <w:t xml:space="preserve"> </w:t>
      </w:r>
      <w:proofErr w:type="gramStart"/>
      <w:r w:rsidR="004A287F">
        <w:rPr>
          <w:rFonts w:ascii="Times New Roman" w:eastAsia="Times New Roman" w:hAnsi="Times New Roman" w:cs="Times New Roman"/>
          <w:bCs/>
          <w:spacing w:val="2"/>
          <w:sz w:val="36"/>
          <w:szCs w:val="36"/>
          <w:lang w:eastAsia="ru-RU"/>
        </w:rPr>
        <w:t>по</w:t>
      </w:r>
      <w:proofErr w:type="gramEnd"/>
    </w:p>
    <w:p w:rsidR="002442FB" w:rsidRDefault="002442FB" w:rsidP="00A4252F">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rsidR="0026215D" w:rsidRPr="00F4016F" w:rsidRDefault="0026215D" w:rsidP="0026215D">
      <w:pPr>
        <w:widowControl w:val="0"/>
        <w:suppressAutoHyphens/>
        <w:spacing w:after="0" w:line="240" w:lineRule="auto"/>
        <w:jc w:val="center"/>
        <w:rPr>
          <w:rFonts w:ascii="Times New Roman" w:hAnsi="Times New Roman"/>
          <w:b/>
          <w:bCs/>
          <w:sz w:val="28"/>
          <w:szCs w:val="28"/>
        </w:rPr>
      </w:pPr>
      <w:r w:rsidRPr="0026215D">
        <w:rPr>
          <w:rFonts w:ascii="Times New Roman" w:hAnsi="Times New Roman"/>
          <w:b/>
          <w:bCs/>
          <w:sz w:val="28"/>
          <w:szCs w:val="28"/>
        </w:rPr>
        <w:t xml:space="preserve"> </w:t>
      </w:r>
      <w:r w:rsidRPr="00F4016F">
        <w:rPr>
          <w:rFonts w:ascii="Times New Roman" w:hAnsi="Times New Roman"/>
          <w:b/>
          <w:bCs/>
          <w:sz w:val="28"/>
          <w:szCs w:val="28"/>
        </w:rPr>
        <w:t>ПМ.02 ВЕДЕНИЕ РАСЧЕТОВ С БЮДЖЕТАМИ БЮДЖЕТНОЙ СИСТЕМЫ  РОССИЙСКОЙ ФЕДЕРАЦИИ</w:t>
      </w:r>
    </w:p>
    <w:p w:rsidR="0026215D" w:rsidRPr="00F4016F" w:rsidRDefault="0026215D" w:rsidP="0026215D">
      <w:pPr>
        <w:widowControl w:val="0"/>
        <w:suppressAutoHyphens/>
        <w:spacing w:after="0" w:line="240" w:lineRule="auto"/>
        <w:jc w:val="center"/>
        <w:rPr>
          <w:rFonts w:ascii="Times New Roman" w:hAnsi="Times New Roman"/>
          <w:b/>
          <w:spacing w:val="-2"/>
          <w:sz w:val="28"/>
          <w:szCs w:val="28"/>
        </w:rPr>
      </w:pPr>
    </w:p>
    <w:p w:rsidR="00A4252F" w:rsidRPr="00A4252F" w:rsidRDefault="00A4252F" w:rsidP="00A4252F">
      <w:pPr>
        <w:widowControl w:val="0"/>
        <w:shd w:val="clear" w:color="auto" w:fill="FFFFFF"/>
        <w:suppressAutoHyphens/>
        <w:autoSpaceDE w:val="0"/>
        <w:autoSpaceDN w:val="0"/>
        <w:adjustRightInd w:val="0"/>
        <w:spacing w:after="0" w:line="240" w:lineRule="auto"/>
        <w:ind w:left="2664" w:right="2" w:hanging="82"/>
        <w:jc w:val="center"/>
        <w:rPr>
          <w:rFonts w:ascii="Times New Roman" w:eastAsia="Times New Roman" w:hAnsi="Times New Roman" w:cs="Times New Roman"/>
          <w:spacing w:val="-6"/>
          <w:sz w:val="28"/>
          <w:szCs w:val="28"/>
          <w:lang w:eastAsia="ru-RU"/>
        </w:rPr>
      </w:pPr>
      <w:bookmarkStart w:id="0" w:name="_GoBack"/>
      <w:bookmarkEnd w:id="0"/>
    </w:p>
    <w:p w:rsidR="00A4252F" w:rsidRPr="00A4252F" w:rsidRDefault="00A4252F" w:rsidP="00A4252F">
      <w:pPr>
        <w:widowControl w:val="0"/>
        <w:shd w:val="clear" w:color="auto" w:fill="FFFFFF"/>
        <w:suppressAutoHyphens/>
        <w:autoSpaceDE w:val="0"/>
        <w:autoSpaceDN w:val="0"/>
        <w:adjustRightInd w:val="0"/>
        <w:spacing w:after="0" w:line="240" w:lineRule="auto"/>
        <w:ind w:right="2"/>
        <w:rPr>
          <w:rFonts w:ascii="Times New Roman" w:eastAsia="Times New Roman" w:hAnsi="Times New Roman" w:cs="Times New Roman"/>
          <w:spacing w:val="-6"/>
          <w:sz w:val="28"/>
          <w:szCs w:val="28"/>
          <w:lang w:eastAsia="ru-RU"/>
        </w:rPr>
      </w:pPr>
    </w:p>
    <w:p w:rsidR="00A4252F" w:rsidRPr="00A4252F" w:rsidRDefault="00A4252F" w:rsidP="00A4252F">
      <w:pPr>
        <w:widowControl w:val="0"/>
        <w:shd w:val="clear" w:color="auto" w:fill="FFFFFF"/>
        <w:suppressAutoHyphens/>
        <w:autoSpaceDE w:val="0"/>
        <w:autoSpaceDN w:val="0"/>
        <w:adjustRightInd w:val="0"/>
        <w:spacing w:after="0" w:line="240" w:lineRule="auto"/>
        <w:ind w:right="2"/>
        <w:rPr>
          <w:rFonts w:ascii="Times New Roman" w:eastAsia="Times New Roman" w:hAnsi="Times New Roman" w:cs="Times New Roman"/>
          <w:spacing w:val="-6"/>
          <w:sz w:val="28"/>
          <w:szCs w:val="28"/>
          <w:lang w:eastAsia="ru-RU"/>
        </w:rPr>
      </w:pPr>
    </w:p>
    <w:p w:rsidR="00A4252F" w:rsidRPr="00A4252F" w:rsidRDefault="00A4252F" w:rsidP="00A4252F">
      <w:pPr>
        <w:widowControl w:val="0"/>
        <w:shd w:val="clear" w:color="auto" w:fill="FFFFFF"/>
        <w:suppressAutoHyphens/>
        <w:autoSpaceDE w:val="0"/>
        <w:autoSpaceDN w:val="0"/>
        <w:adjustRightInd w:val="0"/>
        <w:spacing w:after="0" w:line="240" w:lineRule="auto"/>
        <w:ind w:left="2664" w:right="2" w:hanging="82"/>
        <w:jc w:val="center"/>
        <w:rPr>
          <w:rFonts w:ascii="Times New Roman" w:eastAsia="Times New Roman" w:hAnsi="Times New Roman" w:cs="Times New Roman"/>
          <w:spacing w:val="-6"/>
          <w:sz w:val="28"/>
          <w:szCs w:val="28"/>
          <w:lang w:eastAsia="ru-RU"/>
        </w:rPr>
      </w:pPr>
    </w:p>
    <w:p w:rsidR="004A287F" w:rsidRPr="004A287F" w:rsidRDefault="004A287F" w:rsidP="004A287F">
      <w:pPr>
        <w:autoSpaceDE w:val="0"/>
        <w:autoSpaceDN w:val="0"/>
        <w:adjustRightInd w:val="0"/>
        <w:spacing w:after="0" w:line="240" w:lineRule="auto"/>
        <w:jc w:val="center"/>
        <w:rPr>
          <w:rFonts w:ascii="Times New Roman" w:eastAsia="TimesNewRomanPSMT" w:hAnsi="Times New Roman"/>
          <w:b/>
          <w:bCs/>
          <w:sz w:val="28"/>
          <w:szCs w:val="28"/>
          <w:u w:val="single"/>
          <w:lang w:eastAsia="ru-RU"/>
        </w:rPr>
      </w:pPr>
      <w:r w:rsidRPr="004A287F">
        <w:rPr>
          <w:rFonts w:ascii="Times New Roman" w:eastAsiaTheme="minorEastAsia" w:hAnsi="Times New Roman"/>
          <w:b/>
          <w:sz w:val="28"/>
          <w:szCs w:val="28"/>
          <w:u w:val="single"/>
          <w:lang w:eastAsia="ru-RU"/>
        </w:rPr>
        <w:t>по специальности 38.02.06 «Финансы»</w:t>
      </w:r>
    </w:p>
    <w:p w:rsidR="004A287F" w:rsidRPr="004A287F" w:rsidRDefault="004A287F" w:rsidP="004A287F">
      <w:pPr>
        <w:spacing w:after="0" w:line="360" w:lineRule="auto"/>
        <w:jc w:val="center"/>
        <w:rPr>
          <w:rFonts w:ascii="Times New Roman" w:eastAsiaTheme="minorEastAsia" w:hAnsi="Times New Roman"/>
          <w:b/>
          <w:sz w:val="28"/>
          <w:szCs w:val="28"/>
          <w:lang w:eastAsia="ru-RU"/>
        </w:rPr>
      </w:pPr>
    </w:p>
    <w:p w:rsidR="004A287F" w:rsidRPr="004A287F" w:rsidRDefault="004A287F" w:rsidP="004A287F">
      <w:pPr>
        <w:spacing w:after="0"/>
        <w:jc w:val="center"/>
        <w:rPr>
          <w:rFonts w:ascii="Times New Roman" w:eastAsiaTheme="minorEastAsia" w:hAnsi="Times New Roman"/>
          <w:b/>
          <w:sz w:val="32"/>
          <w:szCs w:val="32"/>
          <w:lang w:eastAsia="ru-RU"/>
        </w:rPr>
      </w:pPr>
    </w:p>
    <w:p w:rsidR="004A287F" w:rsidRPr="004A287F" w:rsidRDefault="004A287F" w:rsidP="004A287F">
      <w:pPr>
        <w:spacing w:after="0"/>
        <w:jc w:val="center"/>
        <w:rPr>
          <w:rFonts w:ascii="Times New Roman" w:eastAsiaTheme="minorEastAsia" w:hAnsi="Times New Roman"/>
          <w:b/>
          <w:sz w:val="32"/>
          <w:szCs w:val="32"/>
          <w:lang w:eastAsia="ru-RU"/>
        </w:rPr>
      </w:pPr>
    </w:p>
    <w:p w:rsidR="004A287F" w:rsidRPr="004A287F" w:rsidRDefault="004A287F" w:rsidP="004A287F">
      <w:pPr>
        <w:spacing w:after="0" w:line="240" w:lineRule="auto"/>
        <w:jc w:val="center"/>
        <w:rPr>
          <w:rFonts w:eastAsiaTheme="minorEastAsia"/>
          <w:sz w:val="28"/>
          <w:szCs w:val="28"/>
          <w:lang w:eastAsia="ru-RU"/>
        </w:rPr>
      </w:pPr>
    </w:p>
    <w:p w:rsidR="004A287F" w:rsidRP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heme="minorEastAsia" w:hAnsi="Times New Roman"/>
          <w:bCs/>
          <w:sz w:val="28"/>
          <w:szCs w:val="28"/>
          <w:lang w:eastAsia="ru-RU"/>
        </w:rPr>
      </w:pPr>
    </w:p>
    <w:p w:rsid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heme="minorEastAsia" w:hAnsi="Times New Roman"/>
          <w:bCs/>
          <w:sz w:val="28"/>
          <w:szCs w:val="28"/>
          <w:lang w:eastAsia="ru-RU"/>
        </w:rPr>
      </w:pPr>
    </w:p>
    <w:p w:rsid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heme="minorEastAsia" w:hAnsi="Times New Roman"/>
          <w:bCs/>
          <w:sz w:val="28"/>
          <w:szCs w:val="28"/>
          <w:lang w:eastAsia="ru-RU"/>
        </w:rPr>
      </w:pPr>
    </w:p>
    <w:p w:rsid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heme="minorEastAsia" w:hAnsi="Times New Roman"/>
          <w:bCs/>
          <w:sz w:val="28"/>
          <w:szCs w:val="28"/>
          <w:lang w:eastAsia="ru-RU"/>
        </w:rPr>
      </w:pPr>
    </w:p>
    <w:p w:rsidR="004A287F" w:rsidRP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heme="minorEastAsia" w:hAnsi="Times New Roman"/>
          <w:bCs/>
          <w:sz w:val="28"/>
          <w:szCs w:val="28"/>
          <w:lang w:eastAsia="ru-RU"/>
        </w:rPr>
      </w:pPr>
    </w:p>
    <w:p w:rsidR="004A287F" w:rsidRP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heme="minorEastAsia" w:hAnsi="Times New Roman"/>
          <w:bCs/>
          <w:sz w:val="28"/>
          <w:szCs w:val="28"/>
          <w:lang w:eastAsia="ru-RU"/>
        </w:rPr>
      </w:pPr>
    </w:p>
    <w:p w:rsidR="004A287F" w:rsidRP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heme="minorEastAsia" w:hAnsi="Times New Roman"/>
          <w:bCs/>
          <w:sz w:val="28"/>
          <w:szCs w:val="28"/>
          <w:lang w:eastAsia="ru-RU"/>
        </w:rPr>
      </w:pPr>
      <w:r w:rsidRPr="004A287F">
        <w:rPr>
          <w:rFonts w:ascii="Times New Roman" w:eastAsiaTheme="minorEastAsia" w:hAnsi="Times New Roman"/>
          <w:bCs/>
          <w:sz w:val="28"/>
          <w:szCs w:val="28"/>
          <w:lang w:eastAsia="ru-RU"/>
        </w:rPr>
        <w:t>2020  г.</w:t>
      </w:r>
    </w:p>
    <w:p w:rsidR="004A287F" w:rsidRP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heme="minorEastAsia" w:hAnsi="Times New Roman"/>
          <w:sz w:val="28"/>
          <w:szCs w:val="28"/>
          <w:lang w:eastAsia="ru-RU"/>
        </w:rPr>
      </w:pPr>
    </w:p>
    <w:p w:rsidR="004A287F" w:rsidRPr="004A287F" w:rsidRDefault="004A287F" w:rsidP="004A287F">
      <w:pPr>
        <w:autoSpaceDE w:val="0"/>
        <w:autoSpaceDN w:val="0"/>
        <w:adjustRightInd w:val="0"/>
        <w:spacing w:after="0" w:line="240" w:lineRule="auto"/>
        <w:jc w:val="both"/>
        <w:rPr>
          <w:rFonts w:ascii="Times New Roman" w:eastAsiaTheme="minorEastAsia" w:hAnsi="Times New Roman"/>
          <w:b/>
          <w:sz w:val="28"/>
          <w:szCs w:val="28"/>
          <w:u w:val="single"/>
          <w:lang w:eastAsia="ru-RU"/>
        </w:rPr>
      </w:pPr>
      <w:r w:rsidRPr="004A287F">
        <w:rPr>
          <w:rFonts w:ascii="Times New Roman" w:eastAsiaTheme="minorEastAsia" w:hAnsi="Times New Roman"/>
          <w:sz w:val="28"/>
          <w:szCs w:val="28"/>
          <w:lang w:eastAsia="ru-RU"/>
        </w:rPr>
        <w:t xml:space="preserve">Методические рекомендации составлены на основе Федерального государственного образовательного стандарта (далее – ФГОС) по специальности среднего профессионального образования </w:t>
      </w:r>
    </w:p>
    <w:p w:rsidR="004A287F" w:rsidRPr="004A287F" w:rsidRDefault="004A287F" w:rsidP="004A287F">
      <w:pPr>
        <w:autoSpaceDE w:val="0"/>
        <w:autoSpaceDN w:val="0"/>
        <w:adjustRightInd w:val="0"/>
        <w:spacing w:after="0" w:line="240" w:lineRule="auto"/>
        <w:jc w:val="both"/>
        <w:rPr>
          <w:rFonts w:ascii="Times New Roman" w:eastAsia="TimesNewRomanPSMT" w:hAnsi="Times New Roman"/>
          <w:b/>
          <w:bCs/>
          <w:sz w:val="28"/>
          <w:szCs w:val="28"/>
          <w:u w:val="single"/>
          <w:lang w:eastAsia="ru-RU"/>
        </w:rPr>
      </w:pPr>
      <w:r w:rsidRPr="004A287F">
        <w:rPr>
          <w:rFonts w:ascii="Times New Roman" w:eastAsiaTheme="minorEastAsia" w:hAnsi="Times New Roman"/>
          <w:b/>
          <w:sz w:val="28"/>
          <w:szCs w:val="28"/>
          <w:u w:val="single"/>
          <w:lang w:eastAsia="ru-RU"/>
        </w:rPr>
        <w:t xml:space="preserve"> 38.02.06 «Финансы»</w:t>
      </w:r>
    </w:p>
    <w:p w:rsidR="004A287F" w:rsidRP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4A287F">
        <w:rPr>
          <w:rFonts w:ascii="Times New Roman" w:eastAsiaTheme="minorEastAsia" w:hAnsi="Times New Roman"/>
          <w:sz w:val="28"/>
          <w:szCs w:val="28"/>
          <w:lang w:eastAsia="ru-RU"/>
        </w:rPr>
        <w:t xml:space="preserve"> </w:t>
      </w:r>
    </w:p>
    <w:p w:rsidR="004A287F" w:rsidRPr="004A287F" w:rsidRDefault="004A287F" w:rsidP="004A287F">
      <w:pPr>
        <w:autoSpaceDE w:val="0"/>
        <w:autoSpaceDN w:val="0"/>
        <w:spacing w:line="360" w:lineRule="auto"/>
        <w:jc w:val="both"/>
        <w:rPr>
          <w:rFonts w:ascii="Times New Roman" w:eastAsiaTheme="minorEastAsia" w:hAnsi="Times New Roman"/>
          <w:sz w:val="28"/>
          <w:szCs w:val="28"/>
          <w:lang w:eastAsia="ru-RU"/>
        </w:rPr>
      </w:pPr>
    </w:p>
    <w:p w:rsidR="004A287F" w:rsidRPr="004A287F" w:rsidRDefault="004A287F" w:rsidP="004A287F">
      <w:pPr>
        <w:autoSpaceDE w:val="0"/>
        <w:autoSpaceDN w:val="0"/>
        <w:spacing w:line="360" w:lineRule="auto"/>
        <w:jc w:val="both"/>
        <w:rPr>
          <w:rFonts w:ascii="Times New Roman" w:eastAsiaTheme="minorEastAsia" w:hAnsi="Times New Roman"/>
          <w:b/>
          <w:sz w:val="28"/>
          <w:szCs w:val="28"/>
          <w:lang w:eastAsia="ru-RU"/>
        </w:rPr>
      </w:pPr>
      <w:r w:rsidRPr="004A287F">
        <w:rPr>
          <w:rFonts w:ascii="Times New Roman" w:eastAsiaTheme="minorEastAsia" w:hAnsi="Times New Roman"/>
          <w:b/>
          <w:sz w:val="28"/>
          <w:szCs w:val="28"/>
          <w:lang w:eastAsia="ru-RU"/>
        </w:rPr>
        <w:t>Организация разработчик:</w:t>
      </w:r>
      <w:r w:rsidRPr="004A287F">
        <w:rPr>
          <w:rFonts w:ascii="Times New Roman" w:eastAsiaTheme="minorEastAsia" w:hAnsi="Times New Roman"/>
          <w:bCs/>
          <w:sz w:val="28"/>
          <w:szCs w:val="28"/>
          <w:lang w:eastAsia="ru-RU"/>
        </w:rPr>
        <w:t xml:space="preserve"> ГБПОУ МО «Воскресенский колледж»</w:t>
      </w:r>
    </w:p>
    <w:p w:rsidR="004A287F" w:rsidRPr="004A287F" w:rsidRDefault="004A287F" w:rsidP="004A287F">
      <w:pPr>
        <w:autoSpaceDE w:val="0"/>
        <w:autoSpaceDN w:val="0"/>
        <w:spacing w:line="360" w:lineRule="auto"/>
        <w:jc w:val="both"/>
        <w:rPr>
          <w:rFonts w:ascii="Times New Roman" w:eastAsiaTheme="minorEastAsia" w:hAnsi="Times New Roman"/>
          <w:b/>
          <w:sz w:val="28"/>
          <w:szCs w:val="28"/>
          <w:lang w:eastAsia="ru-RU"/>
        </w:rPr>
      </w:pPr>
      <w:r w:rsidRPr="004A287F">
        <w:rPr>
          <w:rFonts w:ascii="Times New Roman" w:eastAsiaTheme="minorEastAsia" w:hAnsi="Times New Roman"/>
          <w:b/>
          <w:sz w:val="28"/>
          <w:szCs w:val="28"/>
          <w:lang w:eastAsia="ru-RU"/>
        </w:rPr>
        <w:t>Разработчик:</w:t>
      </w:r>
    </w:p>
    <w:tbl>
      <w:tblPr>
        <w:tblStyle w:val="1"/>
        <w:tblpPr w:leftFromText="180" w:rightFromText="180" w:vertAnchor="text" w:horzAnchor="margin" w:tblpY="296"/>
        <w:tblW w:w="0" w:type="auto"/>
        <w:tblBorders>
          <w:top w:val="none" w:sz="0" w:space="0" w:color="auto"/>
          <w:left w:val="none" w:sz="0" w:space="0" w:color="auto"/>
          <w:right w:val="none" w:sz="0" w:space="0" w:color="auto"/>
        </w:tblBorders>
        <w:tblLook w:val="04A0" w:firstRow="1" w:lastRow="0" w:firstColumn="1" w:lastColumn="0" w:noHBand="0" w:noVBand="1"/>
      </w:tblPr>
      <w:tblGrid>
        <w:gridCol w:w="4016"/>
      </w:tblGrid>
      <w:tr w:rsidR="004A287F" w:rsidRPr="004A287F" w:rsidTr="004A287F">
        <w:trPr>
          <w:trHeight w:val="273"/>
        </w:trPr>
        <w:tc>
          <w:tcPr>
            <w:tcW w:w="4016" w:type="dxa"/>
            <w:tcBorders>
              <w:top w:val="nil"/>
              <w:left w:val="nil"/>
              <w:bottom w:val="single" w:sz="4" w:space="0" w:color="auto"/>
              <w:right w:val="nil"/>
            </w:tcBorders>
            <w:hideMark/>
          </w:tcPr>
          <w:p w:rsidR="004A287F" w:rsidRPr="004A287F" w:rsidRDefault="004A287F" w:rsidP="004A287F">
            <w:pPr>
              <w:autoSpaceDE w:val="0"/>
              <w:autoSpaceDN w:val="0"/>
              <w:jc w:val="center"/>
              <w:rPr>
                <w:rFonts w:ascii="Times New Roman" w:eastAsiaTheme="minorEastAsia" w:hAnsi="Times New Roman"/>
                <w:b/>
                <w:sz w:val="28"/>
                <w:szCs w:val="28"/>
              </w:rPr>
            </w:pPr>
            <w:r w:rsidRPr="004A287F">
              <w:rPr>
                <w:rFonts w:ascii="Times New Roman" w:eastAsiaTheme="minorEastAsia" w:hAnsi="Times New Roman"/>
                <w:b/>
                <w:sz w:val="28"/>
                <w:szCs w:val="28"/>
              </w:rPr>
              <w:t>Петрова</w:t>
            </w:r>
          </w:p>
          <w:p w:rsidR="004A287F" w:rsidRPr="004A287F" w:rsidRDefault="004A287F" w:rsidP="004A287F">
            <w:pPr>
              <w:autoSpaceDE w:val="0"/>
              <w:autoSpaceDN w:val="0"/>
              <w:jc w:val="center"/>
              <w:rPr>
                <w:rFonts w:ascii="Times New Roman" w:eastAsiaTheme="minorEastAsia" w:hAnsi="Times New Roman"/>
                <w:b/>
                <w:sz w:val="28"/>
                <w:szCs w:val="28"/>
              </w:rPr>
            </w:pPr>
            <w:r w:rsidRPr="004A287F">
              <w:rPr>
                <w:rFonts w:ascii="Times New Roman" w:eastAsiaTheme="minorEastAsia" w:hAnsi="Times New Roman"/>
                <w:b/>
                <w:sz w:val="28"/>
                <w:szCs w:val="28"/>
              </w:rPr>
              <w:t>Екатерина Антоновна</w:t>
            </w:r>
          </w:p>
        </w:tc>
      </w:tr>
    </w:tbl>
    <w:p w:rsidR="004A287F" w:rsidRPr="004A287F" w:rsidRDefault="004A287F" w:rsidP="004A287F">
      <w:pPr>
        <w:autoSpaceDE w:val="0"/>
        <w:autoSpaceDN w:val="0"/>
        <w:spacing w:after="0" w:line="240" w:lineRule="auto"/>
        <w:jc w:val="both"/>
        <w:rPr>
          <w:rFonts w:ascii="Times New Roman" w:eastAsiaTheme="minorEastAsia" w:hAnsi="Times New Roman"/>
          <w:b/>
          <w:sz w:val="28"/>
          <w:szCs w:val="28"/>
        </w:rPr>
      </w:pPr>
    </w:p>
    <w:p w:rsidR="004A287F" w:rsidRPr="004A287F" w:rsidRDefault="004A287F" w:rsidP="004A287F">
      <w:pPr>
        <w:spacing w:after="0" w:line="240" w:lineRule="auto"/>
        <w:rPr>
          <w:rFonts w:ascii="Times New Roman" w:eastAsiaTheme="minorEastAsia" w:hAnsi="Times New Roman"/>
          <w:sz w:val="28"/>
          <w:szCs w:val="28"/>
          <w:lang w:eastAsia="ru-RU"/>
        </w:rPr>
      </w:pPr>
      <w:r w:rsidRPr="004A287F">
        <w:rPr>
          <w:rFonts w:ascii="Times New Roman" w:eastAsiaTheme="minorEastAsia" w:hAnsi="Times New Roman"/>
          <w:sz w:val="28"/>
          <w:szCs w:val="28"/>
          <w:lang w:eastAsia="ru-RU"/>
        </w:rPr>
        <w:t xml:space="preserve">преподаватель </w:t>
      </w:r>
      <w:r w:rsidRPr="004A287F">
        <w:rPr>
          <w:rFonts w:ascii="Times New Roman" w:eastAsiaTheme="minorEastAsia" w:hAnsi="Times New Roman"/>
          <w:bCs/>
          <w:sz w:val="28"/>
          <w:szCs w:val="28"/>
          <w:lang w:eastAsia="ru-RU"/>
        </w:rPr>
        <w:t>ГБПОУ МО                        «Воскресенский колледж»</w:t>
      </w:r>
    </w:p>
    <w:p w:rsidR="004A287F" w:rsidRPr="004A287F" w:rsidRDefault="004A287F" w:rsidP="004A287F">
      <w:pPr>
        <w:spacing w:after="0" w:line="240" w:lineRule="auto"/>
        <w:rPr>
          <w:rFonts w:ascii="Times New Roman" w:eastAsiaTheme="minorEastAsia" w:hAnsi="Times New Roman"/>
          <w:sz w:val="28"/>
          <w:szCs w:val="28"/>
          <w:lang w:eastAsia="ru-RU"/>
        </w:rPr>
      </w:pPr>
    </w:p>
    <w:p w:rsidR="004A287F" w:rsidRPr="004A287F" w:rsidRDefault="004A287F" w:rsidP="004A287F">
      <w:pPr>
        <w:rPr>
          <w:rFonts w:ascii="Times New Roman" w:eastAsiaTheme="minorEastAsia" w:hAnsi="Times New Roman"/>
          <w:sz w:val="28"/>
          <w:szCs w:val="28"/>
          <w:lang w:eastAsia="ru-RU"/>
        </w:rPr>
      </w:pPr>
    </w:p>
    <w:p w:rsidR="004A287F" w:rsidRPr="004A287F" w:rsidRDefault="004A287F" w:rsidP="004A287F">
      <w:pPr>
        <w:rPr>
          <w:rFonts w:ascii="Times New Roman" w:eastAsiaTheme="minorEastAsia" w:hAnsi="Times New Roman"/>
          <w:sz w:val="28"/>
          <w:szCs w:val="28"/>
          <w:lang w:eastAsia="ru-RU"/>
        </w:rPr>
      </w:pPr>
    </w:p>
    <w:p w:rsidR="004A287F" w:rsidRPr="004A287F" w:rsidRDefault="004A287F" w:rsidP="004A287F">
      <w:pPr>
        <w:rPr>
          <w:rFonts w:ascii="Times New Roman" w:eastAsiaTheme="minorEastAsia" w:hAnsi="Times New Roman"/>
          <w:sz w:val="28"/>
          <w:szCs w:val="28"/>
          <w:lang w:eastAsia="ru-RU"/>
        </w:rPr>
      </w:pPr>
    </w:p>
    <w:p w:rsidR="004A287F" w:rsidRPr="004A287F" w:rsidRDefault="004A287F" w:rsidP="004A287F">
      <w:pPr>
        <w:rPr>
          <w:rFonts w:ascii="Times New Roman" w:eastAsiaTheme="minorEastAsia" w:hAnsi="Times New Roman"/>
          <w:sz w:val="28"/>
          <w:szCs w:val="28"/>
          <w:lang w:eastAsia="ru-RU"/>
        </w:rPr>
      </w:pPr>
      <w:r w:rsidRPr="004A287F">
        <w:rPr>
          <w:rFonts w:ascii="Times New Roman" w:eastAsiaTheme="minorEastAsia" w:hAnsi="Times New Roman"/>
          <w:sz w:val="28"/>
          <w:szCs w:val="28"/>
          <w:lang w:eastAsia="ru-RU"/>
        </w:rPr>
        <w:t>Методические рекомендации рассмотрены на заседании предметной (цикловой) комиссией экономических дисциплин</w:t>
      </w:r>
    </w:p>
    <w:p w:rsidR="004A287F" w:rsidRPr="004A287F" w:rsidRDefault="004A287F" w:rsidP="004A287F">
      <w:pPr>
        <w:rPr>
          <w:rFonts w:eastAsiaTheme="minorEastAsia"/>
          <w:lang w:eastAsia="ru-RU"/>
        </w:rPr>
      </w:pPr>
    </w:p>
    <w:p w:rsidR="004A287F" w:rsidRPr="004A287F" w:rsidRDefault="004A287F" w:rsidP="004A28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heme="minorEastAsia" w:hAnsi="Times New Roman"/>
          <w:sz w:val="28"/>
          <w:szCs w:val="28"/>
          <w:lang w:eastAsia="ru-RU"/>
        </w:rPr>
      </w:pPr>
      <w:r w:rsidRPr="004A287F">
        <w:rPr>
          <w:rFonts w:ascii="Times New Roman" w:eastAsiaTheme="minorEastAsia" w:hAnsi="Times New Roman"/>
          <w:sz w:val="28"/>
          <w:szCs w:val="28"/>
          <w:lang w:eastAsia="ru-RU"/>
        </w:rPr>
        <w:t>«___»_________________2020г.</w:t>
      </w:r>
    </w:p>
    <w:p w:rsidR="004A287F" w:rsidRPr="004A287F" w:rsidRDefault="004A287F" w:rsidP="004A287F">
      <w:pPr>
        <w:rPr>
          <w:rFonts w:ascii="Times New Roman" w:eastAsiaTheme="minorEastAsia" w:hAnsi="Times New Roman"/>
          <w:sz w:val="28"/>
          <w:szCs w:val="28"/>
          <w:lang w:eastAsia="ru-RU"/>
        </w:rPr>
      </w:pPr>
    </w:p>
    <w:p w:rsidR="004A287F" w:rsidRPr="004A287F" w:rsidRDefault="004A287F" w:rsidP="004A287F">
      <w:pPr>
        <w:rPr>
          <w:rFonts w:ascii="Times New Roman" w:eastAsiaTheme="minorEastAsia" w:hAnsi="Times New Roman"/>
          <w:sz w:val="28"/>
          <w:szCs w:val="28"/>
          <w:lang w:eastAsia="ru-RU"/>
        </w:rPr>
      </w:pPr>
      <w:r w:rsidRPr="004A287F">
        <w:rPr>
          <w:rFonts w:ascii="Times New Roman" w:eastAsiaTheme="minorEastAsia" w:hAnsi="Times New Roman"/>
          <w:sz w:val="28"/>
          <w:szCs w:val="28"/>
          <w:lang w:eastAsia="ru-RU"/>
        </w:rPr>
        <w:t xml:space="preserve">Председатель предметной (цикловой) комиссии  ________/  </w:t>
      </w:r>
      <w:proofErr w:type="spellStart"/>
      <w:r w:rsidRPr="004A287F">
        <w:rPr>
          <w:rFonts w:ascii="Times New Roman" w:eastAsiaTheme="minorEastAsia" w:hAnsi="Times New Roman"/>
          <w:sz w:val="28"/>
          <w:szCs w:val="28"/>
          <w:lang w:eastAsia="ru-RU"/>
        </w:rPr>
        <w:t>Портная</w:t>
      </w:r>
      <w:proofErr w:type="spellEnd"/>
      <w:r w:rsidRPr="004A287F">
        <w:rPr>
          <w:rFonts w:ascii="Times New Roman" w:eastAsiaTheme="minorEastAsia" w:hAnsi="Times New Roman"/>
          <w:sz w:val="28"/>
          <w:szCs w:val="28"/>
          <w:lang w:eastAsia="ru-RU"/>
        </w:rPr>
        <w:t xml:space="preserve"> И.М./</w:t>
      </w:r>
    </w:p>
    <w:p w:rsidR="004A287F" w:rsidRPr="004A287F" w:rsidRDefault="004A287F" w:rsidP="004A28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heme="minorEastAsia" w:hAnsi="Times New Roman"/>
          <w:sz w:val="28"/>
          <w:szCs w:val="28"/>
          <w:lang w:eastAsia="ru-RU"/>
        </w:rPr>
      </w:pPr>
    </w:p>
    <w:p w:rsidR="004A287F" w:rsidRPr="004A287F" w:rsidRDefault="004A287F" w:rsidP="004A28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heme="minorEastAsia" w:hAnsi="Times New Roman"/>
          <w:sz w:val="28"/>
          <w:szCs w:val="28"/>
          <w:lang w:eastAsia="ru-RU"/>
        </w:rPr>
      </w:pPr>
    </w:p>
    <w:p w:rsidR="004A287F" w:rsidRPr="004A287F" w:rsidRDefault="004A287F" w:rsidP="004A28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heme="minorEastAsia" w:hAnsi="Times New Roman"/>
          <w:sz w:val="28"/>
          <w:szCs w:val="28"/>
          <w:lang w:eastAsia="ru-RU"/>
        </w:rPr>
      </w:pPr>
    </w:p>
    <w:p w:rsidR="004A287F" w:rsidRP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A287F" w:rsidRP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A287F" w:rsidRP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A287F" w:rsidRP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A287F" w:rsidRPr="004A287F" w:rsidRDefault="004A287F" w:rsidP="004A28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4252F" w:rsidRPr="00A4252F" w:rsidRDefault="00A4252F" w:rsidP="00A4252F">
      <w:pPr>
        <w:widowControl w:val="0"/>
        <w:shd w:val="clear" w:color="auto" w:fill="FFFFFF"/>
        <w:suppressAutoHyphens/>
        <w:autoSpaceDE w:val="0"/>
        <w:autoSpaceDN w:val="0"/>
        <w:adjustRightInd w:val="0"/>
        <w:spacing w:after="0" w:line="240" w:lineRule="auto"/>
        <w:ind w:left="2664" w:right="2" w:hanging="82"/>
        <w:jc w:val="center"/>
        <w:rPr>
          <w:rFonts w:ascii="Times New Roman" w:eastAsia="Times New Roman" w:hAnsi="Times New Roman" w:cs="Times New Roman"/>
          <w:spacing w:val="-6"/>
          <w:sz w:val="28"/>
          <w:szCs w:val="28"/>
          <w:lang w:eastAsia="ru-RU"/>
        </w:rPr>
      </w:pPr>
    </w:p>
    <w:p w:rsidR="00A4252F" w:rsidRPr="00A4252F" w:rsidRDefault="00A4252F" w:rsidP="00A4252F">
      <w:pPr>
        <w:widowControl w:val="0"/>
        <w:shd w:val="clear" w:color="auto" w:fill="FFFFFF"/>
        <w:suppressAutoHyphens/>
        <w:autoSpaceDE w:val="0"/>
        <w:autoSpaceDN w:val="0"/>
        <w:adjustRightInd w:val="0"/>
        <w:spacing w:after="0" w:line="240" w:lineRule="auto"/>
        <w:ind w:left="2664" w:right="2" w:hanging="82"/>
        <w:jc w:val="center"/>
        <w:rPr>
          <w:rFonts w:ascii="Times New Roman" w:eastAsia="Times New Roman" w:hAnsi="Times New Roman" w:cs="Times New Roman"/>
          <w:spacing w:val="-6"/>
          <w:sz w:val="28"/>
          <w:szCs w:val="28"/>
          <w:lang w:eastAsia="ru-RU"/>
        </w:rPr>
      </w:pPr>
    </w:p>
    <w:p w:rsidR="00A4252F" w:rsidRPr="00A4252F" w:rsidRDefault="00A4252F" w:rsidP="00A4252F">
      <w:pPr>
        <w:widowControl w:val="0"/>
        <w:shd w:val="clear" w:color="auto" w:fill="FFFFFF"/>
        <w:suppressAutoHyphens/>
        <w:autoSpaceDE w:val="0"/>
        <w:autoSpaceDN w:val="0"/>
        <w:adjustRightInd w:val="0"/>
        <w:spacing w:after="0" w:line="240" w:lineRule="auto"/>
        <w:ind w:left="2664" w:right="2" w:hanging="82"/>
        <w:jc w:val="center"/>
        <w:rPr>
          <w:rFonts w:ascii="Times New Roman" w:eastAsia="Times New Roman" w:hAnsi="Times New Roman" w:cs="Times New Roman"/>
          <w:spacing w:val="-6"/>
          <w:sz w:val="28"/>
          <w:szCs w:val="28"/>
          <w:lang w:eastAsia="ru-RU"/>
        </w:rPr>
      </w:pPr>
    </w:p>
    <w:p w:rsidR="00A4252F" w:rsidRPr="00A4252F" w:rsidRDefault="00A4252F" w:rsidP="00A4252F">
      <w:pPr>
        <w:widowControl w:val="0"/>
        <w:shd w:val="clear" w:color="auto" w:fill="FFFFFF"/>
        <w:suppressAutoHyphens/>
        <w:autoSpaceDE w:val="0"/>
        <w:autoSpaceDN w:val="0"/>
        <w:adjustRightInd w:val="0"/>
        <w:spacing w:after="0" w:line="240" w:lineRule="auto"/>
        <w:ind w:left="2664" w:right="2" w:hanging="82"/>
        <w:jc w:val="center"/>
        <w:rPr>
          <w:rFonts w:ascii="Times New Roman" w:eastAsia="Times New Roman" w:hAnsi="Times New Roman" w:cs="Times New Roman"/>
          <w:spacing w:val="-6"/>
          <w:sz w:val="28"/>
          <w:szCs w:val="28"/>
          <w:lang w:eastAsia="ru-RU"/>
        </w:rPr>
      </w:pPr>
    </w:p>
    <w:p w:rsidR="002442FB" w:rsidRDefault="002442FB" w:rsidP="004A287F">
      <w:pPr>
        <w:widowControl w:val="0"/>
        <w:shd w:val="clear" w:color="auto" w:fill="FFFFFF"/>
        <w:suppressAutoHyphens/>
        <w:autoSpaceDE w:val="0"/>
        <w:autoSpaceDN w:val="0"/>
        <w:adjustRightInd w:val="0"/>
        <w:spacing w:after="0" w:line="240" w:lineRule="auto"/>
        <w:ind w:right="-24"/>
        <w:rPr>
          <w:rFonts w:ascii="Times New Roman" w:eastAsia="Times New Roman" w:hAnsi="Times New Roman" w:cs="Times New Roman"/>
          <w:spacing w:val="-7"/>
          <w:sz w:val="28"/>
          <w:szCs w:val="28"/>
          <w:lang w:eastAsia="ru-RU"/>
        </w:rPr>
      </w:pPr>
    </w:p>
    <w:p w:rsidR="00A4252F" w:rsidRDefault="00A4252F" w:rsidP="00A4252F">
      <w:pPr>
        <w:widowControl w:val="0"/>
        <w:shd w:val="clear" w:color="auto" w:fill="FFFFFF"/>
        <w:suppressAutoHyphens/>
        <w:autoSpaceDE w:val="0"/>
        <w:autoSpaceDN w:val="0"/>
        <w:adjustRightInd w:val="0"/>
        <w:spacing w:after="0" w:line="240" w:lineRule="auto"/>
        <w:ind w:right="-24"/>
        <w:jc w:val="center"/>
        <w:rPr>
          <w:rFonts w:ascii="Times New Roman" w:eastAsia="Times New Roman" w:hAnsi="Times New Roman" w:cs="Times New Roman"/>
          <w:spacing w:val="-7"/>
          <w:sz w:val="28"/>
          <w:szCs w:val="28"/>
          <w:lang w:eastAsia="ru-RU"/>
        </w:rPr>
      </w:pPr>
      <w:r w:rsidRPr="00A4252F">
        <w:rPr>
          <w:rFonts w:ascii="Times New Roman" w:eastAsia="Times New Roman" w:hAnsi="Times New Roman" w:cs="Times New Roman"/>
          <w:spacing w:val="-7"/>
          <w:sz w:val="28"/>
          <w:szCs w:val="28"/>
          <w:lang w:eastAsia="ru-RU"/>
        </w:rPr>
        <w:t>СОДЕРЖАНИЕ</w:t>
      </w:r>
    </w:p>
    <w:p w:rsidR="004A287F" w:rsidRDefault="004A287F" w:rsidP="00A4252F">
      <w:pPr>
        <w:widowControl w:val="0"/>
        <w:shd w:val="clear" w:color="auto" w:fill="FFFFFF"/>
        <w:suppressAutoHyphens/>
        <w:autoSpaceDE w:val="0"/>
        <w:autoSpaceDN w:val="0"/>
        <w:adjustRightInd w:val="0"/>
        <w:spacing w:after="0" w:line="240" w:lineRule="auto"/>
        <w:ind w:right="-24"/>
        <w:jc w:val="center"/>
        <w:rPr>
          <w:rFonts w:ascii="Times New Roman" w:eastAsia="Times New Roman" w:hAnsi="Times New Roman" w:cs="Times New Roman"/>
          <w:spacing w:val="-7"/>
          <w:sz w:val="28"/>
          <w:szCs w:val="28"/>
          <w:lang w:eastAsia="ru-RU"/>
        </w:rPr>
      </w:pPr>
    </w:p>
    <w:p w:rsidR="004A287F" w:rsidRPr="00A4252F" w:rsidRDefault="004A287F" w:rsidP="00A4252F">
      <w:pPr>
        <w:widowControl w:val="0"/>
        <w:shd w:val="clear" w:color="auto" w:fill="FFFFFF"/>
        <w:suppressAutoHyphens/>
        <w:autoSpaceDE w:val="0"/>
        <w:autoSpaceDN w:val="0"/>
        <w:adjustRightInd w:val="0"/>
        <w:spacing w:after="0" w:line="240" w:lineRule="auto"/>
        <w:ind w:right="-24"/>
        <w:jc w:val="center"/>
        <w:rPr>
          <w:rFonts w:ascii="Times New Roman" w:eastAsia="Times New Roman" w:hAnsi="Times New Roman" w:cs="Times New Roman"/>
          <w:spacing w:val="-7"/>
          <w:sz w:val="28"/>
          <w:szCs w:val="28"/>
          <w:lang w:eastAsia="ru-RU"/>
        </w:rPr>
      </w:pPr>
    </w:p>
    <w:tbl>
      <w:tblPr>
        <w:tblW w:w="0" w:type="auto"/>
        <w:tblLook w:val="00A0" w:firstRow="1" w:lastRow="0" w:firstColumn="1" w:lastColumn="0" w:noHBand="0" w:noVBand="0"/>
      </w:tblPr>
      <w:tblGrid>
        <w:gridCol w:w="8911"/>
        <w:gridCol w:w="660"/>
      </w:tblGrid>
      <w:tr w:rsidR="00A4252F" w:rsidRPr="00A4252F" w:rsidTr="00C47780">
        <w:tc>
          <w:tcPr>
            <w:tcW w:w="8911" w:type="dxa"/>
          </w:tcPr>
          <w:p w:rsidR="00A4252F" w:rsidRPr="00A4252F" w:rsidRDefault="00A4252F" w:rsidP="00A4252F">
            <w:pPr>
              <w:spacing w:after="0"/>
              <w:rPr>
                <w:rFonts w:ascii="Times New Roman" w:eastAsia="Times New Roman" w:hAnsi="Times New Roman" w:cs="Times New Roman"/>
                <w:sz w:val="28"/>
                <w:szCs w:val="28"/>
                <w:lang w:eastAsia="ru-RU"/>
              </w:rPr>
            </w:pPr>
            <w:r w:rsidRPr="00A4252F">
              <w:rPr>
                <w:rFonts w:ascii="Times New Roman" w:eastAsia="Times New Roman" w:hAnsi="Times New Roman" w:cs="Times New Roman"/>
                <w:sz w:val="28"/>
                <w:szCs w:val="28"/>
                <w:lang w:eastAsia="ru-RU"/>
              </w:rPr>
              <w:t>Пояснительная записка</w:t>
            </w:r>
          </w:p>
          <w:p w:rsidR="00A4252F" w:rsidRPr="00A4252F" w:rsidRDefault="00A4252F" w:rsidP="008B4E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Перечень</w:t>
            </w:r>
            <w:r w:rsidRPr="00A4252F">
              <w:rPr>
                <w:rFonts w:ascii="Times New Roman" w:eastAsia="Times New Roman" w:hAnsi="Times New Roman" w:cs="Times New Roman"/>
                <w:sz w:val="28"/>
                <w:szCs w:val="28"/>
              </w:rPr>
              <w:t xml:space="preserve"> практических работ</w:t>
            </w:r>
          </w:p>
        </w:tc>
        <w:tc>
          <w:tcPr>
            <w:tcW w:w="660" w:type="dxa"/>
          </w:tcPr>
          <w:p w:rsidR="00A4252F" w:rsidRPr="00A4252F" w:rsidRDefault="00C47780" w:rsidP="00A4252F">
            <w:pPr>
              <w:widowControl w:val="0"/>
              <w:suppressAutoHyphens/>
              <w:spacing w:after="0" w:line="240" w:lineRule="auto"/>
              <w:ind w:right="-187" w:hanging="1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p w:rsidR="00A4252F" w:rsidRPr="00A4252F" w:rsidRDefault="008B4EDF" w:rsidP="00A4252F">
            <w:pPr>
              <w:widowControl w:val="0"/>
              <w:suppressAutoHyphens/>
              <w:spacing w:after="0" w:line="240" w:lineRule="auto"/>
              <w:ind w:right="-187" w:hanging="1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r>
      <w:tr w:rsidR="00A4252F" w:rsidRPr="00A4252F" w:rsidTr="00C47780">
        <w:tc>
          <w:tcPr>
            <w:tcW w:w="8911" w:type="dxa"/>
          </w:tcPr>
          <w:p w:rsidR="00A4252F" w:rsidRPr="00A4252F" w:rsidRDefault="00A4252F" w:rsidP="00A4252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Pr="00A4252F">
              <w:rPr>
                <w:rFonts w:ascii="Times New Roman" w:eastAsia="Times New Roman" w:hAnsi="Times New Roman" w:cs="Times New Roman"/>
                <w:sz w:val="28"/>
                <w:szCs w:val="28"/>
                <w:lang w:eastAsia="ru-RU"/>
              </w:rPr>
              <w:t xml:space="preserve">№ 1. </w:t>
            </w:r>
            <w:r w:rsidRPr="00A4252F">
              <w:rPr>
                <w:rFonts w:ascii="Times New Roman" w:eastAsia="Times New Roman" w:hAnsi="Times New Roman" w:cs="Times New Roman"/>
                <w:bCs/>
                <w:sz w:val="28"/>
                <w:szCs w:val="28"/>
                <w:lang w:eastAsia="ru-RU"/>
              </w:rPr>
              <w:t>Расчет НДС и бухгалтерский учет начисления и перечисления НДС в бюджет РФ</w:t>
            </w:r>
          </w:p>
        </w:tc>
        <w:tc>
          <w:tcPr>
            <w:tcW w:w="660" w:type="dxa"/>
          </w:tcPr>
          <w:p w:rsidR="00A4252F" w:rsidRPr="00A4252F" w:rsidRDefault="00A4252F"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r w:rsidRPr="00A4252F">
              <w:rPr>
                <w:rFonts w:ascii="Times New Roman" w:eastAsia="Times New Roman" w:hAnsi="Times New Roman" w:cs="Times New Roman"/>
                <w:bCs/>
                <w:sz w:val="28"/>
                <w:szCs w:val="28"/>
                <w:lang w:eastAsia="ru-RU"/>
              </w:rPr>
              <w:t>9</w:t>
            </w:r>
          </w:p>
          <w:p w:rsidR="00A4252F" w:rsidRPr="00A4252F" w:rsidRDefault="00A4252F" w:rsidP="00A4252F">
            <w:pPr>
              <w:suppressAutoHyphens/>
              <w:spacing w:after="0" w:line="240" w:lineRule="auto"/>
              <w:ind w:right="-187"/>
              <w:jc w:val="center"/>
              <w:rPr>
                <w:rFonts w:ascii="Times New Roman" w:eastAsia="Times New Roman" w:hAnsi="Times New Roman" w:cs="Times New Roman"/>
                <w:bCs/>
                <w:sz w:val="28"/>
                <w:szCs w:val="28"/>
                <w:lang w:eastAsia="ru-RU"/>
              </w:rPr>
            </w:pPr>
          </w:p>
        </w:tc>
      </w:tr>
      <w:tr w:rsidR="00A4252F" w:rsidRPr="00A4252F" w:rsidTr="00C47780">
        <w:tc>
          <w:tcPr>
            <w:tcW w:w="8911" w:type="dxa"/>
          </w:tcPr>
          <w:p w:rsidR="00A4252F" w:rsidRPr="00A4252F" w:rsidRDefault="00A4252F" w:rsidP="00A4252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Pr="00A4252F">
              <w:rPr>
                <w:rFonts w:ascii="Times New Roman" w:eastAsia="Times New Roman" w:hAnsi="Times New Roman" w:cs="Times New Roman"/>
                <w:sz w:val="28"/>
                <w:szCs w:val="28"/>
                <w:lang w:eastAsia="ru-RU"/>
              </w:rPr>
              <w:t xml:space="preserve">№ 2. </w:t>
            </w:r>
            <w:r w:rsidRPr="00A4252F">
              <w:rPr>
                <w:rFonts w:ascii="Times New Roman" w:eastAsia="Times New Roman" w:hAnsi="Times New Roman" w:cs="Times New Roman"/>
                <w:bCs/>
                <w:sz w:val="28"/>
                <w:szCs w:val="28"/>
                <w:lang w:eastAsia="ru-RU"/>
              </w:rPr>
              <w:t>Оформление платежных документов для перечисления НДС в бюджет РФ</w:t>
            </w:r>
          </w:p>
        </w:tc>
        <w:tc>
          <w:tcPr>
            <w:tcW w:w="660" w:type="dxa"/>
          </w:tcPr>
          <w:p w:rsidR="00A4252F" w:rsidRPr="00A4252F" w:rsidRDefault="00A4252F" w:rsidP="004D7AE3">
            <w:pPr>
              <w:suppressAutoHyphens/>
              <w:spacing w:after="0" w:line="240" w:lineRule="auto"/>
              <w:ind w:right="-187" w:hanging="108"/>
              <w:jc w:val="center"/>
              <w:rPr>
                <w:rFonts w:ascii="Times New Roman" w:eastAsia="Times New Roman" w:hAnsi="Times New Roman" w:cs="Times New Roman"/>
                <w:bCs/>
                <w:sz w:val="28"/>
                <w:szCs w:val="28"/>
                <w:lang w:eastAsia="ru-RU"/>
              </w:rPr>
            </w:pPr>
            <w:r w:rsidRPr="00A4252F">
              <w:rPr>
                <w:rFonts w:ascii="Times New Roman" w:eastAsia="Times New Roman" w:hAnsi="Times New Roman" w:cs="Times New Roman"/>
                <w:bCs/>
                <w:sz w:val="28"/>
                <w:szCs w:val="28"/>
                <w:lang w:eastAsia="ru-RU"/>
              </w:rPr>
              <w:t>1</w:t>
            </w:r>
            <w:r w:rsidR="004D7AE3">
              <w:rPr>
                <w:rFonts w:ascii="Times New Roman" w:eastAsia="Times New Roman" w:hAnsi="Times New Roman" w:cs="Times New Roman"/>
                <w:bCs/>
                <w:sz w:val="28"/>
                <w:szCs w:val="28"/>
                <w:lang w:eastAsia="ru-RU"/>
              </w:rPr>
              <w:t>1</w:t>
            </w:r>
          </w:p>
        </w:tc>
      </w:tr>
      <w:tr w:rsidR="00A4252F" w:rsidRPr="00A4252F" w:rsidTr="00C47780">
        <w:tc>
          <w:tcPr>
            <w:tcW w:w="8911" w:type="dxa"/>
          </w:tcPr>
          <w:p w:rsidR="00A4252F" w:rsidRPr="00A4252F" w:rsidRDefault="00A4252F" w:rsidP="00A4252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Pr="00A4252F">
              <w:rPr>
                <w:rFonts w:ascii="Times New Roman" w:eastAsia="Times New Roman" w:hAnsi="Times New Roman" w:cs="Times New Roman"/>
                <w:sz w:val="28"/>
                <w:szCs w:val="28"/>
                <w:lang w:eastAsia="ru-RU"/>
              </w:rPr>
              <w:t xml:space="preserve">№ 3. </w:t>
            </w:r>
            <w:r w:rsidRPr="00A4252F">
              <w:rPr>
                <w:rFonts w:ascii="Times New Roman" w:eastAsia="Times New Roman" w:hAnsi="Times New Roman" w:cs="Times New Roman"/>
                <w:bCs/>
                <w:sz w:val="28"/>
                <w:szCs w:val="28"/>
                <w:lang w:eastAsia="ru-RU"/>
              </w:rPr>
              <w:t>Исчисление налога на прибыль и отражение операций по исчислению налога на прибыль в бухгалтерском учете</w:t>
            </w:r>
          </w:p>
        </w:tc>
        <w:tc>
          <w:tcPr>
            <w:tcW w:w="660" w:type="dxa"/>
          </w:tcPr>
          <w:p w:rsidR="00A4252F" w:rsidRPr="00A4252F" w:rsidRDefault="004D7AE3"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r>
      <w:tr w:rsidR="00A4252F" w:rsidRPr="00A4252F" w:rsidTr="00C47780">
        <w:tc>
          <w:tcPr>
            <w:tcW w:w="8911" w:type="dxa"/>
          </w:tcPr>
          <w:p w:rsidR="00A4252F" w:rsidRPr="00A4252F" w:rsidRDefault="00A4252F" w:rsidP="00A4252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Pr="00A4252F">
              <w:rPr>
                <w:rFonts w:ascii="Times New Roman" w:eastAsia="Times New Roman" w:hAnsi="Times New Roman" w:cs="Times New Roman"/>
                <w:sz w:val="28"/>
                <w:szCs w:val="28"/>
                <w:lang w:eastAsia="ru-RU"/>
              </w:rPr>
              <w:t xml:space="preserve">№ 4. </w:t>
            </w:r>
            <w:r w:rsidRPr="00A4252F">
              <w:rPr>
                <w:rFonts w:ascii="Times New Roman" w:eastAsia="Times New Roman" w:hAnsi="Times New Roman" w:cs="Times New Roman"/>
                <w:bCs/>
                <w:sz w:val="28"/>
                <w:szCs w:val="28"/>
                <w:lang w:eastAsia="ru-RU"/>
              </w:rPr>
              <w:t>Оформление платежных документов для перечисления налога на прибыль в бюджет РФ</w:t>
            </w:r>
          </w:p>
        </w:tc>
        <w:tc>
          <w:tcPr>
            <w:tcW w:w="660" w:type="dxa"/>
          </w:tcPr>
          <w:p w:rsidR="00A4252F" w:rsidRPr="00A4252F" w:rsidRDefault="004D7AE3"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r>
      <w:tr w:rsidR="00A4252F" w:rsidRPr="00A4252F" w:rsidTr="00C47780">
        <w:tc>
          <w:tcPr>
            <w:tcW w:w="8911" w:type="dxa"/>
          </w:tcPr>
          <w:p w:rsidR="00A4252F" w:rsidRPr="00A4252F" w:rsidRDefault="00A4252F" w:rsidP="00A4252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Pr="00A4252F">
              <w:rPr>
                <w:rFonts w:ascii="Times New Roman" w:eastAsia="Times New Roman" w:hAnsi="Times New Roman" w:cs="Times New Roman"/>
                <w:sz w:val="28"/>
                <w:szCs w:val="28"/>
                <w:lang w:eastAsia="ru-RU"/>
              </w:rPr>
              <w:t xml:space="preserve">№ 5. </w:t>
            </w:r>
            <w:r w:rsidRPr="00A4252F">
              <w:rPr>
                <w:rFonts w:ascii="Times New Roman" w:eastAsia="Times New Roman" w:hAnsi="Times New Roman" w:cs="Times New Roman"/>
                <w:bCs/>
                <w:sz w:val="28"/>
                <w:szCs w:val="28"/>
                <w:lang w:eastAsia="ru-RU"/>
              </w:rPr>
              <w:t>Исчисление НДФЛ и удержание из доходов физических лиц и о</w:t>
            </w:r>
            <w:r w:rsidRPr="00A4252F">
              <w:rPr>
                <w:rFonts w:ascii="Times New Roman" w:eastAsia="Times New Roman" w:hAnsi="Times New Roman" w:cs="Times New Roman"/>
                <w:sz w:val="28"/>
                <w:szCs w:val="28"/>
                <w:lang w:eastAsia="ru-RU"/>
              </w:rPr>
              <w:t xml:space="preserve">тражение начисления и перечисления НДФЛ по </w:t>
            </w:r>
            <w:proofErr w:type="spellStart"/>
            <w:r w:rsidRPr="00A4252F">
              <w:rPr>
                <w:rFonts w:ascii="Times New Roman" w:eastAsia="Times New Roman" w:hAnsi="Times New Roman" w:cs="Times New Roman"/>
                <w:sz w:val="28"/>
                <w:szCs w:val="28"/>
                <w:lang w:eastAsia="ru-RU"/>
              </w:rPr>
              <w:t>сч</w:t>
            </w:r>
            <w:proofErr w:type="spellEnd"/>
            <w:r w:rsidRPr="00A4252F">
              <w:rPr>
                <w:rFonts w:ascii="Times New Roman" w:eastAsia="Times New Roman" w:hAnsi="Times New Roman" w:cs="Times New Roman"/>
                <w:sz w:val="28"/>
                <w:szCs w:val="28"/>
                <w:lang w:eastAsia="ru-RU"/>
              </w:rPr>
              <w:t>. 68</w:t>
            </w:r>
          </w:p>
        </w:tc>
        <w:tc>
          <w:tcPr>
            <w:tcW w:w="660" w:type="dxa"/>
          </w:tcPr>
          <w:p w:rsidR="00A4252F" w:rsidRPr="00A4252F" w:rsidRDefault="004D7AE3"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r>
      <w:tr w:rsidR="00A4252F" w:rsidRPr="00A4252F" w:rsidTr="00C47780">
        <w:tc>
          <w:tcPr>
            <w:tcW w:w="8911" w:type="dxa"/>
          </w:tcPr>
          <w:p w:rsidR="00A4252F" w:rsidRPr="00A4252F" w:rsidRDefault="00A4252F" w:rsidP="00A4252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Pr="00A4252F">
              <w:rPr>
                <w:rFonts w:ascii="Times New Roman" w:eastAsia="Times New Roman" w:hAnsi="Times New Roman" w:cs="Times New Roman"/>
                <w:sz w:val="28"/>
                <w:szCs w:val="28"/>
                <w:lang w:eastAsia="ru-RU"/>
              </w:rPr>
              <w:t xml:space="preserve">№ 6. </w:t>
            </w:r>
            <w:r w:rsidRPr="00A4252F">
              <w:rPr>
                <w:rFonts w:ascii="Times New Roman" w:eastAsia="Times New Roman" w:hAnsi="Times New Roman" w:cs="Times New Roman"/>
                <w:bCs/>
                <w:sz w:val="28"/>
                <w:szCs w:val="28"/>
                <w:lang w:eastAsia="ru-RU"/>
              </w:rPr>
              <w:t>Оформление платежных документов для перечисления НДФЛ в бюджет РФ</w:t>
            </w:r>
          </w:p>
        </w:tc>
        <w:tc>
          <w:tcPr>
            <w:tcW w:w="660" w:type="dxa"/>
          </w:tcPr>
          <w:p w:rsidR="00A4252F" w:rsidRPr="00A4252F" w:rsidRDefault="004D7AE3"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A4252F" w:rsidRPr="00A4252F" w:rsidTr="00C47780">
        <w:tc>
          <w:tcPr>
            <w:tcW w:w="8911" w:type="dxa"/>
          </w:tcPr>
          <w:p w:rsidR="00A4252F" w:rsidRPr="00A4252F" w:rsidRDefault="00A4252F" w:rsidP="00A4252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Pr="00A4252F">
              <w:rPr>
                <w:rFonts w:ascii="Times New Roman" w:eastAsia="Times New Roman" w:hAnsi="Times New Roman" w:cs="Times New Roman"/>
                <w:sz w:val="28"/>
                <w:szCs w:val="28"/>
                <w:lang w:eastAsia="ru-RU"/>
              </w:rPr>
              <w:t xml:space="preserve">№ 7. </w:t>
            </w:r>
            <w:r>
              <w:rPr>
                <w:rFonts w:ascii="Times New Roman" w:eastAsia="Times New Roman" w:hAnsi="Times New Roman" w:cs="Times New Roman"/>
                <w:sz w:val="28"/>
                <w:szCs w:val="28"/>
                <w:lang w:eastAsia="ru-RU"/>
              </w:rPr>
              <w:t xml:space="preserve"> </w:t>
            </w:r>
            <w:r w:rsidRPr="00A4252F">
              <w:rPr>
                <w:rFonts w:ascii="Times New Roman" w:eastAsia="Times New Roman" w:hAnsi="Times New Roman" w:cs="Times New Roman"/>
                <w:sz w:val="28"/>
                <w:szCs w:val="28"/>
                <w:lang w:eastAsia="ru-RU"/>
              </w:rPr>
              <w:t>Оформление платежных документов для перечисления федеральных налогов и сборов в бюджет, осуществление контроля их прохождение по расчетно- банковским операциям</w:t>
            </w:r>
          </w:p>
        </w:tc>
        <w:tc>
          <w:tcPr>
            <w:tcW w:w="660" w:type="dxa"/>
          </w:tcPr>
          <w:p w:rsidR="00A4252F" w:rsidRPr="00A4252F" w:rsidRDefault="004D7AE3"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r>
      <w:tr w:rsidR="00A4252F" w:rsidRPr="00A4252F" w:rsidTr="00C47780">
        <w:tc>
          <w:tcPr>
            <w:tcW w:w="8911" w:type="dxa"/>
          </w:tcPr>
          <w:p w:rsidR="00A4252F" w:rsidRPr="00A4252F" w:rsidRDefault="00A4252F" w:rsidP="00A4252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Pr="00A4252F">
              <w:rPr>
                <w:rFonts w:ascii="Times New Roman" w:eastAsia="Times New Roman" w:hAnsi="Times New Roman" w:cs="Times New Roman"/>
                <w:sz w:val="28"/>
                <w:szCs w:val="28"/>
                <w:lang w:eastAsia="ru-RU"/>
              </w:rPr>
              <w:t xml:space="preserve">№ 8. </w:t>
            </w:r>
            <w:r w:rsidRPr="00A4252F">
              <w:rPr>
                <w:rFonts w:ascii="Times New Roman" w:eastAsia="Times New Roman" w:hAnsi="Times New Roman" w:cs="Times New Roman"/>
                <w:bCs/>
                <w:sz w:val="28"/>
                <w:szCs w:val="28"/>
                <w:lang w:eastAsia="ru-RU"/>
              </w:rPr>
              <w:t>Расчет налога на имущество организаций. Бухгалтерский учет начисления и перечисления налога на имущество</w:t>
            </w:r>
          </w:p>
        </w:tc>
        <w:tc>
          <w:tcPr>
            <w:tcW w:w="660" w:type="dxa"/>
          </w:tcPr>
          <w:p w:rsidR="00A4252F" w:rsidRPr="00A4252F" w:rsidRDefault="004D7AE3"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r>
      <w:tr w:rsidR="00A4252F" w:rsidRPr="00A4252F" w:rsidTr="00C47780">
        <w:tc>
          <w:tcPr>
            <w:tcW w:w="8911" w:type="dxa"/>
          </w:tcPr>
          <w:p w:rsidR="00A4252F" w:rsidRPr="00A4252F" w:rsidRDefault="00A4252F" w:rsidP="00A4252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Pr="00A4252F">
              <w:rPr>
                <w:rFonts w:ascii="Times New Roman" w:eastAsia="Times New Roman" w:hAnsi="Times New Roman" w:cs="Times New Roman"/>
                <w:sz w:val="28"/>
                <w:szCs w:val="28"/>
                <w:lang w:eastAsia="ru-RU"/>
              </w:rPr>
              <w:t xml:space="preserve">№ 9. </w:t>
            </w:r>
            <w:r w:rsidRPr="00A4252F">
              <w:rPr>
                <w:rFonts w:ascii="Times New Roman" w:eastAsia="Times New Roman" w:hAnsi="Times New Roman" w:cs="Times New Roman"/>
                <w:bCs/>
                <w:sz w:val="28"/>
                <w:szCs w:val="28"/>
                <w:lang w:eastAsia="ru-RU"/>
              </w:rPr>
              <w:t>Оформление платежных документов для перечисления налога на имущество организаций в бюджеты субъектов РФ</w:t>
            </w:r>
          </w:p>
        </w:tc>
        <w:tc>
          <w:tcPr>
            <w:tcW w:w="660" w:type="dxa"/>
          </w:tcPr>
          <w:p w:rsidR="00A4252F" w:rsidRPr="00A4252F" w:rsidRDefault="004D7AE3"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r>
      <w:tr w:rsidR="00A4252F" w:rsidRPr="00A4252F" w:rsidTr="00C47780">
        <w:tc>
          <w:tcPr>
            <w:tcW w:w="8911" w:type="dxa"/>
          </w:tcPr>
          <w:p w:rsidR="00A4252F" w:rsidRPr="00A4252F" w:rsidRDefault="00A4252F" w:rsidP="00A4252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Pr="00A4252F">
              <w:rPr>
                <w:rFonts w:ascii="Times New Roman" w:eastAsia="Times New Roman" w:hAnsi="Times New Roman" w:cs="Times New Roman"/>
                <w:sz w:val="28"/>
                <w:szCs w:val="28"/>
                <w:lang w:eastAsia="ru-RU"/>
              </w:rPr>
              <w:t xml:space="preserve">№ 10. </w:t>
            </w:r>
            <w:r w:rsidRPr="00A4252F">
              <w:rPr>
                <w:rFonts w:ascii="Times New Roman" w:eastAsia="Times New Roman" w:hAnsi="Times New Roman" w:cs="Times New Roman"/>
                <w:bCs/>
                <w:sz w:val="28"/>
                <w:szCs w:val="28"/>
                <w:lang w:eastAsia="ru-RU"/>
              </w:rPr>
              <w:t>Исчисление транспортного налога. Отражение операций по исчислению транспортного налога в бухгалтерском учете</w:t>
            </w:r>
          </w:p>
        </w:tc>
        <w:tc>
          <w:tcPr>
            <w:tcW w:w="660" w:type="dxa"/>
          </w:tcPr>
          <w:p w:rsidR="00A4252F" w:rsidRPr="00A4252F" w:rsidRDefault="004D7AE3"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r>
      <w:tr w:rsidR="00A4252F" w:rsidRPr="00A4252F" w:rsidTr="00C47780">
        <w:tc>
          <w:tcPr>
            <w:tcW w:w="8911" w:type="dxa"/>
          </w:tcPr>
          <w:p w:rsidR="00A4252F" w:rsidRPr="00A4252F" w:rsidRDefault="00A4252F" w:rsidP="00A4252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Pr="00A4252F">
              <w:rPr>
                <w:rFonts w:ascii="Times New Roman" w:eastAsia="Times New Roman" w:hAnsi="Times New Roman" w:cs="Times New Roman"/>
                <w:sz w:val="28"/>
                <w:szCs w:val="28"/>
                <w:lang w:eastAsia="ru-RU"/>
              </w:rPr>
              <w:t xml:space="preserve">№ 11. </w:t>
            </w:r>
            <w:r w:rsidRPr="00A4252F">
              <w:rPr>
                <w:rFonts w:ascii="Times New Roman" w:eastAsia="Times New Roman" w:hAnsi="Times New Roman" w:cs="Times New Roman"/>
                <w:bCs/>
                <w:sz w:val="28"/>
                <w:szCs w:val="28"/>
                <w:lang w:eastAsia="ru-RU"/>
              </w:rPr>
              <w:t>Оформление платежных документов для перечисления транспортного налога</w:t>
            </w:r>
          </w:p>
        </w:tc>
        <w:tc>
          <w:tcPr>
            <w:tcW w:w="660" w:type="dxa"/>
          </w:tcPr>
          <w:p w:rsidR="00A4252F" w:rsidRPr="00A4252F" w:rsidRDefault="004D7AE3"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r>
      <w:tr w:rsidR="00A4252F" w:rsidRPr="00A4252F" w:rsidTr="00C47780">
        <w:trPr>
          <w:trHeight w:val="679"/>
        </w:trPr>
        <w:tc>
          <w:tcPr>
            <w:tcW w:w="8911" w:type="dxa"/>
          </w:tcPr>
          <w:p w:rsidR="00A4252F" w:rsidRPr="00A4252F" w:rsidRDefault="00A4252F" w:rsidP="00A4252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Pr="00A4252F">
              <w:rPr>
                <w:rFonts w:ascii="Times New Roman" w:eastAsia="Times New Roman" w:hAnsi="Times New Roman" w:cs="Times New Roman"/>
                <w:sz w:val="28"/>
                <w:szCs w:val="28"/>
                <w:lang w:eastAsia="ru-RU"/>
              </w:rPr>
              <w:t xml:space="preserve">№ 12. </w:t>
            </w:r>
            <w:r w:rsidRPr="00A4252F">
              <w:rPr>
                <w:rFonts w:ascii="Times New Roman" w:eastAsia="Times New Roman" w:hAnsi="Times New Roman" w:cs="Times New Roman"/>
                <w:bCs/>
                <w:sz w:val="28"/>
                <w:szCs w:val="28"/>
                <w:lang w:eastAsia="ru-RU"/>
              </w:rPr>
              <w:t>Исчисление земельного налога и оформление платежных документов для перечисления земельного налога в бюджет муниципальных образований РФ</w:t>
            </w:r>
          </w:p>
          <w:p w:rsidR="00A4252F" w:rsidRPr="00A4252F" w:rsidRDefault="00A4252F" w:rsidP="00C4778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w:t>
            </w:r>
            <w:r w:rsidR="00C47780">
              <w:rPr>
                <w:rFonts w:ascii="Times New Roman" w:eastAsia="Times New Roman" w:hAnsi="Times New Roman" w:cs="Times New Roman"/>
                <w:sz w:val="28"/>
                <w:szCs w:val="28"/>
                <w:lang w:eastAsia="ru-RU"/>
              </w:rPr>
              <w:t xml:space="preserve"> </w:t>
            </w:r>
            <w:r w:rsidRPr="00A4252F">
              <w:rPr>
                <w:rFonts w:ascii="Times New Roman" w:eastAsia="Times New Roman" w:hAnsi="Times New Roman" w:cs="Times New Roman"/>
                <w:sz w:val="28"/>
                <w:szCs w:val="28"/>
                <w:lang w:eastAsia="ru-RU"/>
              </w:rPr>
              <w:t xml:space="preserve">№ 13. </w:t>
            </w:r>
            <w:r w:rsidR="00C47780" w:rsidRPr="00C47780">
              <w:rPr>
                <w:rFonts w:ascii="Times New Roman" w:eastAsia="Times New Roman" w:hAnsi="Times New Roman" w:cs="Times New Roman"/>
                <w:sz w:val="28"/>
                <w:szCs w:val="28"/>
                <w:lang w:eastAsia="ru-RU"/>
              </w:rPr>
              <w:t xml:space="preserve">Расчет страховых взносов в ФСС,  отражение их начисления и перечисления по </w:t>
            </w:r>
            <w:proofErr w:type="spellStart"/>
            <w:r w:rsidR="00C47780" w:rsidRPr="00C47780">
              <w:rPr>
                <w:rFonts w:ascii="Times New Roman" w:eastAsia="Times New Roman" w:hAnsi="Times New Roman" w:cs="Times New Roman"/>
                <w:sz w:val="28"/>
                <w:szCs w:val="28"/>
                <w:lang w:eastAsia="ru-RU"/>
              </w:rPr>
              <w:t>сч</w:t>
            </w:r>
            <w:proofErr w:type="spellEnd"/>
            <w:r w:rsidR="00C47780" w:rsidRPr="00C47780">
              <w:rPr>
                <w:rFonts w:ascii="Times New Roman" w:eastAsia="Times New Roman" w:hAnsi="Times New Roman" w:cs="Times New Roman"/>
                <w:sz w:val="28"/>
                <w:szCs w:val="28"/>
                <w:lang w:eastAsia="ru-RU"/>
              </w:rPr>
              <w:t>. 69/1</w:t>
            </w:r>
          </w:p>
        </w:tc>
        <w:tc>
          <w:tcPr>
            <w:tcW w:w="660" w:type="dxa"/>
          </w:tcPr>
          <w:p w:rsidR="00A4252F" w:rsidRDefault="004D7AE3"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p>
          <w:p w:rsidR="004D7AE3" w:rsidRDefault="004D7AE3"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p>
          <w:p w:rsidR="004D7AE3" w:rsidRDefault="004D7AE3"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p>
          <w:p w:rsidR="004D7AE3" w:rsidRPr="00A4252F" w:rsidRDefault="004D7AE3"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p>
          <w:p w:rsidR="00A4252F" w:rsidRPr="00A4252F" w:rsidRDefault="00A4252F" w:rsidP="004D7AE3">
            <w:pPr>
              <w:suppressAutoHyphens/>
              <w:spacing w:after="0" w:line="240" w:lineRule="auto"/>
              <w:ind w:right="-187" w:hanging="108"/>
              <w:rPr>
                <w:rFonts w:ascii="Times New Roman" w:eastAsia="Times New Roman" w:hAnsi="Times New Roman" w:cs="Times New Roman"/>
                <w:bCs/>
                <w:sz w:val="28"/>
                <w:szCs w:val="28"/>
                <w:lang w:eastAsia="ru-RU"/>
              </w:rPr>
            </w:pPr>
          </w:p>
        </w:tc>
      </w:tr>
      <w:tr w:rsidR="00A4252F" w:rsidRPr="00A4252F" w:rsidTr="00C47780">
        <w:tc>
          <w:tcPr>
            <w:tcW w:w="8911" w:type="dxa"/>
          </w:tcPr>
          <w:p w:rsidR="00A4252F" w:rsidRPr="00A4252F" w:rsidRDefault="00A4252F" w:rsidP="00C4778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Практическое занятие</w:t>
            </w:r>
            <w:r w:rsidR="00C47780">
              <w:rPr>
                <w:rFonts w:ascii="Times New Roman" w:eastAsia="Times New Roman" w:hAnsi="Times New Roman" w:cs="Times New Roman"/>
                <w:sz w:val="28"/>
                <w:szCs w:val="28"/>
                <w:lang w:eastAsia="ru-RU"/>
              </w:rPr>
              <w:t xml:space="preserve"> </w:t>
            </w:r>
            <w:r w:rsidRPr="00A4252F">
              <w:rPr>
                <w:rFonts w:ascii="Times New Roman" w:eastAsia="Times New Roman" w:hAnsi="Times New Roman" w:cs="Times New Roman"/>
                <w:sz w:val="28"/>
                <w:szCs w:val="28"/>
                <w:lang w:eastAsia="ru-RU"/>
              </w:rPr>
              <w:t xml:space="preserve">№ 14. </w:t>
            </w:r>
            <w:r w:rsidR="00C47780" w:rsidRPr="00C47780">
              <w:rPr>
                <w:rFonts w:ascii="Times New Roman" w:eastAsia="Times New Roman" w:hAnsi="Times New Roman" w:cs="Times New Roman"/>
                <w:sz w:val="28"/>
                <w:szCs w:val="28"/>
                <w:lang w:eastAsia="ru-RU"/>
              </w:rPr>
              <w:t>Оформление платежных документов для перечисления страховых взносов в ФСС</w:t>
            </w:r>
          </w:p>
        </w:tc>
        <w:tc>
          <w:tcPr>
            <w:tcW w:w="660" w:type="dxa"/>
          </w:tcPr>
          <w:p w:rsidR="00A4252F" w:rsidRPr="00A4252F" w:rsidRDefault="004D7AE3" w:rsidP="00A4252F">
            <w:pPr>
              <w:suppressAutoHyphens/>
              <w:spacing w:after="0" w:line="240" w:lineRule="auto"/>
              <w:ind w:right="-187" w:hanging="1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p>
        </w:tc>
      </w:tr>
    </w:tbl>
    <w:p w:rsidR="00A4252F" w:rsidRDefault="0026215D" w:rsidP="0026215D">
      <w:pPr>
        <w:widowControl w:val="0"/>
        <w:shd w:val="clear" w:color="auto" w:fill="FFFFFF"/>
        <w:suppressAutoHyphens/>
        <w:autoSpaceDE w:val="0"/>
        <w:autoSpaceDN w:val="0"/>
        <w:adjustRightInd w:val="0"/>
        <w:spacing w:after="0" w:line="240" w:lineRule="auto"/>
        <w:ind w:right="2"/>
        <w:rPr>
          <w:rFonts w:ascii="Times New Roman" w:eastAsia="Times New Roman" w:hAnsi="Times New Roman" w:cs="Times New Roman"/>
          <w:b/>
          <w:sz w:val="36"/>
          <w:szCs w:val="36"/>
          <w:lang w:eastAsia="ru-RU"/>
        </w:rPr>
      </w:pPr>
      <w:r w:rsidRPr="0026215D">
        <w:rPr>
          <w:rFonts w:ascii="Times New Roman" w:eastAsia="Times New Roman" w:hAnsi="Times New Roman" w:cs="Times New Roman"/>
          <w:b/>
          <w:sz w:val="36"/>
          <w:szCs w:val="36"/>
          <w:lang w:eastAsia="ru-RU"/>
        </w:rPr>
        <w:t xml:space="preserve">                        </w:t>
      </w:r>
      <w:r w:rsidR="00A4252F" w:rsidRPr="0026215D">
        <w:rPr>
          <w:rFonts w:ascii="Times New Roman" w:eastAsia="Times New Roman" w:hAnsi="Times New Roman" w:cs="Times New Roman"/>
          <w:b/>
          <w:sz w:val="36"/>
          <w:szCs w:val="36"/>
          <w:lang w:eastAsia="ru-RU"/>
        </w:rPr>
        <w:t>Пояснительная записка</w:t>
      </w:r>
    </w:p>
    <w:p w:rsidR="0026215D" w:rsidRPr="0026215D" w:rsidRDefault="0026215D" w:rsidP="0026215D">
      <w:pPr>
        <w:widowControl w:val="0"/>
        <w:shd w:val="clear" w:color="auto" w:fill="FFFFFF"/>
        <w:suppressAutoHyphens/>
        <w:autoSpaceDE w:val="0"/>
        <w:autoSpaceDN w:val="0"/>
        <w:adjustRightInd w:val="0"/>
        <w:spacing w:after="0" w:line="240" w:lineRule="auto"/>
        <w:ind w:right="2"/>
        <w:rPr>
          <w:rFonts w:ascii="Times New Roman" w:eastAsia="Times New Roman" w:hAnsi="Times New Roman" w:cs="Times New Roman"/>
          <w:b/>
          <w:sz w:val="36"/>
          <w:szCs w:val="36"/>
          <w:lang w:eastAsia="ru-RU"/>
        </w:rPr>
      </w:pP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С целью овладения указанным видом профессиональной деятельности и соответ</w:t>
      </w:r>
      <w:r w:rsidRPr="00F4016F">
        <w:rPr>
          <w:rFonts w:ascii="Times New Roman" w:eastAsia="Calibri" w:hAnsi="Times New Roman"/>
          <w:sz w:val="28"/>
          <w:szCs w:val="28"/>
        </w:rPr>
        <w:softHyphen/>
        <w:t xml:space="preserve">ствующими профессиональными компетенциями </w:t>
      </w:r>
      <w:proofErr w:type="gramStart"/>
      <w:r w:rsidRPr="00F4016F">
        <w:rPr>
          <w:rFonts w:ascii="Times New Roman" w:eastAsia="Calibri" w:hAnsi="Times New Roman"/>
          <w:sz w:val="28"/>
          <w:szCs w:val="28"/>
        </w:rPr>
        <w:t>обучающийся</w:t>
      </w:r>
      <w:proofErr w:type="gramEnd"/>
      <w:r w:rsidRPr="00F4016F">
        <w:rPr>
          <w:rFonts w:ascii="Times New Roman" w:eastAsia="Calibri" w:hAnsi="Times New Roman"/>
          <w:sz w:val="28"/>
          <w:szCs w:val="28"/>
        </w:rPr>
        <w:t xml:space="preserve"> в ходе освоения профес</w:t>
      </w:r>
      <w:r w:rsidRPr="00F4016F">
        <w:rPr>
          <w:rFonts w:ascii="Times New Roman" w:eastAsia="Calibri" w:hAnsi="Times New Roman"/>
          <w:sz w:val="28"/>
          <w:szCs w:val="28"/>
        </w:rPr>
        <w:softHyphen/>
        <w:t>сионального модуля должен:</w:t>
      </w:r>
    </w:p>
    <w:p w:rsidR="0026215D" w:rsidRPr="00F4016F" w:rsidRDefault="0026215D" w:rsidP="0026215D">
      <w:pPr>
        <w:spacing w:after="0" w:line="240" w:lineRule="auto"/>
        <w:jc w:val="both"/>
        <w:rPr>
          <w:rFonts w:ascii="Times New Roman" w:eastAsia="Calibri" w:hAnsi="Times New Roman"/>
          <w:b/>
          <w:sz w:val="28"/>
          <w:szCs w:val="28"/>
        </w:rPr>
      </w:pPr>
      <w:r w:rsidRPr="00F4016F">
        <w:rPr>
          <w:rFonts w:ascii="Times New Roman" w:eastAsia="Calibri" w:hAnsi="Times New Roman"/>
          <w:b/>
          <w:sz w:val="28"/>
          <w:szCs w:val="28"/>
        </w:rPr>
        <w:t>иметь практический опыт:</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w:t>
      </w:r>
      <w:r w:rsidRPr="00F4016F">
        <w:rPr>
          <w:rFonts w:ascii="Times New Roman" w:eastAsia="Calibri" w:hAnsi="Times New Roman"/>
          <w:sz w:val="28"/>
          <w:szCs w:val="28"/>
        </w:rPr>
        <w:tab/>
        <w:t>исчисления и перечисления налогов и других обязательных платежей в бюджеты бюджетной системы Российской Федерации.</w:t>
      </w:r>
    </w:p>
    <w:p w:rsidR="0026215D" w:rsidRPr="00F4016F" w:rsidRDefault="0026215D" w:rsidP="0026215D">
      <w:pPr>
        <w:spacing w:after="0" w:line="240" w:lineRule="auto"/>
        <w:jc w:val="both"/>
        <w:rPr>
          <w:rFonts w:ascii="Times New Roman" w:eastAsia="Calibri" w:hAnsi="Times New Roman"/>
          <w:b/>
          <w:sz w:val="28"/>
          <w:szCs w:val="28"/>
        </w:rPr>
      </w:pPr>
      <w:r w:rsidRPr="00F4016F">
        <w:rPr>
          <w:rFonts w:ascii="Times New Roman" w:eastAsia="Calibri" w:hAnsi="Times New Roman"/>
          <w:b/>
          <w:sz w:val="28"/>
          <w:szCs w:val="28"/>
        </w:rPr>
        <w:t>уметь:</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ориентироваться в законодательных и иных нормативных правовых актах, определяющих порядок исчисления и уплаты налоговых платежей и страховых взносов в бюджеты бюджетной системы Российской Федерации;</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определять налоговую базу и рассчитывать налоги, сборы и страховые взносы, уплачиваемые в соответствии с законодательством Российской Федерации;</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применять налоговые льготы при определении налоговой базы и исчислении налогов и сборов;</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определять источники уплаты налогов, сборов и страховых взносов;</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формировать налоговую отчетность;</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формировать учетную политику для целей налогообложения;</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рассчитывать страховые взносы в бюджеты государственных внебюджетных фондов Российской Федерации;</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определять размеры неналоговых платежей в бюджеты бюджетной системы Российской Федерации;</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применять способы и методы оптимизации налоговых платежей;</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организовывать оптимальное ведение налогового учета;</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использовать льготы при налоговом планировании;</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проводить работу по соблюдению сроков уплаты налогов, сборов и страховых взносов;</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осуществлять контроль своевременности и полноты уплаты налогов, сборов и страховых взносов;</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применять положения международных договоров об устранении двойного налогообложения;</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оценивать финансово-экономические последствия совершения налогового правонарушения;</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производить оценку налоговой нагрузки и применять меры по ее снижению;</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использовать программное обеспечение в налоговых расчетах.</w:t>
      </w:r>
    </w:p>
    <w:p w:rsidR="0026215D" w:rsidRPr="00F4016F" w:rsidRDefault="0026215D" w:rsidP="0026215D">
      <w:pPr>
        <w:spacing w:after="0" w:line="240" w:lineRule="auto"/>
        <w:jc w:val="both"/>
        <w:rPr>
          <w:rFonts w:ascii="Times New Roman" w:eastAsia="Calibri" w:hAnsi="Times New Roman"/>
          <w:b/>
          <w:sz w:val="28"/>
          <w:szCs w:val="28"/>
        </w:rPr>
      </w:pPr>
      <w:r w:rsidRPr="00F4016F">
        <w:rPr>
          <w:rFonts w:ascii="Times New Roman" w:eastAsia="Calibri" w:hAnsi="Times New Roman"/>
          <w:b/>
          <w:sz w:val="28"/>
          <w:szCs w:val="28"/>
        </w:rPr>
        <w:t>знать:</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нормативные правовые акты, определяющие правовые акты, определяющие порядок исчисления и уплаты налоговых и других обязательных платежей в бюджеты бюджетной системы Российской Федерации;</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lastRenderedPageBreak/>
        <w:t>порядок формирования налоговой базы для исчисления и уплаты налогов и сборов;</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порядок формирования базы для расчетов страховых взносов в бюджеты государственных внебюджетных фондов РФ;</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налоговые льготы, используемые при определении налоговой базы и исчислении налогов и сборов;</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сроки уплаты налогов, сборов и страховых взносов;</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порядок исчисления и перечисления в бюджет неналоговых платежей;</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порядок расчета и сроки уплаты страховых взносов в бюджеты государственных внебюджетных фондов;</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порядок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источники уплаты налогов, сборов и страховых взносов;</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порядок формирования и представления налоговой отчетности;</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порядок формирования и представления отчетности по уплате страховых взносов в бюджеты государственных внебюджетных фондов;</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порядок проведения налогового контроля и меры ответственности за совершение налоговых правонарушений;</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понятие и содержание налогового планирования, его роль в системе управления финансами организации;</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виды налогового планирования;</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формы и методы налогового планирования;</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принципы и стадии налогового планирования;</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инструменты налогового планирования;</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алгоритм разработки учетной политики для целей налогообложения;</w:t>
      </w:r>
    </w:p>
    <w:p w:rsidR="0026215D" w:rsidRPr="00F4016F" w:rsidRDefault="0026215D" w:rsidP="0026215D">
      <w:pPr>
        <w:spacing w:after="0" w:line="240" w:lineRule="auto"/>
        <w:ind w:firstLine="709"/>
        <w:jc w:val="both"/>
        <w:rPr>
          <w:rFonts w:ascii="Times New Roman" w:eastAsia="Calibri" w:hAnsi="Times New Roman"/>
          <w:sz w:val="28"/>
          <w:szCs w:val="28"/>
        </w:rPr>
      </w:pPr>
      <w:bookmarkStart w:id="1" w:name="bookmark3"/>
      <w:bookmarkEnd w:id="1"/>
      <w:r w:rsidRPr="00F4016F">
        <w:rPr>
          <w:rFonts w:ascii="Times New Roman" w:eastAsia="Calibri" w:hAnsi="Times New Roman"/>
          <w:sz w:val="28"/>
          <w:szCs w:val="28"/>
        </w:rPr>
        <w:t>методы расчета налоговой нагрузки организации и способы ее снижения;</w:t>
      </w:r>
    </w:p>
    <w:p w:rsidR="0026215D" w:rsidRPr="00F4016F" w:rsidRDefault="0026215D" w:rsidP="0026215D">
      <w:pPr>
        <w:spacing w:after="0" w:line="240" w:lineRule="auto"/>
        <w:ind w:firstLine="709"/>
        <w:jc w:val="both"/>
        <w:rPr>
          <w:rFonts w:ascii="Times New Roman" w:eastAsia="Calibri" w:hAnsi="Times New Roman"/>
          <w:sz w:val="28"/>
          <w:szCs w:val="28"/>
        </w:rPr>
      </w:pPr>
      <w:r w:rsidRPr="00F4016F">
        <w:rPr>
          <w:rFonts w:ascii="Times New Roman" w:eastAsia="Calibri" w:hAnsi="Times New Roman"/>
          <w:sz w:val="28"/>
          <w:szCs w:val="28"/>
        </w:rPr>
        <w:t>виды программного обеспечения, используемого при осуществлении расчетов по платежам в бюджеты бюджетной системы Российской Федерации.</w:t>
      </w:r>
    </w:p>
    <w:p w:rsidR="0026215D" w:rsidRPr="00F4016F" w:rsidRDefault="0026215D" w:rsidP="0026215D">
      <w:pPr>
        <w:spacing w:after="0" w:line="240" w:lineRule="auto"/>
        <w:ind w:firstLine="709"/>
        <w:rPr>
          <w:rFonts w:ascii="Times New Roman" w:eastAsia="Calibri" w:hAnsi="Times New Roman"/>
          <w:sz w:val="28"/>
          <w:szCs w:val="28"/>
        </w:rPr>
      </w:pPr>
    </w:p>
    <w:p w:rsidR="0026215D" w:rsidRPr="00F4016F" w:rsidRDefault="0026215D" w:rsidP="0026215D">
      <w:pPr>
        <w:spacing w:after="0" w:line="240" w:lineRule="auto"/>
        <w:jc w:val="both"/>
        <w:rPr>
          <w:rFonts w:ascii="Times New Roman" w:eastAsia="Calibri" w:hAnsi="Times New Roman"/>
          <w:sz w:val="28"/>
          <w:szCs w:val="28"/>
        </w:rPr>
      </w:pPr>
      <w:r w:rsidRPr="00F4016F">
        <w:rPr>
          <w:rFonts w:ascii="Times New Roman" w:eastAsia="Calibri" w:hAnsi="Times New Roman"/>
          <w:sz w:val="28"/>
          <w:szCs w:val="28"/>
        </w:rPr>
        <w:t xml:space="preserve">        Результатом освоения программы профессионального модуля является овладение обучающимися видом профессиональной деятельности «Ведение расчетов с бюджетами бюджетной системы Российской Федерации», в том числе профессиональными (ПК) и общими (</w:t>
      </w:r>
      <w:proofErr w:type="gramStart"/>
      <w:r w:rsidRPr="00F4016F">
        <w:rPr>
          <w:rFonts w:ascii="Times New Roman" w:eastAsia="Calibri" w:hAnsi="Times New Roman"/>
          <w:sz w:val="28"/>
          <w:szCs w:val="28"/>
        </w:rPr>
        <w:t>ОК</w:t>
      </w:r>
      <w:proofErr w:type="gramEnd"/>
      <w:r w:rsidRPr="00F4016F">
        <w:rPr>
          <w:rFonts w:ascii="Times New Roman" w:eastAsia="Calibri" w:hAnsi="Times New Roman"/>
          <w:sz w:val="28"/>
          <w:szCs w:val="28"/>
        </w:rPr>
        <w:t>) компетенциями:</w:t>
      </w:r>
    </w:p>
    <w:p w:rsidR="0026215D" w:rsidRPr="00F4016F" w:rsidRDefault="0026215D" w:rsidP="0026215D">
      <w:pPr>
        <w:spacing w:after="0" w:line="240" w:lineRule="auto"/>
        <w:rPr>
          <w:rFonts w:ascii="Times New Roman" w:eastAsia="Calibri" w:hAnsi="Times New Roman"/>
          <w:sz w:val="28"/>
          <w:szCs w:val="28"/>
        </w:rPr>
      </w:pPr>
    </w:p>
    <w:p w:rsidR="0026215D" w:rsidRPr="00F4016F" w:rsidRDefault="0026215D" w:rsidP="0026215D">
      <w:pPr>
        <w:spacing w:after="0" w:line="240" w:lineRule="auto"/>
        <w:rPr>
          <w:rFonts w:ascii="Times New Roman" w:eastAsia="Calibri" w:hAnsi="Times New Roman"/>
          <w:sz w:val="28"/>
          <w:szCs w:val="28"/>
        </w:rPr>
      </w:pPr>
    </w:p>
    <w:tbl>
      <w:tblPr>
        <w:tblW w:w="9640" w:type="dxa"/>
        <w:tblInd w:w="-102" w:type="dxa"/>
        <w:tblLayout w:type="fixed"/>
        <w:tblCellMar>
          <w:left w:w="40" w:type="dxa"/>
          <w:right w:w="40" w:type="dxa"/>
        </w:tblCellMar>
        <w:tblLook w:val="0000" w:firstRow="0" w:lastRow="0" w:firstColumn="0" w:lastColumn="0" w:noHBand="0" w:noVBand="0"/>
      </w:tblPr>
      <w:tblGrid>
        <w:gridCol w:w="993"/>
        <w:gridCol w:w="8647"/>
      </w:tblGrid>
      <w:tr w:rsidR="0026215D" w:rsidRPr="00F4016F" w:rsidTr="006E450E">
        <w:tc>
          <w:tcPr>
            <w:tcW w:w="993"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jc w:val="center"/>
              <w:rPr>
                <w:rFonts w:ascii="Times New Roman" w:eastAsia="Calibri" w:hAnsi="Times New Roman"/>
                <w:b/>
                <w:sz w:val="28"/>
                <w:szCs w:val="28"/>
              </w:rPr>
            </w:pPr>
            <w:r w:rsidRPr="00F4016F">
              <w:rPr>
                <w:rFonts w:ascii="Times New Roman" w:eastAsia="Calibri" w:hAnsi="Times New Roman"/>
                <w:b/>
                <w:sz w:val="28"/>
                <w:szCs w:val="28"/>
              </w:rPr>
              <w:t>Код</w:t>
            </w:r>
          </w:p>
        </w:tc>
        <w:tc>
          <w:tcPr>
            <w:tcW w:w="8647"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jc w:val="center"/>
              <w:rPr>
                <w:rFonts w:ascii="Times New Roman" w:eastAsia="Calibri" w:hAnsi="Times New Roman"/>
                <w:b/>
                <w:sz w:val="28"/>
                <w:szCs w:val="28"/>
              </w:rPr>
            </w:pPr>
            <w:r w:rsidRPr="00F4016F">
              <w:rPr>
                <w:rFonts w:ascii="Times New Roman" w:eastAsia="Calibri" w:hAnsi="Times New Roman"/>
                <w:b/>
                <w:sz w:val="28"/>
                <w:szCs w:val="28"/>
              </w:rPr>
              <w:t>Наименование результата обучения</w:t>
            </w:r>
          </w:p>
          <w:p w:rsidR="0026215D" w:rsidRPr="00F4016F" w:rsidRDefault="0026215D" w:rsidP="006E450E">
            <w:pPr>
              <w:spacing w:after="0" w:line="240" w:lineRule="auto"/>
              <w:jc w:val="center"/>
              <w:rPr>
                <w:rFonts w:ascii="Times New Roman" w:eastAsia="Calibri" w:hAnsi="Times New Roman"/>
                <w:b/>
                <w:sz w:val="28"/>
                <w:szCs w:val="28"/>
              </w:rPr>
            </w:pPr>
          </w:p>
        </w:tc>
      </w:tr>
      <w:tr w:rsidR="0026215D" w:rsidRPr="00F4016F" w:rsidTr="006E450E">
        <w:tc>
          <w:tcPr>
            <w:tcW w:w="993"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ПК 2.1.</w:t>
            </w:r>
          </w:p>
        </w:tc>
        <w:tc>
          <w:tcPr>
            <w:tcW w:w="8647"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Определять налоговую базу для исчисления налогов и сборов в бюджеты бюджетной системы Российской Федерации.</w:t>
            </w:r>
          </w:p>
        </w:tc>
      </w:tr>
      <w:tr w:rsidR="0026215D" w:rsidRPr="00F4016F" w:rsidTr="006E450E">
        <w:tc>
          <w:tcPr>
            <w:tcW w:w="993"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ПК 2.2.</w:t>
            </w:r>
          </w:p>
        </w:tc>
        <w:tc>
          <w:tcPr>
            <w:tcW w:w="8647"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r>
      <w:tr w:rsidR="0026215D" w:rsidRPr="00F4016F" w:rsidTr="006E450E">
        <w:tc>
          <w:tcPr>
            <w:tcW w:w="993"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ПК 2.3.</w:t>
            </w:r>
          </w:p>
        </w:tc>
        <w:tc>
          <w:tcPr>
            <w:tcW w:w="8647"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 xml:space="preserve">Участвовать в мероприятиях по налоговому планированию в </w:t>
            </w:r>
            <w:r w:rsidRPr="00F4016F">
              <w:rPr>
                <w:rFonts w:ascii="Times New Roman" w:eastAsia="Calibri" w:hAnsi="Times New Roman"/>
                <w:sz w:val="28"/>
                <w:szCs w:val="28"/>
              </w:rPr>
              <w:lastRenderedPageBreak/>
              <w:t>организациях.</w:t>
            </w:r>
          </w:p>
        </w:tc>
      </w:tr>
      <w:tr w:rsidR="0026215D" w:rsidRPr="00F4016F" w:rsidTr="006E450E">
        <w:tc>
          <w:tcPr>
            <w:tcW w:w="993"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proofErr w:type="gramStart"/>
            <w:r w:rsidRPr="00F4016F">
              <w:rPr>
                <w:rFonts w:ascii="Times New Roman" w:eastAsia="Calibri" w:hAnsi="Times New Roman"/>
                <w:sz w:val="28"/>
                <w:szCs w:val="28"/>
              </w:rPr>
              <w:lastRenderedPageBreak/>
              <w:t>ОК</w:t>
            </w:r>
            <w:proofErr w:type="gramEnd"/>
            <w:r w:rsidRPr="00F4016F">
              <w:rPr>
                <w:rFonts w:ascii="Times New Roman" w:eastAsia="Calibri" w:hAnsi="Times New Roman"/>
                <w:sz w:val="28"/>
                <w:szCs w:val="28"/>
              </w:rPr>
              <w:t xml:space="preserve"> 1</w:t>
            </w:r>
          </w:p>
        </w:tc>
        <w:tc>
          <w:tcPr>
            <w:tcW w:w="8647"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Понимать сущность и социальную значимость своей будущей профессии, проявлять к ней устойчивый интерес.</w:t>
            </w:r>
          </w:p>
        </w:tc>
      </w:tr>
      <w:tr w:rsidR="0026215D" w:rsidRPr="00F4016F" w:rsidTr="006E450E">
        <w:tc>
          <w:tcPr>
            <w:tcW w:w="993"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pacing w:val="30"/>
                <w:sz w:val="28"/>
                <w:szCs w:val="28"/>
              </w:rPr>
            </w:pPr>
            <w:r w:rsidRPr="00F4016F">
              <w:rPr>
                <w:rFonts w:ascii="Times New Roman" w:eastAsia="Calibri" w:hAnsi="Times New Roman"/>
                <w:spacing w:val="30"/>
                <w:sz w:val="28"/>
                <w:szCs w:val="28"/>
              </w:rPr>
              <w:t>ОК</w:t>
            </w:r>
            <w:proofErr w:type="gramStart"/>
            <w:r w:rsidRPr="00F4016F">
              <w:rPr>
                <w:rFonts w:ascii="Times New Roman" w:eastAsia="Calibri" w:hAnsi="Times New Roman"/>
                <w:spacing w:val="30"/>
                <w:sz w:val="28"/>
                <w:szCs w:val="28"/>
              </w:rPr>
              <w:t>2</w:t>
            </w:r>
            <w:proofErr w:type="gramEnd"/>
          </w:p>
        </w:tc>
        <w:tc>
          <w:tcPr>
            <w:tcW w:w="8647"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6215D" w:rsidRPr="00F4016F" w:rsidTr="006E450E">
        <w:tc>
          <w:tcPr>
            <w:tcW w:w="993"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pacing w:val="30"/>
                <w:sz w:val="28"/>
                <w:szCs w:val="28"/>
              </w:rPr>
            </w:pPr>
            <w:r w:rsidRPr="00F4016F">
              <w:rPr>
                <w:rFonts w:ascii="Times New Roman" w:eastAsia="Calibri" w:hAnsi="Times New Roman"/>
                <w:spacing w:val="30"/>
                <w:sz w:val="28"/>
                <w:szCs w:val="28"/>
              </w:rPr>
              <w:t>ОКЗ</w:t>
            </w:r>
          </w:p>
        </w:tc>
        <w:tc>
          <w:tcPr>
            <w:tcW w:w="8647"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Принимать решения в стандартных и нестандартных ситуациях и нести за них ответственность.</w:t>
            </w:r>
          </w:p>
        </w:tc>
      </w:tr>
      <w:tr w:rsidR="0026215D" w:rsidRPr="00F4016F" w:rsidTr="006E450E">
        <w:tc>
          <w:tcPr>
            <w:tcW w:w="993"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pacing w:val="30"/>
                <w:sz w:val="28"/>
                <w:szCs w:val="28"/>
              </w:rPr>
            </w:pPr>
            <w:r w:rsidRPr="00F4016F">
              <w:rPr>
                <w:rFonts w:ascii="Times New Roman" w:eastAsia="Calibri" w:hAnsi="Times New Roman"/>
                <w:spacing w:val="30"/>
                <w:sz w:val="28"/>
                <w:szCs w:val="28"/>
              </w:rPr>
              <w:t>ОК</w:t>
            </w:r>
            <w:proofErr w:type="gramStart"/>
            <w:r w:rsidRPr="00F4016F">
              <w:rPr>
                <w:rFonts w:ascii="Times New Roman" w:eastAsia="Calibri" w:hAnsi="Times New Roman"/>
                <w:spacing w:val="30"/>
                <w:sz w:val="28"/>
                <w:szCs w:val="28"/>
              </w:rPr>
              <w:t>4</w:t>
            </w:r>
            <w:proofErr w:type="gramEnd"/>
          </w:p>
        </w:tc>
        <w:tc>
          <w:tcPr>
            <w:tcW w:w="8647"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6215D" w:rsidRPr="00F4016F" w:rsidTr="006E450E">
        <w:tc>
          <w:tcPr>
            <w:tcW w:w="993"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proofErr w:type="gramStart"/>
            <w:r w:rsidRPr="00F4016F">
              <w:rPr>
                <w:rFonts w:ascii="Times New Roman" w:eastAsia="Calibri" w:hAnsi="Times New Roman"/>
                <w:sz w:val="28"/>
                <w:szCs w:val="28"/>
              </w:rPr>
              <w:t>ОК</w:t>
            </w:r>
            <w:proofErr w:type="gramEnd"/>
            <w:r w:rsidRPr="00F4016F">
              <w:rPr>
                <w:rFonts w:ascii="Times New Roman" w:eastAsia="Calibri" w:hAnsi="Times New Roman"/>
                <w:sz w:val="28"/>
                <w:szCs w:val="28"/>
              </w:rPr>
              <w:t xml:space="preserve"> 5</w:t>
            </w:r>
          </w:p>
        </w:tc>
        <w:tc>
          <w:tcPr>
            <w:tcW w:w="8647"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26215D" w:rsidRPr="00F4016F" w:rsidTr="006E450E">
        <w:tc>
          <w:tcPr>
            <w:tcW w:w="993"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pacing w:val="30"/>
                <w:sz w:val="28"/>
                <w:szCs w:val="28"/>
              </w:rPr>
            </w:pPr>
            <w:r w:rsidRPr="00F4016F">
              <w:rPr>
                <w:rFonts w:ascii="Times New Roman" w:eastAsia="Calibri" w:hAnsi="Times New Roman"/>
                <w:spacing w:val="30"/>
                <w:sz w:val="28"/>
                <w:szCs w:val="28"/>
              </w:rPr>
              <w:t>ОК</w:t>
            </w:r>
            <w:proofErr w:type="gramStart"/>
            <w:r w:rsidRPr="00F4016F">
              <w:rPr>
                <w:rFonts w:ascii="Times New Roman" w:eastAsia="Calibri" w:hAnsi="Times New Roman"/>
                <w:spacing w:val="30"/>
                <w:sz w:val="28"/>
                <w:szCs w:val="28"/>
              </w:rPr>
              <w:t>6</w:t>
            </w:r>
            <w:proofErr w:type="gramEnd"/>
          </w:p>
        </w:tc>
        <w:tc>
          <w:tcPr>
            <w:tcW w:w="8647"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Работать в коллективе и команде, эффективно общаться с коллегами, руководством, потребителями.</w:t>
            </w:r>
          </w:p>
        </w:tc>
      </w:tr>
      <w:tr w:rsidR="0026215D" w:rsidRPr="00F4016F" w:rsidTr="006E450E">
        <w:tc>
          <w:tcPr>
            <w:tcW w:w="993"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pacing w:val="30"/>
                <w:sz w:val="28"/>
                <w:szCs w:val="28"/>
              </w:rPr>
            </w:pPr>
            <w:r w:rsidRPr="00F4016F">
              <w:rPr>
                <w:rFonts w:ascii="Times New Roman" w:eastAsia="Calibri" w:hAnsi="Times New Roman"/>
                <w:spacing w:val="30"/>
                <w:sz w:val="28"/>
                <w:szCs w:val="28"/>
              </w:rPr>
              <w:t>ОК</w:t>
            </w:r>
            <w:proofErr w:type="gramStart"/>
            <w:r w:rsidRPr="00F4016F">
              <w:rPr>
                <w:rFonts w:ascii="Times New Roman" w:eastAsia="Calibri" w:hAnsi="Times New Roman"/>
                <w:spacing w:val="30"/>
                <w:sz w:val="28"/>
                <w:szCs w:val="28"/>
              </w:rPr>
              <w:t>7</w:t>
            </w:r>
            <w:proofErr w:type="gramEnd"/>
          </w:p>
        </w:tc>
        <w:tc>
          <w:tcPr>
            <w:tcW w:w="8647"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Брать на себя ответственность за работу членов команды (подчиненных), результат выполнения заданий.</w:t>
            </w:r>
          </w:p>
        </w:tc>
      </w:tr>
      <w:tr w:rsidR="0026215D" w:rsidRPr="00F4016F" w:rsidTr="006E450E">
        <w:tc>
          <w:tcPr>
            <w:tcW w:w="993"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proofErr w:type="gramStart"/>
            <w:r w:rsidRPr="00F4016F">
              <w:rPr>
                <w:rFonts w:ascii="Times New Roman" w:eastAsia="Calibri" w:hAnsi="Times New Roman"/>
                <w:sz w:val="28"/>
                <w:szCs w:val="28"/>
              </w:rPr>
              <w:t>ОК</w:t>
            </w:r>
            <w:proofErr w:type="gramEnd"/>
            <w:r w:rsidRPr="00F4016F">
              <w:rPr>
                <w:rFonts w:ascii="Times New Roman" w:eastAsia="Calibri" w:hAnsi="Times New Roman"/>
                <w:sz w:val="28"/>
                <w:szCs w:val="28"/>
              </w:rPr>
              <w:t xml:space="preserve"> 8</w:t>
            </w:r>
          </w:p>
        </w:tc>
        <w:tc>
          <w:tcPr>
            <w:tcW w:w="8647"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6215D" w:rsidRPr="00F4016F" w:rsidTr="006E450E">
        <w:tc>
          <w:tcPr>
            <w:tcW w:w="993"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pacing w:val="30"/>
                <w:sz w:val="28"/>
                <w:szCs w:val="28"/>
              </w:rPr>
            </w:pPr>
            <w:r w:rsidRPr="00F4016F">
              <w:rPr>
                <w:rFonts w:ascii="Times New Roman" w:eastAsia="Calibri" w:hAnsi="Times New Roman"/>
                <w:spacing w:val="30"/>
                <w:sz w:val="28"/>
                <w:szCs w:val="28"/>
              </w:rPr>
              <w:t>ОК</w:t>
            </w:r>
            <w:proofErr w:type="gramStart"/>
            <w:r w:rsidRPr="00F4016F">
              <w:rPr>
                <w:rFonts w:ascii="Times New Roman" w:eastAsia="Calibri" w:hAnsi="Times New Roman"/>
                <w:spacing w:val="30"/>
                <w:sz w:val="28"/>
                <w:szCs w:val="28"/>
              </w:rPr>
              <w:t>9</w:t>
            </w:r>
            <w:proofErr w:type="gramEnd"/>
          </w:p>
        </w:tc>
        <w:tc>
          <w:tcPr>
            <w:tcW w:w="8647" w:type="dxa"/>
            <w:tcBorders>
              <w:top w:val="single" w:sz="6" w:space="0" w:color="auto"/>
              <w:left w:val="single" w:sz="6" w:space="0" w:color="auto"/>
              <w:bottom w:val="single" w:sz="6" w:space="0" w:color="auto"/>
              <w:right w:val="single" w:sz="6" w:space="0" w:color="auto"/>
            </w:tcBorders>
          </w:tcPr>
          <w:p w:rsidR="0026215D" w:rsidRPr="00F4016F" w:rsidRDefault="0026215D" w:rsidP="006E450E">
            <w:pPr>
              <w:spacing w:after="0" w:line="240" w:lineRule="auto"/>
              <w:rPr>
                <w:rFonts w:ascii="Times New Roman" w:eastAsia="Calibri" w:hAnsi="Times New Roman"/>
                <w:sz w:val="28"/>
                <w:szCs w:val="28"/>
              </w:rPr>
            </w:pPr>
            <w:r w:rsidRPr="00F4016F">
              <w:rPr>
                <w:rFonts w:ascii="Times New Roman" w:eastAsia="Calibri" w:hAnsi="Times New Roman"/>
                <w:sz w:val="28"/>
                <w:szCs w:val="28"/>
              </w:rPr>
              <w:t>Ориентироваться в условиях частой смены технологий в профессиональной деятельности.</w:t>
            </w:r>
          </w:p>
          <w:p w:rsidR="0026215D" w:rsidRPr="00F4016F" w:rsidRDefault="0026215D" w:rsidP="006E450E">
            <w:pPr>
              <w:spacing w:after="0" w:line="240" w:lineRule="auto"/>
              <w:rPr>
                <w:rFonts w:ascii="Times New Roman" w:eastAsia="Calibri" w:hAnsi="Times New Roman"/>
                <w:sz w:val="28"/>
                <w:szCs w:val="28"/>
              </w:rPr>
            </w:pPr>
          </w:p>
        </w:tc>
      </w:tr>
    </w:tbl>
    <w:p w:rsidR="0026215D" w:rsidRPr="00F4016F" w:rsidRDefault="0026215D" w:rsidP="0026215D">
      <w:pPr>
        <w:spacing w:after="0" w:line="240" w:lineRule="auto"/>
        <w:rPr>
          <w:rFonts w:ascii="Times New Roman" w:hAnsi="Times New Roman"/>
          <w:sz w:val="28"/>
          <w:szCs w:val="28"/>
        </w:rPr>
      </w:pPr>
    </w:p>
    <w:p w:rsidR="00C47780" w:rsidRPr="0026215D" w:rsidRDefault="00C47780" w:rsidP="00A4252F">
      <w:pPr>
        <w:widowControl w:val="0"/>
        <w:shd w:val="clear" w:color="auto" w:fill="FFFFFF"/>
        <w:suppressAutoHyphens/>
        <w:autoSpaceDE w:val="0"/>
        <w:autoSpaceDN w:val="0"/>
        <w:adjustRightInd w:val="0"/>
        <w:spacing w:after="0" w:line="240" w:lineRule="auto"/>
        <w:ind w:right="2"/>
        <w:jc w:val="center"/>
        <w:rPr>
          <w:rFonts w:ascii="Times New Roman" w:eastAsia="Times New Roman" w:hAnsi="Times New Roman" w:cs="Times New Roman"/>
          <w:b/>
          <w:sz w:val="36"/>
          <w:szCs w:val="36"/>
          <w:lang w:eastAsia="ru-RU"/>
        </w:rPr>
      </w:pPr>
    </w:p>
    <w:p w:rsidR="00A4252F" w:rsidRDefault="00A4252F" w:rsidP="00A4252F">
      <w:pPr>
        <w:spacing w:after="0" w:line="360" w:lineRule="auto"/>
        <w:ind w:firstLine="720"/>
        <w:jc w:val="both"/>
        <w:rPr>
          <w:rFonts w:ascii="Times New Roman" w:eastAsia="Times New Roman" w:hAnsi="Times New Roman" w:cs="Times New Roman"/>
          <w:sz w:val="28"/>
          <w:szCs w:val="28"/>
        </w:rPr>
      </w:pPr>
    </w:p>
    <w:p w:rsidR="0026215D" w:rsidRDefault="0026215D" w:rsidP="00A4252F">
      <w:pPr>
        <w:spacing w:after="0" w:line="360" w:lineRule="auto"/>
        <w:ind w:firstLine="720"/>
        <w:jc w:val="both"/>
        <w:rPr>
          <w:rFonts w:ascii="Times New Roman" w:eastAsia="Times New Roman" w:hAnsi="Times New Roman" w:cs="Times New Roman"/>
          <w:sz w:val="28"/>
          <w:szCs w:val="28"/>
        </w:rPr>
      </w:pPr>
    </w:p>
    <w:p w:rsidR="0026215D" w:rsidRDefault="0026215D" w:rsidP="00A4252F">
      <w:pPr>
        <w:spacing w:after="0" w:line="360" w:lineRule="auto"/>
        <w:ind w:firstLine="720"/>
        <w:jc w:val="both"/>
        <w:rPr>
          <w:rFonts w:ascii="Times New Roman" w:eastAsia="Times New Roman" w:hAnsi="Times New Roman" w:cs="Times New Roman"/>
          <w:sz w:val="28"/>
          <w:szCs w:val="28"/>
        </w:rPr>
      </w:pPr>
    </w:p>
    <w:p w:rsidR="0026215D" w:rsidRDefault="0026215D" w:rsidP="00A4252F">
      <w:pPr>
        <w:spacing w:after="0" w:line="360" w:lineRule="auto"/>
        <w:ind w:firstLine="720"/>
        <w:jc w:val="both"/>
        <w:rPr>
          <w:rFonts w:ascii="Times New Roman" w:eastAsia="Times New Roman" w:hAnsi="Times New Roman" w:cs="Times New Roman"/>
          <w:sz w:val="28"/>
          <w:szCs w:val="28"/>
        </w:rPr>
      </w:pPr>
    </w:p>
    <w:p w:rsidR="0026215D" w:rsidRDefault="0026215D" w:rsidP="00A4252F">
      <w:pPr>
        <w:spacing w:after="0" w:line="360" w:lineRule="auto"/>
        <w:ind w:firstLine="720"/>
        <w:jc w:val="both"/>
        <w:rPr>
          <w:rFonts w:ascii="Times New Roman" w:eastAsia="Times New Roman" w:hAnsi="Times New Roman" w:cs="Times New Roman"/>
          <w:sz w:val="28"/>
          <w:szCs w:val="28"/>
        </w:rPr>
      </w:pPr>
    </w:p>
    <w:p w:rsidR="0026215D" w:rsidRDefault="0026215D" w:rsidP="00A4252F">
      <w:pPr>
        <w:spacing w:after="0" w:line="360" w:lineRule="auto"/>
        <w:ind w:firstLine="720"/>
        <w:jc w:val="both"/>
        <w:rPr>
          <w:rFonts w:ascii="Times New Roman" w:eastAsia="Times New Roman" w:hAnsi="Times New Roman" w:cs="Times New Roman"/>
          <w:sz w:val="28"/>
          <w:szCs w:val="28"/>
        </w:rPr>
      </w:pPr>
    </w:p>
    <w:p w:rsidR="0026215D" w:rsidRDefault="0026215D" w:rsidP="00A4252F">
      <w:pPr>
        <w:spacing w:after="0" w:line="360" w:lineRule="auto"/>
        <w:ind w:firstLine="720"/>
        <w:jc w:val="both"/>
        <w:rPr>
          <w:rFonts w:ascii="Times New Roman" w:eastAsia="Times New Roman" w:hAnsi="Times New Roman" w:cs="Times New Roman"/>
          <w:sz w:val="28"/>
          <w:szCs w:val="28"/>
        </w:rPr>
      </w:pPr>
    </w:p>
    <w:p w:rsidR="0026215D" w:rsidRDefault="0026215D" w:rsidP="00A4252F">
      <w:pPr>
        <w:spacing w:after="0" w:line="360" w:lineRule="auto"/>
        <w:ind w:firstLine="720"/>
        <w:jc w:val="both"/>
        <w:rPr>
          <w:rFonts w:ascii="Times New Roman" w:eastAsia="Times New Roman" w:hAnsi="Times New Roman" w:cs="Times New Roman"/>
          <w:sz w:val="28"/>
          <w:szCs w:val="28"/>
        </w:rPr>
      </w:pPr>
    </w:p>
    <w:p w:rsidR="0026215D" w:rsidRDefault="0026215D" w:rsidP="00A4252F">
      <w:pPr>
        <w:spacing w:after="0" w:line="360" w:lineRule="auto"/>
        <w:ind w:firstLine="720"/>
        <w:jc w:val="both"/>
        <w:rPr>
          <w:rFonts w:ascii="Times New Roman" w:eastAsia="Times New Roman" w:hAnsi="Times New Roman" w:cs="Times New Roman"/>
          <w:sz w:val="28"/>
          <w:szCs w:val="28"/>
        </w:rPr>
      </w:pPr>
    </w:p>
    <w:p w:rsidR="0026215D" w:rsidRDefault="0026215D" w:rsidP="00A4252F">
      <w:pPr>
        <w:spacing w:after="0" w:line="360" w:lineRule="auto"/>
        <w:ind w:firstLine="720"/>
        <w:jc w:val="both"/>
        <w:rPr>
          <w:rFonts w:ascii="Times New Roman" w:eastAsia="Times New Roman" w:hAnsi="Times New Roman" w:cs="Times New Roman"/>
          <w:sz w:val="28"/>
          <w:szCs w:val="28"/>
        </w:rPr>
      </w:pPr>
    </w:p>
    <w:p w:rsidR="0026215D" w:rsidRDefault="0026215D" w:rsidP="00A4252F">
      <w:pPr>
        <w:spacing w:after="0" w:line="360" w:lineRule="auto"/>
        <w:ind w:firstLine="720"/>
        <w:jc w:val="both"/>
        <w:rPr>
          <w:rFonts w:ascii="Times New Roman" w:eastAsia="Times New Roman" w:hAnsi="Times New Roman" w:cs="Times New Roman"/>
          <w:sz w:val="28"/>
          <w:szCs w:val="28"/>
        </w:rPr>
      </w:pPr>
    </w:p>
    <w:p w:rsidR="0026215D" w:rsidRDefault="0026215D" w:rsidP="00A4252F">
      <w:pPr>
        <w:spacing w:after="0" w:line="360" w:lineRule="auto"/>
        <w:ind w:firstLine="720"/>
        <w:jc w:val="both"/>
        <w:rPr>
          <w:rFonts w:ascii="Times New Roman" w:eastAsia="Times New Roman" w:hAnsi="Times New Roman" w:cs="Times New Roman"/>
          <w:sz w:val="28"/>
          <w:szCs w:val="28"/>
        </w:rPr>
      </w:pPr>
    </w:p>
    <w:p w:rsidR="0026215D" w:rsidRPr="0026215D" w:rsidRDefault="0026215D" w:rsidP="00A4252F">
      <w:pPr>
        <w:spacing w:after="0" w:line="360" w:lineRule="auto"/>
        <w:ind w:firstLine="720"/>
        <w:jc w:val="both"/>
        <w:rPr>
          <w:rFonts w:ascii="Times New Roman" w:eastAsia="Times New Roman" w:hAnsi="Times New Roman" w:cs="Times New Roman"/>
          <w:sz w:val="28"/>
          <w:szCs w:val="28"/>
        </w:rPr>
      </w:pPr>
    </w:p>
    <w:p w:rsidR="00A4252F" w:rsidRPr="0026215D" w:rsidRDefault="00A4252F" w:rsidP="00A4252F">
      <w:pPr>
        <w:spacing w:after="0" w:line="240" w:lineRule="auto"/>
        <w:ind w:firstLine="720"/>
        <w:jc w:val="center"/>
        <w:rPr>
          <w:rFonts w:ascii="Times New Roman" w:eastAsia="Times New Roman" w:hAnsi="Times New Roman" w:cs="Times New Roman"/>
          <w:b/>
          <w:sz w:val="36"/>
          <w:szCs w:val="36"/>
        </w:rPr>
      </w:pPr>
      <w:r w:rsidRPr="0026215D">
        <w:rPr>
          <w:rFonts w:ascii="Times New Roman" w:eastAsia="Times New Roman" w:hAnsi="Times New Roman" w:cs="Times New Roman"/>
          <w:b/>
          <w:sz w:val="36"/>
          <w:szCs w:val="36"/>
        </w:rPr>
        <w:t>Планирование практических работ</w:t>
      </w:r>
    </w:p>
    <w:p w:rsidR="00A4252F" w:rsidRPr="0026215D" w:rsidRDefault="00A4252F" w:rsidP="00A4252F">
      <w:pPr>
        <w:spacing w:after="0" w:line="360" w:lineRule="auto"/>
        <w:ind w:firstLine="720"/>
        <w:jc w:val="both"/>
        <w:rPr>
          <w:rFonts w:ascii="Times New Roman" w:eastAsia="Times New Roman" w:hAnsi="Times New Roman" w:cs="Times New Roman"/>
          <w:sz w:val="28"/>
          <w:szCs w:val="28"/>
        </w:rPr>
      </w:pPr>
    </w:p>
    <w:tbl>
      <w:tblPr>
        <w:tblStyle w:val="1"/>
        <w:tblW w:w="0" w:type="auto"/>
        <w:tblLook w:val="00A0" w:firstRow="1" w:lastRow="0" w:firstColumn="1" w:lastColumn="0" w:noHBand="0" w:noVBand="0"/>
      </w:tblPr>
      <w:tblGrid>
        <w:gridCol w:w="9606"/>
      </w:tblGrid>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Практическое занятие № 1. </w:t>
            </w:r>
            <w:r w:rsidRPr="0026215D">
              <w:rPr>
                <w:rFonts w:ascii="Times New Roman" w:eastAsia="Times New Roman" w:hAnsi="Times New Roman" w:cs="Times New Roman"/>
                <w:bCs/>
                <w:sz w:val="28"/>
                <w:szCs w:val="28"/>
                <w:lang w:eastAsia="ru-RU"/>
              </w:rPr>
              <w:t>Расчет НДС и бухгалтерский учет начисления и перечисления НДС в бюджет РФ</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Практическое занятие № 2. </w:t>
            </w:r>
            <w:r w:rsidRPr="0026215D">
              <w:rPr>
                <w:rFonts w:ascii="Times New Roman" w:eastAsia="Times New Roman" w:hAnsi="Times New Roman" w:cs="Times New Roman"/>
                <w:bCs/>
                <w:sz w:val="28"/>
                <w:szCs w:val="28"/>
                <w:lang w:eastAsia="ru-RU"/>
              </w:rPr>
              <w:t>Оформление платежных документов для перечисления НДС в бюджет РФ</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Практическое занятие № 3. </w:t>
            </w:r>
            <w:r w:rsidRPr="0026215D">
              <w:rPr>
                <w:rFonts w:ascii="Times New Roman" w:eastAsia="Times New Roman" w:hAnsi="Times New Roman" w:cs="Times New Roman"/>
                <w:bCs/>
                <w:sz w:val="28"/>
                <w:szCs w:val="28"/>
                <w:lang w:eastAsia="ru-RU"/>
              </w:rPr>
              <w:t>Исчисление налога на прибыль и отражение операций по исчислению налога на прибыль в бухгалтерском учете</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Практическое занятие № 4. </w:t>
            </w:r>
            <w:r w:rsidRPr="0026215D">
              <w:rPr>
                <w:rFonts w:ascii="Times New Roman" w:eastAsia="Times New Roman" w:hAnsi="Times New Roman" w:cs="Times New Roman"/>
                <w:bCs/>
                <w:sz w:val="28"/>
                <w:szCs w:val="28"/>
                <w:lang w:eastAsia="ru-RU"/>
              </w:rPr>
              <w:t>Оформление платежных документов для перечисления налога на прибыль в бюджет РФ</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Практическое занятие № 5. </w:t>
            </w:r>
            <w:r w:rsidRPr="0026215D">
              <w:rPr>
                <w:rFonts w:ascii="Times New Roman" w:eastAsia="Times New Roman" w:hAnsi="Times New Roman" w:cs="Times New Roman"/>
                <w:bCs/>
                <w:sz w:val="28"/>
                <w:szCs w:val="28"/>
                <w:lang w:eastAsia="ru-RU"/>
              </w:rPr>
              <w:t>Исчисление НДФЛ и удержание из доходов физических лиц и о</w:t>
            </w:r>
            <w:r w:rsidRPr="0026215D">
              <w:rPr>
                <w:rFonts w:ascii="Times New Roman" w:eastAsia="Times New Roman" w:hAnsi="Times New Roman" w:cs="Times New Roman"/>
                <w:sz w:val="28"/>
                <w:szCs w:val="28"/>
                <w:lang w:eastAsia="ru-RU"/>
              </w:rPr>
              <w:t xml:space="preserve">тражение начисления и перечисления НДФЛ по </w:t>
            </w:r>
            <w:proofErr w:type="spellStart"/>
            <w:r w:rsidRPr="0026215D">
              <w:rPr>
                <w:rFonts w:ascii="Times New Roman" w:eastAsia="Times New Roman" w:hAnsi="Times New Roman" w:cs="Times New Roman"/>
                <w:sz w:val="28"/>
                <w:szCs w:val="28"/>
                <w:lang w:eastAsia="ru-RU"/>
              </w:rPr>
              <w:t>сч</w:t>
            </w:r>
            <w:proofErr w:type="spellEnd"/>
            <w:r w:rsidRPr="0026215D">
              <w:rPr>
                <w:rFonts w:ascii="Times New Roman" w:eastAsia="Times New Roman" w:hAnsi="Times New Roman" w:cs="Times New Roman"/>
                <w:sz w:val="28"/>
                <w:szCs w:val="28"/>
                <w:lang w:eastAsia="ru-RU"/>
              </w:rPr>
              <w:t>. 68</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Практическое занятие № 6. </w:t>
            </w:r>
            <w:r w:rsidRPr="0026215D">
              <w:rPr>
                <w:rFonts w:ascii="Times New Roman" w:eastAsia="Times New Roman" w:hAnsi="Times New Roman" w:cs="Times New Roman"/>
                <w:bCs/>
                <w:sz w:val="28"/>
                <w:szCs w:val="28"/>
                <w:lang w:eastAsia="ru-RU"/>
              </w:rPr>
              <w:t>Оформление платежных документов для перечисления НДФЛ в бюджет РФ</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Практическое занятие № 7.  Оформление платежных документов для перечисления федеральных налогов и сборов в бюджет, осуществление контроля их прохождение по расчетно- банковским операциям</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Практическое занятие № 8. </w:t>
            </w:r>
            <w:r w:rsidRPr="0026215D">
              <w:rPr>
                <w:rFonts w:ascii="Times New Roman" w:eastAsia="Times New Roman" w:hAnsi="Times New Roman" w:cs="Times New Roman"/>
                <w:bCs/>
                <w:sz w:val="28"/>
                <w:szCs w:val="28"/>
                <w:lang w:eastAsia="ru-RU"/>
              </w:rPr>
              <w:t>Расчет налога на имущество организаций. Бухгалтерский учет начисления и перечисления налога на имущество</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Практическое занятие № 9. </w:t>
            </w:r>
            <w:r w:rsidRPr="0026215D">
              <w:rPr>
                <w:rFonts w:ascii="Times New Roman" w:eastAsia="Times New Roman" w:hAnsi="Times New Roman" w:cs="Times New Roman"/>
                <w:bCs/>
                <w:sz w:val="28"/>
                <w:szCs w:val="28"/>
                <w:lang w:eastAsia="ru-RU"/>
              </w:rPr>
              <w:t>Оформление платежных документов для перечисления налога на имущество организаций в бюджеты субъектов РФ</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Практическое занятие № 10. </w:t>
            </w:r>
            <w:r w:rsidRPr="0026215D">
              <w:rPr>
                <w:rFonts w:ascii="Times New Roman" w:eastAsia="Times New Roman" w:hAnsi="Times New Roman" w:cs="Times New Roman"/>
                <w:bCs/>
                <w:sz w:val="28"/>
                <w:szCs w:val="28"/>
                <w:lang w:eastAsia="ru-RU"/>
              </w:rPr>
              <w:t>Исчисление транспортного налога. Отражение операций по исчислению транспортного налога в бухгалтерском учете</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Практическое занятие № 11. </w:t>
            </w:r>
            <w:r w:rsidRPr="0026215D">
              <w:rPr>
                <w:rFonts w:ascii="Times New Roman" w:eastAsia="Times New Roman" w:hAnsi="Times New Roman" w:cs="Times New Roman"/>
                <w:bCs/>
                <w:sz w:val="28"/>
                <w:szCs w:val="28"/>
                <w:lang w:eastAsia="ru-RU"/>
              </w:rPr>
              <w:t>Оформление платежных документов для перечисления транспортного налога</w:t>
            </w:r>
          </w:p>
        </w:tc>
      </w:tr>
      <w:tr w:rsidR="004A287F" w:rsidRPr="0026215D" w:rsidTr="004A287F">
        <w:trPr>
          <w:trHeight w:val="679"/>
        </w:trPr>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Практическое занятие № 12. </w:t>
            </w:r>
            <w:r w:rsidRPr="0026215D">
              <w:rPr>
                <w:rFonts w:ascii="Times New Roman" w:eastAsia="Times New Roman" w:hAnsi="Times New Roman" w:cs="Times New Roman"/>
                <w:bCs/>
                <w:sz w:val="28"/>
                <w:szCs w:val="28"/>
                <w:lang w:eastAsia="ru-RU"/>
              </w:rPr>
              <w:t>Исчисление земельного налога и оформление платежных документов для перечисления земельного налога в бюджет муниципальных образований РФ</w:t>
            </w:r>
          </w:p>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Практическое занятие № 13. Расчет страховых взносов в ФСС,  отражение их начисления и перечисления по </w:t>
            </w:r>
            <w:proofErr w:type="spellStart"/>
            <w:r w:rsidRPr="0026215D">
              <w:rPr>
                <w:rFonts w:ascii="Times New Roman" w:eastAsia="Times New Roman" w:hAnsi="Times New Roman" w:cs="Times New Roman"/>
                <w:sz w:val="28"/>
                <w:szCs w:val="28"/>
                <w:lang w:eastAsia="ru-RU"/>
              </w:rPr>
              <w:t>сч</w:t>
            </w:r>
            <w:proofErr w:type="spellEnd"/>
            <w:r w:rsidRPr="0026215D">
              <w:rPr>
                <w:rFonts w:ascii="Times New Roman" w:eastAsia="Times New Roman" w:hAnsi="Times New Roman" w:cs="Times New Roman"/>
                <w:sz w:val="28"/>
                <w:szCs w:val="28"/>
                <w:lang w:eastAsia="ru-RU"/>
              </w:rPr>
              <w:t>. 69/1</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Практическое занятие № 14. Оформление платежных документов для перечисления страховых взносов в ФСС</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Практическое занятие № 15. Расчет страховых взносов в ПФ РФ, отражение их начисления и перечисления по </w:t>
            </w:r>
            <w:proofErr w:type="spellStart"/>
            <w:r w:rsidRPr="0026215D">
              <w:rPr>
                <w:rFonts w:ascii="Times New Roman" w:eastAsia="Times New Roman" w:hAnsi="Times New Roman" w:cs="Times New Roman"/>
                <w:sz w:val="28"/>
                <w:szCs w:val="28"/>
                <w:lang w:eastAsia="ru-RU"/>
              </w:rPr>
              <w:t>сч</w:t>
            </w:r>
            <w:proofErr w:type="spellEnd"/>
            <w:r w:rsidRPr="0026215D">
              <w:rPr>
                <w:rFonts w:ascii="Times New Roman" w:eastAsia="Times New Roman" w:hAnsi="Times New Roman" w:cs="Times New Roman"/>
                <w:sz w:val="28"/>
                <w:szCs w:val="28"/>
                <w:lang w:eastAsia="ru-RU"/>
              </w:rPr>
              <w:t>. 69/2</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Практическое занятие № 16. Оформление платежных документов для перечисления страховых взносов в ПФ РФ</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Практическое занятие № 17. Расчет страховых взносов в ФОМС,  отражение их начисления и перечисления по </w:t>
            </w:r>
            <w:proofErr w:type="spellStart"/>
            <w:r w:rsidRPr="0026215D">
              <w:rPr>
                <w:rFonts w:ascii="Times New Roman" w:eastAsia="Times New Roman" w:hAnsi="Times New Roman" w:cs="Times New Roman"/>
                <w:sz w:val="28"/>
                <w:szCs w:val="28"/>
                <w:lang w:eastAsia="ru-RU"/>
              </w:rPr>
              <w:t>сч</w:t>
            </w:r>
            <w:proofErr w:type="spellEnd"/>
            <w:r w:rsidRPr="0026215D">
              <w:rPr>
                <w:rFonts w:ascii="Times New Roman" w:eastAsia="Times New Roman" w:hAnsi="Times New Roman" w:cs="Times New Roman"/>
                <w:sz w:val="28"/>
                <w:szCs w:val="28"/>
                <w:lang w:eastAsia="ru-RU"/>
              </w:rPr>
              <w:t>. 69/3</w:t>
            </w:r>
          </w:p>
        </w:tc>
      </w:tr>
      <w:tr w:rsidR="004A287F" w:rsidRPr="0026215D" w:rsidTr="004A287F">
        <w:tc>
          <w:tcPr>
            <w:tcW w:w="9606" w:type="dxa"/>
          </w:tcPr>
          <w:p w:rsidR="004A287F" w:rsidRPr="0026215D" w:rsidRDefault="004A287F" w:rsidP="004A287F">
            <w:pPr>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Практическое занятие № 18. Оформление платежных документов для перечисления страховых взносов в ФОМС</w:t>
            </w:r>
          </w:p>
        </w:tc>
      </w:tr>
    </w:tbl>
    <w:p w:rsidR="00A4252F" w:rsidRPr="0026215D" w:rsidRDefault="00A4252F" w:rsidP="00A4252F">
      <w:pPr>
        <w:spacing w:after="0" w:line="360" w:lineRule="auto"/>
        <w:ind w:firstLine="720"/>
        <w:jc w:val="both"/>
        <w:rPr>
          <w:rFonts w:ascii="Times New Roman" w:eastAsia="Times New Roman" w:hAnsi="Times New Roman" w:cs="Times New Roman"/>
          <w:sz w:val="28"/>
          <w:szCs w:val="28"/>
        </w:rPr>
      </w:pPr>
    </w:p>
    <w:p w:rsidR="00A4252F" w:rsidRPr="0026215D" w:rsidRDefault="00A4252F" w:rsidP="00A4252F">
      <w:pPr>
        <w:spacing w:after="0" w:line="360" w:lineRule="auto"/>
        <w:jc w:val="both"/>
        <w:rPr>
          <w:rFonts w:ascii="Times New Roman" w:eastAsia="Times New Roman" w:hAnsi="Times New Roman" w:cs="Times New Roman"/>
          <w:sz w:val="28"/>
          <w:szCs w:val="28"/>
        </w:rPr>
      </w:pPr>
    </w:p>
    <w:p w:rsidR="0001724B" w:rsidRPr="0026215D" w:rsidRDefault="0001724B" w:rsidP="00FE13B3">
      <w:pPr>
        <w:spacing w:after="0" w:line="240" w:lineRule="auto"/>
        <w:jc w:val="both"/>
        <w:rPr>
          <w:rFonts w:ascii="Times New Roman" w:eastAsia="Times New Roman" w:hAnsi="Times New Roman" w:cs="Times New Roman"/>
          <w:bCs/>
          <w:sz w:val="28"/>
          <w:szCs w:val="20"/>
          <w:lang w:eastAsia="ru-RU"/>
        </w:rPr>
      </w:pPr>
      <w:r w:rsidRPr="0026215D">
        <w:rPr>
          <w:rFonts w:ascii="Times New Roman" w:eastAsia="Times New Roman" w:hAnsi="Times New Roman" w:cs="Times New Roman"/>
          <w:b/>
          <w:bCs/>
          <w:sz w:val="28"/>
          <w:szCs w:val="20"/>
          <w:lang w:eastAsia="ru-RU"/>
        </w:rPr>
        <w:t xml:space="preserve">Практическое занятие №1 </w:t>
      </w:r>
      <w:r w:rsidRPr="0026215D">
        <w:rPr>
          <w:rFonts w:ascii="Times New Roman" w:eastAsia="Times New Roman" w:hAnsi="Times New Roman" w:cs="Times New Roman"/>
          <w:bCs/>
          <w:sz w:val="28"/>
          <w:szCs w:val="20"/>
          <w:lang w:eastAsia="ru-RU"/>
        </w:rPr>
        <w:t>«Расчет НДС и бухгалтерский учет начисления и перечисления НДС в бюджет РФ».</w:t>
      </w:r>
    </w:p>
    <w:p w:rsidR="0001724B" w:rsidRPr="0026215D" w:rsidRDefault="0001724B" w:rsidP="00FE13B3">
      <w:pPr>
        <w:spacing w:after="0" w:line="240" w:lineRule="auto"/>
        <w:ind w:left="426" w:hanging="426"/>
        <w:jc w:val="both"/>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 xml:space="preserve">Цели занятия: </w:t>
      </w:r>
    </w:p>
    <w:p w:rsidR="0001724B" w:rsidRPr="0026215D" w:rsidRDefault="0001724B" w:rsidP="00FE13B3">
      <w:pPr>
        <w:pStyle w:val="a3"/>
        <w:numPr>
          <w:ilvl w:val="0"/>
          <w:numId w:val="3"/>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Формирование профессиональных компетенций:</w:t>
      </w:r>
    </w:p>
    <w:p w:rsidR="0001724B" w:rsidRPr="0026215D" w:rsidRDefault="0001724B" w:rsidP="00FE13B3">
      <w:pPr>
        <w:spacing w:after="0" w:line="240" w:lineRule="auto"/>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 ПК 3.1. Формировать бухгалтерские поводки по начислению и перечислению налогов и сборов в бюджеты различных уровней.</w:t>
      </w:r>
    </w:p>
    <w:p w:rsidR="0001724B" w:rsidRPr="0026215D" w:rsidRDefault="0001724B" w:rsidP="00FE13B3">
      <w:pPr>
        <w:pStyle w:val="a3"/>
        <w:numPr>
          <w:ilvl w:val="0"/>
          <w:numId w:val="3"/>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Получение практических навыков по:</w:t>
      </w:r>
    </w:p>
    <w:p w:rsidR="0001724B" w:rsidRPr="0026215D" w:rsidRDefault="0001724B" w:rsidP="00FE13B3">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расчету налога на добавленную стоимость;</w:t>
      </w:r>
    </w:p>
    <w:p w:rsidR="0001724B" w:rsidRPr="0026215D" w:rsidRDefault="0001724B" w:rsidP="00FE13B3">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составлению бухгалтерских проводок в процессе начисления и перечисления налога на добавленную стоимость в бюджет.</w:t>
      </w:r>
    </w:p>
    <w:p w:rsidR="0001724B" w:rsidRPr="0026215D" w:rsidRDefault="0001724B" w:rsidP="00FE13B3">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Оборудование:</w:t>
      </w:r>
      <w:r w:rsidRPr="0026215D">
        <w:rPr>
          <w:rFonts w:ascii="Times New Roman" w:eastAsia="Times New Roman" w:hAnsi="Times New Roman" w:cs="Times New Roman"/>
          <w:sz w:val="28"/>
          <w:szCs w:val="28"/>
        </w:rPr>
        <w:t xml:space="preserve"> разработанные задания, План счетов бухгалтерского учета, </w:t>
      </w:r>
      <w:r w:rsidRPr="0026215D">
        <w:rPr>
          <w:rFonts w:ascii="Times New Roman" w:hAnsi="Times New Roman" w:cs="Times New Roman"/>
          <w:bCs/>
          <w:sz w:val="28"/>
          <w:szCs w:val="28"/>
        </w:rPr>
        <w:t>Глава 21 НК РФ</w:t>
      </w:r>
      <w:r w:rsidRPr="0026215D">
        <w:rPr>
          <w:rFonts w:ascii="Times New Roman" w:eastAsia="Times New Roman" w:hAnsi="Times New Roman" w:cs="Times New Roman"/>
          <w:sz w:val="28"/>
          <w:szCs w:val="28"/>
        </w:rPr>
        <w:t>.</w:t>
      </w:r>
    </w:p>
    <w:p w:rsidR="0001724B" w:rsidRPr="0026215D" w:rsidRDefault="0001724B" w:rsidP="00FE13B3">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Продолжительность:</w:t>
      </w:r>
      <w:r w:rsidRPr="0026215D">
        <w:rPr>
          <w:rFonts w:ascii="Times New Roman" w:eastAsia="Times New Roman" w:hAnsi="Times New Roman" w:cs="Times New Roman"/>
          <w:sz w:val="28"/>
          <w:szCs w:val="28"/>
        </w:rPr>
        <w:t xml:space="preserve"> 2 часа.</w:t>
      </w:r>
      <w:r w:rsidRPr="0026215D">
        <w:rPr>
          <w:rFonts w:ascii="Times New Roman" w:eastAsia="Times New Roman" w:hAnsi="Times New Roman" w:cs="Times New Roman"/>
          <w:b/>
          <w:sz w:val="28"/>
          <w:szCs w:val="28"/>
        </w:rPr>
        <w:t xml:space="preserve"> </w:t>
      </w:r>
    </w:p>
    <w:p w:rsidR="0001724B" w:rsidRPr="0026215D" w:rsidRDefault="0001724B" w:rsidP="00FE13B3">
      <w:pPr>
        <w:spacing w:after="0" w:line="240" w:lineRule="auto"/>
        <w:jc w:val="both"/>
        <w:rPr>
          <w:rFonts w:ascii="Times New Roman" w:eastAsia="Times New Roman" w:hAnsi="Times New Roman" w:cs="Times New Roman"/>
          <w:b/>
          <w:sz w:val="28"/>
          <w:szCs w:val="28"/>
        </w:rPr>
      </w:pPr>
      <w:r w:rsidRPr="0026215D">
        <w:rPr>
          <w:rFonts w:ascii="Times New Roman" w:eastAsia="Times New Roman" w:hAnsi="Times New Roman" w:cs="Times New Roman"/>
          <w:b/>
          <w:sz w:val="28"/>
          <w:szCs w:val="28"/>
        </w:rPr>
        <w:t xml:space="preserve">Литература: </w:t>
      </w:r>
      <w:r w:rsidRPr="0026215D">
        <w:rPr>
          <w:rFonts w:ascii="Times New Roman" w:eastAsia="Times New Roman" w:hAnsi="Times New Roman" w:cs="Times New Roman"/>
          <w:sz w:val="28"/>
          <w:szCs w:val="28"/>
        </w:rPr>
        <w:t>Скворцов О.В. Налоги и налогообложение. Учебное пособие для студентов учреждений среднего профессионального образования, Москва,  Издательский центр «Академия»</w:t>
      </w:r>
      <w:r w:rsidR="003534D7" w:rsidRPr="0026215D">
        <w:rPr>
          <w:rFonts w:ascii="Times New Roman" w:eastAsia="Times New Roman" w:hAnsi="Times New Roman" w:cs="Times New Roman"/>
          <w:sz w:val="28"/>
          <w:szCs w:val="28"/>
        </w:rPr>
        <w:t xml:space="preserve">, </w:t>
      </w:r>
      <w:r w:rsidR="004A287F" w:rsidRPr="0026215D">
        <w:rPr>
          <w:rFonts w:ascii="Times New Roman" w:eastAsia="Times New Roman" w:hAnsi="Times New Roman" w:cs="Times New Roman"/>
          <w:sz w:val="28"/>
          <w:szCs w:val="28"/>
        </w:rPr>
        <w:t xml:space="preserve"> 2018</w:t>
      </w:r>
      <w:r w:rsidR="003534D7" w:rsidRPr="0026215D">
        <w:rPr>
          <w:rFonts w:ascii="Times New Roman" w:eastAsia="Times New Roman" w:hAnsi="Times New Roman" w:cs="Times New Roman"/>
          <w:sz w:val="28"/>
          <w:szCs w:val="28"/>
        </w:rPr>
        <w:t xml:space="preserve"> г.</w:t>
      </w:r>
    </w:p>
    <w:p w:rsidR="00442D80" w:rsidRPr="0026215D" w:rsidRDefault="00442D80" w:rsidP="00FE13B3">
      <w:pPr>
        <w:spacing w:after="0" w:line="240" w:lineRule="auto"/>
        <w:contextualSpacing/>
        <w:jc w:val="center"/>
        <w:rPr>
          <w:rFonts w:ascii="Times New Roman" w:eastAsia="Times New Roman" w:hAnsi="Times New Roman" w:cs="Times New Roman"/>
          <w:b/>
          <w:sz w:val="28"/>
          <w:szCs w:val="24"/>
          <w:lang w:eastAsia="ru-RU"/>
        </w:rPr>
      </w:pPr>
    </w:p>
    <w:p w:rsidR="0001724B" w:rsidRPr="0026215D" w:rsidRDefault="00442D80" w:rsidP="00FE13B3">
      <w:pPr>
        <w:spacing w:after="0" w:line="240" w:lineRule="auto"/>
        <w:contextualSpacing/>
        <w:jc w:val="center"/>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Задание.</w:t>
      </w:r>
    </w:p>
    <w:p w:rsidR="00442D80" w:rsidRPr="0026215D" w:rsidRDefault="00442D80" w:rsidP="00FE13B3">
      <w:pPr>
        <w:spacing w:after="0" w:line="240" w:lineRule="auto"/>
        <w:contextualSpacing/>
        <w:jc w:val="center"/>
        <w:rPr>
          <w:rFonts w:ascii="Times New Roman" w:eastAsia="Times New Roman" w:hAnsi="Times New Roman" w:cs="Times New Roman"/>
          <w:b/>
          <w:sz w:val="28"/>
          <w:szCs w:val="24"/>
          <w:lang w:eastAsia="ru-RU"/>
        </w:rPr>
      </w:pPr>
    </w:p>
    <w:p w:rsidR="00442D80" w:rsidRPr="0026215D" w:rsidRDefault="00442D80"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1.</w:t>
      </w:r>
      <w:r w:rsidRPr="0026215D">
        <w:rPr>
          <w:rFonts w:ascii="Times New Roman" w:hAnsi="Times New Roman" w:cs="Times New Roman"/>
          <w:sz w:val="28"/>
          <w:szCs w:val="28"/>
        </w:rPr>
        <w:t xml:space="preserve"> Определит</w:t>
      </w:r>
      <w:r w:rsidR="009B6C9B" w:rsidRPr="0026215D">
        <w:rPr>
          <w:rFonts w:ascii="Times New Roman" w:hAnsi="Times New Roman" w:cs="Times New Roman"/>
          <w:sz w:val="28"/>
          <w:szCs w:val="28"/>
        </w:rPr>
        <w:t>е</w:t>
      </w:r>
      <w:r w:rsidRPr="0026215D">
        <w:rPr>
          <w:rFonts w:ascii="Times New Roman" w:hAnsi="Times New Roman" w:cs="Times New Roman"/>
          <w:sz w:val="28"/>
          <w:szCs w:val="28"/>
        </w:rPr>
        <w:t xml:space="preserve"> сумму НДС,  </w:t>
      </w:r>
      <w:r w:rsidR="009B6C9B" w:rsidRPr="0026215D">
        <w:rPr>
          <w:rFonts w:ascii="Times New Roman" w:hAnsi="Times New Roman" w:cs="Times New Roman"/>
          <w:sz w:val="28"/>
          <w:szCs w:val="28"/>
        </w:rPr>
        <w:t>подлежащую уплате</w:t>
      </w:r>
      <w:r w:rsidRPr="0026215D">
        <w:rPr>
          <w:rFonts w:ascii="Times New Roman" w:hAnsi="Times New Roman" w:cs="Times New Roman"/>
          <w:sz w:val="28"/>
          <w:szCs w:val="28"/>
        </w:rPr>
        <w:t xml:space="preserve"> в бюджет. Оформит</w:t>
      </w:r>
      <w:r w:rsidR="009B6C9B" w:rsidRPr="0026215D">
        <w:rPr>
          <w:rFonts w:ascii="Times New Roman" w:hAnsi="Times New Roman" w:cs="Times New Roman"/>
          <w:sz w:val="28"/>
          <w:szCs w:val="28"/>
        </w:rPr>
        <w:t>е</w:t>
      </w:r>
      <w:r w:rsidRPr="0026215D">
        <w:rPr>
          <w:rFonts w:ascii="Times New Roman" w:hAnsi="Times New Roman" w:cs="Times New Roman"/>
          <w:sz w:val="28"/>
          <w:szCs w:val="28"/>
        </w:rPr>
        <w:t xml:space="preserve"> бухгалтерские проводки по каждой операции.</w:t>
      </w:r>
    </w:p>
    <w:p w:rsidR="00442D80" w:rsidRPr="0026215D" w:rsidRDefault="00442D80"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i/>
          <w:sz w:val="28"/>
          <w:szCs w:val="28"/>
        </w:rPr>
        <w:t>Исходные данные:</w:t>
      </w:r>
      <w:r w:rsidRPr="0026215D">
        <w:rPr>
          <w:rFonts w:ascii="Times New Roman" w:hAnsi="Times New Roman" w:cs="Times New Roman"/>
          <w:sz w:val="28"/>
          <w:szCs w:val="28"/>
        </w:rPr>
        <w:t xml:space="preserve"> Организация относится к сфере материального производства.</w:t>
      </w:r>
    </w:p>
    <w:p w:rsidR="00442D80" w:rsidRPr="0026215D" w:rsidRDefault="00442D80"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Организация за текущий период произвела следующие хозяйственные операции:</w:t>
      </w:r>
    </w:p>
    <w:p w:rsidR="00442D80" w:rsidRPr="0026215D" w:rsidRDefault="00442D80"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1. Отгружена продукция собственного производства на сумму</w:t>
      </w:r>
      <w:r w:rsidR="004A287F" w:rsidRPr="0026215D">
        <w:rPr>
          <w:rFonts w:ascii="Times New Roman" w:hAnsi="Times New Roman" w:cs="Times New Roman"/>
          <w:sz w:val="28"/>
          <w:szCs w:val="28"/>
        </w:rPr>
        <w:t xml:space="preserve">  - 590 000 руб. (в </w:t>
      </w:r>
      <w:proofErr w:type="spellStart"/>
      <w:r w:rsidR="004A287F" w:rsidRPr="0026215D">
        <w:rPr>
          <w:rFonts w:ascii="Times New Roman" w:hAnsi="Times New Roman" w:cs="Times New Roman"/>
          <w:sz w:val="28"/>
          <w:szCs w:val="28"/>
        </w:rPr>
        <w:t>т.ч</w:t>
      </w:r>
      <w:proofErr w:type="spellEnd"/>
      <w:r w:rsidR="004A287F" w:rsidRPr="0026215D">
        <w:rPr>
          <w:rFonts w:ascii="Times New Roman" w:hAnsi="Times New Roman" w:cs="Times New Roman"/>
          <w:sz w:val="28"/>
          <w:szCs w:val="28"/>
        </w:rPr>
        <w:t>. НДС -20</w:t>
      </w:r>
      <w:r w:rsidRPr="0026215D">
        <w:rPr>
          <w:rFonts w:ascii="Times New Roman" w:hAnsi="Times New Roman" w:cs="Times New Roman"/>
          <w:sz w:val="28"/>
          <w:szCs w:val="28"/>
        </w:rPr>
        <w:t xml:space="preserve">%)                                                                                              </w:t>
      </w:r>
    </w:p>
    <w:p w:rsidR="00442D80" w:rsidRPr="0026215D" w:rsidRDefault="00442D80"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2. Получено денежных средств (авансов) в счет последующей поставке продукции в сумм</w:t>
      </w:r>
      <w:r w:rsidR="004A287F" w:rsidRPr="0026215D">
        <w:rPr>
          <w:rFonts w:ascii="Times New Roman" w:hAnsi="Times New Roman" w:cs="Times New Roman"/>
          <w:sz w:val="28"/>
          <w:szCs w:val="28"/>
        </w:rPr>
        <w:t xml:space="preserve">е  - 135700 руб. (в </w:t>
      </w:r>
      <w:proofErr w:type="spellStart"/>
      <w:r w:rsidR="004A287F" w:rsidRPr="0026215D">
        <w:rPr>
          <w:rFonts w:ascii="Times New Roman" w:hAnsi="Times New Roman" w:cs="Times New Roman"/>
          <w:sz w:val="28"/>
          <w:szCs w:val="28"/>
        </w:rPr>
        <w:t>т.ч</w:t>
      </w:r>
      <w:proofErr w:type="spellEnd"/>
      <w:r w:rsidR="004A287F" w:rsidRPr="0026215D">
        <w:rPr>
          <w:rFonts w:ascii="Times New Roman" w:hAnsi="Times New Roman" w:cs="Times New Roman"/>
          <w:sz w:val="28"/>
          <w:szCs w:val="28"/>
        </w:rPr>
        <w:t>. НДС -20</w:t>
      </w:r>
      <w:r w:rsidRPr="0026215D">
        <w:rPr>
          <w:rFonts w:ascii="Times New Roman" w:hAnsi="Times New Roman" w:cs="Times New Roman"/>
          <w:sz w:val="28"/>
          <w:szCs w:val="28"/>
        </w:rPr>
        <w:t>%)</w:t>
      </w:r>
    </w:p>
    <w:p w:rsidR="00442D80" w:rsidRPr="0026215D" w:rsidRDefault="00442D80"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3.Оприходовано и оплачено товарно-материальных ценностей по счетам-фактурам с учетом  на сум</w:t>
      </w:r>
      <w:r w:rsidR="004A287F" w:rsidRPr="0026215D">
        <w:rPr>
          <w:rFonts w:ascii="Times New Roman" w:hAnsi="Times New Roman" w:cs="Times New Roman"/>
          <w:sz w:val="28"/>
          <w:szCs w:val="28"/>
        </w:rPr>
        <w:t xml:space="preserve">му - 354000 руб. (в </w:t>
      </w:r>
      <w:proofErr w:type="spellStart"/>
      <w:r w:rsidR="004A287F" w:rsidRPr="0026215D">
        <w:rPr>
          <w:rFonts w:ascii="Times New Roman" w:hAnsi="Times New Roman" w:cs="Times New Roman"/>
          <w:sz w:val="28"/>
          <w:szCs w:val="28"/>
        </w:rPr>
        <w:t>т.ч</w:t>
      </w:r>
      <w:proofErr w:type="spellEnd"/>
      <w:r w:rsidR="004A287F" w:rsidRPr="0026215D">
        <w:rPr>
          <w:rFonts w:ascii="Times New Roman" w:hAnsi="Times New Roman" w:cs="Times New Roman"/>
          <w:sz w:val="28"/>
          <w:szCs w:val="28"/>
        </w:rPr>
        <w:t>. НДС -20</w:t>
      </w:r>
      <w:r w:rsidRPr="0026215D">
        <w:rPr>
          <w:rFonts w:ascii="Times New Roman" w:hAnsi="Times New Roman" w:cs="Times New Roman"/>
          <w:sz w:val="28"/>
          <w:szCs w:val="28"/>
        </w:rPr>
        <w:t>%).</w:t>
      </w:r>
    </w:p>
    <w:p w:rsidR="00442D80" w:rsidRPr="0026215D" w:rsidRDefault="00442D80"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2.</w:t>
      </w:r>
      <w:r w:rsidRPr="0026215D">
        <w:rPr>
          <w:rFonts w:ascii="Times New Roman" w:hAnsi="Times New Roman" w:cs="Times New Roman"/>
          <w:sz w:val="28"/>
          <w:szCs w:val="28"/>
        </w:rPr>
        <w:t xml:space="preserve"> ООО «Смена» сдает в аренду помещение организац</w:t>
      </w:r>
      <w:proofErr w:type="gramStart"/>
      <w:r w:rsidRPr="0026215D">
        <w:rPr>
          <w:rFonts w:ascii="Times New Roman" w:hAnsi="Times New Roman" w:cs="Times New Roman"/>
          <w:sz w:val="28"/>
          <w:szCs w:val="28"/>
        </w:rPr>
        <w:t>ии ООО</w:t>
      </w:r>
      <w:proofErr w:type="gramEnd"/>
      <w:r w:rsidRPr="0026215D">
        <w:rPr>
          <w:rFonts w:ascii="Times New Roman" w:hAnsi="Times New Roman" w:cs="Times New Roman"/>
          <w:sz w:val="28"/>
          <w:szCs w:val="28"/>
        </w:rPr>
        <w:t xml:space="preserve"> «Март», арендная плата составляет</w:t>
      </w:r>
      <w:r w:rsidR="004A287F" w:rsidRPr="0026215D">
        <w:rPr>
          <w:rFonts w:ascii="Times New Roman" w:hAnsi="Times New Roman" w:cs="Times New Roman"/>
          <w:sz w:val="28"/>
          <w:szCs w:val="28"/>
        </w:rPr>
        <w:t>ся 25 370 руб., включая НДС – 20</w:t>
      </w:r>
      <w:r w:rsidRPr="0026215D">
        <w:rPr>
          <w:rFonts w:ascii="Times New Roman" w:hAnsi="Times New Roman" w:cs="Times New Roman"/>
          <w:sz w:val="28"/>
          <w:szCs w:val="28"/>
        </w:rPr>
        <w:t>%. Ука</w:t>
      </w:r>
      <w:r w:rsidR="009B6C9B" w:rsidRPr="0026215D">
        <w:rPr>
          <w:rFonts w:ascii="Times New Roman" w:hAnsi="Times New Roman" w:cs="Times New Roman"/>
          <w:sz w:val="28"/>
          <w:szCs w:val="28"/>
        </w:rPr>
        <w:t xml:space="preserve">жите </w:t>
      </w:r>
      <w:r w:rsidRPr="0026215D">
        <w:rPr>
          <w:rFonts w:ascii="Times New Roman" w:hAnsi="Times New Roman" w:cs="Times New Roman"/>
          <w:sz w:val="28"/>
          <w:szCs w:val="28"/>
        </w:rPr>
        <w:t xml:space="preserve"> бухгалтерские проводки ООО «Смена» и определит</w:t>
      </w:r>
      <w:r w:rsidR="009B6C9B" w:rsidRPr="0026215D">
        <w:rPr>
          <w:rFonts w:ascii="Times New Roman" w:hAnsi="Times New Roman" w:cs="Times New Roman"/>
          <w:sz w:val="28"/>
          <w:szCs w:val="28"/>
        </w:rPr>
        <w:t>е</w:t>
      </w:r>
      <w:r w:rsidRPr="0026215D">
        <w:rPr>
          <w:rFonts w:ascii="Times New Roman" w:hAnsi="Times New Roman" w:cs="Times New Roman"/>
          <w:sz w:val="28"/>
          <w:szCs w:val="28"/>
        </w:rPr>
        <w:t xml:space="preserve"> сумму НДС к начислению в бюджет.</w:t>
      </w:r>
    </w:p>
    <w:p w:rsidR="00442D80" w:rsidRPr="0026215D" w:rsidRDefault="00442D80"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3.</w:t>
      </w:r>
      <w:r w:rsidRPr="0026215D">
        <w:rPr>
          <w:rFonts w:ascii="Times New Roman" w:hAnsi="Times New Roman" w:cs="Times New Roman"/>
          <w:sz w:val="28"/>
          <w:szCs w:val="28"/>
        </w:rPr>
        <w:t xml:space="preserve"> ООО «Волна» в 3 квартале:</w:t>
      </w:r>
    </w:p>
    <w:p w:rsidR="00442D80" w:rsidRPr="0026215D" w:rsidRDefault="00442D80" w:rsidP="00FE13B3">
      <w:pPr>
        <w:numPr>
          <w:ilvl w:val="0"/>
          <w:numId w:val="4"/>
        </w:num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получило аванс в счет последующей отгрузки в следующем квартале </w:t>
      </w:r>
      <w:r w:rsidR="004A287F" w:rsidRPr="0026215D">
        <w:rPr>
          <w:rFonts w:ascii="Times New Roman" w:hAnsi="Times New Roman" w:cs="Times New Roman"/>
          <w:sz w:val="28"/>
          <w:szCs w:val="28"/>
        </w:rPr>
        <w:t>в сумме 63000 руб</w:t>
      </w:r>
      <w:proofErr w:type="gramStart"/>
      <w:r w:rsidR="004A287F" w:rsidRPr="0026215D">
        <w:rPr>
          <w:rFonts w:ascii="Times New Roman" w:hAnsi="Times New Roman" w:cs="Times New Roman"/>
          <w:sz w:val="28"/>
          <w:szCs w:val="28"/>
        </w:rPr>
        <w:t>.(</w:t>
      </w:r>
      <w:proofErr w:type="gramEnd"/>
      <w:r w:rsidR="004A287F" w:rsidRPr="0026215D">
        <w:rPr>
          <w:rFonts w:ascii="Times New Roman" w:hAnsi="Times New Roman" w:cs="Times New Roman"/>
          <w:sz w:val="28"/>
          <w:szCs w:val="28"/>
        </w:rPr>
        <w:t xml:space="preserve">в </w:t>
      </w:r>
      <w:proofErr w:type="spellStart"/>
      <w:r w:rsidR="004A287F" w:rsidRPr="0026215D">
        <w:rPr>
          <w:rFonts w:ascii="Times New Roman" w:hAnsi="Times New Roman" w:cs="Times New Roman"/>
          <w:sz w:val="28"/>
          <w:szCs w:val="28"/>
        </w:rPr>
        <w:t>т.ч</w:t>
      </w:r>
      <w:proofErr w:type="spellEnd"/>
      <w:r w:rsidR="004A287F" w:rsidRPr="0026215D">
        <w:rPr>
          <w:rFonts w:ascii="Times New Roman" w:hAnsi="Times New Roman" w:cs="Times New Roman"/>
          <w:sz w:val="28"/>
          <w:szCs w:val="28"/>
        </w:rPr>
        <w:t>. НДС 20</w:t>
      </w:r>
      <w:r w:rsidRPr="0026215D">
        <w:rPr>
          <w:rFonts w:ascii="Times New Roman" w:hAnsi="Times New Roman" w:cs="Times New Roman"/>
          <w:sz w:val="28"/>
          <w:szCs w:val="28"/>
        </w:rPr>
        <w:t>%)</w:t>
      </w:r>
    </w:p>
    <w:p w:rsidR="00442D80" w:rsidRPr="0026215D" w:rsidRDefault="00442D80" w:rsidP="00FE13B3">
      <w:pPr>
        <w:numPr>
          <w:ilvl w:val="0"/>
          <w:numId w:val="4"/>
        </w:num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отгрузило продукцию покупателю на сумму </w:t>
      </w:r>
      <w:r w:rsidR="004A287F" w:rsidRPr="0026215D">
        <w:rPr>
          <w:rFonts w:ascii="Times New Roman" w:hAnsi="Times New Roman" w:cs="Times New Roman"/>
          <w:sz w:val="28"/>
          <w:szCs w:val="28"/>
        </w:rPr>
        <w:t xml:space="preserve">1 520 000,00 руб. (в </w:t>
      </w:r>
      <w:proofErr w:type="spellStart"/>
      <w:r w:rsidR="004A287F" w:rsidRPr="0026215D">
        <w:rPr>
          <w:rFonts w:ascii="Times New Roman" w:hAnsi="Times New Roman" w:cs="Times New Roman"/>
          <w:sz w:val="28"/>
          <w:szCs w:val="28"/>
        </w:rPr>
        <w:t>т.ч</w:t>
      </w:r>
      <w:proofErr w:type="spellEnd"/>
      <w:r w:rsidR="004A287F" w:rsidRPr="0026215D">
        <w:rPr>
          <w:rFonts w:ascii="Times New Roman" w:hAnsi="Times New Roman" w:cs="Times New Roman"/>
          <w:sz w:val="28"/>
          <w:szCs w:val="28"/>
        </w:rPr>
        <w:t>. НДС 20</w:t>
      </w:r>
      <w:r w:rsidRPr="0026215D">
        <w:rPr>
          <w:rFonts w:ascii="Times New Roman" w:hAnsi="Times New Roman" w:cs="Times New Roman"/>
          <w:sz w:val="28"/>
          <w:szCs w:val="28"/>
        </w:rPr>
        <w:t>%)</w:t>
      </w:r>
      <w:proofErr w:type="gramStart"/>
      <w:r w:rsidRPr="0026215D">
        <w:rPr>
          <w:rFonts w:ascii="Times New Roman" w:hAnsi="Times New Roman" w:cs="Times New Roman"/>
          <w:sz w:val="28"/>
          <w:szCs w:val="28"/>
        </w:rPr>
        <w:t>.С/с продукции 720 000,00 руб.</w:t>
      </w:r>
      <w:proofErr w:type="gramEnd"/>
    </w:p>
    <w:p w:rsidR="00442D80" w:rsidRPr="0026215D" w:rsidRDefault="00442D80" w:rsidP="00FE13B3">
      <w:pPr>
        <w:numPr>
          <w:ilvl w:val="0"/>
          <w:numId w:val="4"/>
        </w:num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получило в аренду ОС на с</w:t>
      </w:r>
      <w:r w:rsidR="004A287F" w:rsidRPr="0026215D">
        <w:rPr>
          <w:rFonts w:ascii="Times New Roman" w:hAnsi="Times New Roman" w:cs="Times New Roman"/>
          <w:sz w:val="28"/>
          <w:szCs w:val="28"/>
        </w:rPr>
        <w:t>умму 11800,00 руб</w:t>
      </w:r>
      <w:proofErr w:type="gramStart"/>
      <w:r w:rsidR="004A287F" w:rsidRPr="0026215D">
        <w:rPr>
          <w:rFonts w:ascii="Times New Roman" w:hAnsi="Times New Roman" w:cs="Times New Roman"/>
          <w:sz w:val="28"/>
          <w:szCs w:val="28"/>
        </w:rPr>
        <w:t>.(</w:t>
      </w:r>
      <w:proofErr w:type="gramEnd"/>
      <w:r w:rsidR="004A287F" w:rsidRPr="0026215D">
        <w:rPr>
          <w:rFonts w:ascii="Times New Roman" w:hAnsi="Times New Roman" w:cs="Times New Roman"/>
          <w:sz w:val="28"/>
          <w:szCs w:val="28"/>
        </w:rPr>
        <w:t xml:space="preserve">в </w:t>
      </w:r>
      <w:proofErr w:type="spellStart"/>
      <w:r w:rsidR="004A287F" w:rsidRPr="0026215D">
        <w:rPr>
          <w:rFonts w:ascii="Times New Roman" w:hAnsi="Times New Roman" w:cs="Times New Roman"/>
          <w:sz w:val="28"/>
          <w:szCs w:val="28"/>
        </w:rPr>
        <w:t>т.ч</w:t>
      </w:r>
      <w:proofErr w:type="spellEnd"/>
      <w:r w:rsidR="004A287F" w:rsidRPr="0026215D">
        <w:rPr>
          <w:rFonts w:ascii="Times New Roman" w:hAnsi="Times New Roman" w:cs="Times New Roman"/>
          <w:sz w:val="28"/>
          <w:szCs w:val="28"/>
        </w:rPr>
        <w:t>. НДС 20</w:t>
      </w:r>
      <w:r w:rsidRPr="0026215D">
        <w:rPr>
          <w:rFonts w:ascii="Times New Roman" w:hAnsi="Times New Roman" w:cs="Times New Roman"/>
          <w:sz w:val="28"/>
          <w:szCs w:val="28"/>
        </w:rPr>
        <w:t>%)</w:t>
      </w:r>
    </w:p>
    <w:p w:rsidR="00442D80" w:rsidRPr="0026215D" w:rsidRDefault="00442D80" w:rsidP="00FE13B3">
      <w:pPr>
        <w:numPr>
          <w:ilvl w:val="0"/>
          <w:numId w:val="4"/>
        </w:num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закупило материалы на сумму 662 000,00 руб</w:t>
      </w:r>
      <w:proofErr w:type="gramStart"/>
      <w:r w:rsidRPr="0026215D">
        <w:rPr>
          <w:rFonts w:ascii="Times New Roman" w:hAnsi="Times New Roman" w:cs="Times New Roman"/>
          <w:sz w:val="28"/>
          <w:szCs w:val="28"/>
        </w:rPr>
        <w:t>.(</w:t>
      </w:r>
      <w:proofErr w:type="gramEnd"/>
      <w:r w:rsidRPr="0026215D">
        <w:rPr>
          <w:rFonts w:ascii="Times New Roman" w:hAnsi="Times New Roman" w:cs="Times New Roman"/>
          <w:sz w:val="28"/>
          <w:szCs w:val="28"/>
        </w:rPr>
        <w:t xml:space="preserve">в </w:t>
      </w:r>
      <w:proofErr w:type="spellStart"/>
      <w:r w:rsidRPr="0026215D">
        <w:rPr>
          <w:rFonts w:ascii="Times New Roman" w:hAnsi="Times New Roman" w:cs="Times New Roman"/>
          <w:sz w:val="28"/>
          <w:szCs w:val="28"/>
        </w:rPr>
        <w:t>т.ч</w:t>
      </w:r>
      <w:proofErr w:type="spellEnd"/>
      <w:r w:rsidRPr="0026215D">
        <w:rPr>
          <w:rFonts w:ascii="Times New Roman" w:hAnsi="Times New Roman" w:cs="Times New Roman"/>
          <w:sz w:val="28"/>
          <w:szCs w:val="28"/>
        </w:rPr>
        <w:t>. Н</w:t>
      </w:r>
      <w:r w:rsidR="004A287F" w:rsidRPr="0026215D">
        <w:rPr>
          <w:rFonts w:ascii="Times New Roman" w:hAnsi="Times New Roman" w:cs="Times New Roman"/>
          <w:sz w:val="28"/>
          <w:szCs w:val="28"/>
        </w:rPr>
        <w:t>ДС 20</w:t>
      </w:r>
      <w:r w:rsidRPr="0026215D">
        <w:rPr>
          <w:rFonts w:ascii="Times New Roman" w:hAnsi="Times New Roman" w:cs="Times New Roman"/>
          <w:sz w:val="28"/>
          <w:szCs w:val="28"/>
        </w:rPr>
        <w:t>%)</w:t>
      </w:r>
    </w:p>
    <w:p w:rsidR="00442D80" w:rsidRPr="0026215D" w:rsidRDefault="00442D80"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lastRenderedPageBreak/>
        <w:t>Отразит</w:t>
      </w:r>
      <w:r w:rsidR="009B6C9B" w:rsidRPr="0026215D">
        <w:rPr>
          <w:rFonts w:ascii="Times New Roman" w:hAnsi="Times New Roman" w:cs="Times New Roman"/>
          <w:sz w:val="28"/>
          <w:szCs w:val="28"/>
        </w:rPr>
        <w:t>е</w:t>
      </w:r>
      <w:r w:rsidRPr="0026215D">
        <w:rPr>
          <w:rFonts w:ascii="Times New Roman" w:hAnsi="Times New Roman" w:cs="Times New Roman"/>
          <w:sz w:val="28"/>
          <w:szCs w:val="28"/>
        </w:rPr>
        <w:t xml:space="preserve"> операции бухгалтерскими проводками и определит</w:t>
      </w:r>
      <w:r w:rsidR="009B6C9B" w:rsidRPr="0026215D">
        <w:rPr>
          <w:rFonts w:ascii="Times New Roman" w:hAnsi="Times New Roman" w:cs="Times New Roman"/>
          <w:sz w:val="28"/>
          <w:szCs w:val="28"/>
        </w:rPr>
        <w:t>е</w:t>
      </w:r>
      <w:r w:rsidRPr="0026215D">
        <w:rPr>
          <w:rFonts w:ascii="Times New Roman" w:hAnsi="Times New Roman" w:cs="Times New Roman"/>
          <w:sz w:val="28"/>
          <w:szCs w:val="28"/>
        </w:rPr>
        <w:t xml:space="preserve"> сумму НДС к уплате.</w:t>
      </w:r>
    </w:p>
    <w:p w:rsidR="00437331" w:rsidRPr="0026215D" w:rsidRDefault="00437331" w:rsidP="00FE13B3">
      <w:pPr>
        <w:spacing w:after="0" w:line="240" w:lineRule="auto"/>
        <w:jc w:val="both"/>
        <w:rPr>
          <w:rFonts w:ascii="Times New Roman" w:hAnsi="Times New Roman" w:cs="Times New Roman"/>
          <w:b/>
          <w:sz w:val="28"/>
          <w:szCs w:val="28"/>
        </w:rPr>
      </w:pPr>
    </w:p>
    <w:p w:rsidR="00437331" w:rsidRPr="0026215D" w:rsidRDefault="00437331" w:rsidP="00FE13B3">
      <w:pPr>
        <w:spacing w:after="0" w:line="240" w:lineRule="auto"/>
        <w:jc w:val="center"/>
        <w:rPr>
          <w:rFonts w:ascii="Times New Roman" w:hAnsi="Times New Roman" w:cs="Times New Roman"/>
          <w:b/>
          <w:sz w:val="28"/>
          <w:szCs w:val="28"/>
        </w:rPr>
      </w:pPr>
      <w:r w:rsidRPr="0026215D">
        <w:rPr>
          <w:rFonts w:ascii="Times New Roman" w:hAnsi="Times New Roman" w:cs="Times New Roman"/>
          <w:b/>
          <w:sz w:val="28"/>
          <w:szCs w:val="28"/>
        </w:rPr>
        <w:t>Методические указания</w:t>
      </w:r>
    </w:p>
    <w:p w:rsidR="00437331" w:rsidRPr="0026215D" w:rsidRDefault="00437331" w:rsidP="00FE13B3">
      <w:pPr>
        <w:numPr>
          <w:ilvl w:val="0"/>
          <w:numId w:val="9"/>
        </w:numPr>
        <w:tabs>
          <w:tab w:val="num" w:pos="0"/>
        </w:tabs>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Законодательная база: НК РФ глава 21 «</w:t>
      </w:r>
      <w:r w:rsidR="009B6C9B" w:rsidRPr="0026215D">
        <w:rPr>
          <w:rFonts w:ascii="Times New Roman" w:hAnsi="Times New Roman" w:cs="Times New Roman"/>
          <w:sz w:val="28"/>
          <w:szCs w:val="28"/>
        </w:rPr>
        <w:t>Налог на добавленную стоимость».</w:t>
      </w:r>
      <w:r w:rsidRPr="0026215D">
        <w:rPr>
          <w:rFonts w:ascii="Times New Roman" w:hAnsi="Times New Roman" w:cs="Times New Roman"/>
          <w:sz w:val="28"/>
          <w:szCs w:val="28"/>
        </w:rPr>
        <w:t xml:space="preserve"> </w:t>
      </w:r>
    </w:p>
    <w:p w:rsidR="00437331" w:rsidRPr="0026215D" w:rsidRDefault="00437331" w:rsidP="00FE13B3">
      <w:pPr>
        <w:numPr>
          <w:ilvl w:val="0"/>
          <w:numId w:val="9"/>
        </w:numPr>
        <w:tabs>
          <w:tab w:val="num" w:pos="0"/>
        </w:tabs>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Расчет налога на добавленную стоимость, подлежащий внесению в бюджет за отчетный период, ведется по формуле:</w:t>
      </w:r>
    </w:p>
    <w:p w:rsidR="00437331" w:rsidRPr="0026215D" w:rsidRDefault="00437331" w:rsidP="00FE13B3">
      <w:pPr>
        <w:spacing w:after="0" w:line="240" w:lineRule="auto"/>
        <w:jc w:val="center"/>
        <w:rPr>
          <w:rFonts w:ascii="Times New Roman" w:hAnsi="Times New Roman" w:cs="Times New Roman"/>
          <w:sz w:val="28"/>
          <w:szCs w:val="28"/>
        </w:rPr>
      </w:pPr>
      <w:r w:rsidRPr="0026215D">
        <w:rPr>
          <w:rFonts w:ascii="Times New Roman" w:hAnsi="Times New Roman" w:cs="Times New Roman"/>
          <w:sz w:val="28"/>
          <w:szCs w:val="28"/>
        </w:rPr>
        <w:t xml:space="preserve">НДС б = НДС пол. – НДС </w:t>
      </w:r>
      <w:proofErr w:type="spellStart"/>
      <w:r w:rsidRPr="0026215D">
        <w:rPr>
          <w:rFonts w:ascii="Times New Roman" w:hAnsi="Times New Roman" w:cs="Times New Roman"/>
          <w:sz w:val="28"/>
          <w:szCs w:val="28"/>
        </w:rPr>
        <w:t>упл</w:t>
      </w:r>
      <w:proofErr w:type="spellEnd"/>
      <w:r w:rsidRPr="0026215D">
        <w:rPr>
          <w:rFonts w:ascii="Times New Roman" w:hAnsi="Times New Roman" w:cs="Times New Roman"/>
          <w:sz w:val="28"/>
          <w:szCs w:val="28"/>
        </w:rPr>
        <w:t>.,  где:</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НДС </w:t>
      </w:r>
      <w:proofErr w:type="spellStart"/>
      <w:r w:rsidRPr="0026215D">
        <w:rPr>
          <w:rFonts w:ascii="Times New Roman" w:hAnsi="Times New Roman" w:cs="Times New Roman"/>
          <w:sz w:val="28"/>
          <w:szCs w:val="28"/>
        </w:rPr>
        <w:t>упл</w:t>
      </w:r>
      <w:proofErr w:type="spellEnd"/>
      <w:r w:rsidRPr="0026215D">
        <w:rPr>
          <w:rFonts w:ascii="Times New Roman" w:hAnsi="Times New Roman" w:cs="Times New Roman"/>
          <w:sz w:val="28"/>
          <w:szCs w:val="28"/>
        </w:rPr>
        <w:t>.</w:t>
      </w:r>
      <w:r w:rsidRPr="0026215D">
        <w:rPr>
          <w:rFonts w:ascii="Times New Roman" w:hAnsi="Times New Roman" w:cs="Times New Roman"/>
          <w:b/>
          <w:sz w:val="28"/>
          <w:szCs w:val="28"/>
        </w:rPr>
        <w:t xml:space="preserve"> – </w:t>
      </w:r>
      <w:r w:rsidRPr="0026215D">
        <w:rPr>
          <w:rFonts w:ascii="Times New Roman" w:hAnsi="Times New Roman" w:cs="Times New Roman"/>
          <w:sz w:val="28"/>
          <w:szCs w:val="28"/>
        </w:rPr>
        <w:t>сумма налога, предъявленная поставщиками товаров (работ, услуг), стоимость которых относится на издержки производства и обращения;</w:t>
      </w:r>
    </w:p>
    <w:p w:rsidR="00437331" w:rsidRPr="0026215D" w:rsidRDefault="00437331" w:rsidP="00FE13B3">
      <w:pPr>
        <w:spacing w:after="0" w:line="240" w:lineRule="auto"/>
        <w:jc w:val="both"/>
        <w:rPr>
          <w:rFonts w:ascii="Times New Roman" w:hAnsi="Times New Roman" w:cs="Times New Roman"/>
          <w:b/>
          <w:sz w:val="28"/>
          <w:szCs w:val="28"/>
        </w:rPr>
      </w:pPr>
      <w:r w:rsidRPr="0026215D">
        <w:rPr>
          <w:rFonts w:ascii="Times New Roman" w:hAnsi="Times New Roman" w:cs="Times New Roman"/>
          <w:sz w:val="28"/>
          <w:szCs w:val="28"/>
        </w:rPr>
        <w:t>НДС пол. – Сумма налога, полученная от потребителей за реализованные товары (работы, услуги).</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    3.  Налогообложение НДС производится по двум основным ставкам:</w:t>
      </w:r>
    </w:p>
    <w:p w:rsidR="00437331" w:rsidRPr="0026215D" w:rsidRDefault="004A287F" w:rsidP="00FE13B3">
      <w:pPr>
        <w:spacing w:after="0" w:line="240" w:lineRule="auto"/>
        <w:jc w:val="both"/>
        <w:rPr>
          <w:rFonts w:ascii="Times New Roman" w:hAnsi="Times New Roman" w:cs="Times New Roman"/>
          <w:sz w:val="28"/>
          <w:szCs w:val="28"/>
        </w:rPr>
      </w:pPr>
      <w:proofErr w:type="gramStart"/>
      <w:r w:rsidRPr="0026215D">
        <w:rPr>
          <w:rFonts w:ascii="Times New Roman" w:hAnsi="Times New Roman" w:cs="Times New Roman"/>
          <w:sz w:val="28"/>
          <w:szCs w:val="28"/>
        </w:rPr>
        <w:t>стандартной – 20</w:t>
      </w:r>
      <w:r w:rsidR="00437331" w:rsidRPr="0026215D">
        <w:rPr>
          <w:rFonts w:ascii="Times New Roman" w:hAnsi="Times New Roman" w:cs="Times New Roman"/>
          <w:sz w:val="28"/>
          <w:szCs w:val="28"/>
        </w:rPr>
        <w:t xml:space="preserve"> % и льготной 10% и двум расчетным налоговым ставкам,</w:t>
      </w:r>
      <w:r w:rsidRPr="0026215D">
        <w:rPr>
          <w:rFonts w:ascii="Times New Roman" w:hAnsi="Times New Roman" w:cs="Times New Roman"/>
          <w:sz w:val="28"/>
          <w:szCs w:val="28"/>
        </w:rPr>
        <w:t xml:space="preserve"> применяемым к налоговой базе 20%/120</w:t>
      </w:r>
      <w:r w:rsidR="00437331" w:rsidRPr="0026215D">
        <w:rPr>
          <w:rFonts w:ascii="Times New Roman" w:hAnsi="Times New Roman" w:cs="Times New Roman"/>
          <w:sz w:val="28"/>
          <w:szCs w:val="28"/>
        </w:rPr>
        <w:t xml:space="preserve">%; 10%/110%. </w:t>
      </w:r>
      <w:proofErr w:type="gramEnd"/>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Расчетные ставки применяются в случае реализации товаров, в цены которых уже включен НДС, с авансовых платежей и предварительной оплаты.</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   4.  Расчет НДС производится в следующем порядке:</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        а) рассчитайте НДС по приобретенным, оприходованным материальным ценностям (материальным ресурсам, основным средствам производственного назначения, используемых для производства продукции облагаемой НДС);  -   Д68 (НДС </w:t>
      </w:r>
      <w:proofErr w:type="spellStart"/>
      <w:r w:rsidRPr="0026215D">
        <w:rPr>
          <w:rFonts w:ascii="Times New Roman" w:hAnsi="Times New Roman" w:cs="Times New Roman"/>
          <w:sz w:val="28"/>
          <w:szCs w:val="28"/>
        </w:rPr>
        <w:t>упл</w:t>
      </w:r>
      <w:proofErr w:type="spellEnd"/>
      <w:r w:rsidRPr="0026215D">
        <w:rPr>
          <w:rFonts w:ascii="Times New Roman" w:hAnsi="Times New Roman" w:cs="Times New Roman"/>
          <w:sz w:val="28"/>
          <w:szCs w:val="28"/>
        </w:rPr>
        <w:t>.);</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        б) </w:t>
      </w:r>
      <w:r w:rsidR="009B6C9B" w:rsidRPr="0026215D">
        <w:rPr>
          <w:rFonts w:ascii="Times New Roman" w:hAnsi="Times New Roman" w:cs="Times New Roman"/>
          <w:sz w:val="28"/>
          <w:szCs w:val="28"/>
        </w:rPr>
        <w:t>р</w:t>
      </w:r>
      <w:r w:rsidRPr="0026215D">
        <w:rPr>
          <w:rFonts w:ascii="Times New Roman" w:hAnsi="Times New Roman" w:cs="Times New Roman"/>
          <w:sz w:val="28"/>
          <w:szCs w:val="28"/>
        </w:rPr>
        <w:t>ассчита</w:t>
      </w:r>
      <w:r w:rsidR="009B6C9B" w:rsidRPr="0026215D">
        <w:rPr>
          <w:rFonts w:ascii="Times New Roman" w:hAnsi="Times New Roman" w:cs="Times New Roman"/>
          <w:sz w:val="28"/>
          <w:szCs w:val="28"/>
        </w:rPr>
        <w:t>йте</w:t>
      </w:r>
      <w:r w:rsidRPr="0026215D">
        <w:rPr>
          <w:rFonts w:ascii="Times New Roman" w:hAnsi="Times New Roman" w:cs="Times New Roman"/>
          <w:sz w:val="28"/>
          <w:szCs w:val="28"/>
        </w:rPr>
        <w:t xml:space="preserve"> НДС за реализованные товары  К68 (НДС пол.)</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        в) рассчита</w:t>
      </w:r>
      <w:r w:rsidR="009B6C9B" w:rsidRPr="0026215D">
        <w:rPr>
          <w:rFonts w:ascii="Times New Roman" w:hAnsi="Times New Roman" w:cs="Times New Roman"/>
          <w:sz w:val="28"/>
          <w:szCs w:val="28"/>
        </w:rPr>
        <w:t>йте</w:t>
      </w:r>
      <w:r w:rsidRPr="0026215D">
        <w:rPr>
          <w:rFonts w:ascii="Times New Roman" w:hAnsi="Times New Roman" w:cs="Times New Roman"/>
          <w:sz w:val="28"/>
          <w:szCs w:val="28"/>
        </w:rPr>
        <w:t xml:space="preserve"> сумму НДС,  подлежащую уплате в бюджет (возврату из бюджета)                     </w:t>
      </w:r>
    </w:p>
    <w:p w:rsidR="00437331" w:rsidRPr="0026215D" w:rsidRDefault="00437331" w:rsidP="00FE13B3">
      <w:pPr>
        <w:spacing w:after="0" w:line="240" w:lineRule="auto"/>
        <w:jc w:val="center"/>
        <w:rPr>
          <w:rFonts w:ascii="Times New Roman" w:hAnsi="Times New Roman" w:cs="Times New Roman"/>
          <w:sz w:val="28"/>
          <w:szCs w:val="28"/>
        </w:rPr>
      </w:pPr>
      <w:r w:rsidRPr="0026215D">
        <w:rPr>
          <w:rFonts w:ascii="Times New Roman" w:hAnsi="Times New Roman" w:cs="Times New Roman"/>
          <w:sz w:val="28"/>
          <w:szCs w:val="28"/>
        </w:rPr>
        <w:t>НДС б = К68 -  Д68</w:t>
      </w: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42D80" w:rsidRPr="0026215D" w:rsidRDefault="00442D80" w:rsidP="00FE13B3">
      <w:pPr>
        <w:spacing w:after="0" w:line="240" w:lineRule="auto"/>
        <w:jc w:val="both"/>
        <w:rPr>
          <w:rFonts w:ascii="Times New Roman" w:eastAsia="Times New Roman" w:hAnsi="Times New Roman" w:cs="Times New Roman"/>
          <w:bCs/>
          <w:sz w:val="28"/>
          <w:szCs w:val="20"/>
          <w:lang w:eastAsia="ru-RU"/>
        </w:rPr>
      </w:pPr>
      <w:r w:rsidRPr="0026215D">
        <w:rPr>
          <w:rFonts w:ascii="Times New Roman" w:eastAsia="Times New Roman" w:hAnsi="Times New Roman" w:cs="Times New Roman"/>
          <w:b/>
          <w:bCs/>
          <w:sz w:val="28"/>
          <w:szCs w:val="20"/>
          <w:lang w:eastAsia="ru-RU"/>
        </w:rPr>
        <w:t xml:space="preserve">Практическое занятие №2 </w:t>
      </w:r>
      <w:r w:rsidR="00ED158B" w:rsidRPr="0026215D">
        <w:rPr>
          <w:rFonts w:ascii="Times New Roman" w:eastAsia="Times New Roman" w:hAnsi="Times New Roman" w:cs="Times New Roman"/>
          <w:b/>
          <w:bCs/>
          <w:sz w:val="28"/>
          <w:szCs w:val="20"/>
          <w:lang w:eastAsia="ru-RU"/>
        </w:rPr>
        <w:t>«</w:t>
      </w:r>
      <w:r w:rsidR="00ED158B" w:rsidRPr="0026215D">
        <w:rPr>
          <w:rFonts w:ascii="Times New Roman" w:eastAsia="Times New Roman" w:hAnsi="Times New Roman" w:cs="Times New Roman"/>
          <w:bCs/>
          <w:sz w:val="28"/>
          <w:szCs w:val="20"/>
          <w:lang w:eastAsia="ru-RU"/>
        </w:rPr>
        <w:t>Оформление платежных документов для перечисления НДС в бюджет РФ».</w:t>
      </w:r>
    </w:p>
    <w:p w:rsidR="00442D80" w:rsidRPr="0026215D" w:rsidRDefault="00442D80" w:rsidP="00FE13B3">
      <w:pPr>
        <w:spacing w:after="0" w:line="240" w:lineRule="auto"/>
        <w:ind w:left="426" w:hanging="426"/>
        <w:jc w:val="both"/>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 xml:space="preserve">Цели занятия: </w:t>
      </w:r>
    </w:p>
    <w:p w:rsidR="00442D80" w:rsidRPr="0026215D" w:rsidRDefault="00442D80" w:rsidP="00FE13B3">
      <w:pPr>
        <w:pStyle w:val="a3"/>
        <w:numPr>
          <w:ilvl w:val="0"/>
          <w:numId w:val="5"/>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Формирование профессиональных компетенций:</w:t>
      </w:r>
    </w:p>
    <w:p w:rsidR="005D1FAC" w:rsidRPr="0026215D" w:rsidRDefault="005D1FAC" w:rsidP="00FE13B3">
      <w:pPr>
        <w:spacing w:after="0" w:line="240" w:lineRule="auto"/>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ПК 3.1. Формировать бухгалтерские поводки по начислению и перечислению налогов и сборов в бюджеты различных уровней.</w:t>
      </w:r>
      <w:r w:rsidR="00442D80" w:rsidRPr="0026215D">
        <w:rPr>
          <w:rFonts w:ascii="Times New Roman" w:eastAsia="Times New Roman" w:hAnsi="Times New Roman" w:cs="Times New Roman"/>
          <w:sz w:val="28"/>
          <w:szCs w:val="24"/>
          <w:lang w:eastAsia="ru-RU"/>
        </w:rPr>
        <w:t xml:space="preserve"> </w:t>
      </w:r>
    </w:p>
    <w:p w:rsidR="00ED158B" w:rsidRPr="0026215D" w:rsidRDefault="00ED158B" w:rsidP="00FE13B3">
      <w:pPr>
        <w:spacing w:after="0" w:line="240" w:lineRule="auto"/>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442D80" w:rsidRPr="0026215D" w:rsidRDefault="00442D80" w:rsidP="00FE13B3">
      <w:pPr>
        <w:pStyle w:val="a3"/>
        <w:numPr>
          <w:ilvl w:val="0"/>
          <w:numId w:val="5"/>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Получение практических навыков по:</w:t>
      </w:r>
    </w:p>
    <w:p w:rsidR="00442D80" w:rsidRPr="0026215D" w:rsidRDefault="00ED158B" w:rsidP="00FE13B3">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оформлению платежного поручения </w:t>
      </w:r>
      <w:r w:rsidR="005D1FAC" w:rsidRPr="0026215D">
        <w:rPr>
          <w:rFonts w:ascii="Times New Roman" w:eastAsia="Times New Roman" w:hAnsi="Times New Roman" w:cs="Times New Roman"/>
          <w:sz w:val="28"/>
          <w:szCs w:val="24"/>
          <w:lang w:eastAsia="ru-RU"/>
        </w:rPr>
        <w:t>на перечисление налога на добавленную стоимость</w:t>
      </w:r>
      <w:r w:rsidR="00442D80" w:rsidRPr="0026215D">
        <w:rPr>
          <w:rFonts w:ascii="Times New Roman" w:eastAsia="Times New Roman" w:hAnsi="Times New Roman" w:cs="Times New Roman"/>
          <w:sz w:val="28"/>
          <w:szCs w:val="24"/>
          <w:lang w:eastAsia="ru-RU"/>
        </w:rPr>
        <w:t>;</w:t>
      </w:r>
    </w:p>
    <w:p w:rsidR="00442D80" w:rsidRPr="0026215D" w:rsidRDefault="005D1FAC" w:rsidP="00FE13B3">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расчету пени по НДС в связи с несвоевременной уплатой.</w:t>
      </w:r>
    </w:p>
    <w:p w:rsidR="00442D80" w:rsidRPr="0026215D" w:rsidRDefault="00442D80" w:rsidP="00FE13B3">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Оборудование:</w:t>
      </w:r>
      <w:r w:rsidRPr="0026215D">
        <w:rPr>
          <w:rFonts w:ascii="Times New Roman" w:eastAsia="Times New Roman" w:hAnsi="Times New Roman" w:cs="Times New Roman"/>
          <w:sz w:val="28"/>
          <w:szCs w:val="28"/>
        </w:rPr>
        <w:t xml:space="preserve"> разработанные задания, </w:t>
      </w:r>
      <w:r w:rsidR="00B85151" w:rsidRPr="0026215D">
        <w:rPr>
          <w:rFonts w:ascii="Times New Roman" w:eastAsia="Times New Roman" w:hAnsi="Times New Roman" w:cs="Times New Roman"/>
          <w:sz w:val="28"/>
          <w:szCs w:val="28"/>
        </w:rPr>
        <w:t>бланк платежного поручения</w:t>
      </w:r>
      <w:r w:rsidRPr="0026215D">
        <w:rPr>
          <w:rFonts w:ascii="Times New Roman" w:eastAsia="Times New Roman" w:hAnsi="Times New Roman" w:cs="Times New Roman"/>
          <w:sz w:val="28"/>
          <w:szCs w:val="28"/>
        </w:rPr>
        <w:t xml:space="preserve">, </w:t>
      </w:r>
      <w:r w:rsidRPr="0026215D">
        <w:rPr>
          <w:rFonts w:ascii="Times New Roman" w:hAnsi="Times New Roman" w:cs="Times New Roman"/>
          <w:bCs/>
          <w:sz w:val="28"/>
          <w:szCs w:val="28"/>
        </w:rPr>
        <w:t>Глава 21 НК РФ</w:t>
      </w:r>
      <w:r w:rsidRPr="0026215D">
        <w:rPr>
          <w:rFonts w:ascii="Times New Roman" w:eastAsia="Times New Roman" w:hAnsi="Times New Roman" w:cs="Times New Roman"/>
          <w:sz w:val="28"/>
          <w:szCs w:val="28"/>
        </w:rPr>
        <w:t>.</w:t>
      </w:r>
    </w:p>
    <w:p w:rsidR="00442D80" w:rsidRPr="0026215D" w:rsidRDefault="00442D80" w:rsidP="00FE13B3">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Продолжительность:</w:t>
      </w:r>
      <w:r w:rsidRPr="0026215D">
        <w:rPr>
          <w:rFonts w:ascii="Times New Roman" w:eastAsia="Times New Roman" w:hAnsi="Times New Roman" w:cs="Times New Roman"/>
          <w:sz w:val="28"/>
          <w:szCs w:val="28"/>
        </w:rPr>
        <w:t xml:space="preserve"> 2 часа.</w:t>
      </w:r>
      <w:r w:rsidRPr="0026215D">
        <w:rPr>
          <w:rFonts w:ascii="Times New Roman" w:eastAsia="Times New Roman" w:hAnsi="Times New Roman" w:cs="Times New Roman"/>
          <w:b/>
          <w:sz w:val="28"/>
          <w:szCs w:val="28"/>
        </w:rPr>
        <w:t xml:space="preserve"> </w:t>
      </w:r>
    </w:p>
    <w:p w:rsidR="00442D80" w:rsidRPr="0026215D" w:rsidRDefault="00442D80" w:rsidP="00FE13B3">
      <w:pPr>
        <w:spacing w:after="0" w:line="240" w:lineRule="auto"/>
        <w:jc w:val="both"/>
        <w:rPr>
          <w:rFonts w:ascii="Times New Roman" w:eastAsia="Times New Roman" w:hAnsi="Times New Roman" w:cs="Times New Roman"/>
          <w:b/>
          <w:sz w:val="28"/>
          <w:szCs w:val="28"/>
        </w:rPr>
      </w:pPr>
      <w:r w:rsidRPr="0026215D">
        <w:rPr>
          <w:rFonts w:ascii="Times New Roman" w:eastAsia="Times New Roman" w:hAnsi="Times New Roman" w:cs="Times New Roman"/>
          <w:b/>
          <w:sz w:val="28"/>
          <w:szCs w:val="28"/>
        </w:rPr>
        <w:t xml:space="preserve">Литература: </w:t>
      </w:r>
      <w:r w:rsidRPr="0026215D">
        <w:rPr>
          <w:rFonts w:ascii="Times New Roman" w:eastAsia="Times New Roman" w:hAnsi="Times New Roman" w:cs="Times New Roman"/>
          <w:sz w:val="28"/>
          <w:szCs w:val="28"/>
        </w:rPr>
        <w:t>Скворцов О.В. Налоги и налогообложение. Учебное пособие для студентов учреждений среднего профессионального образования, Москва,  Издательский центр «Академия»</w:t>
      </w:r>
      <w:r w:rsidR="003534D7" w:rsidRPr="0026215D">
        <w:rPr>
          <w:rFonts w:ascii="Times New Roman" w:eastAsia="Times New Roman" w:hAnsi="Times New Roman" w:cs="Times New Roman"/>
          <w:sz w:val="28"/>
          <w:szCs w:val="28"/>
        </w:rPr>
        <w:t xml:space="preserve">, </w:t>
      </w:r>
      <w:r w:rsidRPr="0026215D">
        <w:rPr>
          <w:rFonts w:ascii="Times New Roman" w:eastAsia="Times New Roman" w:hAnsi="Times New Roman" w:cs="Times New Roman"/>
          <w:sz w:val="28"/>
          <w:szCs w:val="28"/>
        </w:rPr>
        <w:t xml:space="preserve"> 2014</w:t>
      </w:r>
      <w:r w:rsidR="003534D7" w:rsidRPr="0026215D">
        <w:rPr>
          <w:rFonts w:ascii="Times New Roman" w:eastAsia="Times New Roman" w:hAnsi="Times New Roman" w:cs="Times New Roman"/>
          <w:sz w:val="28"/>
          <w:szCs w:val="28"/>
        </w:rPr>
        <w:t xml:space="preserve"> г.</w:t>
      </w:r>
    </w:p>
    <w:p w:rsidR="00442D80" w:rsidRPr="0026215D" w:rsidRDefault="00442D80" w:rsidP="00FE13B3">
      <w:pPr>
        <w:spacing w:after="0" w:line="240" w:lineRule="auto"/>
        <w:contextualSpacing/>
        <w:jc w:val="center"/>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Задание.</w:t>
      </w:r>
    </w:p>
    <w:p w:rsidR="00B85151" w:rsidRPr="0026215D" w:rsidRDefault="005D1FAC" w:rsidP="00FE13B3">
      <w:pPr>
        <w:spacing w:after="0" w:line="240" w:lineRule="auto"/>
        <w:jc w:val="both"/>
        <w:rPr>
          <w:rFonts w:ascii="Times New Roman" w:hAnsi="Times New Roman" w:cs="Times New Roman"/>
          <w:b/>
          <w:bCs/>
          <w:sz w:val="28"/>
          <w:szCs w:val="28"/>
        </w:rPr>
      </w:pPr>
      <w:r w:rsidRPr="0026215D">
        <w:rPr>
          <w:rFonts w:ascii="Times New Roman" w:hAnsi="Times New Roman" w:cs="Times New Roman"/>
          <w:b/>
          <w:bCs/>
          <w:sz w:val="28"/>
          <w:szCs w:val="28"/>
        </w:rPr>
        <w:t>Задание 1.</w:t>
      </w:r>
      <w:r w:rsidR="00B85151" w:rsidRPr="0026215D">
        <w:rPr>
          <w:rFonts w:ascii="Times New Roman" w:hAnsi="Times New Roman" w:cs="Times New Roman"/>
          <w:b/>
          <w:bCs/>
          <w:sz w:val="28"/>
          <w:szCs w:val="28"/>
        </w:rPr>
        <w:t xml:space="preserve"> </w:t>
      </w:r>
      <w:r w:rsidR="00B85151" w:rsidRPr="0026215D">
        <w:rPr>
          <w:rFonts w:ascii="Times New Roman" w:hAnsi="Times New Roman" w:cs="Times New Roman"/>
          <w:bCs/>
          <w:sz w:val="28"/>
          <w:szCs w:val="28"/>
        </w:rPr>
        <w:t xml:space="preserve">Используя справочно-правовую систему </w:t>
      </w:r>
      <w:r w:rsidR="00B85151" w:rsidRPr="0026215D">
        <w:rPr>
          <w:rFonts w:ascii="Times New Roman" w:eastAsia="Times New Roman" w:hAnsi="Times New Roman" w:cs="Times New Roman"/>
          <w:sz w:val="28"/>
          <w:szCs w:val="28"/>
        </w:rPr>
        <w:t>«</w:t>
      </w:r>
      <w:proofErr w:type="spellStart"/>
      <w:r w:rsidR="00B85151" w:rsidRPr="0026215D">
        <w:rPr>
          <w:rFonts w:ascii="Times New Roman" w:hAnsi="Times New Roman" w:cs="Times New Roman"/>
          <w:bCs/>
          <w:sz w:val="28"/>
          <w:szCs w:val="28"/>
        </w:rPr>
        <w:t>КонсультантПлюс</w:t>
      </w:r>
      <w:proofErr w:type="spellEnd"/>
      <w:r w:rsidR="00B85151" w:rsidRPr="0026215D">
        <w:rPr>
          <w:rFonts w:ascii="Times New Roman" w:eastAsia="Times New Roman" w:hAnsi="Times New Roman" w:cs="Times New Roman"/>
          <w:sz w:val="28"/>
          <w:szCs w:val="28"/>
        </w:rPr>
        <w:t>» скача</w:t>
      </w:r>
      <w:r w:rsidR="009B6C9B" w:rsidRPr="0026215D">
        <w:rPr>
          <w:rFonts w:ascii="Times New Roman" w:eastAsia="Times New Roman" w:hAnsi="Times New Roman" w:cs="Times New Roman"/>
          <w:sz w:val="28"/>
          <w:szCs w:val="28"/>
        </w:rPr>
        <w:t>йте</w:t>
      </w:r>
      <w:r w:rsidR="00B85151" w:rsidRPr="0026215D">
        <w:rPr>
          <w:rFonts w:ascii="Times New Roman" w:eastAsia="Times New Roman" w:hAnsi="Times New Roman" w:cs="Times New Roman"/>
          <w:sz w:val="28"/>
          <w:szCs w:val="28"/>
        </w:rPr>
        <w:t xml:space="preserve"> бланк платежного поручения.</w:t>
      </w:r>
    </w:p>
    <w:p w:rsidR="005D1FAC" w:rsidRPr="0026215D" w:rsidRDefault="00B85151"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
          <w:bCs/>
          <w:sz w:val="28"/>
          <w:szCs w:val="28"/>
        </w:rPr>
        <w:t>Задание 2.</w:t>
      </w:r>
      <w:r w:rsidRPr="0026215D">
        <w:rPr>
          <w:rFonts w:ascii="Times New Roman" w:hAnsi="Times New Roman" w:cs="Times New Roman"/>
          <w:bCs/>
          <w:sz w:val="28"/>
          <w:szCs w:val="28"/>
        </w:rPr>
        <w:t xml:space="preserve"> В электронном виде с</w:t>
      </w:r>
      <w:r w:rsidR="005D1FAC" w:rsidRPr="0026215D">
        <w:rPr>
          <w:rFonts w:ascii="Times New Roman" w:hAnsi="Times New Roman" w:cs="Times New Roman"/>
          <w:bCs/>
          <w:iCs/>
          <w:sz w:val="28"/>
          <w:szCs w:val="28"/>
        </w:rPr>
        <w:t>формир</w:t>
      </w:r>
      <w:r w:rsidR="009B6C9B" w:rsidRPr="0026215D">
        <w:rPr>
          <w:rFonts w:ascii="Times New Roman" w:hAnsi="Times New Roman" w:cs="Times New Roman"/>
          <w:bCs/>
          <w:iCs/>
          <w:sz w:val="28"/>
          <w:szCs w:val="28"/>
        </w:rPr>
        <w:t>уйте</w:t>
      </w:r>
      <w:r w:rsidR="005D1FAC" w:rsidRPr="0026215D">
        <w:rPr>
          <w:rFonts w:ascii="Times New Roman" w:hAnsi="Times New Roman" w:cs="Times New Roman"/>
          <w:bCs/>
          <w:iCs/>
          <w:sz w:val="28"/>
          <w:szCs w:val="28"/>
        </w:rPr>
        <w:t xml:space="preserve"> платежное поручение №169 от 28 июля 2015г. на перечисление НДС за 2 квартал 2015 г. на сумму 121 400 руб. </w:t>
      </w:r>
    </w:p>
    <w:p w:rsidR="005D1FAC" w:rsidRPr="0026215D" w:rsidRDefault="005D1FAC" w:rsidP="00FE13B3">
      <w:pPr>
        <w:spacing w:after="0" w:line="240" w:lineRule="auto"/>
        <w:jc w:val="both"/>
        <w:rPr>
          <w:rFonts w:ascii="Times New Roman" w:hAnsi="Times New Roman" w:cs="Times New Roman"/>
          <w:b/>
          <w:i/>
          <w:sz w:val="28"/>
          <w:szCs w:val="28"/>
        </w:rPr>
      </w:pPr>
      <w:r w:rsidRPr="0026215D">
        <w:rPr>
          <w:rFonts w:ascii="Times New Roman" w:hAnsi="Times New Roman" w:cs="Times New Roman"/>
          <w:b/>
          <w:bCs/>
          <w:i/>
          <w:iCs/>
          <w:sz w:val="28"/>
          <w:szCs w:val="28"/>
        </w:rPr>
        <w:t xml:space="preserve">Плательщик: ООО «Смена» </w:t>
      </w:r>
      <w:r w:rsidRPr="0026215D">
        <w:rPr>
          <w:rFonts w:ascii="Times New Roman" w:hAnsi="Times New Roman" w:cs="Times New Roman"/>
          <w:b/>
          <w:i/>
          <w:sz w:val="28"/>
          <w:szCs w:val="28"/>
        </w:rPr>
        <w:t xml:space="preserve"> </w:t>
      </w:r>
    </w:p>
    <w:p w:rsidR="005D1FAC" w:rsidRPr="0026215D" w:rsidRDefault="005D1FAC"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ИНН - 7722306163 </w:t>
      </w:r>
    </w:p>
    <w:p w:rsidR="005D1FAC" w:rsidRPr="0026215D" w:rsidRDefault="005D1FAC"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КПП -  772201001</w:t>
      </w:r>
    </w:p>
    <w:p w:rsidR="005D1FAC" w:rsidRPr="0026215D" w:rsidRDefault="005D1FAC" w:rsidP="00FE13B3">
      <w:pPr>
        <w:spacing w:after="0" w:line="240" w:lineRule="auto"/>
        <w:jc w:val="both"/>
        <w:rPr>
          <w:rFonts w:ascii="Times New Roman" w:hAnsi="Times New Roman" w:cs="Times New Roman"/>
          <w:sz w:val="28"/>
          <w:szCs w:val="28"/>
        </w:rPr>
      </w:pPr>
      <w:proofErr w:type="gramStart"/>
      <w:r w:rsidRPr="0026215D">
        <w:rPr>
          <w:rFonts w:ascii="Times New Roman" w:hAnsi="Times New Roman" w:cs="Times New Roman"/>
          <w:sz w:val="28"/>
          <w:szCs w:val="28"/>
        </w:rPr>
        <w:t>Р</w:t>
      </w:r>
      <w:proofErr w:type="gramEnd"/>
      <w:r w:rsidRPr="0026215D">
        <w:rPr>
          <w:rFonts w:ascii="Times New Roman" w:hAnsi="Times New Roman" w:cs="Times New Roman"/>
          <w:sz w:val="28"/>
          <w:szCs w:val="28"/>
        </w:rPr>
        <w:t>/</w:t>
      </w:r>
      <w:proofErr w:type="spellStart"/>
      <w:r w:rsidRPr="0026215D">
        <w:rPr>
          <w:rFonts w:ascii="Times New Roman" w:hAnsi="Times New Roman" w:cs="Times New Roman"/>
          <w:sz w:val="28"/>
          <w:szCs w:val="28"/>
        </w:rPr>
        <w:t>сч</w:t>
      </w:r>
      <w:proofErr w:type="spellEnd"/>
      <w:r w:rsidRPr="0026215D">
        <w:rPr>
          <w:rFonts w:ascii="Times New Roman" w:hAnsi="Times New Roman" w:cs="Times New Roman"/>
          <w:sz w:val="28"/>
          <w:szCs w:val="28"/>
        </w:rPr>
        <w:t>.</w:t>
      </w:r>
      <w:r w:rsidR="004E5169" w:rsidRPr="0026215D">
        <w:rPr>
          <w:rFonts w:ascii="Times New Roman" w:hAnsi="Times New Roman" w:cs="Times New Roman"/>
          <w:sz w:val="28"/>
          <w:szCs w:val="28"/>
        </w:rPr>
        <w:t xml:space="preserve"> -</w:t>
      </w:r>
      <w:r w:rsidRPr="0026215D">
        <w:rPr>
          <w:rFonts w:ascii="Times New Roman" w:hAnsi="Times New Roman" w:cs="Times New Roman"/>
          <w:sz w:val="28"/>
          <w:szCs w:val="28"/>
        </w:rPr>
        <w:t xml:space="preserve"> 40702810000000000441 в ООО «Росбанк» г. Москва   Кор. </w:t>
      </w:r>
      <w:proofErr w:type="spellStart"/>
      <w:r w:rsidRPr="0026215D">
        <w:rPr>
          <w:rFonts w:ascii="Times New Roman" w:hAnsi="Times New Roman" w:cs="Times New Roman"/>
          <w:sz w:val="28"/>
          <w:szCs w:val="28"/>
        </w:rPr>
        <w:t>сч</w:t>
      </w:r>
      <w:proofErr w:type="spellEnd"/>
      <w:r w:rsidRPr="0026215D">
        <w:rPr>
          <w:rFonts w:ascii="Times New Roman" w:hAnsi="Times New Roman" w:cs="Times New Roman"/>
          <w:sz w:val="28"/>
          <w:szCs w:val="28"/>
        </w:rPr>
        <w:t xml:space="preserve">. </w:t>
      </w:r>
      <w:r w:rsidR="004E5169" w:rsidRPr="0026215D">
        <w:rPr>
          <w:rFonts w:ascii="Times New Roman" w:hAnsi="Times New Roman" w:cs="Times New Roman"/>
          <w:sz w:val="28"/>
          <w:szCs w:val="28"/>
        </w:rPr>
        <w:t>-</w:t>
      </w:r>
      <w:r w:rsidRPr="0026215D">
        <w:rPr>
          <w:rFonts w:ascii="Times New Roman" w:hAnsi="Times New Roman" w:cs="Times New Roman"/>
          <w:sz w:val="28"/>
          <w:szCs w:val="28"/>
        </w:rPr>
        <w:t>30101810600000000634</w:t>
      </w:r>
      <w:r w:rsidR="004E5169" w:rsidRPr="0026215D">
        <w:rPr>
          <w:rFonts w:ascii="Times New Roman" w:hAnsi="Times New Roman" w:cs="Times New Roman"/>
          <w:sz w:val="28"/>
          <w:szCs w:val="28"/>
        </w:rPr>
        <w:t>,</w:t>
      </w:r>
      <w:r w:rsidRPr="0026215D">
        <w:rPr>
          <w:rFonts w:ascii="Times New Roman" w:hAnsi="Times New Roman" w:cs="Times New Roman"/>
          <w:sz w:val="28"/>
          <w:szCs w:val="28"/>
        </w:rPr>
        <w:t xml:space="preserve">  БИК</w:t>
      </w:r>
      <w:r w:rsidR="004E5169" w:rsidRPr="0026215D">
        <w:rPr>
          <w:rFonts w:ascii="Times New Roman" w:hAnsi="Times New Roman" w:cs="Times New Roman"/>
          <w:sz w:val="28"/>
          <w:szCs w:val="28"/>
        </w:rPr>
        <w:t xml:space="preserve"> -</w:t>
      </w:r>
      <w:r w:rsidRPr="0026215D">
        <w:rPr>
          <w:rFonts w:ascii="Times New Roman" w:hAnsi="Times New Roman" w:cs="Times New Roman"/>
          <w:sz w:val="28"/>
          <w:szCs w:val="28"/>
        </w:rPr>
        <w:t xml:space="preserve"> 044585634</w:t>
      </w:r>
      <w:r w:rsidR="004E5169" w:rsidRPr="0026215D">
        <w:rPr>
          <w:rFonts w:ascii="Times New Roman" w:hAnsi="Times New Roman" w:cs="Times New Roman"/>
          <w:sz w:val="28"/>
          <w:szCs w:val="28"/>
        </w:rPr>
        <w:t>,</w:t>
      </w:r>
      <w:r w:rsidRPr="0026215D">
        <w:rPr>
          <w:rFonts w:ascii="Times New Roman" w:hAnsi="Times New Roman" w:cs="Times New Roman"/>
          <w:sz w:val="28"/>
          <w:szCs w:val="28"/>
        </w:rPr>
        <w:t xml:space="preserve"> </w:t>
      </w:r>
      <w:r w:rsidR="00282BFA" w:rsidRPr="0026215D">
        <w:rPr>
          <w:rFonts w:ascii="Times New Roman" w:hAnsi="Times New Roman" w:cs="Times New Roman"/>
          <w:sz w:val="28"/>
          <w:szCs w:val="28"/>
        </w:rPr>
        <w:t xml:space="preserve">ОКТМО - </w:t>
      </w:r>
      <w:r w:rsidR="004E5169" w:rsidRPr="0026215D">
        <w:rPr>
          <w:rFonts w:ascii="Times New Roman" w:hAnsi="Times New Roman" w:cs="Times New Roman"/>
          <w:sz w:val="28"/>
          <w:szCs w:val="28"/>
        </w:rPr>
        <w:t>45 389 000</w:t>
      </w:r>
      <w:r w:rsidR="00282BFA" w:rsidRPr="0026215D">
        <w:rPr>
          <w:rFonts w:ascii="Times New Roman" w:hAnsi="Times New Roman" w:cs="Times New Roman"/>
          <w:sz w:val="28"/>
          <w:szCs w:val="28"/>
        </w:rPr>
        <w:t>.</w:t>
      </w:r>
    </w:p>
    <w:p w:rsidR="005D1FAC" w:rsidRPr="0026215D" w:rsidRDefault="005D1FAC" w:rsidP="00FE13B3">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 xml:space="preserve">Получатель платежа: </w:t>
      </w:r>
    </w:p>
    <w:p w:rsidR="005D1FAC" w:rsidRPr="0026215D" w:rsidRDefault="005D1FAC"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ИНН </w:t>
      </w:r>
      <w:r w:rsidR="004E5169" w:rsidRPr="0026215D">
        <w:rPr>
          <w:rFonts w:ascii="Times New Roman" w:hAnsi="Times New Roman" w:cs="Times New Roman"/>
          <w:sz w:val="28"/>
          <w:szCs w:val="28"/>
        </w:rPr>
        <w:t>- 7722093737;</w:t>
      </w:r>
      <w:r w:rsidRPr="0026215D">
        <w:rPr>
          <w:rFonts w:ascii="Times New Roman" w:hAnsi="Times New Roman" w:cs="Times New Roman"/>
          <w:sz w:val="28"/>
          <w:szCs w:val="28"/>
        </w:rPr>
        <w:t xml:space="preserve"> </w:t>
      </w:r>
    </w:p>
    <w:p w:rsidR="005D1FAC" w:rsidRPr="0026215D" w:rsidRDefault="005D1FAC"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КПП </w:t>
      </w:r>
      <w:r w:rsidR="004E5169" w:rsidRPr="0026215D">
        <w:rPr>
          <w:rFonts w:ascii="Times New Roman" w:hAnsi="Times New Roman" w:cs="Times New Roman"/>
          <w:sz w:val="28"/>
          <w:szCs w:val="28"/>
        </w:rPr>
        <w:t>- 772201001;</w:t>
      </w:r>
      <w:r w:rsidRPr="0026215D">
        <w:rPr>
          <w:rFonts w:ascii="Times New Roman" w:hAnsi="Times New Roman" w:cs="Times New Roman"/>
          <w:sz w:val="28"/>
          <w:szCs w:val="28"/>
        </w:rPr>
        <w:t xml:space="preserve"> </w:t>
      </w:r>
    </w:p>
    <w:p w:rsidR="004E5169" w:rsidRPr="0026215D" w:rsidRDefault="005D1FAC" w:rsidP="004E5169">
      <w:pPr>
        <w:spacing w:after="0" w:line="240" w:lineRule="auto"/>
        <w:jc w:val="both"/>
        <w:rPr>
          <w:rFonts w:ascii="Times New Roman" w:hAnsi="Times New Roman" w:cs="Times New Roman"/>
          <w:sz w:val="28"/>
          <w:szCs w:val="28"/>
        </w:rPr>
      </w:pPr>
      <w:r w:rsidRPr="0026215D">
        <w:rPr>
          <w:rFonts w:ascii="Times New Roman" w:hAnsi="Times New Roman" w:cs="Times New Roman"/>
          <w:bCs/>
          <w:sz w:val="28"/>
          <w:szCs w:val="28"/>
        </w:rPr>
        <w:t>Управление Федерального казначейства по г. Москве</w:t>
      </w:r>
      <w:r w:rsidR="004E5169" w:rsidRPr="0026215D">
        <w:rPr>
          <w:rFonts w:ascii="Times New Roman" w:hAnsi="Times New Roman" w:cs="Times New Roman"/>
          <w:bCs/>
          <w:sz w:val="28"/>
          <w:szCs w:val="28"/>
        </w:rPr>
        <w:t xml:space="preserve"> (ИФНС №22 по г. Москве);</w:t>
      </w:r>
      <w:r w:rsidRPr="0026215D">
        <w:rPr>
          <w:rFonts w:ascii="Times New Roman" w:hAnsi="Times New Roman" w:cs="Times New Roman"/>
          <w:bCs/>
          <w:sz w:val="28"/>
          <w:szCs w:val="28"/>
        </w:rPr>
        <w:br/>
      </w:r>
      <w:r w:rsidRPr="0026215D">
        <w:rPr>
          <w:rFonts w:ascii="Times New Roman" w:hAnsi="Times New Roman" w:cs="Times New Roman"/>
          <w:sz w:val="28"/>
          <w:szCs w:val="28"/>
        </w:rPr>
        <w:t xml:space="preserve">Наименование банка – </w:t>
      </w:r>
      <w:r w:rsidR="004E5169" w:rsidRPr="0026215D">
        <w:rPr>
          <w:rFonts w:ascii="Times New Roman" w:hAnsi="Times New Roman" w:cs="Times New Roman"/>
          <w:sz w:val="28"/>
          <w:szCs w:val="28"/>
        </w:rPr>
        <w:t xml:space="preserve">Отделение 1 Москва, </w:t>
      </w:r>
      <w:proofErr w:type="spellStart"/>
      <w:r w:rsidR="004E5169" w:rsidRPr="0026215D">
        <w:rPr>
          <w:rFonts w:ascii="Times New Roman" w:hAnsi="Times New Roman" w:cs="Times New Roman"/>
          <w:sz w:val="28"/>
          <w:szCs w:val="28"/>
        </w:rPr>
        <w:t>г.Москва</w:t>
      </w:r>
      <w:proofErr w:type="spellEnd"/>
      <w:r w:rsidR="004E5169" w:rsidRPr="0026215D">
        <w:rPr>
          <w:rFonts w:ascii="Times New Roman" w:hAnsi="Times New Roman" w:cs="Times New Roman"/>
          <w:sz w:val="28"/>
          <w:szCs w:val="28"/>
        </w:rPr>
        <w:t xml:space="preserve"> 705;</w:t>
      </w:r>
    </w:p>
    <w:p w:rsidR="005D1FAC" w:rsidRPr="0026215D" w:rsidRDefault="005D1FAC" w:rsidP="004E5169">
      <w:pPr>
        <w:spacing w:after="0" w:line="240" w:lineRule="auto"/>
        <w:rPr>
          <w:rFonts w:ascii="Times New Roman" w:hAnsi="Times New Roman" w:cs="Times New Roman"/>
          <w:sz w:val="28"/>
          <w:szCs w:val="28"/>
        </w:rPr>
      </w:pPr>
      <w:r w:rsidRPr="0026215D">
        <w:rPr>
          <w:rFonts w:ascii="Times New Roman" w:hAnsi="Times New Roman" w:cs="Times New Roman"/>
          <w:sz w:val="28"/>
          <w:szCs w:val="28"/>
        </w:rPr>
        <w:t xml:space="preserve">Номер счета – </w:t>
      </w:r>
      <w:r w:rsidRPr="0026215D">
        <w:rPr>
          <w:rFonts w:ascii="Times New Roman" w:hAnsi="Times New Roman" w:cs="Times New Roman"/>
          <w:bCs/>
          <w:sz w:val="28"/>
          <w:szCs w:val="28"/>
        </w:rPr>
        <w:t>40101810800000010041</w:t>
      </w:r>
      <w:r w:rsidR="004E5169" w:rsidRPr="0026215D">
        <w:rPr>
          <w:rFonts w:ascii="Times New Roman" w:hAnsi="Times New Roman" w:cs="Times New Roman"/>
          <w:bCs/>
          <w:sz w:val="28"/>
          <w:szCs w:val="28"/>
        </w:rPr>
        <w:t>;</w:t>
      </w:r>
      <w:r w:rsidRPr="0026215D">
        <w:rPr>
          <w:rFonts w:ascii="Times New Roman" w:hAnsi="Times New Roman" w:cs="Times New Roman"/>
          <w:bCs/>
          <w:sz w:val="28"/>
          <w:szCs w:val="28"/>
        </w:rPr>
        <w:br/>
      </w:r>
      <w:r w:rsidRPr="0026215D">
        <w:rPr>
          <w:rFonts w:ascii="Times New Roman" w:hAnsi="Times New Roman" w:cs="Times New Roman"/>
          <w:sz w:val="28"/>
          <w:szCs w:val="28"/>
        </w:rPr>
        <w:t xml:space="preserve">БИК банка – </w:t>
      </w:r>
      <w:r w:rsidRPr="0026215D">
        <w:rPr>
          <w:rFonts w:ascii="Times New Roman" w:hAnsi="Times New Roman" w:cs="Times New Roman"/>
          <w:bCs/>
          <w:sz w:val="28"/>
          <w:szCs w:val="28"/>
        </w:rPr>
        <w:t>044583001</w:t>
      </w:r>
      <w:r w:rsidR="004E5169" w:rsidRPr="0026215D">
        <w:rPr>
          <w:rFonts w:ascii="Times New Roman" w:hAnsi="Times New Roman" w:cs="Times New Roman"/>
          <w:bCs/>
          <w:sz w:val="28"/>
          <w:szCs w:val="28"/>
        </w:rPr>
        <w:t>;</w:t>
      </w:r>
    </w:p>
    <w:p w:rsidR="005D1FAC" w:rsidRPr="0026215D" w:rsidRDefault="005D1FAC"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КБК </w:t>
      </w:r>
      <w:r w:rsidR="004E5169" w:rsidRPr="0026215D">
        <w:rPr>
          <w:rFonts w:ascii="Times New Roman" w:hAnsi="Times New Roman" w:cs="Times New Roman"/>
          <w:sz w:val="28"/>
          <w:szCs w:val="28"/>
        </w:rPr>
        <w:t>для перечисления налога на добавленную стоимость определите самостоятельно.</w:t>
      </w:r>
    </w:p>
    <w:p w:rsidR="00CA68B0" w:rsidRPr="0026215D" w:rsidRDefault="005D1FAC"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 xml:space="preserve">Задание </w:t>
      </w:r>
      <w:r w:rsidR="00B85151" w:rsidRPr="0026215D">
        <w:rPr>
          <w:rFonts w:ascii="Times New Roman" w:hAnsi="Times New Roman" w:cs="Times New Roman"/>
          <w:b/>
          <w:sz w:val="28"/>
          <w:szCs w:val="28"/>
        </w:rPr>
        <w:t>3</w:t>
      </w:r>
      <w:r w:rsidRPr="0026215D">
        <w:rPr>
          <w:rFonts w:ascii="Times New Roman" w:hAnsi="Times New Roman" w:cs="Times New Roman"/>
          <w:b/>
          <w:sz w:val="28"/>
          <w:szCs w:val="28"/>
        </w:rPr>
        <w:t>.</w:t>
      </w:r>
      <w:r w:rsidRPr="0026215D">
        <w:rPr>
          <w:rFonts w:ascii="Times New Roman" w:hAnsi="Times New Roman" w:cs="Times New Roman"/>
          <w:sz w:val="28"/>
          <w:szCs w:val="28"/>
        </w:rPr>
        <w:t xml:space="preserve"> Рассчита</w:t>
      </w:r>
      <w:r w:rsidR="009B6C9B" w:rsidRPr="0026215D">
        <w:rPr>
          <w:rFonts w:ascii="Times New Roman" w:hAnsi="Times New Roman" w:cs="Times New Roman"/>
          <w:sz w:val="28"/>
          <w:szCs w:val="28"/>
        </w:rPr>
        <w:t>йте</w:t>
      </w:r>
      <w:r w:rsidRPr="0026215D">
        <w:rPr>
          <w:rFonts w:ascii="Times New Roman" w:hAnsi="Times New Roman" w:cs="Times New Roman"/>
          <w:sz w:val="28"/>
          <w:szCs w:val="28"/>
        </w:rPr>
        <w:t xml:space="preserve"> пени по НДС, в связи с несвоевременной уплатой, для перечисления в бюджет платежным поручением </w:t>
      </w:r>
      <w:r w:rsidRPr="0026215D">
        <w:rPr>
          <w:rFonts w:ascii="Times New Roman" w:hAnsi="Times New Roman" w:cs="Times New Roman"/>
          <w:bCs/>
          <w:iCs/>
          <w:sz w:val="28"/>
          <w:szCs w:val="28"/>
        </w:rPr>
        <w:t>№170 от 28 июля 2015 г. С</w:t>
      </w:r>
      <w:r w:rsidRPr="0026215D">
        <w:rPr>
          <w:rFonts w:ascii="Times New Roman" w:hAnsi="Times New Roman" w:cs="Times New Roman"/>
          <w:sz w:val="28"/>
          <w:szCs w:val="28"/>
        </w:rPr>
        <w:t>тавка рефинансирования ЦБ РФ – 12%. Сформир</w:t>
      </w:r>
      <w:r w:rsidR="009B6C9B" w:rsidRPr="0026215D">
        <w:rPr>
          <w:rFonts w:ascii="Times New Roman" w:hAnsi="Times New Roman" w:cs="Times New Roman"/>
          <w:sz w:val="28"/>
          <w:szCs w:val="28"/>
        </w:rPr>
        <w:t>уйте</w:t>
      </w:r>
      <w:r w:rsidRPr="0026215D">
        <w:rPr>
          <w:rFonts w:ascii="Times New Roman" w:hAnsi="Times New Roman" w:cs="Times New Roman"/>
          <w:sz w:val="28"/>
          <w:szCs w:val="28"/>
        </w:rPr>
        <w:t xml:space="preserve"> платежное поручение </w:t>
      </w:r>
      <w:r w:rsidRPr="0026215D">
        <w:rPr>
          <w:rFonts w:ascii="Times New Roman" w:hAnsi="Times New Roman" w:cs="Times New Roman"/>
          <w:sz w:val="28"/>
          <w:szCs w:val="28"/>
        </w:rPr>
        <w:lastRenderedPageBreak/>
        <w:t xml:space="preserve">для перечисления пени. Как рассчитать количество дней просрочки? Какой код КБК необходимо указать в платежном поручении? </w:t>
      </w:r>
    </w:p>
    <w:p w:rsidR="00B859EB" w:rsidRPr="0026215D" w:rsidRDefault="00B859EB" w:rsidP="00FE13B3">
      <w:pPr>
        <w:spacing w:after="0" w:line="240" w:lineRule="auto"/>
        <w:jc w:val="both"/>
        <w:rPr>
          <w:rFonts w:ascii="Times New Roman" w:eastAsia="Times New Roman" w:hAnsi="Times New Roman" w:cs="Times New Roman"/>
          <w:bCs/>
          <w:sz w:val="28"/>
          <w:szCs w:val="20"/>
          <w:lang w:eastAsia="ru-RU"/>
        </w:rPr>
      </w:pPr>
      <w:r w:rsidRPr="0026215D">
        <w:rPr>
          <w:rFonts w:ascii="Times New Roman" w:eastAsia="Times New Roman" w:hAnsi="Times New Roman" w:cs="Times New Roman"/>
          <w:b/>
          <w:bCs/>
          <w:sz w:val="28"/>
          <w:szCs w:val="20"/>
          <w:lang w:eastAsia="ru-RU"/>
        </w:rPr>
        <w:t xml:space="preserve">Практическое занятие №3 </w:t>
      </w:r>
      <w:r w:rsidRPr="0026215D">
        <w:rPr>
          <w:rFonts w:ascii="Times New Roman" w:eastAsia="Times New Roman" w:hAnsi="Times New Roman" w:cs="Times New Roman"/>
          <w:bCs/>
          <w:sz w:val="28"/>
          <w:szCs w:val="20"/>
          <w:lang w:eastAsia="ru-RU"/>
        </w:rPr>
        <w:t>«Исчисление налога на прибыль и отражение операций по исчислению налога на прибыль в бухгалтерском учете».</w:t>
      </w:r>
    </w:p>
    <w:p w:rsidR="00B859EB" w:rsidRPr="0026215D" w:rsidRDefault="00B859EB" w:rsidP="00FE13B3">
      <w:pPr>
        <w:spacing w:after="0" w:line="240" w:lineRule="auto"/>
        <w:ind w:left="426" w:hanging="426"/>
        <w:jc w:val="both"/>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 xml:space="preserve">Цели занятия: </w:t>
      </w:r>
    </w:p>
    <w:p w:rsidR="00B859EB" w:rsidRPr="0026215D" w:rsidRDefault="00B859EB" w:rsidP="00FE13B3">
      <w:pPr>
        <w:pStyle w:val="a3"/>
        <w:numPr>
          <w:ilvl w:val="0"/>
          <w:numId w:val="6"/>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Формирование профессиональных компетенций:</w:t>
      </w:r>
    </w:p>
    <w:p w:rsidR="00B859EB" w:rsidRPr="0026215D" w:rsidRDefault="00B859EB" w:rsidP="00FE13B3">
      <w:pPr>
        <w:spacing w:after="0" w:line="240" w:lineRule="auto"/>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ПК 3.1. Формировать бухгалтерские поводки по начислению и перечислению налогов и сборов в бюджеты различных уровней. </w:t>
      </w:r>
    </w:p>
    <w:p w:rsidR="00B859EB" w:rsidRPr="0026215D" w:rsidRDefault="00B859EB" w:rsidP="00FE13B3">
      <w:pPr>
        <w:pStyle w:val="a3"/>
        <w:numPr>
          <w:ilvl w:val="0"/>
          <w:numId w:val="6"/>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Получение практических навыков по:</w:t>
      </w:r>
    </w:p>
    <w:p w:rsidR="001648C4" w:rsidRPr="0026215D" w:rsidRDefault="001648C4" w:rsidP="00FE13B3">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расчету налога на прибыль;</w:t>
      </w:r>
    </w:p>
    <w:p w:rsidR="001648C4" w:rsidRPr="0026215D" w:rsidRDefault="001648C4" w:rsidP="00FE13B3">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составлению бухгалтерских проводок в процессе начисления и перечисления налога на прибыль в бюджет.</w:t>
      </w:r>
    </w:p>
    <w:p w:rsidR="00B859EB" w:rsidRPr="0026215D" w:rsidRDefault="00B859EB" w:rsidP="00FE13B3">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Оборудование:</w:t>
      </w:r>
      <w:r w:rsidRPr="0026215D">
        <w:rPr>
          <w:rFonts w:ascii="Times New Roman" w:eastAsia="Times New Roman" w:hAnsi="Times New Roman" w:cs="Times New Roman"/>
          <w:sz w:val="28"/>
          <w:szCs w:val="28"/>
        </w:rPr>
        <w:t xml:space="preserve"> разработанные задания, План счетов бухгалтерского учета, </w:t>
      </w:r>
      <w:r w:rsidRPr="0026215D">
        <w:rPr>
          <w:rFonts w:ascii="Times New Roman" w:hAnsi="Times New Roman" w:cs="Times New Roman"/>
          <w:bCs/>
          <w:sz w:val="28"/>
          <w:szCs w:val="28"/>
        </w:rPr>
        <w:t>Глава 2</w:t>
      </w:r>
      <w:r w:rsidR="001648C4" w:rsidRPr="0026215D">
        <w:rPr>
          <w:rFonts w:ascii="Times New Roman" w:hAnsi="Times New Roman" w:cs="Times New Roman"/>
          <w:bCs/>
          <w:sz w:val="28"/>
          <w:szCs w:val="28"/>
        </w:rPr>
        <w:t>5</w:t>
      </w:r>
      <w:r w:rsidRPr="0026215D">
        <w:rPr>
          <w:rFonts w:ascii="Times New Roman" w:hAnsi="Times New Roman" w:cs="Times New Roman"/>
          <w:bCs/>
          <w:sz w:val="28"/>
          <w:szCs w:val="28"/>
        </w:rPr>
        <w:t xml:space="preserve"> НК РФ</w:t>
      </w:r>
      <w:r w:rsidRPr="0026215D">
        <w:rPr>
          <w:rFonts w:ascii="Times New Roman" w:eastAsia="Times New Roman" w:hAnsi="Times New Roman" w:cs="Times New Roman"/>
          <w:sz w:val="28"/>
          <w:szCs w:val="28"/>
        </w:rPr>
        <w:t>.</w:t>
      </w:r>
    </w:p>
    <w:p w:rsidR="00B859EB" w:rsidRPr="0026215D" w:rsidRDefault="00B859EB" w:rsidP="00FE13B3">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Продолжительность:</w:t>
      </w:r>
      <w:r w:rsidRPr="0026215D">
        <w:rPr>
          <w:rFonts w:ascii="Times New Roman" w:eastAsia="Times New Roman" w:hAnsi="Times New Roman" w:cs="Times New Roman"/>
          <w:sz w:val="28"/>
          <w:szCs w:val="28"/>
        </w:rPr>
        <w:t xml:space="preserve"> 2 часа.</w:t>
      </w:r>
      <w:r w:rsidRPr="0026215D">
        <w:rPr>
          <w:rFonts w:ascii="Times New Roman" w:eastAsia="Times New Roman" w:hAnsi="Times New Roman" w:cs="Times New Roman"/>
          <w:b/>
          <w:sz w:val="28"/>
          <w:szCs w:val="28"/>
        </w:rPr>
        <w:t xml:space="preserve"> </w:t>
      </w:r>
    </w:p>
    <w:p w:rsidR="00B859EB" w:rsidRPr="0026215D" w:rsidRDefault="00B859EB" w:rsidP="00FE13B3">
      <w:pPr>
        <w:spacing w:after="0" w:line="240" w:lineRule="auto"/>
        <w:jc w:val="both"/>
        <w:rPr>
          <w:rFonts w:ascii="Times New Roman" w:eastAsia="Times New Roman" w:hAnsi="Times New Roman" w:cs="Times New Roman"/>
          <w:b/>
          <w:sz w:val="28"/>
          <w:szCs w:val="28"/>
        </w:rPr>
      </w:pPr>
      <w:r w:rsidRPr="0026215D">
        <w:rPr>
          <w:rFonts w:ascii="Times New Roman" w:eastAsia="Times New Roman" w:hAnsi="Times New Roman" w:cs="Times New Roman"/>
          <w:b/>
          <w:sz w:val="28"/>
          <w:szCs w:val="28"/>
        </w:rPr>
        <w:t xml:space="preserve">Литература: </w:t>
      </w:r>
      <w:r w:rsidRPr="0026215D">
        <w:rPr>
          <w:rFonts w:ascii="Times New Roman" w:eastAsia="Times New Roman" w:hAnsi="Times New Roman" w:cs="Times New Roman"/>
          <w:sz w:val="28"/>
          <w:szCs w:val="28"/>
        </w:rPr>
        <w:t>Скворцов О.В. Налоги и налогообложение. Учебное пособие для студентов учреждений среднего профессионального образования, Москва,  Издательский центр «Академия»</w:t>
      </w:r>
      <w:r w:rsidR="003534D7" w:rsidRPr="0026215D">
        <w:rPr>
          <w:rFonts w:ascii="Times New Roman" w:eastAsia="Times New Roman" w:hAnsi="Times New Roman" w:cs="Times New Roman"/>
          <w:sz w:val="28"/>
          <w:szCs w:val="28"/>
        </w:rPr>
        <w:t xml:space="preserve">, </w:t>
      </w:r>
      <w:r w:rsidRPr="0026215D">
        <w:rPr>
          <w:rFonts w:ascii="Times New Roman" w:eastAsia="Times New Roman" w:hAnsi="Times New Roman" w:cs="Times New Roman"/>
          <w:sz w:val="28"/>
          <w:szCs w:val="28"/>
        </w:rPr>
        <w:t xml:space="preserve"> 2014</w:t>
      </w:r>
      <w:r w:rsidR="003534D7" w:rsidRPr="0026215D">
        <w:rPr>
          <w:rFonts w:ascii="Times New Roman" w:eastAsia="Times New Roman" w:hAnsi="Times New Roman" w:cs="Times New Roman"/>
          <w:sz w:val="28"/>
          <w:szCs w:val="28"/>
        </w:rPr>
        <w:t xml:space="preserve"> г.</w:t>
      </w:r>
    </w:p>
    <w:p w:rsidR="00B859EB" w:rsidRPr="0026215D" w:rsidRDefault="00B859EB" w:rsidP="00FE13B3">
      <w:pPr>
        <w:spacing w:after="0" w:line="240" w:lineRule="auto"/>
        <w:contextualSpacing/>
        <w:jc w:val="center"/>
        <w:rPr>
          <w:rFonts w:ascii="Times New Roman" w:eastAsia="Times New Roman" w:hAnsi="Times New Roman" w:cs="Times New Roman"/>
          <w:b/>
          <w:sz w:val="28"/>
          <w:szCs w:val="24"/>
          <w:lang w:eastAsia="ru-RU"/>
        </w:rPr>
      </w:pPr>
    </w:p>
    <w:p w:rsidR="00B859EB" w:rsidRPr="0026215D" w:rsidRDefault="00B859EB" w:rsidP="00FE13B3">
      <w:pPr>
        <w:spacing w:after="0" w:line="240" w:lineRule="auto"/>
        <w:contextualSpacing/>
        <w:jc w:val="center"/>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Задание.</w:t>
      </w:r>
    </w:p>
    <w:p w:rsidR="001648C4" w:rsidRPr="0026215D" w:rsidRDefault="001648C4"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В ООО «Смена» на производство продукции были произведены следующие затраты в отчетном периоде:</w:t>
      </w:r>
    </w:p>
    <w:p w:rsidR="001648C4" w:rsidRPr="0026215D" w:rsidRDefault="001648C4" w:rsidP="00FE13B3">
      <w:pPr>
        <w:numPr>
          <w:ilvl w:val="0"/>
          <w:numId w:val="7"/>
        </w:num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Материалы на сумму 125 000,00 руб.;</w:t>
      </w:r>
    </w:p>
    <w:p w:rsidR="001648C4" w:rsidRPr="0026215D" w:rsidRDefault="001648C4" w:rsidP="00FE13B3">
      <w:pPr>
        <w:numPr>
          <w:ilvl w:val="0"/>
          <w:numId w:val="7"/>
        </w:num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Зарплата производственным рабочим -65000,00 руб.;</w:t>
      </w:r>
    </w:p>
    <w:p w:rsidR="001648C4" w:rsidRPr="0026215D" w:rsidRDefault="001648C4" w:rsidP="00FE13B3">
      <w:pPr>
        <w:numPr>
          <w:ilvl w:val="0"/>
          <w:numId w:val="7"/>
        </w:num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Страховые взносы -30% от суммы зарплаты</w:t>
      </w:r>
      <w:proofErr w:type="gramStart"/>
      <w:r w:rsidRPr="0026215D">
        <w:rPr>
          <w:rFonts w:ascii="Times New Roman" w:hAnsi="Times New Roman" w:cs="Times New Roman"/>
          <w:bCs/>
          <w:iCs/>
          <w:sz w:val="28"/>
          <w:szCs w:val="28"/>
        </w:rPr>
        <w:t xml:space="preserve"> - ?;</w:t>
      </w:r>
      <w:proofErr w:type="gramEnd"/>
    </w:p>
    <w:p w:rsidR="001648C4" w:rsidRPr="0026215D" w:rsidRDefault="001648C4" w:rsidP="00FE13B3">
      <w:pPr>
        <w:numPr>
          <w:ilvl w:val="0"/>
          <w:numId w:val="7"/>
        </w:num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Зарплата сотрудникам заводоуправления – 36000,00 руб.;</w:t>
      </w:r>
    </w:p>
    <w:p w:rsidR="001648C4" w:rsidRPr="0026215D" w:rsidRDefault="001648C4" w:rsidP="00FE13B3">
      <w:pPr>
        <w:numPr>
          <w:ilvl w:val="0"/>
          <w:numId w:val="7"/>
        </w:num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Страховые взносы -30% от суммы зарплаты</w:t>
      </w:r>
      <w:proofErr w:type="gramStart"/>
      <w:r w:rsidRPr="0026215D">
        <w:rPr>
          <w:rFonts w:ascii="Times New Roman" w:hAnsi="Times New Roman" w:cs="Times New Roman"/>
          <w:bCs/>
          <w:iCs/>
          <w:sz w:val="28"/>
          <w:szCs w:val="28"/>
        </w:rPr>
        <w:t xml:space="preserve"> - ?;</w:t>
      </w:r>
      <w:proofErr w:type="gramEnd"/>
    </w:p>
    <w:p w:rsidR="001648C4" w:rsidRPr="0026215D" w:rsidRDefault="001648C4" w:rsidP="00FE13B3">
      <w:pPr>
        <w:numPr>
          <w:ilvl w:val="0"/>
          <w:numId w:val="7"/>
        </w:num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Представительские расходы (общехозяйственные расходы)- 14000,00 руб., в пределах нормы-10000,00 руб.</w:t>
      </w:r>
    </w:p>
    <w:p w:rsidR="001648C4" w:rsidRPr="0026215D" w:rsidRDefault="001648C4" w:rsidP="00FE13B3">
      <w:pPr>
        <w:numPr>
          <w:ilvl w:val="0"/>
          <w:numId w:val="7"/>
        </w:num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Амортизация ОС в бухгалтерском учете (линейный метод) – 12000,00 руб., в налоговом учете (нелинейный метод) – 16000,00 руб.</w:t>
      </w:r>
    </w:p>
    <w:p w:rsidR="001648C4" w:rsidRPr="0026215D" w:rsidRDefault="001648C4" w:rsidP="00FE13B3">
      <w:pPr>
        <w:numPr>
          <w:ilvl w:val="0"/>
          <w:numId w:val="7"/>
        </w:num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Услуги банка – 1500,00 руб.;</w:t>
      </w:r>
    </w:p>
    <w:p w:rsidR="001648C4" w:rsidRPr="0026215D" w:rsidRDefault="001648C4" w:rsidP="00FE13B3">
      <w:pPr>
        <w:numPr>
          <w:ilvl w:val="0"/>
          <w:numId w:val="7"/>
        </w:num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Проценты по кредиту, полученному на 2 года – 4000,00 руб.</w:t>
      </w:r>
    </w:p>
    <w:p w:rsidR="001648C4" w:rsidRPr="0026215D" w:rsidRDefault="001648C4"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xml:space="preserve">В отчетном периоде было реализовано продукции на сумму 920 400 руб. (в т. ч НДС 18%). </w:t>
      </w:r>
    </w:p>
    <w:p w:rsidR="001648C4" w:rsidRPr="0026215D" w:rsidRDefault="001648C4"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Косвенные расходы согласно учетной политики ООО «Смена» списываются на счет «Основное производство».</w:t>
      </w:r>
    </w:p>
    <w:p w:rsidR="001648C4" w:rsidRPr="0026215D" w:rsidRDefault="001648C4"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Определит</w:t>
      </w:r>
      <w:r w:rsidR="009B6C9B" w:rsidRPr="0026215D">
        <w:rPr>
          <w:rFonts w:ascii="Times New Roman" w:hAnsi="Times New Roman" w:cs="Times New Roman"/>
          <w:bCs/>
          <w:iCs/>
          <w:sz w:val="28"/>
          <w:szCs w:val="28"/>
        </w:rPr>
        <w:t>е</w:t>
      </w:r>
      <w:r w:rsidRPr="0026215D">
        <w:rPr>
          <w:rFonts w:ascii="Times New Roman" w:hAnsi="Times New Roman" w:cs="Times New Roman"/>
          <w:bCs/>
          <w:iCs/>
          <w:sz w:val="28"/>
          <w:szCs w:val="28"/>
        </w:rPr>
        <w:t xml:space="preserve"> сумму налога на прибыль  в бухгалтерском и налоговом учете. Пока</w:t>
      </w:r>
      <w:r w:rsidR="009B6C9B" w:rsidRPr="0026215D">
        <w:rPr>
          <w:rFonts w:ascii="Times New Roman" w:hAnsi="Times New Roman" w:cs="Times New Roman"/>
          <w:bCs/>
          <w:iCs/>
          <w:sz w:val="28"/>
          <w:szCs w:val="28"/>
        </w:rPr>
        <w:t>жите</w:t>
      </w:r>
      <w:r w:rsidRPr="0026215D">
        <w:rPr>
          <w:rFonts w:ascii="Times New Roman" w:hAnsi="Times New Roman" w:cs="Times New Roman"/>
          <w:bCs/>
          <w:iCs/>
          <w:sz w:val="28"/>
          <w:szCs w:val="28"/>
        </w:rPr>
        <w:t xml:space="preserve"> операции с помощью </w:t>
      </w:r>
      <w:r w:rsidR="009B6C9B" w:rsidRPr="0026215D">
        <w:rPr>
          <w:rFonts w:ascii="Times New Roman" w:hAnsi="Times New Roman" w:cs="Times New Roman"/>
          <w:bCs/>
          <w:iCs/>
          <w:sz w:val="28"/>
          <w:szCs w:val="28"/>
        </w:rPr>
        <w:t xml:space="preserve">бухгалтерских </w:t>
      </w:r>
      <w:r w:rsidRPr="0026215D">
        <w:rPr>
          <w:rFonts w:ascii="Times New Roman" w:hAnsi="Times New Roman" w:cs="Times New Roman"/>
          <w:bCs/>
          <w:iCs/>
          <w:sz w:val="28"/>
          <w:szCs w:val="28"/>
        </w:rPr>
        <w:t>проводок.</w:t>
      </w:r>
    </w:p>
    <w:p w:rsidR="00437331" w:rsidRPr="0026215D" w:rsidRDefault="00437331" w:rsidP="00FE13B3">
      <w:pPr>
        <w:spacing w:after="0" w:line="240" w:lineRule="auto"/>
        <w:jc w:val="both"/>
        <w:rPr>
          <w:rFonts w:ascii="Times New Roman" w:hAnsi="Times New Roman" w:cs="Times New Roman"/>
          <w:bCs/>
          <w:iCs/>
          <w:sz w:val="28"/>
          <w:szCs w:val="28"/>
        </w:rPr>
      </w:pPr>
    </w:p>
    <w:p w:rsidR="00437331" w:rsidRPr="0026215D" w:rsidRDefault="00437331" w:rsidP="00FE13B3">
      <w:pPr>
        <w:spacing w:after="0" w:line="240" w:lineRule="auto"/>
        <w:jc w:val="center"/>
        <w:rPr>
          <w:rFonts w:ascii="Times New Roman" w:hAnsi="Times New Roman" w:cs="Times New Roman"/>
          <w:b/>
          <w:sz w:val="28"/>
          <w:szCs w:val="28"/>
        </w:rPr>
      </w:pPr>
      <w:r w:rsidRPr="0026215D">
        <w:rPr>
          <w:rFonts w:ascii="Times New Roman" w:hAnsi="Times New Roman" w:cs="Times New Roman"/>
          <w:b/>
          <w:sz w:val="28"/>
          <w:szCs w:val="28"/>
        </w:rPr>
        <w:t>Методические указания</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1. Законодательная база: НК РФ глава 25 «Налог на прибыль организаций»</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2. </w:t>
      </w:r>
      <w:proofErr w:type="gramStart"/>
      <w:r w:rsidRPr="0026215D">
        <w:rPr>
          <w:rFonts w:ascii="Times New Roman" w:hAnsi="Times New Roman" w:cs="Times New Roman"/>
          <w:sz w:val="28"/>
          <w:szCs w:val="28"/>
        </w:rPr>
        <w:t>Прибыль организации  (По) производится по формуле:</w:t>
      </w:r>
      <w:proofErr w:type="gramEnd"/>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                  По = До -  </w:t>
      </w:r>
      <w:proofErr w:type="spellStart"/>
      <w:r w:rsidRPr="0026215D">
        <w:rPr>
          <w:rFonts w:ascii="Times New Roman" w:hAnsi="Times New Roman" w:cs="Times New Roman"/>
          <w:sz w:val="28"/>
          <w:szCs w:val="28"/>
        </w:rPr>
        <w:t>Ро</w:t>
      </w:r>
      <w:proofErr w:type="spellEnd"/>
      <w:r w:rsidRPr="0026215D">
        <w:rPr>
          <w:rFonts w:ascii="Times New Roman" w:hAnsi="Times New Roman" w:cs="Times New Roman"/>
          <w:sz w:val="28"/>
          <w:szCs w:val="28"/>
        </w:rPr>
        <w:t xml:space="preserve">    где:</w:t>
      </w:r>
    </w:p>
    <w:p w:rsidR="00437331" w:rsidRPr="0026215D" w:rsidRDefault="00437331" w:rsidP="00FE13B3">
      <w:pPr>
        <w:spacing w:after="0" w:line="240" w:lineRule="auto"/>
        <w:jc w:val="both"/>
        <w:rPr>
          <w:rFonts w:ascii="Times New Roman" w:hAnsi="Times New Roman" w:cs="Times New Roman"/>
          <w:sz w:val="28"/>
          <w:szCs w:val="28"/>
        </w:rPr>
      </w:pPr>
      <w:proofErr w:type="gramStart"/>
      <w:r w:rsidRPr="0026215D">
        <w:rPr>
          <w:rFonts w:ascii="Times New Roman" w:hAnsi="Times New Roman" w:cs="Times New Roman"/>
          <w:sz w:val="28"/>
          <w:szCs w:val="28"/>
        </w:rPr>
        <w:lastRenderedPageBreak/>
        <w:t>До</w:t>
      </w:r>
      <w:proofErr w:type="gramEnd"/>
      <w:r w:rsidRPr="0026215D">
        <w:rPr>
          <w:rFonts w:ascii="Times New Roman" w:hAnsi="Times New Roman" w:cs="Times New Roman"/>
          <w:sz w:val="28"/>
          <w:szCs w:val="28"/>
        </w:rPr>
        <w:t xml:space="preserve">  - </w:t>
      </w:r>
      <w:proofErr w:type="gramStart"/>
      <w:r w:rsidRPr="0026215D">
        <w:rPr>
          <w:rFonts w:ascii="Times New Roman" w:hAnsi="Times New Roman" w:cs="Times New Roman"/>
          <w:sz w:val="28"/>
          <w:szCs w:val="28"/>
        </w:rPr>
        <w:t>доходы</w:t>
      </w:r>
      <w:proofErr w:type="gramEnd"/>
      <w:r w:rsidRPr="0026215D">
        <w:rPr>
          <w:rFonts w:ascii="Times New Roman" w:hAnsi="Times New Roman" w:cs="Times New Roman"/>
          <w:sz w:val="28"/>
          <w:szCs w:val="28"/>
        </w:rPr>
        <w:t xml:space="preserve"> организации за текущий период;</w:t>
      </w:r>
    </w:p>
    <w:p w:rsidR="00437331" w:rsidRPr="0026215D" w:rsidRDefault="00437331" w:rsidP="00FE13B3">
      <w:pPr>
        <w:spacing w:after="0" w:line="240" w:lineRule="auto"/>
        <w:jc w:val="both"/>
        <w:rPr>
          <w:rFonts w:ascii="Times New Roman" w:hAnsi="Times New Roman" w:cs="Times New Roman"/>
          <w:sz w:val="28"/>
          <w:szCs w:val="28"/>
        </w:rPr>
      </w:pPr>
      <w:proofErr w:type="spellStart"/>
      <w:r w:rsidRPr="0026215D">
        <w:rPr>
          <w:rFonts w:ascii="Times New Roman" w:hAnsi="Times New Roman" w:cs="Times New Roman"/>
          <w:sz w:val="28"/>
          <w:szCs w:val="28"/>
        </w:rPr>
        <w:t>Ро</w:t>
      </w:r>
      <w:proofErr w:type="spellEnd"/>
      <w:r w:rsidRPr="0026215D">
        <w:rPr>
          <w:rFonts w:ascii="Times New Roman" w:hAnsi="Times New Roman" w:cs="Times New Roman"/>
          <w:sz w:val="28"/>
          <w:szCs w:val="28"/>
        </w:rPr>
        <w:t xml:space="preserve"> -  расходы организации за текущий период.</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                  До = Д р + Д </w:t>
      </w:r>
      <w:proofErr w:type="spellStart"/>
      <w:r w:rsidRPr="0026215D">
        <w:rPr>
          <w:rFonts w:ascii="Times New Roman" w:hAnsi="Times New Roman" w:cs="Times New Roman"/>
          <w:sz w:val="28"/>
          <w:szCs w:val="28"/>
        </w:rPr>
        <w:t>вн</w:t>
      </w:r>
      <w:proofErr w:type="spellEnd"/>
      <w:r w:rsidRPr="0026215D">
        <w:rPr>
          <w:rFonts w:ascii="Times New Roman" w:hAnsi="Times New Roman" w:cs="Times New Roman"/>
          <w:sz w:val="28"/>
          <w:szCs w:val="28"/>
        </w:rPr>
        <w:t xml:space="preserve">       где:</w:t>
      </w:r>
    </w:p>
    <w:p w:rsidR="00437331" w:rsidRPr="0026215D" w:rsidRDefault="00437331" w:rsidP="00FE13B3">
      <w:pPr>
        <w:spacing w:after="0" w:line="240" w:lineRule="auto"/>
        <w:jc w:val="both"/>
        <w:rPr>
          <w:rFonts w:ascii="Times New Roman" w:hAnsi="Times New Roman" w:cs="Times New Roman"/>
          <w:sz w:val="28"/>
          <w:szCs w:val="28"/>
        </w:rPr>
      </w:pPr>
      <w:proofErr w:type="spellStart"/>
      <w:proofErr w:type="gramStart"/>
      <w:r w:rsidRPr="0026215D">
        <w:rPr>
          <w:rFonts w:ascii="Times New Roman" w:hAnsi="Times New Roman" w:cs="Times New Roman"/>
          <w:sz w:val="28"/>
          <w:szCs w:val="28"/>
        </w:rPr>
        <w:t>Др</w:t>
      </w:r>
      <w:proofErr w:type="spellEnd"/>
      <w:proofErr w:type="gramEnd"/>
      <w:r w:rsidRPr="0026215D">
        <w:rPr>
          <w:rFonts w:ascii="Times New Roman" w:hAnsi="Times New Roman" w:cs="Times New Roman"/>
          <w:sz w:val="28"/>
          <w:szCs w:val="28"/>
        </w:rPr>
        <w:t xml:space="preserve"> – доходы связанные с производством и реализацией;</w:t>
      </w:r>
    </w:p>
    <w:p w:rsidR="00437331" w:rsidRPr="0026215D" w:rsidRDefault="00437331" w:rsidP="00FE13B3">
      <w:pPr>
        <w:spacing w:after="0" w:line="240" w:lineRule="auto"/>
        <w:jc w:val="both"/>
        <w:rPr>
          <w:rFonts w:ascii="Times New Roman" w:hAnsi="Times New Roman" w:cs="Times New Roman"/>
          <w:sz w:val="28"/>
          <w:szCs w:val="28"/>
        </w:rPr>
      </w:pPr>
      <w:proofErr w:type="spellStart"/>
      <w:r w:rsidRPr="0026215D">
        <w:rPr>
          <w:rFonts w:ascii="Times New Roman" w:hAnsi="Times New Roman" w:cs="Times New Roman"/>
          <w:sz w:val="28"/>
          <w:szCs w:val="28"/>
        </w:rPr>
        <w:t>Двн</w:t>
      </w:r>
      <w:proofErr w:type="spellEnd"/>
      <w:r w:rsidRPr="0026215D">
        <w:rPr>
          <w:rFonts w:ascii="Times New Roman" w:hAnsi="Times New Roman" w:cs="Times New Roman"/>
          <w:sz w:val="28"/>
          <w:szCs w:val="28"/>
        </w:rPr>
        <w:t>. – внереализационные доходы.</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                 </w:t>
      </w:r>
      <w:proofErr w:type="spellStart"/>
      <w:r w:rsidRPr="0026215D">
        <w:rPr>
          <w:rFonts w:ascii="Times New Roman" w:hAnsi="Times New Roman" w:cs="Times New Roman"/>
          <w:sz w:val="28"/>
          <w:szCs w:val="28"/>
        </w:rPr>
        <w:t>Ро</w:t>
      </w:r>
      <w:proofErr w:type="spellEnd"/>
      <w:r w:rsidRPr="0026215D">
        <w:rPr>
          <w:rFonts w:ascii="Times New Roman" w:hAnsi="Times New Roman" w:cs="Times New Roman"/>
          <w:sz w:val="28"/>
          <w:szCs w:val="28"/>
        </w:rPr>
        <w:t xml:space="preserve"> =  </w:t>
      </w:r>
      <w:proofErr w:type="spellStart"/>
      <w:r w:rsidRPr="0026215D">
        <w:rPr>
          <w:rFonts w:ascii="Times New Roman" w:hAnsi="Times New Roman" w:cs="Times New Roman"/>
          <w:sz w:val="28"/>
          <w:szCs w:val="28"/>
        </w:rPr>
        <w:t>Рр</w:t>
      </w:r>
      <w:proofErr w:type="spellEnd"/>
      <w:r w:rsidRPr="0026215D">
        <w:rPr>
          <w:rFonts w:ascii="Times New Roman" w:hAnsi="Times New Roman" w:cs="Times New Roman"/>
          <w:sz w:val="28"/>
          <w:szCs w:val="28"/>
        </w:rPr>
        <w:t xml:space="preserve"> + </w:t>
      </w:r>
      <w:proofErr w:type="gramStart"/>
      <w:r w:rsidRPr="0026215D">
        <w:rPr>
          <w:rFonts w:ascii="Times New Roman" w:hAnsi="Times New Roman" w:cs="Times New Roman"/>
          <w:sz w:val="28"/>
          <w:szCs w:val="28"/>
        </w:rPr>
        <w:t>Р</w:t>
      </w:r>
      <w:proofErr w:type="gramEnd"/>
      <w:r w:rsidRPr="0026215D">
        <w:rPr>
          <w:rFonts w:ascii="Times New Roman" w:hAnsi="Times New Roman" w:cs="Times New Roman"/>
          <w:sz w:val="28"/>
          <w:szCs w:val="28"/>
        </w:rPr>
        <w:t xml:space="preserve"> </w:t>
      </w:r>
      <w:proofErr w:type="spellStart"/>
      <w:r w:rsidRPr="0026215D">
        <w:rPr>
          <w:rFonts w:ascii="Times New Roman" w:hAnsi="Times New Roman" w:cs="Times New Roman"/>
          <w:sz w:val="28"/>
          <w:szCs w:val="28"/>
        </w:rPr>
        <w:t>вн</w:t>
      </w:r>
      <w:proofErr w:type="spellEnd"/>
      <w:r w:rsidRPr="0026215D">
        <w:rPr>
          <w:rFonts w:ascii="Times New Roman" w:hAnsi="Times New Roman" w:cs="Times New Roman"/>
          <w:sz w:val="28"/>
          <w:szCs w:val="28"/>
        </w:rPr>
        <w:t>.   где:</w:t>
      </w:r>
    </w:p>
    <w:p w:rsidR="00437331" w:rsidRPr="0026215D" w:rsidRDefault="00437331" w:rsidP="00FE13B3">
      <w:pPr>
        <w:spacing w:after="0" w:line="240" w:lineRule="auto"/>
        <w:jc w:val="both"/>
        <w:rPr>
          <w:rFonts w:ascii="Times New Roman" w:hAnsi="Times New Roman" w:cs="Times New Roman"/>
          <w:sz w:val="28"/>
          <w:szCs w:val="28"/>
        </w:rPr>
      </w:pPr>
      <w:proofErr w:type="spellStart"/>
      <w:r w:rsidRPr="0026215D">
        <w:rPr>
          <w:rFonts w:ascii="Times New Roman" w:hAnsi="Times New Roman" w:cs="Times New Roman"/>
          <w:sz w:val="28"/>
          <w:szCs w:val="28"/>
        </w:rPr>
        <w:t>Рр</w:t>
      </w:r>
      <w:proofErr w:type="spellEnd"/>
      <w:r w:rsidRPr="0026215D">
        <w:rPr>
          <w:rFonts w:ascii="Times New Roman" w:hAnsi="Times New Roman" w:cs="Times New Roman"/>
          <w:sz w:val="28"/>
          <w:szCs w:val="28"/>
        </w:rPr>
        <w:t xml:space="preserve"> – </w:t>
      </w:r>
      <w:proofErr w:type="gramStart"/>
      <w:r w:rsidRPr="0026215D">
        <w:rPr>
          <w:rFonts w:ascii="Times New Roman" w:hAnsi="Times New Roman" w:cs="Times New Roman"/>
          <w:sz w:val="28"/>
          <w:szCs w:val="28"/>
        </w:rPr>
        <w:t>расходы</w:t>
      </w:r>
      <w:proofErr w:type="gramEnd"/>
      <w:r w:rsidRPr="0026215D">
        <w:rPr>
          <w:rFonts w:ascii="Times New Roman" w:hAnsi="Times New Roman" w:cs="Times New Roman"/>
          <w:sz w:val="28"/>
          <w:szCs w:val="28"/>
        </w:rPr>
        <w:t xml:space="preserve"> связанные с производством и реализацией;</w:t>
      </w:r>
    </w:p>
    <w:p w:rsidR="00437331" w:rsidRPr="0026215D" w:rsidRDefault="00437331" w:rsidP="00FE13B3">
      <w:pPr>
        <w:spacing w:after="0" w:line="240" w:lineRule="auto"/>
        <w:jc w:val="both"/>
        <w:rPr>
          <w:rFonts w:ascii="Times New Roman" w:hAnsi="Times New Roman" w:cs="Times New Roman"/>
          <w:sz w:val="28"/>
          <w:szCs w:val="28"/>
        </w:rPr>
      </w:pPr>
      <w:proofErr w:type="spellStart"/>
      <w:r w:rsidRPr="0026215D">
        <w:rPr>
          <w:rFonts w:ascii="Times New Roman" w:hAnsi="Times New Roman" w:cs="Times New Roman"/>
          <w:sz w:val="28"/>
          <w:szCs w:val="28"/>
        </w:rPr>
        <w:t>Рвн</w:t>
      </w:r>
      <w:proofErr w:type="spellEnd"/>
      <w:r w:rsidRPr="0026215D">
        <w:rPr>
          <w:rFonts w:ascii="Times New Roman" w:hAnsi="Times New Roman" w:cs="Times New Roman"/>
          <w:sz w:val="28"/>
          <w:szCs w:val="28"/>
        </w:rPr>
        <w:t>. – внереализационные расходы.</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3. Расчет налоговой базы производится по формуле:</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                   НБ = По</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4. Налог на прибыль рассчитывается по формуле: </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                 НП =  НБ * ставку</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5. Ставки нало</w:t>
      </w:r>
      <w:r w:rsidR="004A287F" w:rsidRPr="0026215D">
        <w:rPr>
          <w:rFonts w:ascii="Times New Roman" w:hAnsi="Times New Roman" w:cs="Times New Roman"/>
          <w:sz w:val="28"/>
          <w:szCs w:val="28"/>
        </w:rPr>
        <w:t>га на прибыль организации 20%</w:t>
      </w:r>
    </w:p>
    <w:p w:rsidR="00B859EB" w:rsidRPr="0026215D" w:rsidRDefault="00B859EB"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eastAsia="Times New Roman" w:hAnsi="Times New Roman" w:cs="Times New Roman"/>
          <w:bCs/>
          <w:sz w:val="28"/>
          <w:szCs w:val="20"/>
          <w:lang w:eastAsia="ru-RU"/>
        </w:rPr>
      </w:pPr>
      <w:r w:rsidRPr="0026215D">
        <w:rPr>
          <w:rFonts w:ascii="Times New Roman" w:eastAsia="Times New Roman" w:hAnsi="Times New Roman" w:cs="Times New Roman"/>
          <w:b/>
          <w:bCs/>
          <w:sz w:val="28"/>
          <w:szCs w:val="20"/>
          <w:lang w:eastAsia="ru-RU"/>
        </w:rPr>
        <w:t xml:space="preserve">Практическое занятие №4 </w:t>
      </w:r>
      <w:r w:rsidRPr="0026215D">
        <w:rPr>
          <w:rFonts w:ascii="Times New Roman" w:eastAsia="Times New Roman" w:hAnsi="Times New Roman" w:cs="Times New Roman"/>
          <w:bCs/>
          <w:sz w:val="28"/>
          <w:szCs w:val="20"/>
          <w:lang w:eastAsia="ru-RU"/>
        </w:rPr>
        <w:t>«Оформление платежных документов для перечисления налога на прибыль в бюджет РФ».</w:t>
      </w:r>
    </w:p>
    <w:p w:rsidR="00437331" w:rsidRPr="0026215D" w:rsidRDefault="00437331" w:rsidP="00FE13B3">
      <w:pPr>
        <w:spacing w:after="0" w:line="240" w:lineRule="auto"/>
        <w:jc w:val="both"/>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 xml:space="preserve">Цели занятия: </w:t>
      </w:r>
    </w:p>
    <w:p w:rsidR="00437331" w:rsidRPr="0026215D" w:rsidRDefault="00437331" w:rsidP="00FE13B3">
      <w:pPr>
        <w:pStyle w:val="a3"/>
        <w:numPr>
          <w:ilvl w:val="0"/>
          <w:numId w:val="8"/>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Формирование профессиональных компетенций:</w:t>
      </w:r>
    </w:p>
    <w:p w:rsidR="00437331" w:rsidRPr="0026215D" w:rsidRDefault="00437331" w:rsidP="00FE13B3">
      <w:pPr>
        <w:spacing w:after="0" w:line="240" w:lineRule="auto"/>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437331" w:rsidRPr="0026215D" w:rsidRDefault="00437331" w:rsidP="00FE13B3">
      <w:pPr>
        <w:pStyle w:val="a3"/>
        <w:numPr>
          <w:ilvl w:val="0"/>
          <w:numId w:val="8"/>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Получение практических навыков по:</w:t>
      </w:r>
    </w:p>
    <w:p w:rsidR="00437331" w:rsidRPr="0026215D" w:rsidRDefault="00437331" w:rsidP="00FE13B3">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оформлению платежного поручения на перечисление налога на прибыль.</w:t>
      </w:r>
    </w:p>
    <w:p w:rsidR="00437331" w:rsidRPr="0026215D" w:rsidRDefault="00437331" w:rsidP="00FE13B3">
      <w:pPr>
        <w:spacing w:after="0" w:line="240" w:lineRule="auto"/>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b/>
          <w:sz w:val="28"/>
          <w:szCs w:val="28"/>
        </w:rPr>
        <w:t>Оборудование:</w:t>
      </w:r>
      <w:r w:rsidRPr="0026215D">
        <w:rPr>
          <w:rFonts w:ascii="Times New Roman" w:eastAsia="Times New Roman" w:hAnsi="Times New Roman" w:cs="Times New Roman"/>
          <w:sz w:val="28"/>
          <w:szCs w:val="28"/>
        </w:rPr>
        <w:t xml:space="preserve"> разработанные задания, План счетов бухгалтерского учета, </w:t>
      </w:r>
      <w:r w:rsidRPr="0026215D">
        <w:rPr>
          <w:rFonts w:ascii="Times New Roman" w:hAnsi="Times New Roman" w:cs="Times New Roman"/>
          <w:bCs/>
          <w:sz w:val="28"/>
          <w:szCs w:val="28"/>
        </w:rPr>
        <w:t>Глава 2</w:t>
      </w:r>
      <w:r w:rsidR="00335536" w:rsidRPr="0026215D">
        <w:rPr>
          <w:rFonts w:ascii="Times New Roman" w:hAnsi="Times New Roman" w:cs="Times New Roman"/>
          <w:bCs/>
          <w:sz w:val="28"/>
          <w:szCs w:val="28"/>
        </w:rPr>
        <w:t>5</w:t>
      </w:r>
      <w:r w:rsidRPr="0026215D">
        <w:rPr>
          <w:rFonts w:ascii="Times New Roman" w:hAnsi="Times New Roman" w:cs="Times New Roman"/>
          <w:bCs/>
          <w:sz w:val="28"/>
          <w:szCs w:val="28"/>
        </w:rPr>
        <w:t xml:space="preserve"> НК РФ</w:t>
      </w:r>
      <w:r w:rsidRPr="0026215D">
        <w:rPr>
          <w:rFonts w:ascii="Times New Roman" w:eastAsia="Times New Roman" w:hAnsi="Times New Roman" w:cs="Times New Roman"/>
          <w:sz w:val="28"/>
          <w:szCs w:val="28"/>
        </w:rPr>
        <w:t>.</w:t>
      </w:r>
    </w:p>
    <w:p w:rsidR="00437331" w:rsidRPr="0026215D" w:rsidRDefault="00437331" w:rsidP="00FE13B3">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Продолжительность:</w:t>
      </w:r>
      <w:r w:rsidRPr="0026215D">
        <w:rPr>
          <w:rFonts w:ascii="Times New Roman" w:eastAsia="Times New Roman" w:hAnsi="Times New Roman" w:cs="Times New Roman"/>
          <w:sz w:val="28"/>
          <w:szCs w:val="28"/>
        </w:rPr>
        <w:t xml:space="preserve"> 2 часа.</w:t>
      </w:r>
      <w:r w:rsidRPr="0026215D">
        <w:rPr>
          <w:rFonts w:ascii="Times New Roman" w:eastAsia="Times New Roman" w:hAnsi="Times New Roman" w:cs="Times New Roman"/>
          <w:b/>
          <w:sz w:val="28"/>
          <w:szCs w:val="28"/>
        </w:rPr>
        <w:t xml:space="preserve"> </w:t>
      </w:r>
    </w:p>
    <w:p w:rsidR="00437331" w:rsidRPr="0026215D" w:rsidRDefault="00437331" w:rsidP="00FE13B3">
      <w:pPr>
        <w:spacing w:after="0" w:line="240" w:lineRule="auto"/>
        <w:jc w:val="both"/>
        <w:rPr>
          <w:rFonts w:ascii="Times New Roman" w:eastAsia="Times New Roman" w:hAnsi="Times New Roman" w:cs="Times New Roman"/>
          <w:b/>
          <w:sz w:val="28"/>
          <w:szCs w:val="28"/>
        </w:rPr>
      </w:pPr>
      <w:r w:rsidRPr="0026215D">
        <w:rPr>
          <w:rFonts w:ascii="Times New Roman" w:eastAsia="Times New Roman" w:hAnsi="Times New Roman" w:cs="Times New Roman"/>
          <w:b/>
          <w:sz w:val="28"/>
          <w:szCs w:val="28"/>
        </w:rPr>
        <w:t xml:space="preserve">Литература: </w:t>
      </w:r>
      <w:r w:rsidRPr="0026215D">
        <w:rPr>
          <w:rFonts w:ascii="Times New Roman" w:eastAsia="Times New Roman" w:hAnsi="Times New Roman" w:cs="Times New Roman"/>
          <w:sz w:val="28"/>
          <w:szCs w:val="28"/>
        </w:rPr>
        <w:t>Скворцов О.В. Налоги и налогообложение. Учебное пособие для студентов учреждений среднего профессионального образования, Москва,  Издательский центр «Академия»</w:t>
      </w:r>
      <w:r w:rsidR="003534D7" w:rsidRPr="0026215D">
        <w:rPr>
          <w:rFonts w:ascii="Times New Roman" w:eastAsia="Times New Roman" w:hAnsi="Times New Roman" w:cs="Times New Roman"/>
          <w:sz w:val="28"/>
          <w:szCs w:val="28"/>
        </w:rPr>
        <w:t>,</w:t>
      </w:r>
      <w:r w:rsidR="004A287F" w:rsidRPr="0026215D">
        <w:rPr>
          <w:rFonts w:ascii="Times New Roman" w:eastAsia="Times New Roman" w:hAnsi="Times New Roman" w:cs="Times New Roman"/>
          <w:sz w:val="28"/>
          <w:szCs w:val="28"/>
        </w:rPr>
        <w:t xml:space="preserve"> 2018</w:t>
      </w:r>
      <w:r w:rsidR="003534D7" w:rsidRPr="0026215D">
        <w:rPr>
          <w:rFonts w:ascii="Times New Roman" w:eastAsia="Times New Roman" w:hAnsi="Times New Roman" w:cs="Times New Roman"/>
          <w:sz w:val="28"/>
          <w:szCs w:val="28"/>
        </w:rPr>
        <w:t xml:space="preserve"> г.</w:t>
      </w:r>
    </w:p>
    <w:p w:rsidR="00437331" w:rsidRPr="0026215D" w:rsidRDefault="00437331" w:rsidP="00FE13B3">
      <w:pPr>
        <w:spacing w:after="0" w:line="240" w:lineRule="auto"/>
        <w:contextualSpacing/>
        <w:jc w:val="center"/>
        <w:rPr>
          <w:rFonts w:ascii="Times New Roman" w:eastAsia="Times New Roman" w:hAnsi="Times New Roman" w:cs="Times New Roman"/>
          <w:b/>
          <w:sz w:val="28"/>
          <w:szCs w:val="24"/>
          <w:lang w:eastAsia="ru-RU"/>
        </w:rPr>
      </w:pPr>
    </w:p>
    <w:p w:rsidR="00437331" w:rsidRPr="0026215D" w:rsidRDefault="00437331" w:rsidP="00FE13B3">
      <w:pPr>
        <w:spacing w:after="0" w:line="240" w:lineRule="auto"/>
        <w:contextualSpacing/>
        <w:jc w:val="center"/>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Задание.</w:t>
      </w:r>
    </w:p>
    <w:p w:rsidR="00437331" w:rsidRPr="0026215D" w:rsidRDefault="00437331" w:rsidP="00FE13B3">
      <w:pPr>
        <w:spacing w:after="0" w:line="240" w:lineRule="auto"/>
        <w:contextualSpacing/>
        <w:jc w:val="center"/>
        <w:rPr>
          <w:rFonts w:ascii="Times New Roman" w:eastAsia="Times New Roman" w:hAnsi="Times New Roman" w:cs="Times New Roman"/>
          <w:b/>
          <w:sz w:val="28"/>
          <w:szCs w:val="24"/>
          <w:lang w:eastAsia="ru-RU"/>
        </w:rPr>
      </w:pPr>
    </w:p>
    <w:p w:rsidR="00B85151" w:rsidRPr="0026215D" w:rsidRDefault="00B85151" w:rsidP="00FE13B3">
      <w:pPr>
        <w:spacing w:after="0" w:line="240" w:lineRule="auto"/>
        <w:jc w:val="both"/>
        <w:rPr>
          <w:rFonts w:ascii="Times New Roman" w:hAnsi="Times New Roman" w:cs="Times New Roman"/>
          <w:b/>
          <w:bCs/>
          <w:sz w:val="28"/>
          <w:szCs w:val="28"/>
        </w:rPr>
      </w:pPr>
      <w:bookmarkStart w:id="2" w:name="OLE_LINK2"/>
      <w:bookmarkStart w:id="3" w:name="OLE_LINK3"/>
      <w:r w:rsidRPr="0026215D">
        <w:rPr>
          <w:rFonts w:ascii="Times New Roman" w:hAnsi="Times New Roman" w:cs="Times New Roman"/>
          <w:b/>
          <w:bCs/>
          <w:sz w:val="28"/>
          <w:szCs w:val="28"/>
        </w:rPr>
        <w:t xml:space="preserve">Задание 1. </w:t>
      </w:r>
      <w:r w:rsidRPr="0026215D">
        <w:rPr>
          <w:rFonts w:ascii="Times New Roman" w:hAnsi="Times New Roman" w:cs="Times New Roman"/>
          <w:bCs/>
          <w:sz w:val="28"/>
          <w:szCs w:val="28"/>
        </w:rPr>
        <w:t xml:space="preserve">Используя справочно-правовую систему </w:t>
      </w:r>
      <w:r w:rsidRPr="0026215D">
        <w:rPr>
          <w:rFonts w:ascii="Times New Roman" w:eastAsia="Times New Roman" w:hAnsi="Times New Roman" w:cs="Times New Roman"/>
          <w:sz w:val="28"/>
          <w:szCs w:val="28"/>
        </w:rPr>
        <w:t>«</w:t>
      </w:r>
      <w:proofErr w:type="spellStart"/>
      <w:r w:rsidRPr="0026215D">
        <w:rPr>
          <w:rFonts w:ascii="Times New Roman" w:hAnsi="Times New Roman" w:cs="Times New Roman"/>
          <w:bCs/>
          <w:sz w:val="28"/>
          <w:szCs w:val="28"/>
        </w:rPr>
        <w:t>КонсультантПлюс</w:t>
      </w:r>
      <w:proofErr w:type="spellEnd"/>
      <w:r w:rsidRPr="0026215D">
        <w:rPr>
          <w:rFonts w:ascii="Times New Roman" w:eastAsia="Times New Roman" w:hAnsi="Times New Roman" w:cs="Times New Roman"/>
          <w:sz w:val="28"/>
          <w:szCs w:val="28"/>
        </w:rPr>
        <w:t>» скача</w:t>
      </w:r>
      <w:r w:rsidR="009B6C9B" w:rsidRPr="0026215D">
        <w:rPr>
          <w:rFonts w:ascii="Times New Roman" w:eastAsia="Times New Roman" w:hAnsi="Times New Roman" w:cs="Times New Roman"/>
          <w:sz w:val="28"/>
          <w:szCs w:val="28"/>
        </w:rPr>
        <w:t>йте</w:t>
      </w:r>
      <w:r w:rsidRPr="0026215D">
        <w:rPr>
          <w:rFonts w:ascii="Times New Roman" w:eastAsia="Times New Roman" w:hAnsi="Times New Roman" w:cs="Times New Roman"/>
          <w:sz w:val="28"/>
          <w:szCs w:val="28"/>
        </w:rPr>
        <w:t xml:space="preserve"> бланк платежного поручения.</w:t>
      </w:r>
    </w:p>
    <w:p w:rsidR="001E757C" w:rsidRPr="0026215D" w:rsidRDefault="00B8515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2.</w:t>
      </w:r>
      <w:r w:rsidRPr="0026215D">
        <w:rPr>
          <w:rFonts w:ascii="Times New Roman" w:hAnsi="Times New Roman" w:cs="Times New Roman"/>
          <w:sz w:val="28"/>
          <w:szCs w:val="28"/>
        </w:rPr>
        <w:t xml:space="preserve"> В электронном виде с</w:t>
      </w:r>
      <w:r w:rsidR="00437331" w:rsidRPr="0026215D">
        <w:rPr>
          <w:rFonts w:ascii="Times New Roman" w:hAnsi="Times New Roman" w:cs="Times New Roman"/>
          <w:sz w:val="28"/>
          <w:szCs w:val="28"/>
        </w:rPr>
        <w:t>формир</w:t>
      </w:r>
      <w:r w:rsidR="009B6C9B" w:rsidRPr="0026215D">
        <w:rPr>
          <w:rFonts w:ascii="Times New Roman" w:hAnsi="Times New Roman" w:cs="Times New Roman"/>
          <w:sz w:val="28"/>
          <w:szCs w:val="28"/>
        </w:rPr>
        <w:t>уйте</w:t>
      </w:r>
      <w:r w:rsidR="00437331" w:rsidRPr="0026215D">
        <w:rPr>
          <w:rFonts w:ascii="Times New Roman" w:hAnsi="Times New Roman" w:cs="Times New Roman"/>
          <w:sz w:val="28"/>
          <w:szCs w:val="28"/>
        </w:rPr>
        <w:t xml:space="preserve"> платежные поручения (№ 236 и 237 от 28 июля 2015г.) к уплате налога на прибыль в федеральный бюджет и бюджет субъекта РФ на основании расчета из практической работы №3. </w:t>
      </w:r>
    </w:p>
    <w:p w:rsidR="00437331" w:rsidRPr="0026215D" w:rsidRDefault="00437331" w:rsidP="00FE13B3">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 xml:space="preserve">Реквизиты организации: ООО «Смена» </w:t>
      </w:r>
    </w:p>
    <w:p w:rsidR="004E5169"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ИНН</w:t>
      </w:r>
      <w:r w:rsidR="004E5169" w:rsidRPr="0026215D">
        <w:rPr>
          <w:rFonts w:ascii="Times New Roman" w:hAnsi="Times New Roman" w:cs="Times New Roman"/>
          <w:sz w:val="28"/>
          <w:szCs w:val="28"/>
        </w:rPr>
        <w:t xml:space="preserve"> -</w:t>
      </w:r>
      <w:r w:rsidRPr="0026215D">
        <w:rPr>
          <w:rFonts w:ascii="Times New Roman" w:hAnsi="Times New Roman" w:cs="Times New Roman"/>
          <w:sz w:val="28"/>
          <w:szCs w:val="28"/>
        </w:rPr>
        <w:t xml:space="preserve"> 7714306149</w:t>
      </w:r>
      <w:r w:rsidR="004E5169" w:rsidRPr="0026215D">
        <w:rPr>
          <w:rFonts w:ascii="Times New Roman" w:hAnsi="Times New Roman" w:cs="Times New Roman"/>
          <w:sz w:val="28"/>
          <w:szCs w:val="28"/>
        </w:rPr>
        <w:t>;</w:t>
      </w:r>
    </w:p>
    <w:p w:rsidR="001E757C"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КПП </w:t>
      </w:r>
      <w:r w:rsidR="004E5169" w:rsidRPr="0026215D">
        <w:rPr>
          <w:rFonts w:ascii="Times New Roman" w:hAnsi="Times New Roman" w:cs="Times New Roman"/>
          <w:sz w:val="28"/>
          <w:szCs w:val="28"/>
        </w:rPr>
        <w:t xml:space="preserve">- </w:t>
      </w:r>
      <w:r w:rsidRPr="0026215D">
        <w:rPr>
          <w:rFonts w:ascii="Times New Roman" w:hAnsi="Times New Roman" w:cs="Times New Roman"/>
          <w:sz w:val="28"/>
          <w:szCs w:val="28"/>
        </w:rPr>
        <w:t>771401001</w:t>
      </w:r>
      <w:r w:rsidR="004E5169" w:rsidRPr="0026215D">
        <w:rPr>
          <w:rFonts w:ascii="Times New Roman" w:hAnsi="Times New Roman" w:cs="Times New Roman"/>
          <w:sz w:val="28"/>
          <w:szCs w:val="28"/>
        </w:rPr>
        <w:t>;</w:t>
      </w:r>
      <w:r w:rsidRPr="0026215D">
        <w:rPr>
          <w:rFonts w:ascii="Times New Roman" w:hAnsi="Times New Roman" w:cs="Times New Roman"/>
          <w:sz w:val="28"/>
          <w:szCs w:val="28"/>
        </w:rPr>
        <w:t xml:space="preserve"> </w:t>
      </w:r>
    </w:p>
    <w:p w:rsidR="004E5169" w:rsidRPr="0026215D" w:rsidRDefault="00437331" w:rsidP="00FE13B3">
      <w:pPr>
        <w:spacing w:after="0" w:line="240" w:lineRule="auto"/>
        <w:jc w:val="both"/>
        <w:rPr>
          <w:rFonts w:ascii="Times New Roman" w:hAnsi="Times New Roman" w:cs="Times New Roman"/>
          <w:sz w:val="28"/>
          <w:szCs w:val="28"/>
        </w:rPr>
      </w:pPr>
      <w:proofErr w:type="gramStart"/>
      <w:r w:rsidRPr="0026215D">
        <w:rPr>
          <w:rFonts w:ascii="Times New Roman" w:hAnsi="Times New Roman" w:cs="Times New Roman"/>
          <w:sz w:val="28"/>
          <w:szCs w:val="28"/>
        </w:rPr>
        <w:t>Р</w:t>
      </w:r>
      <w:proofErr w:type="gramEnd"/>
      <w:r w:rsidRPr="0026215D">
        <w:rPr>
          <w:rFonts w:ascii="Times New Roman" w:hAnsi="Times New Roman" w:cs="Times New Roman"/>
          <w:sz w:val="28"/>
          <w:szCs w:val="28"/>
        </w:rPr>
        <w:t>/</w:t>
      </w:r>
      <w:proofErr w:type="spellStart"/>
      <w:r w:rsidRPr="0026215D">
        <w:rPr>
          <w:rFonts w:ascii="Times New Roman" w:hAnsi="Times New Roman" w:cs="Times New Roman"/>
          <w:sz w:val="28"/>
          <w:szCs w:val="28"/>
        </w:rPr>
        <w:t>сч</w:t>
      </w:r>
      <w:proofErr w:type="spellEnd"/>
      <w:r w:rsidRPr="0026215D">
        <w:rPr>
          <w:rFonts w:ascii="Times New Roman" w:hAnsi="Times New Roman" w:cs="Times New Roman"/>
          <w:sz w:val="28"/>
          <w:szCs w:val="28"/>
        </w:rPr>
        <w:t>.</w:t>
      </w:r>
      <w:r w:rsidR="004E5169" w:rsidRPr="0026215D">
        <w:rPr>
          <w:rFonts w:ascii="Times New Roman" w:hAnsi="Times New Roman" w:cs="Times New Roman"/>
          <w:sz w:val="28"/>
          <w:szCs w:val="28"/>
        </w:rPr>
        <w:t xml:space="preserve"> -</w:t>
      </w:r>
      <w:r w:rsidRPr="0026215D">
        <w:rPr>
          <w:rFonts w:ascii="Times New Roman" w:hAnsi="Times New Roman" w:cs="Times New Roman"/>
          <w:sz w:val="28"/>
          <w:szCs w:val="28"/>
        </w:rPr>
        <w:t xml:space="preserve"> 40702810300000000612</w:t>
      </w:r>
      <w:r w:rsidR="004E5169" w:rsidRPr="0026215D">
        <w:rPr>
          <w:rFonts w:ascii="Times New Roman" w:hAnsi="Times New Roman" w:cs="Times New Roman"/>
          <w:sz w:val="28"/>
          <w:szCs w:val="28"/>
        </w:rPr>
        <w:t xml:space="preserve"> </w:t>
      </w:r>
      <w:r w:rsidRPr="0026215D">
        <w:rPr>
          <w:rFonts w:ascii="Times New Roman" w:hAnsi="Times New Roman" w:cs="Times New Roman"/>
          <w:sz w:val="28"/>
          <w:szCs w:val="28"/>
        </w:rPr>
        <w:t xml:space="preserve"> ООО «Номос-банк» г. Москва</w:t>
      </w:r>
      <w:r w:rsidR="004E5169" w:rsidRPr="0026215D">
        <w:rPr>
          <w:rFonts w:ascii="Times New Roman" w:hAnsi="Times New Roman" w:cs="Times New Roman"/>
          <w:sz w:val="28"/>
          <w:szCs w:val="28"/>
        </w:rPr>
        <w:t>;</w:t>
      </w:r>
      <w:r w:rsidRPr="0026215D">
        <w:rPr>
          <w:rFonts w:ascii="Times New Roman" w:hAnsi="Times New Roman" w:cs="Times New Roman"/>
          <w:sz w:val="28"/>
          <w:szCs w:val="28"/>
        </w:rPr>
        <w:t xml:space="preserve"> </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БИК </w:t>
      </w:r>
      <w:r w:rsidR="004E5169" w:rsidRPr="0026215D">
        <w:rPr>
          <w:rFonts w:ascii="Times New Roman" w:hAnsi="Times New Roman" w:cs="Times New Roman"/>
          <w:sz w:val="28"/>
          <w:szCs w:val="28"/>
        </w:rPr>
        <w:t xml:space="preserve">- </w:t>
      </w:r>
      <w:r w:rsidRPr="0026215D">
        <w:rPr>
          <w:rFonts w:ascii="Times New Roman" w:hAnsi="Times New Roman" w:cs="Times New Roman"/>
          <w:sz w:val="28"/>
          <w:szCs w:val="28"/>
        </w:rPr>
        <w:t>044585728</w:t>
      </w:r>
      <w:r w:rsidR="004E5169" w:rsidRPr="0026215D">
        <w:rPr>
          <w:rFonts w:ascii="Times New Roman" w:hAnsi="Times New Roman" w:cs="Times New Roman"/>
          <w:sz w:val="28"/>
          <w:szCs w:val="28"/>
        </w:rPr>
        <w:t>;</w:t>
      </w:r>
    </w:p>
    <w:p w:rsidR="00437331" w:rsidRPr="0026215D" w:rsidRDefault="00437331" w:rsidP="00FE13B3">
      <w:pPr>
        <w:spacing w:after="0" w:line="240" w:lineRule="auto"/>
        <w:jc w:val="both"/>
        <w:rPr>
          <w:rFonts w:ascii="Times New Roman" w:hAnsi="Times New Roman" w:cs="Times New Roman"/>
          <w:sz w:val="28"/>
          <w:szCs w:val="28"/>
        </w:rPr>
      </w:pPr>
      <w:proofErr w:type="spellStart"/>
      <w:r w:rsidRPr="0026215D">
        <w:rPr>
          <w:rFonts w:ascii="Times New Roman" w:hAnsi="Times New Roman" w:cs="Times New Roman"/>
          <w:sz w:val="28"/>
          <w:szCs w:val="28"/>
        </w:rPr>
        <w:t>Кор.сч</w:t>
      </w:r>
      <w:proofErr w:type="spellEnd"/>
      <w:r w:rsidRPr="0026215D">
        <w:rPr>
          <w:rFonts w:ascii="Times New Roman" w:hAnsi="Times New Roman" w:cs="Times New Roman"/>
          <w:sz w:val="28"/>
          <w:szCs w:val="28"/>
        </w:rPr>
        <w:t>. 30101810600000000728</w:t>
      </w:r>
      <w:r w:rsidR="004E5169" w:rsidRPr="0026215D">
        <w:rPr>
          <w:rFonts w:ascii="Times New Roman" w:hAnsi="Times New Roman" w:cs="Times New Roman"/>
          <w:sz w:val="28"/>
          <w:szCs w:val="28"/>
        </w:rPr>
        <w:t>;</w:t>
      </w:r>
    </w:p>
    <w:p w:rsidR="004E5169" w:rsidRPr="0026215D" w:rsidRDefault="004E5169"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lastRenderedPageBreak/>
        <w:t xml:space="preserve">ОКТМО - </w:t>
      </w:r>
      <w:r w:rsidR="007A78DF" w:rsidRPr="0026215D">
        <w:rPr>
          <w:rFonts w:ascii="Times New Roman" w:hAnsi="Times New Roman" w:cs="Times New Roman"/>
          <w:sz w:val="28"/>
          <w:szCs w:val="28"/>
        </w:rPr>
        <w:t>45 334 000.</w:t>
      </w:r>
    </w:p>
    <w:p w:rsidR="00437331"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Налог на прибыль организаций, зачисляемый в федеральный бюджет КБК - 18210101011011000110</w:t>
      </w:r>
      <w:r w:rsidR="004E5169" w:rsidRPr="0026215D">
        <w:rPr>
          <w:rFonts w:ascii="Times New Roman" w:hAnsi="Times New Roman" w:cs="Times New Roman"/>
          <w:sz w:val="28"/>
          <w:szCs w:val="28"/>
        </w:rPr>
        <w:t>. Отследите правильность указанного КБК используя СПС "</w:t>
      </w:r>
      <w:proofErr w:type="spellStart"/>
      <w:r w:rsidR="004E5169" w:rsidRPr="0026215D">
        <w:rPr>
          <w:rFonts w:ascii="Times New Roman" w:hAnsi="Times New Roman" w:cs="Times New Roman"/>
          <w:sz w:val="28"/>
          <w:szCs w:val="28"/>
        </w:rPr>
        <w:t>КонсультантПлюс</w:t>
      </w:r>
      <w:proofErr w:type="spellEnd"/>
      <w:r w:rsidR="004E5169" w:rsidRPr="0026215D">
        <w:rPr>
          <w:rFonts w:ascii="Times New Roman" w:hAnsi="Times New Roman" w:cs="Times New Roman"/>
          <w:sz w:val="28"/>
          <w:szCs w:val="28"/>
        </w:rPr>
        <w:t>" или "Гарант".</w:t>
      </w:r>
    </w:p>
    <w:p w:rsidR="004E5169" w:rsidRPr="0026215D" w:rsidRDefault="00437331" w:rsidP="004E5169">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Налог на прибыль организаций, зачисляемый в бюджеты субъектов Российской Федерации  БК - 18210101012021000110</w:t>
      </w:r>
      <w:r w:rsidR="004E5169" w:rsidRPr="0026215D">
        <w:rPr>
          <w:rFonts w:ascii="Times New Roman" w:hAnsi="Times New Roman" w:cs="Times New Roman"/>
          <w:sz w:val="28"/>
          <w:szCs w:val="28"/>
        </w:rPr>
        <w:t>. Отследите правильность указанного КБК используя СПС "</w:t>
      </w:r>
      <w:proofErr w:type="spellStart"/>
      <w:r w:rsidR="004E5169" w:rsidRPr="0026215D">
        <w:rPr>
          <w:rFonts w:ascii="Times New Roman" w:hAnsi="Times New Roman" w:cs="Times New Roman"/>
          <w:sz w:val="28"/>
          <w:szCs w:val="28"/>
        </w:rPr>
        <w:t>КонсультантПлюс</w:t>
      </w:r>
      <w:proofErr w:type="spellEnd"/>
      <w:r w:rsidR="004E5169" w:rsidRPr="0026215D">
        <w:rPr>
          <w:rFonts w:ascii="Times New Roman" w:hAnsi="Times New Roman" w:cs="Times New Roman"/>
          <w:sz w:val="28"/>
          <w:szCs w:val="28"/>
        </w:rPr>
        <w:t>" или "Гарант".</w:t>
      </w:r>
    </w:p>
    <w:p w:rsidR="001E757C" w:rsidRPr="0026215D" w:rsidRDefault="00437331" w:rsidP="00FE13B3">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 xml:space="preserve">Реквизиты для уплаты налога  на прибыль: </w:t>
      </w:r>
    </w:p>
    <w:p w:rsidR="004E5169"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Получатель: Управление Федерального казначейства по г. Москве (И</w:t>
      </w:r>
      <w:r w:rsidR="004E5169" w:rsidRPr="0026215D">
        <w:rPr>
          <w:rFonts w:ascii="Times New Roman" w:hAnsi="Times New Roman" w:cs="Times New Roman"/>
          <w:sz w:val="28"/>
          <w:szCs w:val="28"/>
        </w:rPr>
        <w:t>ФНС России №14 по Москве);</w:t>
      </w:r>
    </w:p>
    <w:p w:rsidR="004E5169"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Наименование банка – </w:t>
      </w:r>
      <w:r w:rsidR="004E5169" w:rsidRPr="0026215D">
        <w:rPr>
          <w:rFonts w:ascii="Times New Roman" w:hAnsi="Times New Roman" w:cs="Times New Roman"/>
          <w:sz w:val="28"/>
          <w:szCs w:val="28"/>
        </w:rPr>
        <w:t>Отделение 1 Москва, г. Москва 705</w:t>
      </w:r>
      <w:r w:rsidRPr="0026215D">
        <w:rPr>
          <w:rFonts w:ascii="Times New Roman" w:hAnsi="Times New Roman" w:cs="Times New Roman"/>
          <w:sz w:val="28"/>
          <w:szCs w:val="28"/>
        </w:rPr>
        <w:t xml:space="preserve">; </w:t>
      </w:r>
    </w:p>
    <w:p w:rsidR="004E5169"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Номе</w:t>
      </w:r>
      <w:r w:rsidR="004E5169" w:rsidRPr="0026215D">
        <w:rPr>
          <w:rFonts w:ascii="Times New Roman" w:hAnsi="Times New Roman" w:cs="Times New Roman"/>
          <w:sz w:val="28"/>
          <w:szCs w:val="28"/>
        </w:rPr>
        <w:t>р счета – 40101810800000010041;</w:t>
      </w:r>
    </w:p>
    <w:p w:rsidR="004E5169" w:rsidRPr="0026215D" w:rsidRDefault="0043733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БИК  044583001</w:t>
      </w:r>
      <w:r w:rsidR="004E5169" w:rsidRPr="0026215D">
        <w:rPr>
          <w:rFonts w:ascii="Times New Roman" w:hAnsi="Times New Roman" w:cs="Times New Roman"/>
          <w:sz w:val="28"/>
          <w:szCs w:val="28"/>
        </w:rPr>
        <w:t>;</w:t>
      </w:r>
    </w:p>
    <w:p w:rsidR="00437331" w:rsidRPr="0026215D" w:rsidRDefault="00E37D4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ИНН - </w:t>
      </w:r>
      <w:r w:rsidR="004E5169" w:rsidRPr="0026215D">
        <w:rPr>
          <w:rFonts w:ascii="Times New Roman" w:hAnsi="Times New Roman" w:cs="Times New Roman"/>
          <w:sz w:val="28"/>
          <w:szCs w:val="28"/>
        </w:rPr>
        <w:t>7714014428;</w:t>
      </w:r>
      <w:r w:rsidR="00CA68B0" w:rsidRPr="0026215D">
        <w:rPr>
          <w:rFonts w:ascii="Times New Roman" w:hAnsi="Times New Roman" w:cs="Times New Roman"/>
          <w:sz w:val="28"/>
          <w:szCs w:val="28"/>
        </w:rPr>
        <w:t xml:space="preserve"> </w:t>
      </w:r>
      <w:r w:rsidRPr="0026215D">
        <w:rPr>
          <w:rFonts w:ascii="Times New Roman" w:hAnsi="Times New Roman" w:cs="Times New Roman"/>
          <w:sz w:val="28"/>
          <w:szCs w:val="28"/>
        </w:rPr>
        <w:t xml:space="preserve">КПП - </w:t>
      </w:r>
      <w:r w:rsidR="004E5169" w:rsidRPr="0026215D">
        <w:rPr>
          <w:rFonts w:ascii="Times New Roman" w:hAnsi="Times New Roman" w:cs="Times New Roman"/>
          <w:sz w:val="28"/>
          <w:szCs w:val="28"/>
        </w:rPr>
        <w:t>771401001</w:t>
      </w:r>
      <w:r w:rsidR="001E757C" w:rsidRPr="0026215D">
        <w:rPr>
          <w:rFonts w:ascii="Times New Roman" w:hAnsi="Times New Roman" w:cs="Times New Roman"/>
          <w:sz w:val="28"/>
          <w:szCs w:val="28"/>
        </w:rPr>
        <w:t>.</w:t>
      </w:r>
    </w:p>
    <w:p w:rsidR="00437331" w:rsidRPr="0026215D" w:rsidRDefault="007A78DF" w:rsidP="00FE13B3">
      <w:pPr>
        <w:spacing w:after="0" w:line="240" w:lineRule="auto"/>
        <w:jc w:val="both"/>
        <w:rPr>
          <w:rFonts w:ascii="Times New Roman" w:eastAsia="Times New Roman" w:hAnsi="Times New Roman" w:cs="Times New Roman"/>
          <w:bCs/>
          <w:sz w:val="28"/>
          <w:szCs w:val="20"/>
          <w:lang w:eastAsia="ru-RU"/>
        </w:rPr>
      </w:pPr>
      <w:r w:rsidRPr="0026215D">
        <w:rPr>
          <w:rFonts w:ascii="Times New Roman" w:eastAsia="Times New Roman" w:hAnsi="Times New Roman" w:cs="Times New Roman"/>
          <w:b/>
          <w:bCs/>
          <w:sz w:val="28"/>
          <w:szCs w:val="20"/>
          <w:lang w:eastAsia="ru-RU"/>
        </w:rPr>
        <w:t>П</w:t>
      </w:r>
      <w:r w:rsidR="00437331" w:rsidRPr="0026215D">
        <w:rPr>
          <w:rFonts w:ascii="Times New Roman" w:eastAsia="Times New Roman" w:hAnsi="Times New Roman" w:cs="Times New Roman"/>
          <w:b/>
          <w:bCs/>
          <w:sz w:val="28"/>
          <w:szCs w:val="20"/>
          <w:lang w:eastAsia="ru-RU"/>
        </w:rPr>
        <w:t>рактическое занятие №5 «</w:t>
      </w:r>
      <w:r w:rsidR="00437331" w:rsidRPr="0026215D">
        <w:rPr>
          <w:rFonts w:ascii="Times New Roman" w:eastAsia="Times New Roman" w:hAnsi="Times New Roman" w:cs="Times New Roman"/>
          <w:bCs/>
          <w:sz w:val="28"/>
          <w:szCs w:val="20"/>
          <w:lang w:eastAsia="ru-RU"/>
        </w:rPr>
        <w:t>Исчисление НДФЛ и удержание из доходов физических лиц и отражение начисления и перечисления НДФЛ по счету 68».</w:t>
      </w:r>
    </w:p>
    <w:p w:rsidR="00437331" w:rsidRPr="0026215D" w:rsidRDefault="00437331" w:rsidP="00FE13B3">
      <w:pPr>
        <w:spacing w:after="0" w:line="240" w:lineRule="auto"/>
        <w:jc w:val="both"/>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 xml:space="preserve">Цели занятия: </w:t>
      </w:r>
    </w:p>
    <w:p w:rsidR="00437331" w:rsidRPr="0026215D" w:rsidRDefault="00437331" w:rsidP="00FE13B3">
      <w:pPr>
        <w:pStyle w:val="a3"/>
        <w:numPr>
          <w:ilvl w:val="0"/>
          <w:numId w:val="12"/>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Формирование профессиональных компетенций:</w:t>
      </w:r>
    </w:p>
    <w:p w:rsidR="00437331" w:rsidRPr="0026215D" w:rsidRDefault="00437331" w:rsidP="00FE13B3">
      <w:pPr>
        <w:spacing w:after="0" w:line="240" w:lineRule="auto"/>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ПК 3.1. Формировать бухгалтерские поводки по начислению и перечислению налогов и сборов в бюджеты различных уровней. </w:t>
      </w:r>
    </w:p>
    <w:p w:rsidR="00437331" w:rsidRPr="0026215D" w:rsidRDefault="00437331" w:rsidP="00FE13B3">
      <w:pPr>
        <w:pStyle w:val="a3"/>
        <w:numPr>
          <w:ilvl w:val="0"/>
          <w:numId w:val="12"/>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Получение практических навыков по:</w:t>
      </w:r>
    </w:p>
    <w:p w:rsidR="00437331" w:rsidRPr="0026215D" w:rsidRDefault="00437331" w:rsidP="00FE13B3">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расчету налога на прибыль;</w:t>
      </w:r>
    </w:p>
    <w:p w:rsidR="00437331" w:rsidRPr="0026215D" w:rsidRDefault="00437331" w:rsidP="00FE13B3">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составлению бухгалтерских проводок в процессе начисления и перечисления налога на прибыль в бюджет.</w:t>
      </w:r>
    </w:p>
    <w:p w:rsidR="00437331" w:rsidRPr="0026215D" w:rsidRDefault="00437331" w:rsidP="00FE13B3">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Оборудование:</w:t>
      </w:r>
      <w:r w:rsidRPr="0026215D">
        <w:rPr>
          <w:rFonts w:ascii="Times New Roman" w:eastAsia="Times New Roman" w:hAnsi="Times New Roman" w:cs="Times New Roman"/>
          <w:sz w:val="28"/>
          <w:szCs w:val="28"/>
        </w:rPr>
        <w:t xml:space="preserve"> разработанные задания, План счетов бухгалтерского учета, </w:t>
      </w:r>
      <w:r w:rsidRPr="0026215D">
        <w:rPr>
          <w:rFonts w:ascii="Times New Roman" w:hAnsi="Times New Roman" w:cs="Times New Roman"/>
          <w:bCs/>
          <w:sz w:val="28"/>
          <w:szCs w:val="28"/>
        </w:rPr>
        <w:t>Глава 2</w:t>
      </w:r>
      <w:r w:rsidR="003534D7" w:rsidRPr="0026215D">
        <w:rPr>
          <w:rFonts w:ascii="Times New Roman" w:hAnsi="Times New Roman" w:cs="Times New Roman"/>
          <w:bCs/>
          <w:sz w:val="28"/>
          <w:szCs w:val="28"/>
        </w:rPr>
        <w:t>3</w:t>
      </w:r>
      <w:r w:rsidRPr="0026215D">
        <w:rPr>
          <w:rFonts w:ascii="Times New Roman" w:hAnsi="Times New Roman" w:cs="Times New Roman"/>
          <w:bCs/>
          <w:sz w:val="28"/>
          <w:szCs w:val="28"/>
        </w:rPr>
        <w:t xml:space="preserve"> НК РФ</w:t>
      </w:r>
      <w:r w:rsidRPr="0026215D">
        <w:rPr>
          <w:rFonts w:ascii="Times New Roman" w:eastAsia="Times New Roman" w:hAnsi="Times New Roman" w:cs="Times New Roman"/>
          <w:sz w:val="28"/>
          <w:szCs w:val="28"/>
        </w:rPr>
        <w:t>.</w:t>
      </w:r>
    </w:p>
    <w:p w:rsidR="00437331" w:rsidRPr="0026215D" w:rsidRDefault="00437331" w:rsidP="00FE13B3">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Продолжительность:</w:t>
      </w:r>
      <w:r w:rsidRPr="0026215D">
        <w:rPr>
          <w:rFonts w:ascii="Times New Roman" w:eastAsia="Times New Roman" w:hAnsi="Times New Roman" w:cs="Times New Roman"/>
          <w:sz w:val="28"/>
          <w:szCs w:val="28"/>
        </w:rPr>
        <w:t xml:space="preserve"> 2 часа.</w:t>
      </w:r>
      <w:r w:rsidRPr="0026215D">
        <w:rPr>
          <w:rFonts w:ascii="Times New Roman" w:eastAsia="Times New Roman" w:hAnsi="Times New Roman" w:cs="Times New Roman"/>
          <w:b/>
          <w:sz w:val="28"/>
          <w:szCs w:val="28"/>
        </w:rPr>
        <w:t xml:space="preserve"> </w:t>
      </w:r>
    </w:p>
    <w:p w:rsidR="00437331" w:rsidRPr="0026215D" w:rsidRDefault="00437331" w:rsidP="00FE13B3">
      <w:pPr>
        <w:spacing w:after="0" w:line="240" w:lineRule="auto"/>
        <w:jc w:val="both"/>
        <w:rPr>
          <w:rFonts w:ascii="Times New Roman" w:eastAsia="Times New Roman" w:hAnsi="Times New Roman" w:cs="Times New Roman"/>
          <w:b/>
          <w:sz w:val="28"/>
          <w:szCs w:val="28"/>
        </w:rPr>
      </w:pPr>
      <w:r w:rsidRPr="0026215D">
        <w:rPr>
          <w:rFonts w:ascii="Times New Roman" w:eastAsia="Times New Roman" w:hAnsi="Times New Roman" w:cs="Times New Roman"/>
          <w:b/>
          <w:sz w:val="28"/>
          <w:szCs w:val="28"/>
        </w:rPr>
        <w:t xml:space="preserve">Литература: </w:t>
      </w:r>
      <w:r w:rsidRPr="0026215D">
        <w:rPr>
          <w:rFonts w:ascii="Times New Roman" w:eastAsia="Times New Roman" w:hAnsi="Times New Roman" w:cs="Times New Roman"/>
          <w:sz w:val="28"/>
          <w:szCs w:val="28"/>
        </w:rPr>
        <w:t>Скворцов О.В. Налоги и налогообложение. Учебное пособие для студентов учреждений среднего профессионального образования, Москва,  Издательский центр «Академия»</w:t>
      </w:r>
      <w:r w:rsidR="003534D7" w:rsidRPr="0026215D">
        <w:rPr>
          <w:rFonts w:ascii="Times New Roman" w:eastAsia="Times New Roman" w:hAnsi="Times New Roman" w:cs="Times New Roman"/>
          <w:sz w:val="28"/>
          <w:szCs w:val="28"/>
        </w:rPr>
        <w:t>,</w:t>
      </w:r>
      <w:r w:rsidR="004A287F" w:rsidRPr="0026215D">
        <w:rPr>
          <w:rFonts w:ascii="Times New Roman" w:eastAsia="Times New Roman" w:hAnsi="Times New Roman" w:cs="Times New Roman"/>
          <w:sz w:val="28"/>
          <w:szCs w:val="28"/>
        </w:rPr>
        <w:t xml:space="preserve"> 2018</w:t>
      </w:r>
      <w:r w:rsidR="003534D7" w:rsidRPr="0026215D">
        <w:rPr>
          <w:rFonts w:ascii="Times New Roman" w:eastAsia="Times New Roman" w:hAnsi="Times New Roman" w:cs="Times New Roman"/>
          <w:sz w:val="28"/>
          <w:szCs w:val="28"/>
        </w:rPr>
        <w:t xml:space="preserve"> г.</w:t>
      </w:r>
    </w:p>
    <w:p w:rsidR="00437331" w:rsidRPr="0026215D" w:rsidRDefault="00437331" w:rsidP="00FE13B3">
      <w:pPr>
        <w:spacing w:after="0" w:line="240" w:lineRule="auto"/>
        <w:contextualSpacing/>
        <w:jc w:val="center"/>
        <w:rPr>
          <w:rFonts w:ascii="Times New Roman" w:eastAsia="Times New Roman" w:hAnsi="Times New Roman" w:cs="Times New Roman"/>
          <w:b/>
          <w:sz w:val="28"/>
          <w:szCs w:val="24"/>
          <w:lang w:eastAsia="ru-RU"/>
        </w:rPr>
      </w:pPr>
    </w:p>
    <w:p w:rsidR="00437331" w:rsidRPr="0026215D" w:rsidRDefault="00437331" w:rsidP="00FE13B3">
      <w:pPr>
        <w:spacing w:after="0" w:line="240" w:lineRule="auto"/>
        <w:contextualSpacing/>
        <w:jc w:val="center"/>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Задание.</w:t>
      </w:r>
    </w:p>
    <w:p w:rsidR="00335536" w:rsidRPr="0026215D" w:rsidRDefault="00335536"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
          <w:bCs/>
          <w:iCs/>
          <w:sz w:val="28"/>
          <w:szCs w:val="28"/>
        </w:rPr>
        <w:t>Задание 1.</w:t>
      </w:r>
      <w:r w:rsidRPr="0026215D">
        <w:rPr>
          <w:rFonts w:ascii="Times New Roman" w:hAnsi="Times New Roman" w:cs="Times New Roman"/>
          <w:bCs/>
          <w:iCs/>
          <w:sz w:val="28"/>
          <w:szCs w:val="28"/>
        </w:rPr>
        <w:t xml:space="preserve"> В январе 201</w:t>
      </w:r>
      <w:r w:rsidR="004A287F" w:rsidRPr="0026215D">
        <w:rPr>
          <w:rFonts w:ascii="Times New Roman" w:hAnsi="Times New Roman" w:cs="Times New Roman"/>
          <w:bCs/>
          <w:iCs/>
          <w:sz w:val="28"/>
          <w:szCs w:val="28"/>
        </w:rPr>
        <w:t>9</w:t>
      </w:r>
      <w:r w:rsidRPr="0026215D">
        <w:rPr>
          <w:rFonts w:ascii="Times New Roman" w:hAnsi="Times New Roman" w:cs="Times New Roman"/>
          <w:bCs/>
          <w:iCs/>
          <w:sz w:val="28"/>
          <w:szCs w:val="28"/>
        </w:rPr>
        <w:t xml:space="preserve"> года кассир Романова И.О. имела следующие виды дохода:</w:t>
      </w:r>
    </w:p>
    <w:p w:rsidR="00335536" w:rsidRPr="0026215D" w:rsidRDefault="00335536"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заработная плата – 32 000,00 руб.;</w:t>
      </w:r>
    </w:p>
    <w:p w:rsidR="00335536" w:rsidRPr="0026215D" w:rsidRDefault="00335536"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премия 10 000,00 руб.;</w:t>
      </w:r>
    </w:p>
    <w:p w:rsidR="00335536" w:rsidRPr="0026215D" w:rsidRDefault="00335536"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сумма пособия по временной нетрудоспособности (за счет ФСС) – 6000,00 руб.</w:t>
      </w:r>
    </w:p>
    <w:p w:rsidR="00335536" w:rsidRPr="0026215D" w:rsidRDefault="00335536"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материальная помощь 5 000,00 руб.;</w:t>
      </w:r>
    </w:p>
    <w:p w:rsidR="00335536" w:rsidRPr="0026215D" w:rsidRDefault="00335536"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Романова И.О. имеет 3их детей – 4, 9 и 14 лет. Рассчитать сумму налоговой базы по НДФЛ, сумму НДФЛ для удержания в январе 2015 года. Показать все операции бухгалтерскими проводками.</w:t>
      </w:r>
    </w:p>
    <w:p w:rsidR="00335536" w:rsidRPr="0026215D" w:rsidRDefault="00335536" w:rsidP="00FE13B3">
      <w:pPr>
        <w:spacing w:after="0" w:line="240" w:lineRule="auto"/>
        <w:jc w:val="both"/>
        <w:rPr>
          <w:rFonts w:ascii="Times New Roman" w:hAnsi="Times New Roman" w:cs="Times New Roman"/>
          <w:bCs/>
          <w:iCs/>
          <w:sz w:val="28"/>
          <w:szCs w:val="28"/>
        </w:rPr>
      </w:pPr>
    </w:p>
    <w:p w:rsidR="00335536" w:rsidRPr="0026215D" w:rsidRDefault="00335536"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
          <w:bCs/>
          <w:iCs/>
          <w:sz w:val="28"/>
          <w:szCs w:val="28"/>
        </w:rPr>
        <w:t xml:space="preserve">Задание 2. </w:t>
      </w:r>
      <w:r w:rsidRPr="0026215D">
        <w:rPr>
          <w:rFonts w:ascii="Times New Roman" w:hAnsi="Times New Roman" w:cs="Times New Roman"/>
          <w:bCs/>
          <w:iCs/>
          <w:sz w:val="28"/>
          <w:szCs w:val="28"/>
        </w:rPr>
        <w:t>Ука</w:t>
      </w:r>
      <w:r w:rsidR="009B6C9B" w:rsidRPr="0026215D">
        <w:rPr>
          <w:rFonts w:ascii="Times New Roman" w:hAnsi="Times New Roman" w:cs="Times New Roman"/>
          <w:bCs/>
          <w:iCs/>
          <w:sz w:val="28"/>
          <w:szCs w:val="28"/>
        </w:rPr>
        <w:t>жите</w:t>
      </w:r>
      <w:r w:rsidRPr="0026215D">
        <w:rPr>
          <w:rFonts w:ascii="Times New Roman" w:hAnsi="Times New Roman" w:cs="Times New Roman"/>
          <w:bCs/>
          <w:iCs/>
          <w:sz w:val="28"/>
          <w:szCs w:val="28"/>
        </w:rPr>
        <w:t xml:space="preserve"> корреспонденцию счетов по операциям:</w:t>
      </w:r>
    </w:p>
    <w:tbl>
      <w:tblPr>
        <w:tblStyle w:val="a5"/>
        <w:tblW w:w="0" w:type="auto"/>
        <w:tblLook w:val="01E0" w:firstRow="1" w:lastRow="1" w:firstColumn="1" w:lastColumn="1" w:noHBand="0" w:noVBand="0"/>
      </w:tblPr>
      <w:tblGrid>
        <w:gridCol w:w="646"/>
        <w:gridCol w:w="6460"/>
        <w:gridCol w:w="1110"/>
        <w:gridCol w:w="1110"/>
      </w:tblGrid>
      <w:tr w:rsidR="00335536" w:rsidRPr="0026215D" w:rsidTr="00CE0587">
        <w:tc>
          <w:tcPr>
            <w:tcW w:w="646" w:type="dxa"/>
          </w:tcPr>
          <w:p w:rsidR="00335536" w:rsidRPr="0026215D" w:rsidRDefault="00335536" w:rsidP="00FE13B3">
            <w:pPr>
              <w:jc w:val="both"/>
              <w:rPr>
                <w:b/>
                <w:bCs/>
                <w:iCs/>
                <w:sz w:val="28"/>
                <w:szCs w:val="28"/>
              </w:rPr>
            </w:pPr>
            <w:r w:rsidRPr="0026215D">
              <w:rPr>
                <w:b/>
                <w:bCs/>
                <w:iCs/>
                <w:sz w:val="28"/>
                <w:szCs w:val="28"/>
              </w:rPr>
              <w:lastRenderedPageBreak/>
              <w:t>№ п/п</w:t>
            </w:r>
          </w:p>
        </w:tc>
        <w:tc>
          <w:tcPr>
            <w:tcW w:w="6460" w:type="dxa"/>
          </w:tcPr>
          <w:p w:rsidR="00335536" w:rsidRPr="0026215D" w:rsidRDefault="00335536" w:rsidP="00FE13B3">
            <w:pPr>
              <w:jc w:val="both"/>
              <w:rPr>
                <w:b/>
                <w:bCs/>
                <w:iCs/>
                <w:sz w:val="28"/>
                <w:szCs w:val="28"/>
              </w:rPr>
            </w:pPr>
            <w:r w:rsidRPr="0026215D">
              <w:rPr>
                <w:b/>
                <w:bCs/>
                <w:iCs/>
                <w:sz w:val="28"/>
                <w:szCs w:val="28"/>
              </w:rPr>
              <w:t>Наименование операции</w:t>
            </w:r>
          </w:p>
        </w:tc>
        <w:tc>
          <w:tcPr>
            <w:tcW w:w="1110" w:type="dxa"/>
          </w:tcPr>
          <w:p w:rsidR="00335536" w:rsidRPr="0026215D" w:rsidRDefault="00335536" w:rsidP="00FE13B3">
            <w:pPr>
              <w:jc w:val="both"/>
              <w:rPr>
                <w:b/>
                <w:bCs/>
                <w:iCs/>
                <w:sz w:val="28"/>
                <w:szCs w:val="28"/>
              </w:rPr>
            </w:pPr>
            <w:proofErr w:type="spellStart"/>
            <w:r w:rsidRPr="0026215D">
              <w:rPr>
                <w:b/>
                <w:bCs/>
                <w:iCs/>
                <w:sz w:val="28"/>
                <w:szCs w:val="28"/>
              </w:rPr>
              <w:t>Дт</w:t>
            </w:r>
            <w:proofErr w:type="spellEnd"/>
          </w:p>
        </w:tc>
        <w:tc>
          <w:tcPr>
            <w:tcW w:w="1110" w:type="dxa"/>
          </w:tcPr>
          <w:p w:rsidR="00335536" w:rsidRPr="0026215D" w:rsidRDefault="00335536" w:rsidP="00FE13B3">
            <w:pPr>
              <w:jc w:val="both"/>
              <w:rPr>
                <w:b/>
                <w:bCs/>
                <w:iCs/>
                <w:sz w:val="28"/>
                <w:szCs w:val="28"/>
              </w:rPr>
            </w:pPr>
            <w:proofErr w:type="spellStart"/>
            <w:r w:rsidRPr="0026215D">
              <w:rPr>
                <w:b/>
                <w:bCs/>
                <w:iCs/>
                <w:sz w:val="28"/>
                <w:szCs w:val="28"/>
              </w:rPr>
              <w:t>Кт</w:t>
            </w:r>
            <w:proofErr w:type="spellEnd"/>
          </w:p>
        </w:tc>
      </w:tr>
      <w:tr w:rsidR="00335536" w:rsidRPr="0026215D" w:rsidTr="00CE0587">
        <w:tc>
          <w:tcPr>
            <w:tcW w:w="646" w:type="dxa"/>
          </w:tcPr>
          <w:p w:rsidR="00335536" w:rsidRPr="0026215D" w:rsidRDefault="00335536" w:rsidP="00FE13B3">
            <w:pPr>
              <w:numPr>
                <w:ilvl w:val="0"/>
                <w:numId w:val="10"/>
              </w:numPr>
              <w:jc w:val="both"/>
              <w:rPr>
                <w:bCs/>
                <w:iCs/>
                <w:sz w:val="28"/>
                <w:szCs w:val="28"/>
              </w:rPr>
            </w:pPr>
          </w:p>
        </w:tc>
        <w:tc>
          <w:tcPr>
            <w:tcW w:w="6460" w:type="dxa"/>
          </w:tcPr>
          <w:p w:rsidR="00335536" w:rsidRPr="0026215D" w:rsidRDefault="00335536" w:rsidP="00FE13B3">
            <w:pPr>
              <w:jc w:val="both"/>
              <w:rPr>
                <w:bCs/>
                <w:iCs/>
                <w:sz w:val="28"/>
                <w:szCs w:val="28"/>
              </w:rPr>
            </w:pPr>
            <w:r w:rsidRPr="0026215D">
              <w:rPr>
                <w:bCs/>
                <w:iCs/>
                <w:sz w:val="28"/>
                <w:szCs w:val="28"/>
              </w:rPr>
              <w:t>Начислена заработная плата работнику вспомогательного производства</w:t>
            </w:r>
          </w:p>
        </w:tc>
        <w:tc>
          <w:tcPr>
            <w:tcW w:w="1110" w:type="dxa"/>
          </w:tcPr>
          <w:p w:rsidR="00335536" w:rsidRPr="0026215D" w:rsidRDefault="00335536" w:rsidP="00FE13B3">
            <w:pPr>
              <w:jc w:val="both"/>
              <w:rPr>
                <w:bCs/>
                <w:iCs/>
                <w:sz w:val="28"/>
                <w:szCs w:val="28"/>
              </w:rPr>
            </w:pPr>
          </w:p>
        </w:tc>
        <w:tc>
          <w:tcPr>
            <w:tcW w:w="1110" w:type="dxa"/>
          </w:tcPr>
          <w:p w:rsidR="00335536" w:rsidRPr="0026215D" w:rsidRDefault="00335536" w:rsidP="00FE13B3">
            <w:pPr>
              <w:jc w:val="both"/>
              <w:rPr>
                <w:bCs/>
                <w:iCs/>
                <w:sz w:val="28"/>
                <w:szCs w:val="28"/>
              </w:rPr>
            </w:pPr>
          </w:p>
        </w:tc>
      </w:tr>
      <w:tr w:rsidR="00335536" w:rsidRPr="0026215D" w:rsidTr="00CE0587">
        <w:tc>
          <w:tcPr>
            <w:tcW w:w="646" w:type="dxa"/>
          </w:tcPr>
          <w:p w:rsidR="00335536" w:rsidRPr="0026215D" w:rsidRDefault="00335536" w:rsidP="00FE13B3">
            <w:pPr>
              <w:numPr>
                <w:ilvl w:val="0"/>
                <w:numId w:val="10"/>
              </w:numPr>
              <w:jc w:val="both"/>
              <w:rPr>
                <w:bCs/>
                <w:iCs/>
                <w:sz w:val="28"/>
                <w:szCs w:val="28"/>
              </w:rPr>
            </w:pPr>
          </w:p>
        </w:tc>
        <w:tc>
          <w:tcPr>
            <w:tcW w:w="6460" w:type="dxa"/>
          </w:tcPr>
          <w:p w:rsidR="00335536" w:rsidRPr="0026215D" w:rsidRDefault="00335536" w:rsidP="00FE13B3">
            <w:pPr>
              <w:jc w:val="both"/>
              <w:rPr>
                <w:bCs/>
                <w:iCs/>
                <w:sz w:val="28"/>
                <w:szCs w:val="28"/>
              </w:rPr>
            </w:pPr>
            <w:r w:rsidRPr="0026215D">
              <w:rPr>
                <w:bCs/>
                <w:iCs/>
                <w:sz w:val="28"/>
                <w:szCs w:val="28"/>
              </w:rPr>
              <w:t>Начислены дивиденды физ. лицу не сотруднику организации</w:t>
            </w:r>
          </w:p>
        </w:tc>
        <w:tc>
          <w:tcPr>
            <w:tcW w:w="1110" w:type="dxa"/>
          </w:tcPr>
          <w:p w:rsidR="00335536" w:rsidRPr="0026215D" w:rsidRDefault="00335536" w:rsidP="00FE13B3">
            <w:pPr>
              <w:jc w:val="both"/>
              <w:rPr>
                <w:bCs/>
                <w:iCs/>
                <w:sz w:val="28"/>
                <w:szCs w:val="28"/>
              </w:rPr>
            </w:pPr>
          </w:p>
        </w:tc>
        <w:tc>
          <w:tcPr>
            <w:tcW w:w="1110" w:type="dxa"/>
          </w:tcPr>
          <w:p w:rsidR="00335536" w:rsidRPr="0026215D" w:rsidRDefault="00335536" w:rsidP="00FE13B3">
            <w:pPr>
              <w:jc w:val="both"/>
              <w:rPr>
                <w:bCs/>
                <w:iCs/>
                <w:sz w:val="28"/>
                <w:szCs w:val="28"/>
              </w:rPr>
            </w:pPr>
          </w:p>
        </w:tc>
      </w:tr>
      <w:tr w:rsidR="00335536" w:rsidRPr="0026215D" w:rsidTr="00CE0587">
        <w:tc>
          <w:tcPr>
            <w:tcW w:w="646" w:type="dxa"/>
          </w:tcPr>
          <w:p w:rsidR="00335536" w:rsidRPr="0026215D" w:rsidRDefault="00335536" w:rsidP="00FE13B3">
            <w:pPr>
              <w:numPr>
                <w:ilvl w:val="0"/>
                <w:numId w:val="10"/>
              </w:numPr>
              <w:jc w:val="both"/>
              <w:rPr>
                <w:bCs/>
                <w:iCs/>
                <w:sz w:val="28"/>
                <w:szCs w:val="28"/>
              </w:rPr>
            </w:pPr>
          </w:p>
        </w:tc>
        <w:tc>
          <w:tcPr>
            <w:tcW w:w="6460" w:type="dxa"/>
          </w:tcPr>
          <w:p w:rsidR="00335536" w:rsidRPr="0026215D" w:rsidRDefault="00335536" w:rsidP="00FE13B3">
            <w:pPr>
              <w:jc w:val="both"/>
              <w:rPr>
                <w:bCs/>
                <w:iCs/>
                <w:sz w:val="28"/>
                <w:szCs w:val="28"/>
              </w:rPr>
            </w:pPr>
            <w:r w:rsidRPr="0026215D">
              <w:rPr>
                <w:bCs/>
                <w:iCs/>
                <w:sz w:val="28"/>
                <w:szCs w:val="28"/>
              </w:rPr>
              <w:t>Начислена материальная помощь в составе прочих расходов</w:t>
            </w:r>
          </w:p>
        </w:tc>
        <w:tc>
          <w:tcPr>
            <w:tcW w:w="1110" w:type="dxa"/>
          </w:tcPr>
          <w:p w:rsidR="00335536" w:rsidRPr="0026215D" w:rsidRDefault="00335536" w:rsidP="00FE13B3">
            <w:pPr>
              <w:jc w:val="both"/>
              <w:rPr>
                <w:bCs/>
                <w:iCs/>
                <w:sz w:val="28"/>
                <w:szCs w:val="28"/>
              </w:rPr>
            </w:pPr>
          </w:p>
        </w:tc>
        <w:tc>
          <w:tcPr>
            <w:tcW w:w="1110" w:type="dxa"/>
          </w:tcPr>
          <w:p w:rsidR="00335536" w:rsidRPr="0026215D" w:rsidRDefault="00335536" w:rsidP="00FE13B3">
            <w:pPr>
              <w:jc w:val="both"/>
              <w:rPr>
                <w:bCs/>
                <w:iCs/>
                <w:sz w:val="28"/>
                <w:szCs w:val="28"/>
              </w:rPr>
            </w:pPr>
          </w:p>
        </w:tc>
      </w:tr>
      <w:tr w:rsidR="00335536" w:rsidRPr="0026215D" w:rsidTr="00CE0587">
        <w:tc>
          <w:tcPr>
            <w:tcW w:w="646" w:type="dxa"/>
          </w:tcPr>
          <w:p w:rsidR="00335536" w:rsidRPr="0026215D" w:rsidRDefault="00335536" w:rsidP="00FE13B3">
            <w:pPr>
              <w:numPr>
                <w:ilvl w:val="0"/>
                <w:numId w:val="10"/>
              </w:numPr>
              <w:jc w:val="both"/>
              <w:rPr>
                <w:bCs/>
                <w:iCs/>
                <w:sz w:val="28"/>
                <w:szCs w:val="28"/>
              </w:rPr>
            </w:pPr>
          </w:p>
        </w:tc>
        <w:tc>
          <w:tcPr>
            <w:tcW w:w="6460" w:type="dxa"/>
          </w:tcPr>
          <w:p w:rsidR="00335536" w:rsidRPr="0026215D" w:rsidRDefault="00335536" w:rsidP="00FE13B3">
            <w:pPr>
              <w:jc w:val="both"/>
              <w:rPr>
                <w:bCs/>
                <w:iCs/>
                <w:sz w:val="28"/>
                <w:szCs w:val="28"/>
              </w:rPr>
            </w:pPr>
            <w:r w:rsidRPr="0026215D">
              <w:rPr>
                <w:bCs/>
                <w:iCs/>
                <w:sz w:val="28"/>
                <w:szCs w:val="28"/>
              </w:rPr>
              <w:t>Начислено пособие по временной нетрудоспособности за счет ФСС</w:t>
            </w:r>
          </w:p>
        </w:tc>
        <w:tc>
          <w:tcPr>
            <w:tcW w:w="1110" w:type="dxa"/>
          </w:tcPr>
          <w:p w:rsidR="00335536" w:rsidRPr="0026215D" w:rsidRDefault="00335536" w:rsidP="00FE13B3">
            <w:pPr>
              <w:jc w:val="both"/>
              <w:rPr>
                <w:bCs/>
                <w:iCs/>
                <w:sz w:val="28"/>
                <w:szCs w:val="28"/>
              </w:rPr>
            </w:pPr>
          </w:p>
        </w:tc>
        <w:tc>
          <w:tcPr>
            <w:tcW w:w="1110" w:type="dxa"/>
          </w:tcPr>
          <w:p w:rsidR="00335536" w:rsidRPr="0026215D" w:rsidRDefault="00335536" w:rsidP="00FE13B3">
            <w:pPr>
              <w:jc w:val="both"/>
              <w:rPr>
                <w:bCs/>
                <w:iCs/>
                <w:sz w:val="28"/>
                <w:szCs w:val="28"/>
              </w:rPr>
            </w:pPr>
          </w:p>
        </w:tc>
      </w:tr>
      <w:tr w:rsidR="00335536" w:rsidRPr="0026215D" w:rsidTr="00CE0587">
        <w:tc>
          <w:tcPr>
            <w:tcW w:w="646" w:type="dxa"/>
          </w:tcPr>
          <w:p w:rsidR="00335536" w:rsidRPr="0026215D" w:rsidRDefault="00335536" w:rsidP="00FE13B3">
            <w:pPr>
              <w:numPr>
                <w:ilvl w:val="0"/>
                <w:numId w:val="10"/>
              </w:numPr>
              <w:jc w:val="both"/>
              <w:rPr>
                <w:bCs/>
                <w:iCs/>
                <w:sz w:val="28"/>
                <w:szCs w:val="28"/>
              </w:rPr>
            </w:pPr>
          </w:p>
        </w:tc>
        <w:tc>
          <w:tcPr>
            <w:tcW w:w="6460" w:type="dxa"/>
          </w:tcPr>
          <w:p w:rsidR="00335536" w:rsidRPr="0026215D" w:rsidRDefault="00335536" w:rsidP="00FE13B3">
            <w:pPr>
              <w:jc w:val="both"/>
              <w:rPr>
                <w:bCs/>
                <w:iCs/>
                <w:sz w:val="28"/>
                <w:szCs w:val="28"/>
              </w:rPr>
            </w:pPr>
            <w:r w:rsidRPr="0026215D">
              <w:rPr>
                <w:bCs/>
                <w:iCs/>
                <w:sz w:val="28"/>
                <w:szCs w:val="28"/>
              </w:rPr>
              <w:t>Удержан НДФЛ из заработной платы сотрудника</w:t>
            </w:r>
          </w:p>
        </w:tc>
        <w:tc>
          <w:tcPr>
            <w:tcW w:w="1110" w:type="dxa"/>
          </w:tcPr>
          <w:p w:rsidR="00335536" w:rsidRPr="0026215D" w:rsidRDefault="00335536" w:rsidP="00FE13B3">
            <w:pPr>
              <w:jc w:val="both"/>
              <w:rPr>
                <w:bCs/>
                <w:iCs/>
                <w:sz w:val="28"/>
                <w:szCs w:val="28"/>
              </w:rPr>
            </w:pPr>
          </w:p>
        </w:tc>
        <w:tc>
          <w:tcPr>
            <w:tcW w:w="1110" w:type="dxa"/>
          </w:tcPr>
          <w:p w:rsidR="00335536" w:rsidRPr="0026215D" w:rsidRDefault="00335536" w:rsidP="00FE13B3">
            <w:pPr>
              <w:jc w:val="both"/>
              <w:rPr>
                <w:bCs/>
                <w:iCs/>
                <w:sz w:val="28"/>
                <w:szCs w:val="28"/>
              </w:rPr>
            </w:pPr>
          </w:p>
        </w:tc>
      </w:tr>
      <w:tr w:rsidR="00335536" w:rsidRPr="0026215D" w:rsidTr="00CE0587">
        <w:tc>
          <w:tcPr>
            <w:tcW w:w="646" w:type="dxa"/>
          </w:tcPr>
          <w:p w:rsidR="00335536" w:rsidRPr="0026215D" w:rsidRDefault="00335536" w:rsidP="00FE13B3">
            <w:pPr>
              <w:numPr>
                <w:ilvl w:val="0"/>
                <w:numId w:val="10"/>
              </w:numPr>
              <w:jc w:val="both"/>
              <w:rPr>
                <w:bCs/>
                <w:iCs/>
                <w:sz w:val="28"/>
                <w:szCs w:val="28"/>
              </w:rPr>
            </w:pPr>
          </w:p>
        </w:tc>
        <w:tc>
          <w:tcPr>
            <w:tcW w:w="6460" w:type="dxa"/>
          </w:tcPr>
          <w:p w:rsidR="00335536" w:rsidRPr="0026215D" w:rsidRDefault="00335536" w:rsidP="00FE13B3">
            <w:pPr>
              <w:jc w:val="both"/>
              <w:rPr>
                <w:bCs/>
                <w:iCs/>
                <w:sz w:val="28"/>
                <w:szCs w:val="28"/>
              </w:rPr>
            </w:pPr>
            <w:r w:rsidRPr="0026215D">
              <w:rPr>
                <w:bCs/>
                <w:iCs/>
                <w:sz w:val="28"/>
                <w:szCs w:val="28"/>
              </w:rPr>
              <w:t>Выдана заработная плата из кассы организации</w:t>
            </w:r>
          </w:p>
        </w:tc>
        <w:tc>
          <w:tcPr>
            <w:tcW w:w="1110" w:type="dxa"/>
          </w:tcPr>
          <w:p w:rsidR="00335536" w:rsidRPr="0026215D" w:rsidRDefault="00335536" w:rsidP="00FE13B3">
            <w:pPr>
              <w:jc w:val="both"/>
              <w:rPr>
                <w:bCs/>
                <w:iCs/>
                <w:sz w:val="28"/>
                <w:szCs w:val="28"/>
              </w:rPr>
            </w:pPr>
          </w:p>
        </w:tc>
        <w:tc>
          <w:tcPr>
            <w:tcW w:w="1110" w:type="dxa"/>
          </w:tcPr>
          <w:p w:rsidR="00335536" w:rsidRPr="0026215D" w:rsidRDefault="00335536" w:rsidP="00FE13B3">
            <w:pPr>
              <w:jc w:val="both"/>
              <w:rPr>
                <w:bCs/>
                <w:iCs/>
                <w:sz w:val="28"/>
                <w:szCs w:val="28"/>
              </w:rPr>
            </w:pPr>
          </w:p>
        </w:tc>
      </w:tr>
      <w:tr w:rsidR="00335536" w:rsidRPr="0026215D" w:rsidTr="00CE0587">
        <w:tc>
          <w:tcPr>
            <w:tcW w:w="646" w:type="dxa"/>
          </w:tcPr>
          <w:p w:rsidR="00335536" w:rsidRPr="0026215D" w:rsidRDefault="00335536" w:rsidP="00FE13B3">
            <w:pPr>
              <w:numPr>
                <w:ilvl w:val="0"/>
                <w:numId w:val="10"/>
              </w:numPr>
              <w:jc w:val="both"/>
              <w:rPr>
                <w:bCs/>
                <w:iCs/>
                <w:sz w:val="28"/>
                <w:szCs w:val="28"/>
              </w:rPr>
            </w:pPr>
          </w:p>
        </w:tc>
        <w:tc>
          <w:tcPr>
            <w:tcW w:w="6460" w:type="dxa"/>
          </w:tcPr>
          <w:p w:rsidR="00335536" w:rsidRPr="0026215D" w:rsidRDefault="00335536" w:rsidP="00FE13B3">
            <w:pPr>
              <w:jc w:val="both"/>
              <w:rPr>
                <w:bCs/>
                <w:iCs/>
                <w:sz w:val="28"/>
                <w:szCs w:val="28"/>
              </w:rPr>
            </w:pPr>
            <w:r w:rsidRPr="0026215D">
              <w:rPr>
                <w:bCs/>
                <w:iCs/>
                <w:sz w:val="28"/>
                <w:szCs w:val="28"/>
              </w:rPr>
              <w:t xml:space="preserve">Перечислена сумма НДФЛ в бюджет с </w:t>
            </w:r>
            <w:proofErr w:type="spellStart"/>
            <w:r w:rsidRPr="0026215D">
              <w:rPr>
                <w:bCs/>
                <w:iCs/>
                <w:sz w:val="28"/>
                <w:szCs w:val="28"/>
              </w:rPr>
              <w:t>расч</w:t>
            </w:r>
            <w:proofErr w:type="spellEnd"/>
            <w:r w:rsidRPr="0026215D">
              <w:rPr>
                <w:bCs/>
                <w:iCs/>
                <w:sz w:val="28"/>
                <w:szCs w:val="28"/>
              </w:rPr>
              <w:t>. счета</w:t>
            </w:r>
          </w:p>
        </w:tc>
        <w:tc>
          <w:tcPr>
            <w:tcW w:w="1110" w:type="dxa"/>
          </w:tcPr>
          <w:p w:rsidR="00335536" w:rsidRPr="0026215D" w:rsidRDefault="00335536" w:rsidP="00FE13B3">
            <w:pPr>
              <w:jc w:val="both"/>
              <w:rPr>
                <w:bCs/>
                <w:iCs/>
                <w:sz w:val="28"/>
                <w:szCs w:val="28"/>
              </w:rPr>
            </w:pPr>
          </w:p>
        </w:tc>
        <w:tc>
          <w:tcPr>
            <w:tcW w:w="1110" w:type="dxa"/>
          </w:tcPr>
          <w:p w:rsidR="00335536" w:rsidRPr="0026215D" w:rsidRDefault="00335536" w:rsidP="00FE13B3">
            <w:pPr>
              <w:jc w:val="both"/>
              <w:rPr>
                <w:bCs/>
                <w:iCs/>
                <w:sz w:val="28"/>
                <w:szCs w:val="28"/>
              </w:rPr>
            </w:pPr>
          </w:p>
        </w:tc>
      </w:tr>
    </w:tbl>
    <w:p w:rsidR="00CA68B0" w:rsidRPr="0026215D" w:rsidRDefault="00CA68B0" w:rsidP="00CA68B0">
      <w:pPr>
        <w:spacing w:after="0" w:line="240" w:lineRule="auto"/>
        <w:jc w:val="center"/>
        <w:rPr>
          <w:rFonts w:ascii="Times New Roman" w:hAnsi="Times New Roman" w:cs="Times New Roman"/>
          <w:b/>
          <w:sz w:val="28"/>
          <w:szCs w:val="28"/>
        </w:rPr>
      </w:pPr>
      <w:r w:rsidRPr="0026215D">
        <w:rPr>
          <w:rFonts w:ascii="Times New Roman" w:hAnsi="Times New Roman" w:cs="Times New Roman"/>
          <w:b/>
          <w:sz w:val="28"/>
          <w:szCs w:val="28"/>
        </w:rPr>
        <w:t>Методические указания</w:t>
      </w:r>
    </w:p>
    <w:p w:rsidR="00CA68B0" w:rsidRPr="0026215D" w:rsidRDefault="00CA68B0" w:rsidP="00CA68B0">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Объектом налогообложения является доход, полученный физическими лицами в налоговом периоде от источников, как в РФ, так и за ее пределами. При определении налоговой базы учитывают все доходы налогоплательщика, полученные им в денежной и натуральной формах, а также доходы в виде материальной выгоды. При этом если из дохода налогоплательщика по его распоряжению, по решению суда или других органов производятся удержания, то они не уменьшают его налоговую базу. Доходы в виде материальной выгоды – это форма финансовых ресурсов, полученных от экономии на процентах за пользование заемными средствами</w:t>
      </w:r>
    </w:p>
    <w:p w:rsidR="00CA68B0" w:rsidRPr="0026215D" w:rsidRDefault="00CA68B0" w:rsidP="00CA68B0">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Учет расчетов с бюджетом по налогу на доходы физических лиц ведется на счете 68 субсчет «НДФЛ».</w:t>
      </w:r>
    </w:p>
    <w:p w:rsidR="00CA68B0" w:rsidRPr="0026215D" w:rsidRDefault="00CA68B0" w:rsidP="00CA68B0">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При изучении вопроса по учету НДФЛ следует руководство</w:t>
      </w:r>
      <w:r w:rsidRPr="0026215D">
        <w:rPr>
          <w:rFonts w:ascii="Times New Roman" w:eastAsia="Calibri" w:hAnsi="Times New Roman" w:cs="Times New Roman"/>
          <w:sz w:val="28"/>
          <w:szCs w:val="28"/>
        </w:rPr>
        <w:softHyphen/>
        <w:t>ваться главой 23 Налогового кодекса РФ. При определении нало</w:t>
      </w:r>
      <w:r w:rsidRPr="0026215D">
        <w:rPr>
          <w:rFonts w:ascii="Times New Roman" w:eastAsia="Calibri" w:hAnsi="Times New Roman" w:cs="Times New Roman"/>
          <w:sz w:val="28"/>
          <w:szCs w:val="28"/>
        </w:rPr>
        <w:softHyphen/>
        <w:t>говой базы учитываются все доходы налогоплательщика, получен</w:t>
      </w:r>
      <w:r w:rsidRPr="0026215D">
        <w:rPr>
          <w:rFonts w:ascii="Times New Roman" w:eastAsia="Calibri" w:hAnsi="Times New Roman" w:cs="Times New Roman"/>
          <w:sz w:val="28"/>
          <w:szCs w:val="28"/>
        </w:rPr>
        <w:softHyphen/>
        <w:t>ные им как в денежной, так и в натуральной формах, или право на распоряжение которыми у него возникло, а также доходы в виде материальной выгоды.</w:t>
      </w:r>
    </w:p>
    <w:p w:rsidR="00CA68B0" w:rsidRPr="0026215D" w:rsidRDefault="00CA68B0" w:rsidP="00CA68B0">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Налоговая база определяется отдельно по каждому виду до</w:t>
      </w:r>
      <w:r w:rsidRPr="0026215D">
        <w:rPr>
          <w:rFonts w:ascii="Times New Roman" w:eastAsia="Calibri" w:hAnsi="Times New Roman" w:cs="Times New Roman"/>
          <w:sz w:val="28"/>
          <w:szCs w:val="28"/>
        </w:rPr>
        <w:softHyphen/>
        <w:t>ходов, в отношении которых установлены различные налоговые ставки (ст. 210 Налогового кодекса РФ).</w:t>
      </w:r>
    </w:p>
    <w:p w:rsidR="00CA68B0" w:rsidRPr="0026215D" w:rsidRDefault="00CA68B0" w:rsidP="00CA68B0">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Законодательство устанавливает следующие ставки НДФЛ: 13 %, 35 %, 30 %, 15 % (ст. 224 Налогового кодекса РФ).</w:t>
      </w:r>
    </w:p>
    <w:p w:rsidR="00CA68B0" w:rsidRPr="0026215D" w:rsidRDefault="00CA68B0" w:rsidP="00CA68B0">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Налоговый кодекс РФ устанавливает налоговые вычеты из доходов, подлежащих налогообложению. Они уменьшают налого</w:t>
      </w:r>
      <w:r w:rsidRPr="0026215D">
        <w:rPr>
          <w:rFonts w:ascii="Times New Roman" w:eastAsia="Calibri" w:hAnsi="Times New Roman" w:cs="Times New Roman"/>
          <w:sz w:val="28"/>
          <w:szCs w:val="28"/>
        </w:rPr>
        <w:softHyphen/>
        <w:t>вую базу по доходам, облагаемым по ставке 13 %.</w:t>
      </w:r>
    </w:p>
    <w:p w:rsidR="00CA68B0" w:rsidRPr="0026215D" w:rsidRDefault="00CA68B0" w:rsidP="00CA68B0">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Налоговые вычеты подразделяются по видам:</w:t>
      </w:r>
    </w:p>
    <w:p w:rsidR="00CA68B0" w:rsidRPr="0026215D" w:rsidRDefault="00CA68B0" w:rsidP="00CA68B0">
      <w:pPr>
        <w:numPr>
          <w:ilvl w:val="0"/>
          <w:numId w:val="27"/>
        </w:num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стандартные;</w:t>
      </w:r>
    </w:p>
    <w:p w:rsidR="00CA68B0" w:rsidRPr="0026215D" w:rsidRDefault="00CA68B0" w:rsidP="00CA68B0">
      <w:pPr>
        <w:numPr>
          <w:ilvl w:val="0"/>
          <w:numId w:val="27"/>
        </w:num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социальные;</w:t>
      </w:r>
    </w:p>
    <w:p w:rsidR="00CA68B0" w:rsidRPr="0026215D" w:rsidRDefault="00CA68B0" w:rsidP="00CA68B0">
      <w:pPr>
        <w:numPr>
          <w:ilvl w:val="0"/>
          <w:numId w:val="27"/>
        </w:num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имущественные;</w:t>
      </w:r>
    </w:p>
    <w:p w:rsidR="00CA68B0" w:rsidRPr="0026215D" w:rsidRDefault="00CA68B0" w:rsidP="00CA68B0">
      <w:pPr>
        <w:numPr>
          <w:ilvl w:val="0"/>
          <w:numId w:val="27"/>
        </w:num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профессиональные.</w:t>
      </w:r>
    </w:p>
    <w:p w:rsidR="00CA68B0" w:rsidRPr="0026215D" w:rsidRDefault="00CA68B0" w:rsidP="00CA68B0">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lastRenderedPageBreak/>
        <w:t>Расчеты стандартных вычетов производит бухгалтер, а ос</w:t>
      </w:r>
      <w:r w:rsidRPr="0026215D">
        <w:rPr>
          <w:rFonts w:ascii="Times New Roman" w:eastAsia="Calibri" w:hAnsi="Times New Roman" w:cs="Times New Roman"/>
          <w:sz w:val="28"/>
          <w:szCs w:val="28"/>
        </w:rPr>
        <w:softHyphen/>
        <w:t>тальные вычеты предоставляет по итогам года в  налоговый орган по месту жительства (при наличии соответствующих документов и при подаче налоговой декларации).</w:t>
      </w:r>
    </w:p>
    <w:p w:rsidR="00CA68B0" w:rsidRPr="0026215D" w:rsidRDefault="00CA68B0" w:rsidP="00CA68B0">
      <w:pPr>
        <w:spacing w:after="0" w:line="240" w:lineRule="auto"/>
        <w:ind w:firstLine="709"/>
        <w:jc w:val="both"/>
        <w:rPr>
          <w:rFonts w:ascii="Times New Roman" w:eastAsia="Calibri" w:hAnsi="Times New Roman" w:cs="Times New Roman"/>
          <w:b/>
          <w:sz w:val="28"/>
          <w:szCs w:val="28"/>
        </w:rPr>
      </w:pPr>
      <w:r w:rsidRPr="0026215D">
        <w:rPr>
          <w:rFonts w:ascii="Times New Roman" w:eastAsia="Calibri" w:hAnsi="Times New Roman" w:cs="Times New Roman"/>
          <w:sz w:val="28"/>
          <w:szCs w:val="28"/>
        </w:rPr>
        <w:t>В бухгалтерском учете начисление налога на доходы физиче</w:t>
      </w:r>
      <w:r w:rsidRPr="0026215D">
        <w:rPr>
          <w:rFonts w:ascii="Times New Roman" w:eastAsia="Calibri" w:hAnsi="Times New Roman" w:cs="Times New Roman"/>
          <w:sz w:val="28"/>
          <w:szCs w:val="28"/>
        </w:rPr>
        <w:softHyphen/>
        <w:t>ских лиц отражают</w:t>
      </w:r>
      <w:proofErr w:type="gramStart"/>
      <w:r w:rsidRPr="0026215D">
        <w:rPr>
          <w:rFonts w:ascii="Times New Roman" w:eastAsia="Calibri" w:hAnsi="Times New Roman" w:cs="Times New Roman"/>
          <w:sz w:val="28"/>
          <w:szCs w:val="28"/>
        </w:rPr>
        <w:t xml:space="preserve">  Д</w:t>
      </w:r>
      <w:proofErr w:type="gramEnd"/>
      <w:r w:rsidRPr="0026215D">
        <w:rPr>
          <w:rFonts w:ascii="Times New Roman" w:eastAsia="Calibri" w:hAnsi="Times New Roman" w:cs="Times New Roman"/>
          <w:sz w:val="28"/>
          <w:szCs w:val="28"/>
        </w:rPr>
        <w:t xml:space="preserve"> 70     К 68/НДФЛ</w:t>
      </w:r>
      <w:r w:rsidRPr="0026215D">
        <w:rPr>
          <w:rFonts w:ascii="Times New Roman" w:hAnsi="Times New Roman" w:cs="Times New Roman"/>
          <w:sz w:val="28"/>
          <w:szCs w:val="28"/>
        </w:rPr>
        <w:t>.</w:t>
      </w:r>
    </w:p>
    <w:p w:rsidR="00CA68B0" w:rsidRPr="0026215D" w:rsidRDefault="00CA68B0" w:rsidP="00FE13B3">
      <w:pPr>
        <w:spacing w:after="0" w:line="240" w:lineRule="auto"/>
        <w:jc w:val="both"/>
        <w:rPr>
          <w:rFonts w:ascii="Times New Roman" w:hAnsi="Times New Roman" w:cs="Times New Roman"/>
          <w:b/>
          <w:sz w:val="28"/>
          <w:szCs w:val="28"/>
        </w:rPr>
      </w:pPr>
    </w:p>
    <w:p w:rsidR="00CA68B0" w:rsidRPr="0026215D" w:rsidRDefault="00CA68B0" w:rsidP="00FE13B3">
      <w:pPr>
        <w:spacing w:after="0" w:line="240" w:lineRule="auto"/>
        <w:jc w:val="both"/>
        <w:rPr>
          <w:rFonts w:ascii="Times New Roman" w:hAnsi="Times New Roman" w:cs="Times New Roman"/>
          <w:b/>
          <w:sz w:val="28"/>
          <w:szCs w:val="28"/>
        </w:rPr>
      </w:pPr>
    </w:p>
    <w:p w:rsidR="00437331" w:rsidRPr="0026215D" w:rsidRDefault="003534D7"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Практическое занятие №</w:t>
      </w:r>
      <w:r w:rsidRPr="0026215D">
        <w:rPr>
          <w:rFonts w:ascii="Times New Roman" w:hAnsi="Times New Roman" w:cs="Times New Roman"/>
          <w:b/>
          <w:bCs/>
          <w:sz w:val="28"/>
          <w:szCs w:val="28"/>
        </w:rPr>
        <w:t>6</w:t>
      </w:r>
      <w:r w:rsidR="00CA68B0" w:rsidRPr="0026215D">
        <w:rPr>
          <w:rFonts w:ascii="Times New Roman" w:hAnsi="Times New Roman" w:cs="Times New Roman"/>
          <w:b/>
          <w:bCs/>
          <w:sz w:val="28"/>
          <w:szCs w:val="28"/>
        </w:rPr>
        <w:t>-7</w:t>
      </w:r>
      <w:r w:rsidRPr="0026215D">
        <w:rPr>
          <w:rFonts w:ascii="Times New Roman" w:hAnsi="Times New Roman" w:cs="Times New Roman"/>
          <w:b/>
          <w:bCs/>
          <w:sz w:val="28"/>
          <w:szCs w:val="28"/>
        </w:rPr>
        <w:t xml:space="preserve"> «</w:t>
      </w:r>
      <w:r w:rsidRPr="0026215D">
        <w:rPr>
          <w:rFonts w:ascii="Times New Roman" w:hAnsi="Times New Roman" w:cs="Times New Roman"/>
          <w:bCs/>
          <w:sz w:val="28"/>
          <w:szCs w:val="28"/>
        </w:rPr>
        <w:t>Оформление платежных документов для перечисления НДФЛ в бюджет РФ».</w:t>
      </w:r>
    </w:p>
    <w:bookmarkEnd w:id="2"/>
    <w:bookmarkEnd w:id="3"/>
    <w:p w:rsidR="003534D7" w:rsidRPr="0026215D" w:rsidRDefault="003534D7" w:rsidP="00FE13B3">
      <w:pPr>
        <w:spacing w:after="0" w:line="240" w:lineRule="auto"/>
        <w:jc w:val="both"/>
        <w:rPr>
          <w:rFonts w:ascii="Times New Roman" w:hAnsi="Times New Roman" w:cs="Times New Roman"/>
          <w:b/>
          <w:sz w:val="28"/>
          <w:szCs w:val="28"/>
        </w:rPr>
      </w:pPr>
      <w:r w:rsidRPr="0026215D">
        <w:rPr>
          <w:rFonts w:ascii="Times New Roman" w:hAnsi="Times New Roman" w:cs="Times New Roman"/>
          <w:b/>
          <w:sz w:val="28"/>
          <w:szCs w:val="28"/>
        </w:rPr>
        <w:t xml:space="preserve">Цели занятия: </w:t>
      </w:r>
    </w:p>
    <w:p w:rsidR="003534D7" w:rsidRPr="0026215D" w:rsidRDefault="003534D7" w:rsidP="00FE13B3">
      <w:pPr>
        <w:numPr>
          <w:ilvl w:val="0"/>
          <w:numId w:val="11"/>
        </w:num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Формирование профессиональных компетенций:</w:t>
      </w:r>
    </w:p>
    <w:p w:rsidR="003534D7" w:rsidRPr="0026215D" w:rsidRDefault="003534D7"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3534D7" w:rsidRPr="0026215D" w:rsidRDefault="003534D7" w:rsidP="00FE13B3">
      <w:pPr>
        <w:numPr>
          <w:ilvl w:val="0"/>
          <w:numId w:val="11"/>
        </w:num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Получение практических навыков по:</w:t>
      </w:r>
    </w:p>
    <w:p w:rsidR="003534D7" w:rsidRPr="0026215D" w:rsidRDefault="003534D7" w:rsidP="00FE13B3">
      <w:pPr>
        <w:numPr>
          <w:ilvl w:val="0"/>
          <w:numId w:val="2"/>
        </w:num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оформлению платежного поручения на перечисление налога на доходы физических лиц.</w:t>
      </w:r>
    </w:p>
    <w:p w:rsidR="003534D7" w:rsidRPr="0026215D" w:rsidRDefault="003534D7"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Оборудование:</w:t>
      </w:r>
      <w:r w:rsidRPr="0026215D">
        <w:rPr>
          <w:rFonts w:ascii="Times New Roman" w:hAnsi="Times New Roman" w:cs="Times New Roman"/>
          <w:sz w:val="28"/>
          <w:szCs w:val="28"/>
        </w:rPr>
        <w:t xml:space="preserve"> разработанные задания, План счетов бухгалтерского учета, </w:t>
      </w:r>
      <w:r w:rsidRPr="0026215D">
        <w:rPr>
          <w:rFonts w:ascii="Times New Roman" w:hAnsi="Times New Roman" w:cs="Times New Roman"/>
          <w:bCs/>
          <w:sz w:val="28"/>
          <w:szCs w:val="28"/>
        </w:rPr>
        <w:t>Глава 23 НК РФ</w:t>
      </w:r>
      <w:r w:rsidRPr="0026215D">
        <w:rPr>
          <w:rFonts w:ascii="Times New Roman" w:hAnsi="Times New Roman" w:cs="Times New Roman"/>
          <w:sz w:val="28"/>
          <w:szCs w:val="28"/>
        </w:rPr>
        <w:t>.</w:t>
      </w:r>
    </w:p>
    <w:p w:rsidR="003534D7" w:rsidRPr="0026215D" w:rsidRDefault="003534D7"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Продолжительность:</w:t>
      </w:r>
      <w:r w:rsidRPr="0026215D">
        <w:rPr>
          <w:rFonts w:ascii="Times New Roman" w:hAnsi="Times New Roman" w:cs="Times New Roman"/>
          <w:sz w:val="28"/>
          <w:szCs w:val="28"/>
        </w:rPr>
        <w:t xml:space="preserve"> 2 часа.</w:t>
      </w:r>
      <w:r w:rsidRPr="0026215D">
        <w:rPr>
          <w:rFonts w:ascii="Times New Roman" w:hAnsi="Times New Roman" w:cs="Times New Roman"/>
          <w:b/>
          <w:sz w:val="28"/>
          <w:szCs w:val="28"/>
        </w:rPr>
        <w:t xml:space="preserve"> </w:t>
      </w:r>
    </w:p>
    <w:p w:rsidR="003534D7" w:rsidRPr="0026215D" w:rsidRDefault="003534D7" w:rsidP="00FE13B3">
      <w:pPr>
        <w:spacing w:after="0" w:line="240" w:lineRule="auto"/>
        <w:jc w:val="both"/>
        <w:rPr>
          <w:rFonts w:ascii="Times New Roman" w:hAnsi="Times New Roman" w:cs="Times New Roman"/>
          <w:b/>
          <w:sz w:val="28"/>
          <w:szCs w:val="28"/>
        </w:rPr>
      </w:pPr>
      <w:r w:rsidRPr="0026215D">
        <w:rPr>
          <w:rFonts w:ascii="Times New Roman" w:hAnsi="Times New Roman" w:cs="Times New Roman"/>
          <w:b/>
          <w:sz w:val="28"/>
          <w:szCs w:val="28"/>
        </w:rPr>
        <w:t xml:space="preserve">Литература: </w:t>
      </w:r>
      <w:r w:rsidRPr="0026215D">
        <w:rPr>
          <w:rFonts w:ascii="Times New Roman" w:hAnsi="Times New Roman" w:cs="Times New Roman"/>
          <w:sz w:val="28"/>
          <w:szCs w:val="28"/>
        </w:rPr>
        <w:t>Скворцов О.В. Налоги и налогообложение. Учебное пособие для студентов учреждений среднего профессионального образования, Москва,  Издательский центр «Академия», 2014 г.</w:t>
      </w:r>
    </w:p>
    <w:p w:rsidR="003534D7" w:rsidRPr="0026215D" w:rsidRDefault="003534D7" w:rsidP="00FE13B3">
      <w:pPr>
        <w:spacing w:after="0" w:line="240" w:lineRule="auto"/>
        <w:jc w:val="both"/>
        <w:rPr>
          <w:rFonts w:ascii="Times New Roman" w:hAnsi="Times New Roman" w:cs="Times New Roman"/>
          <w:b/>
          <w:sz w:val="28"/>
          <w:szCs w:val="28"/>
        </w:rPr>
      </w:pPr>
    </w:p>
    <w:p w:rsidR="003534D7" w:rsidRPr="0026215D" w:rsidRDefault="003534D7" w:rsidP="00FE13B3">
      <w:pPr>
        <w:spacing w:after="0" w:line="240" w:lineRule="auto"/>
        <w:jc w:val="center"/>
        <w:rPr>
          <w:rFonts w:ascii="Times New Roman" w:hAnsi="Times New Roman" w:cs="Times New Roman"/>
          <w:b/>
          <w:sz w:val="28"/>
          <w:szCs w:val="28"/>
        </w:rPr>
      </w:pPr>
      <w:r w:rsidRPr="0026215D">
        <w:rPr>
          <w:rFonts w:ascii="Times New Roman" w:hAnsi="Times New Roman" w:cs="Times New Roman"/>
          <w:b/>
          <w:sz w:val="28"/>
          <w:szCs w:val="28"/>
        </w:rPr>
        <w:t>Задание.</w:t>
      </w:r>
    </w:p>
    <w:p w:rsidR="003534D7" w:rsidRPr="0026215D" w:rsidRDefault="003534D7" w:rsidP="00FE13B3">
      <w:pPr>
        <w:spacing w:after="0" w:line="240" w:lineRule="auto"/>
        <w:jc w:val="both"/>
        <w:rPr>
          <w:rFonts w:ascii="Times New Roman" w:hAnsi="Times New Roman" w:cs="Times New Roman"/>
          <w:b/>
          <w:sz w:val="28"/>
          <w:szCs w:val="28"/>
        </w:rPr>
      </w:pPr>
    </w:p>
    <w:p w:rsidR="00B85151" w:rsidRPr="0026215D" w:rsidRDefault="00B85151" w:rsidP="00FE13B3">
      <w:pPr>
        <w:spacing w:after="0" w:line="240" w:lineRule="auto"/>
        <w:jc w:val="both"/>
        <w:rPr>
          <w:rFonts w:ascii="Times New Roman" w:hAnsi="Times New Roman" w:cs="Times New Roman"/>
          <w:b/>
          <w:bCs/>
          <w:sz w:val="28"/>
          <w:szCs w:val="28"/>
        </w:rPr>
      </w:pPr>
      <w:r w:rsidRPr="0026215D">
        <w:rPr>
          <w:rFonts w:ascii="Times New Roman" w:hAnsi="Times New Roman" w:cs="Times New Roman"/>
          <w:b/>
          <w:bCs/>
          <w:sz w:val="28"/>
          <w:szCs w:val="28"/>
        </w:rPr>
        <w:t xml:space="preserve">Задание 1. </w:t>
      </w:r>
      <w:r w:rsidRPr="0026215D">
        <w:rPr>
          <w:rFonts w:ascii="Times New Roman" w:hAnsi="Times New Roman" w:cs="Times New Roman"/>
          <w:bCs/>
          <w:sz w:val="28"/>
          <w:szCs w:val="28"/>
        </w:rPr>
        <w:t xml:space="preserve">Используя справочно-правовую систему </w:t>
      </w:r>
      <w:r w:rsidRPr="0026215D">
        <w:rPr>
          <w:rFonts w:ascii="Times New Roman" w:eastAsia="Times New Roman" w:hAnsi="Times New Roman" w:cs="Times New Roman"/>
          <w:sz w:val="28"/>
          <w:szCs w:val="28"/>
        </w:rPr>
        <w:t>«</w:t>
      </w:r>
      <w:proofErr w:type="spellStart"/>
      <w:r w:rsidRPr="0026215D">
        <w:rPr>
          <w:rFonts w:ascii="Times New Roman" w:hAnsi="Times New Roman" w:cs="Times New Roman"/>
          <w:bCs/>
          <w:sz w:val="28"/>
          <w:szCs w:val="28"/>
        </w:rPr>
        <w:t>КонсультантПлюс</w:t>
      </w:r>
      <w:proofErr w:type="spellEnd"/>
      <w:r w:rsidRPr="0026215D">
        <w:rPr>
          <w:rFonts w:ascii="Times New Roman" w:eastAsia="Times New Roman" w:hAnsi="Times New Roman" w:cs="Times New Roman"/>
          <w:sz w:val="28"/>
          <w:szCs w:val="28"/>
        </w:rPr>
        <w:t>» скача</w:t>
      </w:r>
      <w:r w:rsidR="009B6C9B" w:rsidRPr="0026215D">
        <w:rPr>
          <w:rFonts w:ascii="Times New Roman" w:eastAsia="Times New Roman" w:hAnsi="Times New Roman" w:cs="Times New Roman"/>
          <w:sz w:val="28"/>
          <w:szCs w:val="28"/>
        </w:rPr>
        <w:t>йте</w:t>
      </w:r>
      <w:r w:rsidRPr="0026215D">
        <w:rPr>
          <w:rFonts w:ascii="Times New Roman" w:eastAsia="Times New Roman" w:hAnsi="Times New Roman" w:cs="Times New Roman"/>
          <w:sz w:val="28"/>
          <w:szCs w:val="28"/>
        </w:rPr>
        <w:t xml:space="preserve"> бланк платежного поручения.</w:t>
      </w:r>
    </w:p>
    <w:p w:rsidR="003534D7" w:rsidRPr="0026215D" w:rsidRDefault="00B8515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2.</w:t>
      </w:r>
      <w:r w:rsidRPr="0026215D">
        <w:rPr>
          <w:rFonts w:ascii="Times New Roman" w:hAnsi="Times New Roman" w:cs="Times New Roman"/>
          <w:sz w:val="28"/>
          <w:szCs w:val="28"/>
        </w:rPr>
        <w:t xml:space="preserve"> В электронном виде с</w:t>
      </w:r>
      <w:r w:rsidR="003534D7" w:rsidRPr="0026215D">
        <w:rPr>
          <w:rFonts w:ascii="Times New Roman" w:hAnsi="Times New Roman" w:cs="Times New Roman"/>
          <w:sz w:val="28"/>
          <w:szCs w:val="28"/>
        </w:rPr>
        <w:t>формир</w:t>
      </w:r>
      <w:r w:rsidR="009B6C9B" w:rsidRPr="0026215D">
        <w:rPr>
          <w:rFonts w:ascii="Times New Roman" w:hAnsi="Times New Roman" w:cs="Times New Roman"/>
          <w:sz w:val="28"/>
          <w:szCs w:val="28"/>
        </w:rPr>
        <w:t>уйте</w:t>
      </w:r>
      <w:r w:rsidR="003534D7" w:rsidRPr="0026215D">
        <w:rPr>
          <w:rFonts w:ascii="Times New Roman" w:hAnsi="Times New Roman" w:cs="Times New Roman"/>
          <w:sz w:val="28"/>
          <w:szCs w:val="28"/>
        </w:rPr>
        <w:t xml:space="preserve"> платежное поручение №44 от 04.02.2016 г. к уплате налога на доходы физических лиц в федеральный бюджет РФ  на основании расчета из практической работы №5. </w:t>
      </w:r>
    </w:p>
    <w:p w:rsidR="003534D7" w:rsidRPr="0026215D" w:rsidRDefault="003534D7" w:rsidP="00FE13B3">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Реквизиты организации: ООО «</w:t>
      </w:r>
      <w:r w:rsidR="00D63F5A" w:rsidRPr="0026215D">
        <w:rPr>
          <w:rFonts w:ascii="Times New Roman" w:hAnsi="Times New Roman" w:cs="Times New Roman"/>
          <w:b/>
          <w:i/>
          <w:sz w:val="28"/>
          <w:szCs w:val="28"/>
        </w:rPr>
        <w:t>Ребус</w:t>
      </w:r>
      <w:r w:rsidRPr="0026215D">
        <w:rPr>
          <w:rFonts w:ascii="Times New Roman" w:hAnsi="Times New Roman" w:cs="Times New Roman"/>
          <w:b/>
          <w:i/>
          <w:sz w:val="28"/>
          <w:szCs w:val="28"/>
        </w:rPr>
        <w:t xml:space="preserve">» </w:t>
      </w:r>
    </w:p>
    <w:p w:rsidR="00D63F5A" w:rsidRPr="0026215D" w:rsidRDefault="003534D7"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ИНН </w:t>
      </w:r>
      <w:r w:rsidR="00D63F5A" w:rsidRPr="0026215D">
        <w:rPr>
          <w:rFonts w:ascii="Times New Roman" w:hAnsi="Times New Roman" w:cs="Times New Roman"/>
          <w:sz w:val="28"/>
          <w:szCs w:val="28"/>
        </w:rPr>
        <w:t xml:space="preserve">– </w:t>
      </w:r>
      <w:r w:rsidRPr="0026215D">
        <w:rPr>
          <w:rFonts w:ascii="Times New Roman" w:hAnsi="Times New Roman" w:cs="Times New Roman"/>
          <w:sz w:val="28"/>
          <w:szCs w:val="28"/>
        </w:rPr>
        <w:t>77</w:t>
      </w:r>
      <w:r w:rsidR="00D63F5A" w:rsidRPr="0026215D">
        <w:rPr>
          <w:rFonts w:ascii="Times New Roman" w:hAnsi="Times New Roman" w:cs="Times New Roman"/>
          <w:sz w:val="28"/>
          <w:szCs w:val="28"/>
        </w:rPr>
        <w:t>25123456;</w:t>
      </w:r>
    </w:p>
    <w:p w:rsidR="00D63F5A" w:rsidRPr="0026215D" w:rsidRDefault="003534D7"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КПП </w:t>
      </w:r>
      <w:r w:rsidR="00D63F5A" w:rsidRPr="0026215D">
        <w:rPr>
          <w:rFonts w:ascii="Times New Roman" w:hAnsi="Times New Roman" w:cs="Times New Roman"/>
          <w:sz w:val="28"/>
          <w:szCs w:val="28"/>
        </w:rPr>
        <w:t xml:space="preserve">– </w:t>
      </w:r>
      <w:r w:rsidRPr="0026215D">
        <w:rPr>
          <w:rFonts w:ascii="Times New Roman" w:hAnsi="Times New Roman" w:cs="Times New Roman"/>
          <w:sz w:val="28"/>
          <w:szCs w:val="28"/>
        </w:rPr>
        <w:t>77</w:t>
      </w:r>
      <w:r w:rsidR="00D63F5A" w:rsidRPr="0026215D">
        <w:rPr>
          <w:rFonts w:ascii="Times New Roman" w:hAnsi="Times New Roman" w:cs="Times New Roman"/>
          <w:sz w:val="28"/>
          <w:szCs w:val="28"/>
        </w:rPr>
        <w:t>2501001;</w:t>
      </w:r>
    </w:p>
    <w:p w:rsidR="00D63F5A" w:rsidRPr="0026215D" w:rsidRDefault="003534D7" w:rsidP="00FE13B3">
      <w:pPr>
        <w:spacing w:after="0" w:line="240" w:lineRule="auto"/>
        <w:jc w:val="both"/>
        <w:rPr>
          <w:rFonts w:ascii="Times New Roman" w:hAnsi="Times New Roman" w:cs="Times New Roman"/>
          <w:sz w:val="28"/>
          <w:szCs w:val="28"/>
        </w:rPr>
      </w:pPr>
      <w:proofErr w:type="gramStart"/>
      <w:r w:rsidRPr="0026215D">
        <w:rPr>
          <w:rFonts w:ascii="Times New Roman" w:hAnsi="Times New Roman" w:cs="Times New Roman"/>
          <w:sz w:val="28"/>
          <w:szCs w:val="28"/>
        </w:rPr>
        <w:t>Р</w:t>
      </w:r>
      <w:proofErr w:type="gramEnd"/>
      <w:r w:rsidRPr="0026215D">
        <w:rPr>
          <w:rFonts w:ascii="Times New Roman" w:hAnsi="Times New Roman" w:cs="Times New Roman"/>
          <w:sz w:val="28"/>
          <w:szCs w:val="28"/>
        </w:rPr>
        <w:t>/</w:t>
      </w:r>
      <w:proofErr w:type="spellStart"/>
      <w:r w:rsidRPr="0026215D">
        <w:rPr>
          <w:rFonts w:ascii="Times New Roman" w:hAnsi="Times New Roman" w:cs="Times New Roman"/>
          <w:sz w:val="28"/>
          <w:szCs w:val="28"/>
        </w:rPr>
        <w:t>сч</w:t>
      </w:r>
      <w:proofErr w:type="spellEnd"/>
      <w:r w:rsidRPr="0026215D">
        <w:rPr>
          <w:rFonts w:ascii="Times New Roman" w:hAnsi="Times New Roman" w:cs="Times New Roman"/>
          <w:sz w:val="28"/>
          <w:szCs w:val="28"/>
        </w:rPr>
        <w:t>. 40</w:t>
      </w:r>
      <w:r w:rsidR="00D63F5A" w:rsidRPr="0026215D">
        <w:rPr>
          <w:rFonts w:ascii="Times New Roman" w:hAnsi="Times New Roman" w:cs="Times New Roman"/>
          <w:sz w:val="28"/>
          <w:szCs w:val="28"/>
        </w:rPr>
        <w:t>101885000001001476</w:t>
      </w:r>
      <w:r w:rsidRPr="0026215D">
        <w:rPr>
          <w:rFonts w:ascii="Times New Roman" w:hAnsi="Times New Roman" w:cs="Times New Roman"/>
          <w:sz w:val="28"/>
          <w:szCs w:val="28"/>
        </w:rPr>
        <w:t xml:space="preserve"> </w:t>
      </w:r>
      <w:r w:rsidR="00D63F5A" w:rsidRPr="0026215D">
        <w:rPr>
          <w:rFonts w:ascii="Times New Roman" w:hAnsi="Times New Roman" w:cs="Times New Roman"/>
          <w:sz w:val="28"/>
          <w:szCs w:val="28"/>
        </w:rPr>
        <w:t>КБ «Банк» (ПАО),  г. Москва;</w:t>
      </w:r>
    </w:p>
    <w:p w:rsidR="003534D7" w:rsidRPr="0026215D" w:rsidRDefault="003534D7"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БИК </w:t>
      </w:r>
      <w:r w:rsidR="00D63F5A" w:rsidRPr="0026215D">
        <w:rPr>
          <w:rFonts w:ascii="Times New Roman" w:hAnsi="Times New Roman" w:cs="Times New Roman"/>
          <w:sz w:val="28"/>
          <w:szCs w:val="28"/>
        </w:rPr>
        <w:t xml:space="preserve">– </w:t>
      </w:r>
      <w:r w:rsidRPr="0026215D">
        <w:rPr>
          <w:rFonts w:ascii="Times New Roman" w:hAnsi="Times New Roman" w:cs="Times New Roman"/>
          <w:sz w:val="28"/>
          <w:szCs w:val="28"/>
        </w:rPr>
        <w:t>0445</w:t>
      </w:r>
      <w:r w:rsidR="00D63F5A" w:rsidRPr="0026215D">
        <w:rPr>
          <w:rFonts w:ascii="Times New Roman" w:hAnsi="Times New Roman" w:cs="Times New Roman"/>
          <w:sz w:val="28"/>
          <w:szCs w:val="28"/>
        </w:rPr>
        <w:t>13437;</w:t>
      </w:r>
    </w:p>
    <w:p w:rsidR="003534D7" w:rsidRPr="0026215D" w:rsidRDefault="003534D7" w:rsidP="00FE13B3">
      <w:pPr>
        <w:spacing w:after="0" w:line="240" w:lineRule="auto"/>
        <w:jc w:val="both"/>
        <w:rPr>
          <w:rFonts w:ascii="Times New Roman" w:hAnsi="Times New Roman" w:cs="Times New Roman"/>
          <w:sz w:val="28"/>
          <w:szCs w:val="28"/>
        </w:rPr>
      </w:pPr>
      <w:proofErr w:type="spellStart"/>
      <w:r w:rsidRPr="0026215D">
        <w:rPr>
          <w:rFonts w:ascii="Times New Roman" w:hAnsi="Times New Roman" w:cs="Times New Roman"/>
          <w:sz w:val="28"/>
          <w:szCs w:val="28"/>
        </w:rPr>
        <w:t>Кор.сч</w:t>
      </w:r>
      <w:proofErr w:type="spellEnd"/>
      <w:r w:rsidRPr="0026215D">
        <w:rPr>
          <w:rFonts w:ascii="Times New Roman" w:hAnsi="Times New Roman" w:cs="Times New Roman"/>
          <w:sz w:val="28"/>
          <w:szCs w:val="28"/>
        </w:rPr>
        <w:t xml:space="preserve">. </w:t>
      </w:r>
      <w:r w:rsidR="00D63F5A" w:rsidRPr="0026215D">
        <w:rPr>
          <w:rFonts w:ascii="Times New Roman" w:hAnsi="Times New Roman" w:cs="Times New Roman"/>
          <w:sz w:val="28"/>
          <w:szCs w:val="28"/>
        </w:rPr>
        <w:t xml:space="preserve">– </w:t>
      </w:r>
      <w:r w:rsidRPr="0026215D">
        <w:rPr>
          <w:rFonts w:ascii="Times New Roman" w:hAnsi="Times New Roman" w:cs="Times New Roman"/>
          <w:sz w:val="28"/>
          <w:szCs w:val="28"/>
        </w:rPr>
        <w:t>30101810</w:t>
      </w:r>
      <w:r w:rsidR="00D63F5A" w:rsidRPr="0026215D">
        <w:rPr>
          <w:rFonts w:ascii="Times New Roman" w:hAnsi="Times New Roman" w:cs="Times New Roman"/>
          <w:sz w:val="28"/>
          <w:szCs w:val="28"/>
        </w:rPr>
        <w:t>3</w:t>
      </w:r>
      <w:r w:rsidRPr="0026215D">
        <w:rPr>
          <w:rFonts w:ascii="Times New Roman" w:hAnsi="Times New Roman" w:cs="Times New Roman"/>
          <w:sz w:val="28"/>
          <w:szCs w:val="28"/>
        </w:rPr>
        <w:t>00000000</w:t>
      </w:r>
      <w:r w:rsidR="00D63F5A" w:rsidRPr="0026215D">
        <w:rPr>
          <w:rFonts w:ascii="Times New Roman" w:hAnsi="Times New Roman" w:cs="Times New Roman"/>
          <w:sz w:val="28"/>
          <w:szCs w:val="28"/>
        </w:rPr>
        <w:t>325;</w:t>
      </w:r>
    </w:p>
    <w:p w:rsidR="00B66E32" w:rsidRPr="0026215D" w:rsidRDefault="00B66E32"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ОКТМО - 45 912 000.</w:t>
      </w:r>
    </w:p>
    <w:p w:rsidR="001E757C" w:rsidRPr="0026215D" w:rsidRDefault="003534D7" w:rsidP="00FE13B3">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 xml:space="preserve">Реквизиты для уплаты налога  на </w:t>
      </w:r>
      <w:r w:rsidR="001E757C" w:rsidRPr="0026215D">
        <w:rPr>
          <w:rFonts w:ascii="Times New Roman" w:hAnsi="Times New Roman" w:cs="Times New Roman"/>
          <w:b/>
          <w:i/>
          <w:sz w:val="28"/>
          <w:szCs w:val="28"/>
        </w:rPr>
        <w:t>доходы физических лиц</w:t>
      </w:r>
      <w:r w:rsidRPr="0026215D">
        <w:rPr>
          <w:rFonts w:ascii="Times New Roman" w:hAnsi="Times New Roman" w:cs="Times New Roman"/>
          <w:b/>
          <w:i/>
          <w:sz w:val="28"/>
          <w:szCs w:val="28"/>
        </w:rPr>
        <w:t xml:space="preserve">: </w:t>
      </w:r>
    </w:p>
    <w:p w:rsidR="001E757C" w:rsidRPr="0026215D" w:rsidRDefault="003534D7"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Получатель: Управление Федерального казначейства по г. Москве (ИФНС России №</w:t>
      </w:r>
      <w:r w:rsidR="001E757C" w:rsidRPr="0026215D">
        <w:rPr>
          <w:rFonts w:ascii="Times New Roman" w:hAnsi="Times New Roman" w:cs="Times New Roman"/>
          <w:sz w:val="28"/>
          <w:szCs w:val="28"/>
        </w:rPr>
        <w:t>25</w:t>
      </w:r>
      <w:r w:rsidRPr="0026215D">
        <w:rPr>
          <w:rFonts w:ascii="Times New Roman" w:hAnsi="Times New Roman" w:cs="Times New Roman"/>
          <w:sz w:val="28"/>
          <w:szCs w:val="28"/>
        </w:rPr>
        <w:t xml:space="preserve"> по Москве)</w:t>
      </w:r>
      <w:r w:rsidR="001E757C" w:rsidRPr="0026215D">
        <w:rPr>
          <w:rFonts w:ascii="Times New Roman" w:hAnsi="Times New Roman" w:cs="Times New Roman"/>
          <w:sz w:val="28"/>
          <w:szCs w:val="28"/>
        </w:rPr>
        <w:t>;</w:t>
      </w:r>
    </w:p>
    <w:p w:rsidR="00E37D43" w:rsidRPr="0026215D" w:rsidRDefault="00E37D4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ИНН - 7725068979;</w:t>
      </w:r>
    </w:p>
    <w:p w:rsidR="00E37D43" w:rsidRPr="0026215D" w:rsidRDefault="00E37D4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КПП - </w:t>
      </w:r>
      <w:r w:rsidRPr="0026215D">
        <w:rPr>
          <w:rFonts w:ascii="Times New Roman" w:hAnsi="Times New Roman" w:cs="Times New Roman"/>
          <w:color w:val="000000"/>
          <w:sz w:val="28"/>
          <w:szCs w:val="28"/>
          <w:shd w:val="clear" w:color="auto" w:fill="FFFFFF"/>
        </w:rPr>
        <w:t>772501001;</w:t>
      </w:r>
    </w:p>
    <w:p w:rsidR="001E757C" w:rsidRPr="0026215D" w:rsidRDefault="001E757C"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Н</w:t>
      </w:r>
      <w:r w:rsidR="003534D7" w:rsidRPr="0026215D">
        <w:rPr>
          <w:rFonts w:ascii="Times New Roman" w:hAnsi="Times New Roman" w:cs="Times New Roman"/>
          <w:sz w:val="28"/>
          <w:szCs w:val="28"/>
        </w:rPr>
        <w:t>аименование банка – Отделение 1 Моск</w:t>
      </w:r>
      <w:r w:rsidRPr="0026215D">
        <w:rPr>
          <w:rFonts w:ascii="Times New Roman" w:hAnsi="Times New Roman" w:cs="Times New Roman"/>
          <w:sz w:val="28"/>
          <w:szCs w:val="28"/>
        </w:rPr>
        <w:t>ва</w:t>
      </w:r>
      <w:r w:rsidR="00E37D43" w:rsidRPr="0026215D">
        <w:rPr>
          <w:rFonts w:ascii="Times New Roman" w:hAnsi="Times New Roman" w:cs="Times New Roman"/>
          <w:sz w:val="28"/>
          <w:szCs w:val="28"/>
        </w:rPr>
        <w:t>,  </w:t>
      </w:r>
      <w:proofErr w:type="spellStart"/>
      <w:r w:rsidR="00E37D43" w:rsidRPr="0026215D">
        <w:rPr>
          <w:rFonts w:ascii="Times New Roman" w:hAnsi="Times New Roman" w:cs="Times New Roman"/>
          <w:sz w:val="28"/>
          <w:szCs w:val="28"/>
        </w:rPr>
        <w:t>г</w:t>
      </w:r>
      <w:proofErr w:type="gramStart"/>
      <w:r w:rsidR="00E37D43" w:rsidRPr="0026215D">
        <w:rPr>
          <w:rFonts w:ascii="Times New Roman" w:hAnsi="Times New Roman" w:cs="Times New Roman"/>
          <w:sz w:val="28"/>
          <w:szCs w:val="28"/>
        </w:rPr>
        <w:t>.М</w:t>
      </w:r>
      <w:proofErr w:type="gramEnd"/>
      <w:r w:rsidR="00E37D43" w:rsidRPr="0026215D">
        <w:rPr>
          <w:rFonts w:ascii="Times New Roman" w:hAnsi="Times New Roman" w:cs="Times New Roman"/>
          <w:sz w:val="28"/>
          <w:szCs w:val="28"/>
        </w:rPr>
        <w:t>осква</w:t>
      </w:r>
      <w:proofErr w:type="spellEnd"/>
      <w:r w:rsidR="00E37D43" w:rsidRPr="0026215D">
        <w:rPr>
          <w:rFonts w:ascii="Times New Roman" w:hAnsi="Times New Roman" w:cs="Times New Roman"/>
          <w:sz w:val="28"/>
          <w:szCs w:val="28"/>
        </w:rPr>
        <w:t xml:space="preserve"> 705</w:t>
      </w:r>
      <w:r w:rsidR="003534D7" w:rsidRPr="0026215D">
        <w:rPr>
          <w:rFonts w:ascii="Times New Roman" w:hAnsi="Times New Roman" w:cs="Times New Roman"/>
          <w:sz w:val="28"/>
          <w:szCs w:val="28"/>
        </w:rPr>
        <w:t>;</w:t>
      </w:r>
    </w:p>
    <w:p w:rsidR="001E757C" w:rsidRPr="0026215D" w:rsidRDefault="003534D7"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lastRenderedPageBreak/>
        <w:t xml:space="preserve">Номер счета – </w:t>
      </w:r>
      <w:r w:rsidR="00E37D43" w:rsidRPr="0026215D">
        <w:rPr>
          <w:rFonts w:ascii="Times New Roman" w:hAnsi="Times New Roman" w:cs="Times New Roman"/>
          <w:sz w:val="28"/>
          <w:szCs w:val="28"/>
        </w:rPr>
        <w:t> </w:t>
      </w:r>
      <w:r w:rsidR="00E37D43" w:rsidRPr="0026215D">
        <w:rPr>
          <w:rFonts w:ascii="Times New Roman" w:hAnsi="Times New Roman" w:cs="Times New Roman"/>
          <w:bCs/>
          <w:sz w:val="28"/>
          <w:szCs w:val="28"/>
        </w:rPr>
        <w:t>40101810800000010041</w:t>
      </w:r>
      <w:r w:rsidR="001E757C" w:rsidRPr="0026215D">
        <w:rPr>
          <w:rFonts w:ascii="Times New Roman" w:hAnsi="Times New Roman" w:cs="Times New Roman"/>
          <w:sz w:val="28"/>
          <w:szCs w:val="28"/>
        </w:rPr>
        <w:t>;</w:t>
      </w:r>
    </w:p>
    <w:p w:rsidR="003534D7" w:rsidRPr="0026215D" w:rsidRDefault="003534D7"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БИК</w:t>
      </w:r>
      <w:r w:rsidR="001E757C" w:rsidRPr="0026215D">
        <w:rPr>
          <w:rFonts w:ascii="Times New Roman" w:hAnsi="Times New Roman" w:cs="Times New Roman"/>
          <w:sz w:val="28"/>
          <w:szCs w:val="28"/>
        </w:rPr>
        <w:t xml:space="preserve"> </w:t>
      </w:r>
      <w:r w:rsidR="001E757C" w:rsidRPr="0026215D">
        <w:rPr>
          <w:rFonts w:ascii="Times New Roman" w:hAnsi="Times New Roman" w:cs="Times New Roman"/>
          <w:b/>
          <w:sz w:val="28"/>
          <w:szCs w:val="28"/>
        </w:rPr>
        <w:t xml:space="preserve">- </w:t>
      </w:r>
      <w:r w:rsidRPr="0026215D">
        <w:rPr>
          <w:rFonts w:ascii="Times New Roman" w:hAnsi="Times New Roman" w:cs="Times New Roman"/>
          <w:b/>
          <w:sz w:val="28"/>
          <w:szCs w:val="28"/>
        </w:rPr>
        <w:t xml:space="preserve"> </w:t>
      </w:r>
      <w:r w:rsidR="00E37D43" w:rsidRPr="0026215D">
        <w:rPr>
          <w:rFonts w:ascii="Times New Roman" w:hAnsi="Times New Roman" w:cs="Times New Roman"/>
          <w:b/>
          <w:sz w:val="28"/>
          <w:szCs w:val="28"/>
        </w:rPr>
        <w:t> </w:t>
      </w:r>
      <w:r w:rsidR="00E37D43" w:rsidRPr="0026215D">
        <w:rPr>
          <w:rFonts w:ascii="Times New Roman" w:hAnsi="Times New Roman" w:cs="Times New Roman"/>
          <w:bCs/>
          <w:sz w:val="28"/>
          <w:szCs w:val="28"/>
        </w:rPr>
        <w:t>044583001</w:t>
      </w:r>
      <w:r w:rsidR="001E757C" w:rsidRPr="0026215D">
        <w:rPr>
          <w:rFonts w:ascii="Times New Roman" w:hAnsi="Times New Roman" w:cs="Times New Roman"/>
          <w:sz w:val="28"/>
          <w:szCs w:val="28"/>
        </w:rPr>
        <w:t>.</w:t>
      </w:r>
    </w:p>
    <w:p w:rsidR="00D63F5A" w:rsidRPr="0026215D" w:rsidRDefault="00D63F5A"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КБК по налогу на доходы физических лиц определить самостоятельно, используя </w:t>
      </w:r>
      <w:r w:rsidR="001E757C" w:rsidRPr="0026215D">
        <w:rPr>
          <w:rFonts w:ascii="Times New Roman" w:hAnsi="Times New Roman" w:cs="Times New Roman"/>
          <w:sz w:val="28"/>
          <w:szCs w:val="28"/>
        </w:rPr>
        <w:t>справочно-правовую систему «</w:t>
      </w:r>
      <w:proofErr w:type="spellStart"/>
      <w:r w:rsidR="001E757C" w:rsidRPr="0026215D">
        <w:rPr>
          <w:rFonts w:ascii="Times New Roman" w:hAnsi="Times New Roman" w:cs="Times New Roman"/>
          <w:sz w:val="28"/>
          <w:szCs w:val="28"/>
        </w:rPr>
        <w:t>КонсультантПлюс</w:t>
      </w:r>
      <w:proofErr w:type="spellEnd"/>
      <w:r w:rsidR="001E757C" w:rsidRPr="0026215D">
        <w:rPr>
          <w:rFonts w:ascii="Times New Roman" w:hAnsi="Times New Roman" w:cs="Times New Roman"/>
          <w:sz w:val="28"/>
          <w:szCs w:val="28"/>
        </w:rPr>
        <w:t>».</w:t>
      </w:r>
    </w:p>
    <w:p w:rsidR="003534D7" w:rsidRPr="0026215D" w:rsidRDefault="003534D7" w:rsidP="00FE13B3">
      <w:pPr>
        <w:spacing w:after="0" w:line="240" w:lineRule="auto"/>
        <w:jc w:val="both"/>
        <w:rPr>
          <w:rFonts w:ascii="Times New Roman" w:hAnsi="Times New Roman" w:cs="Times New Roman"/>
          <w:sz w:val="28"/>
          <w:szCs w:val="28"/>
        </w:rPr>
      </w:pPr>
    </w:p>
    <w:p w:rsidR="003534D7" w:rsidRPr="0026215D" w:rsidRDefault="003534D7" w:rsidP="00FE13B3">
      <w:pPr>
        <w:spacing w:after="0" w:line="240" w:lineRule="auto"/>
        <w:jc w:val="both"/>
        <w:rPr>
          <w:rFonts w:ascii="Times New Roman" w:hAnsi="Times New Roman" w:cs="Times New Roman"/>
          <w:sz w:val="28"/>
          <w:szCs w:val="28"/>
        </w:rPr>
      </w:pPr>
    </w:p>
    <w:p w:rsidR="00437331" w:rsidRPr="0026215D" w:rsidRDefault="00437331" w:rsidP="00FE13B3">
      <w:pPr>
        <w:spacing w:after="0" w:line="240" w:lineRule="auto"/>
        <w:jc w:val="both"/>
        <w:rPr>
          <w:rFonts w:ascii="Times New Roman" w:hAnsi="Times New Roman" w:cs="Times New Roman"/>
          <w:sz w:val="28"/>
          <w:szCs w:val="28"/>
        </w:rPr>
      </w:pPr>
    </w:p>
    <w:p w:rsidR="001E5901" w:rsidRPr="0026215D" w:rsidRDefault="001E5901" w:rsidP="00FE13B3">
      <w:pPr>
        <w:spacing w:after="0" w:line="240" w:lineRule="auto"/>
        <w:jc w:val="both"/>
        <w:rPr>
          <w:rFonts w:ascii="Times New Roman" w:hAnsi="Times New Roman" w:cs="Times New Roman"/>
          <w:sz w:val="28"/>
          <w:szCs w:val="28"/>
        </w:rPr>
      </w:pPr>
    </w:p>
    <w:p w:rsidR="001E5901" w:rsidRPr="0026215D" w:rsidRDefault="001E590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Практическое занятие №8</w:t>
      </w:r>
      <w:r w:rsidRPr="0026215D">
        <w:rPr>
          <w:rFonts w:ascii="Times New Roman" w:hAnsi="Times New Roman" w:cs="Times New Roman"/>
          <w:bCs/>
          <w:sz w:val="28"/>
          <w:szCs w:val="28"/>
        </w:rPr>
        <w:t xml:space="preserve"> «Расчет налога на имущество организаций. Бухгалтерский учет начисления и перечисления налога на имущество</w:t>
      </w:r>
      <w:r w:rsidRPr="0026215D">
        <w:rPr>
          <w:rFonts w:ascii="Times New Roman" w:hAnsi="Times New Roman" w:cs="Times New Roman"/>
          <w:sz w:val="28"/>
          <w:szCs w:val="28"/>
        </w:rPr>
        <w:t>».</w:t>
      </w:r>
    </w:p>
    <w:p w:rsidR="001E5901" w:rsidRPr="0026215D" w:rsidRDefault="001E5901" w:rsidP="00FE13B3">
      <w:pPr>
        <w:spacing w:after="0" w:line="240" w:lineRule="auto"/>
        <w:jc w:val="both"/>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 xml:space="preserve">Цели занятия: </w:t>
      </w:r>
    </w:p>
    <w:p w:rsidR="001E5901" w:rsidRPr="0026215D" w:rsidRDefault="001E5901" w:rsidP="00FE13B3">
      <w:pPr>
        <w:pStyle w:val="a3"/>
        <w:numPr>
          <w:ilvl w:val="0"/>
          <w:numId w:val="13"/>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Формирование профессиональных компетенций:</w:t>
      </w:r>
    </w:p>
    <w:p w:rsidR="001E5901" w:rsidRPr="0026215D" w:rsidRDefault="001E5901" w:rsidP="00FE13B3">
      <w:pPr>
        <w:spacing w:after="0" w:line="240" w:lineRule="auto"/>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ПК 3.1. Формировать бухгалтерские поводки по начислению и перечислению налогов и сборов в бюджеты различных уровней. </w:t>
      </w:r>
    </w:p>
    <w:p w:rsidR="001E5901" w:rsidRPr="0026215D" w:rsidRDefault="001E5901" w:rsidP="00FE13B3">
      <w:pPr>
        <w:pStyle w:val="a3"/>
        <w:numPr>
          <w:ilvl w:val="0"/>
          <w:numId w:val="13"/>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Получение практических навыков по:</w:t>
      </w:r>
    </w:p>
    <w:p w:rsidR="001E5901" w:rsidRPr="0026215D" w:rsidRDefault="001E5901" w:rsidP="00FE13B3">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расчету налога на имущество организаций;</w:t>
      </w:r>
    </w:p>
    <w:p w:rsidR="001E5901" w:rsidRPr="0026215D" w:rsidRDefault="001E5901" w:rsidP="00FE13B3">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составлению бухгалтерских проводок в процессе начисления и перечисления налога на имущество организаций  в </w:t>
      </w:r>
      <w:r w:rsidR="00B85151" w:rsidRPr="0026215D">
        <w:rPr>
          <w:rFonts w:ascii="Times New Roman" w:eastAsia="Times New Roman" w:hAnsi="Times New Roman" w:cs="Times New Roman"/>
          <w:sz w:val="28"/>
          <w:szCs w:val="24"/>
          <w:lang w:eastAsia="ru-RU"/>
        </w:rPr>
        <w:t xml:space="preserve">региональный </w:t>
      </w:r>
      <w:r w:rsidRPr="0026215D">
        <w:rPr>
          <w:rFonts w:ascii="Times New Roman" w:eastAsia="Times New Roman" w:hAnsi="Times New Roman" w:cs="Times New Roman"/>
          <w:sz w:val="28"/>
          <w:szCs w:val="24"/>
          <w:lang w:eastAsia="ru-RU"/>
        </w:rPr>
        <w:t>бюджет.</w:t>
      </w:r>
    </w:p>
    <w:p w:rsidR="001E5901" w:rsidRPr="0026215D" w:rsidRDefault="001E5901" w:rsidP="00FE13B3">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Оборудование:</w:t>
      </w:r>
      <w:r w:rsidRPr="0026215D">
        <w:rPr>
          <w:rFonts w:ascii="Times New Roman" w:eastAsia="Times New Roman" w:hAnsi="Times New Roman" w:cs="Times New Roman"/>
          <w:sz w:val="28"/>
          <w:szCs w:val="28"/>
        </w:rPr>
        <w:t xml:space="preserve"> разработанные задания, План счетов бухгалтерского учета, </w:t>
      </w:r>
      <w:r w:rsidRPr="0026215D">
        <w:rPr>
          <w:rFonts w:ascii="Times New Roman" w:hAnsi="Times New Roman" w:cs="Times New Roman"/>
          <w:bCs/>
          <w:sz w:val="28"/>
          <w:szCs w:val="28"/>
        </w:rPr>
        <w:t>Глава 30 НК РФ</w:t>
      </w:r>
      <w:r w:rsidRPr="0026215D">
        <w:rPr>
          <w:rFonts w:ascii="Times New Roman" w:eastAsia="Times New Roman" w:hAnsi="Times New Roman" w:cs="Times New Roman"/>
          <w:sz w:val="28"/>
          <w:szCs w:val="28"/>
        </w:rPr>
        <w:t>.</w:t>
      </w:r>
    </w:p>
    <w:p w:rsidR="001E5901" w:rsidRPr="0026215D" w:rsidRDefault="001E5901" w:rsidP="00FE13B3">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Продолжительность:</w:t>
      </w:r>
      <w:r w:rsidRPr="0026215D">
        <w:rPr>
          <w:rFonts w:ascii="Times New Roman" w:eastAsia="Times New Roman" w:hAnsi="Times New Roman" w:cs="Times New Roman"/>
          <w:sz w:val="28"/>
          <w:szCs w:val="28"/>
        </w:rPr>
        <w:t xml:space="preserve"> 2 часа.</w:t>
      </w:r>
      <w:r w:rsidRPr="0026215D">
        <w:rPr>
          <w:rFonts w:ascii="Times New Roman" w:eastAsia="Times New Roman" w:hAnsi="Times New Roman" w:cs="Times New Roman"/>
          <w:b/>
          <w:sz w:val="28"/>
          <w:szCs w:val="28"/>
        </w:rPr>
        <w:t xml:space="preserve"> </w:t>
      </w:r>
    </w:p>
    <w:p w:rsidR="001E5901" w:rsidRPr="0026215D" w:rsidRDefault="001E5901" w:rsidP="00FE13B3">
      <w:pPr>
        <w:spacing w:after="0" w:line="240" w:lineRule="auto"/>
        <w:jc w:val="both"/>
        <w:rPr>
          <w:rFonts w:ascii="Times New Roman" w:eastAsia="Times New Roman" w:hAnsi="Times New Roman" w:cs="Times New Roman"/>
          <w:b/>
          <w:sz w:val="28"/>
          <w:szCs w:val="28"/>
        </w:rPr>
      </w:pPr>
      <w:r w:rsidRPr="0026215D">
        <w:rPr>
          <w:rFonts w:ascii="Times New Roman" w:eastAsia="Times New Roman" w:hAnsi="Times New Roman" w:cs="Times New Roman"/>
          <w:b/>
          <w:sz w:val="28"/>
          <w:szCs w:val="28"/>
        </w:rPr>
        <w:t xml:space="preserve">Литература: </w:t>
      </w:r>
      <w:r w:rsidRPr="0026215D">
        <w:rPr>
          <w:rFonts w:ascii="Times New Roman" w:eastAsia="Times New Roman" w:hAnsi="Times New Roman" w:cs="Times New Roman"/>
          <w:sz w:val="28"/>
          <w:szCs w:val="28"/>
        </w:rPr>
        <w:t>Скворцов О.В. Налоги и налогообложение. Учебное пособие для студентов учреждений среднего профессионального образования, Москва,  Издательский центр «Академия»,</w:t>
      </w:r>
      <w:r w:rsidR="004A287F" w:rsidRPr="0026215D">
        <w:rPr>
          <w:rFonts w:ascii="Times New Roman" w:eastAsia="Times New Roman" w:hAnsi="Times New Roman" w:cs="Times New Roman"/>
          <w:sz w:val="28"/>
          <w:szCs w:val="28"/>
        </w:rPr>
        <w:t xml:space="preserve"> 2018</w:t>
      </w:r>
      <w:r w:rsidRPr="0026215D">
        <w:rPr>
          <w:rFonts w:ascii="Times New Roman" w:eastAsia="Times New Roman" w:hAnsi="Times New Roman" w:cs="Times New Roman"/>
          <w:sz w:val="28"/>
          <w:szCs w:val="28"/>
        </w:rPr>
        <w:t xml:space="preserve"> г.</w:t>
      </w:r>
    </w:p>
    <w:p w:rsidR="003F3B88" w:rsidRPr="0026215D" w:rsidRDefault="003F3B88" w:rsidP="00FE13B3">
      <w:pPr>
        <w:spacing w:after="0" w:line="240" w:lineRule="auto"/>
        <w:contextualSpacing/>
        <w:jc w:val="center"/>
        <w:rPr>
          <w:rFonts w:ascii="Times New Roman" w:eastAsia="Times New Roman" w:hAnsi="Times New Roman" w:cs="Times New Roman"/>
          <w:b/>
          <w:sz w:val="28"/>
          <w:szCs w:val="24"/>
          <w:lang w:eastAsia="ru-RU"/>
        </w:rPr>
      </w:pPr>
    </w:p>
    <w:p w:rsidR="001E5901" w:rsidRPr="0026215D" w:rsidRDefault="001E5901" w:rsidP="00FE13B3">
      <w:pPr>
        <w:spacing w:after="0" w:line="240" w:lineRule="auto"/>
        <w:contextualSpacing/>
        <w:jc w:val="center"/>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Задание.</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
          <w:bCs/>
          <w:iCs/>
          <w:sz w:val="28"/>
          <w:szCs w:val="28"/>
        </w:rPr>
        <w:t xml:space="preserve">Задание 1. </w:t>
      </w:r>
      <w:r w:rsidRPr="0026215D">
        <w:rPr>
          <w:rFonts w:ascii="Times New Roman" w:hAnsi="Times New Roman" w:cs="Times New Roman"/>
          <w:bCs/>
          <w:iCs/>
          <w:sz w:val="28"/>
          <w:szCs w:val="28"/>
        </w:rPr>
        <w:t>Рассчита</w:t>
      </w:r>
      <w:r w:rsidR="009B6C9B" w:rsidRPr="0026215D">
        <w:rPr>
          <w:rFonts w:ascii="Times New Roman" w:hAnsi="Times New Roman" w:cs="Times New Roman"/>
          <w:bCs/>
          <w:iCs/>
          <w:sz w:val="28"/>
          <w:szCs w:val="28"/>
        </w:rPr>
        <w:t>йте</w:t>
      </w:r>
      <w:r w:rsidRPr="0026215D">
        <w:rPr>
          <w:rFonts w:ascii="Times New Roman" w:hAnsi="Times New Roman" w:cs="Times New Roman"/>
          <w:bCs/>
          <w:iCs/>
          <w:sz w:val="28"/>
          <w:szCs w:val="28"/>
        </w:rPr>
        <w:t xml:space="preserve">  сумму авансовых платежей по итогам отчетных периодов (1 квартал, полугодие, 9 месяцев) по налогу на имущество организации и налог за год.</w:t>
      </w:r>
    </w:p>
    <w:p w:rsidR="00D7048F" w:rsidRPr="0026215D" w:rsidRDefault="00D7048F" w:rsidP="00FE13B3">
      <w:pPr>
        <w:spacing w:after="0" w:line="240" w:lineRule="auto"/>
        <w:jc w:val="center"/>
        <w:rPr>
          <w:rFonts w:ascii="Times New Roman" w:hAnsi="Times New Roman" w:cs="Times New Roman"/>
          <w:bCs/>
          <w:iCs/>
          <w:sz w:val="28"/>
          <w:szCs w:val="28"/>
        </w:rPr>
      </w:pPr>
      <w:r w:rsidRPr="0026215D">
        <w:rPr>
          <w:rFonts w:ascii="Times New Roman" w:hAnsi="Times New Roman" w:cs="Times New Roman"/>
          <w:bCs/>
          <w:iCs/>
          <w:sz w:val="28"/>
          <w:szCs w:val="28"/>
        </w:rPr>
        <w:t>Исходные данные:</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Остаточная стоимость имущества по месту нахождения организации составила по состоянию на 1 число отчетного периода:</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xml:space="preserve">    - по состоянию на 1 января                         - 1200000 руб.</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xml:space="preserve">   - по состоянию на 1 февраля                       - 1180000 руб.  </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xml:space="preserve">   - по состоянию на 1 марта                           - 1210000 руб.</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xml:space="preserve">   - по состоянию на 1 апреля                         - 1210000 руб.</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xml:space="preserve">   - по состоянию на 1 мая                               - 1210200 руб.</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xml:space="preserve">   - по состоянию на 1 июня                            - 1210700 руб.</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xml:space="preserve">   - по состоянию на  1 июля                           - 1210400 руб.</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xml:space="preserve">   - по состоянию на 1 августа                        - 1210000 руб.  </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xml:space="preserve">   - по состоянию на 1 сентября                      - 1209900 руб.</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xml:space="preserve">   - по состоянию на 1 октября                       - 1209500 руб. </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xml:space="preserve">   - по состоянию на 1 ноября                         - 1209000 руб.</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xml:space="preserve">   - по состоянию на 1 декабря                        - 1209300 руб.</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lastRenderedPageBreak/>
        <w:t xml:space="preserve">   - по состоянию на  1 января следующего</w:t>
      </w: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 xml:space="preserve">     налогового периода                                     - 1210000 руб.</w:t>
      </w:r>
    </w:p>
    <w:p w:rsidR="00D7048F" w:rsidRPr="0026215D" w:rsidRDefault="00D7048F" w:rsidP="00FE13B3">
      <w:pPr>
        <w:spacing w:after="0" w:line="240" w:lineRule="auto"/>
        <w:jc w:val="both"/>
        <w:rPr>
          <w:rFonts w:ascii="Times New Roman" w:hAnsi="Times New Roman" w:cs="Times New Roman"/>
          <w:bCs/>
          <w:iCs/>
          <w:sz w:val="28"/>
          <w:szCs w:val="28"/>
        </w:rPr>
      </w:pPr>
    </w:p>
    <w:p w:rsidR="00D7048F" w:rsidRPr="0026215D" w:rsidRDefault="00D7048F" w:rsidP="00FE13B3">
      <w:pPr>
        <w:spacing w:after="0" w:line="240" w:lineRule="auto"/>
        <w:jc w:val="both"/>
        <w:rPr>
          <w:rFonts w:ascii="Times New Roman" w:hAnsi="Times New Roman" w:cs="Times New Roman"/>
          <w:bCs/>
          <w:iCs/>
          <w:sz w:val="28"/>
          <w:szCs w:val="28"/>
        </w:rPr>
      </w:pPr>
      <w:r w:rsidRPr="0026215D">
        <w:rPr>
          <w:rFonts w:ascii="Times New Roman" w:hAnsi="Times New Roman" w:cs="Times New Roman"/>
          <w:bCs/>
          <w:iCs/>
          <w:sz w:val="28"/>
          <w:szCs w:val="28"/>
        </w:rPr>
        <w:t>Сформир</w:t>
      </w:r>
      <w:r w:rsidR="009B6C9B" w:rsidRPr="0026215D">
        <w:rPr>
          <w:rFonts w:ascii="Times New Roman" w:hAnsi="Times New Roman" w:cs="Times New Roman"/>
          <w:bCs/>
          <w:iCs/>
          <w:sz w:val="28"/>
          <w:szCs w:val="28"/>
        </w:rPr>
        <w:t>уйте</w:t>
      </w:r>
      <w:r w:rsidRPr="0026215D">
        <w:rPr>
          <w:rFonts w:ascii="Times New Roman" w:hAnsi="Times New Roman" w:cs="Times New Roman"/>
          <w:bCs/>
          <w:iCs/>
          <w:sz w:val="28"/>
          <w:szCs w:val="28"/>
        </w:rPr>
        <w:t xml:space="preserve"> бухгалтерские проводки по начислению налога на имущество организаций и перечислению налога в бюджет с расчетного счета.</w:t>
      </w:r>
    </w:p>
    <w:p w:rsidR="00CA68B0" w:rsidRPr="0026215D" w:rsidRDefault="00CA68B0" w:rsidP="00CA68B0">
      <w:pPr>
        <w:spacing w:after="0" w:line="240" w:lineRule="auto"/>
        <w:jc w:val="center"/>
        <w:rPr>
          <w:rFonts w:ascii="Times New Roman" w:hAnsi="Times New Roman" w:cs="Times New Roman"/>
          <w:b/>
          <w:bCs/>
          <w:iCs/>
          <w:sz w:val="28"/>
          <w:szCs w:val="28"/>
        </w:rPr>
      </w:pPr>
      <w:r w:rsidRPr="0026215D">
        <w:rPr>
          <w:rFonts w:ascii="Times New Roman" w:hAnsi="Times New Roman" w:cs="Times New Roman"/>
          <w:b/>
          <w:bCs/>
          <w:iCs/>
          <w:sz w:val="28"/>
          <w:szCs w:val="28"/>
        </w:rPr>
        <w:t>Методические указания</w:t>
      </w:r>
    </w:p>
    <w:p w:rsidR="00CA68B0" w:rsidRPr="0026215D" w:rsidRDefault="00CA68B0" w:rsidP="00CA68B0">
      <w:pPr>
        <w:pStyle w:val="Default"/>
        <w:ind w:firstLine="709"/>
        <w:jc w:val="both"/>
        <w:rPr>
          <w:sz w:val="28"/>
          <w:szCs w:val="28"/>
        </w:rPr>
      </w:pPr>
      <w:r w:rsidRPr="0026215D">
        <w:rPr>
          <w:sz w:val="28"/>
          <w:szCs w:val="28"/>
        </w:rPr>
        <w:t xml:space="preserve">Налогоплательщиками налога признаются российские организации и иностранные организации, осуществляющие деятельность в РФ через постоянные представительства и (или) имеющие в собственности недвижимое имущество на территории РФ, на континентальном шельфе РФ и в исключительной экономической зоне РФ. </w:t>
      </w:r>
    </w:p>
    <w:p w:rsidR="00CA68B0" w:rsidRPr="0026215D" w:rsidRDefault="00CA68B0" w:rsidP="00CA68B0">
      <w:pPr>
        <w:pStyle w:val="Default"/>
        <w:ind w:firstLine="709"/>
        <w:jc w:val="both"/>
        <w:rPr>
          <w:color w:val="auto"/>
          <w:sz w:val="28"/>
          <w:szCs w:val="28"/>
        </w:rPr>
      </w:pPr>
      <w:r w:rsidRPr="0026215D">
        <w:rPr>
          <w:sz w:val="28"/>
          <w:szCs w:val="28"/>
        </w:rPr>
        <w:t>Объектом налогообложения для российских организаций при</w:t>
      </w:r>
      <w:r w:rsidRPr="0026215D">
        <w:rPr>
          <w:color w:val="auto"/>
          <w:sz w:val="28"/>
          <w:szCs w:val="28"/>
        </w:rPr>
        <w:t xml:space="preserve">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внесенную в совместную деятельность), учитываемое на балансе в качестве объектов основных средств в соответствии с установленным порядком ведения бухгалтерского учета. </w:t>
      </w:r>
    </w:p>
    <w:p w:rsidR="00CA68B0" w:rsidRPr="0026215D" w:rsidRDefault="00CA68B0" w:rsidP="00CA68B0">
      <w:pPr>
        <w:pStyle w:val="Default"/>
        <w:ind w:firstLine="709"/>
        <w:jc w:val="both"/>
        <w:rPr>
          <w:color w:val="auto"/>
          <w:sz w:val="28"/>
          <w:szCs w:val="28"/>
        </w:rPr>
      </w:pPr>
      <w:r w:rsidRPr="0026215D">
        <w:rPr>
          <w:color w:val="auto"/>
          <w:sz w:val="28"/>
          <w:szCs w:val="28"/>
        </w:rPr>
        <w:t xml:space="preserve">Налоговая база определяется как среднегодовая стоимость имущества, признаваемого объектом налогообложения. При этом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и утвержденным в учетной политике организации. </w:t>
      </w:r>
    </w:p>
    <w:p w:rsidR="00CA68B0" w:rsidRPr="0026215D" w:rsidRDefault="00CA68B0" w:rsidP="00CA68B0">
      <w:pPr>
        <w:pStyle w:val="Default"/>
        <w:ind w:firstLine="709"/>
        <w:jc w:val="both"/>
        <w:rPr>
          <w:color w:val="auto"/>
          <w:sz w:val="28"/>
          <w:szCs w:val="28"/>
        </w:rPr>
      </w:pPr>
      <w:proofErr w:type="gramStart"/>
      <w:r w:rsidRPr="0026215D">
        <w:rPr>
          <w:color w:val="auto"/>
          <w:sz w:val="28"/>
          <w:szCs w:val="28"/>
        </w:rPr>
        <w:t>Среднегодовая (средняя) стоимость имущества, признаваемого объектом налогообложения, за налоговый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 (отчетного) периода и 1-е число следующего за налоговым (отчетным) периодом месяца, на количество месяцев в налогом (отчетном) периоде, увеличенное на единицу.</w:t>
      </w:r>
      <w:proofErr w:type="gramEnd"/>
      <w:r w:rsidRPr="0026215D">
        <w:rPr>
          <w:color w:val="auto"/>
          <w:sz w:val="28"/>
          <w:szCs w:val="28"/>
        </w:rPr>
        <w:t xml:space="preserve"> Например, средняя стоимость имущества за отчетный период (1 квартал) определяется по формуле: </w:t>
      </w:r>
    </w:p>
    <w:p w:rsidR="00CA68B0" w:rsidRPr="0026215D" w:rsidRDefault="00CA68B0" w:rsidP="00CA68B0">
      <w:pPr>
        <w:pStyle w:val="Default"/>
        <w:ind w:firstLine="709"/>
        <w:jc w:val="both"/>
        <w:rPr>
          <w:color w:val="auto"/>
          <w:sz w:val="28"/>
          <w:szCs w:val="28"/>
        </w:rPr>
      </w:pPr>
      <w:proofErr w:type="spellStart"/>
      <w:r w:rsidRPr="0026215D">
        <w:rPr>
          <w:color w:val="auto"/>
          <w:sz w:val="28"/>
          <w:szCs w:val="28"/>
        </w:rPr>
        <w:t>Иср</w:t>
      </w:r>
      <w:proofErr w:type="spellEnd"/>
      <w:r w:rsidRPr="0026215D">
        <w:rPr>
          <w:color w:val="auto"/>
          <w:sz w:val="28"/>
          <w:szCs w:val="28"/>
        </w:rPr>
        <w:t xml:space="preserve"> 1 кв</w:t>
      </w:r>
      <w:proofErr w:type="gramStart"/>
      <w:r w:rsidRPr="0026215D">
        <w:rPr>
          <w:color w:val="auto"/>
          <w:sz w:val="28"/>
          <w:szCs w:val="28"/>
        </w:rPr>
        <w:t xml:space="preserve">..= </w:t>
      </w:r>
      <w:proofErr w:type="gramEnd"/>
      <w:r w:rsidRPr="0026215D">
        <w:rPr>
          <w:color w:val="auto"/>
          <w:sz w:val="28"/>
          <w:szCs w:val="28"/>
        </w:rPr>
        <w:t>И01.01.+И01.02.+И01.03.+И01.04. /4</w:t>
      </w:r>
    </w:p>
    <w:p w:rsidR="00CA68B0" w:rsidRPr="0026215D" w:rsidRDefault="00CA68B0" w:rsidP="00CA68B0">
      <w:pPr>
        <w:pStyle w:val="Default"/>
        <w:ind w:firstLine="709"/>
        <w:jc w:val="both"/>
        <w:rPr>
          <w:color w:val="auto"/>
          <w:sz w:val="28"/>
          <w:szCs w:val="28"/>
        </w:rPr>
      </w:pPr>
      <w:r w:rsidRPr="0026215D">
        <w:rPr>
          <w:color w:val="auto"/>
          <w:sz w:val="28"/>
          <w:szCs w:val="28"/>
        </w:rPr>
        <w:t xml:space="preserve">Налоговым периодом по налогу на имущество признается календарный год. Отчетными периодами признаются I квартал, полугодие и девять месяцев календарного года. </w:t>
      </w:r>
    </w:p>
    <w:p w:rsidR="00CA68B0" w:rsidRPr="0026215D" w:rsidRDefault="00CA68B0" w:rsidP="00CA68B0">
      <w:pPr>
        <w:pStyle w:val="Default"/>
        <w:ind w:firstLine="709"/>
        <w:jc w:val="both"/>
        <w:rPr>
          <w:color w:val="auto"/>
          <w:sz w:val="28"/>
          <w:szCs w:val="28"/>
        </w:rPr>
      </w:pPr>
      <w:r w:rsidRPr="0026215D">
        <w:rPr>
          <w:color w:val="auto"/>
          <w:sz w:val="28"/>
          <w:szCs w:val="28"/>
        </w:rPr>
        <w:t xml:space="preserve">Налоговые ставки устанавливаются законами субъектов РФ и не могут превышать 2,2 %. </w:t>
      </w:r>
    </w:p>
    <w:p w:rsidR="00CA68B0" w:rsidRPr="0026215D" w:rsidRDefault="00CA68B0" w:rsidP="00CA68B0">
      <w:pPr>
        <w:pStyle w:val="Default"/>
        <w:ind w:firstLine="709"/>
        <w:jc w:val="both"/>
        <w:rPr>
          <w:color w:val="auto"/>
          <w:sz w:val="28"/>
          <w:szCs w:val="28"/>
        </w:rPr>
      </w:pPr>
      <w:r w:rsidRPr="0026215D">
        <w:rPr>
          <w:color w:val="auto"/>
          <w:sz w:val="28"/>
          <w:szCs w:val="28"/>
        </w:rPr>
        <w:t xml:space="preserve">Если субъект РФ вводит отчетные периоды, то уплата налога производится авансовыми платежами за соответствующий период. При уплате налога за календарный год (налоговый период), причитающаяся к уплате сумма уменьшается на суммы уплаченных авансовых платежей. Величина авансового платежа определяется по формуле: А = </w:t>
      </w:r>
      <w:proofErr w:type="spellStart"/>
      <w:r w:rsidRPr="0026215D">
        <w:rPr>
          <w:color w:val="auto"/>
          <w:sz w:val="28"/>
          <w:szCs w:val="28"/>
        </w:rPr>
        <w:t>Иср</w:t>
      </w:r>
      <w:proofErr w:type="spellEnd"/>
      <w:r w:rsidRPr="0026215D">
        <w:rPr>
          <w:color w:val="auto"/>
          <w:sz w:val="28"/>
          <w:szCs w:val="28"/>
        </w:rPr>
        <w:t>.*</w:t>
      </w:r>
      <w:proofErr w:type="spellStart"/>
      <w:r w:rsidRPr="0026215D">
        <w:rPr>
          <w:color w:val="auto"/>
          <w:sz w:val="28"/>
          <w:szCs w:val="28"/>
        </w:rPr>
        <w:t>Нс</w:t>
      </w:r>
      <w:proofErr w:type="spellEnd"/>
      <w:r w:rsidRPr="0026215D">
        <w:rPr>
          <w:color w:val="auto"/>
          <w:sz w:val="28"/>
          <w:szCs w:val="28"/>
        </w:rPr>
        <w:t xml:space="preserve">*1/4: 100%, где </w:t>
      </w:r>
      <w:proofErr w:type="spellStart"/>
      <w:r w:rsidRPr="0026215D">
        <w:rPr>
          <w:color w:val="auto"/>
          <w:sz w:val="28"/>
          <w:szCs w:val="28"/>
        </w:rPr>
        <w:t>Иср</w:t>
      </w:r>
      <w:proofErr w:type="spellEnd"/>
      <w:r w:rsidRPr="0026215D">
        <w:rPr>
          <w:color w:val="auto"/>
          <w:sz w:val="28"/>
          <w:szCs w:val="28"/>
        </w:rPr>
        <w:t xml:space="preserve">. - средняя стоимость имущества за отчетный   период; </w:t>
      </w:r>
    </w:p>
    <w:p w:rsidR="00CA68B0" w:rsidRPr="0026215D" w:rsidRDefault="00CA68B0" w:rsidP="00CA68B0">
      <w:pPr>
        <w:pStyle w:val="Default"/>
        <w:ind w:firstLine="709"/>
        <w:jc w:val="both"/>
        <w:rPr>
          <w:color w:val="auto"/>
          <w:sz w:val="28"/>
          <w:szCs w:val="28"/>
        </w:rPr>
      </w:pPr>
      <w:proofErr w:type="spellStart"/>
      <w:r w:rsidRPr="0026215D">
        <w:rPr>
          <w:color w:val="auto"/>
          <w:sz w:val="28"/>
          <w:szCs w:val="28"/>
        </w:rPr>
        <w:t>Нс</w:t>
      </w:r>
      <w:proofErr w:type="spellEnd"/>
      <w:r w:rsidRPr="0026215D">
        <w:rPr>
          <w:color w:val="auto"/>
          <w:sz w:val="28"/>
          <w:szCs w:val="28"/>
        </w:rPr>
        <w:t xml:space="preserve"> – налоговая ставка. </w:t>
      </w:r>
    </w:p>
    <w:p w:rsidR="00CA68B0" w:rsidRPr="0026215D" w:rsidRDefault="00CA68B0" w:rsidP="00CA68B0">
      <w:pPr>
        <w:spacing w:after="0" w:line="240" w:lineRule="auto"/>
        <w:ind w:firstLine="709"/>
        <w:jc w:val="both"/>
        <w:rPr>
          <w:rFonts w:ascii="Times New Roman" w:hAnsi="Times New Roman" w:cs="Times New Roman"/>
          <w:bCs/>
          <w:iCs/>
          <w:sz w:val="28"/>
          <w:szCs w:val="28"/>
        </w:rPr>
      </w:pPr>
    </w:p>
    <w:p w:rsidR="00D7048F" w:rsidRPr="0026215D" w:rsidRDefault="00D7048F" w:rsidP="00FE13B3">
      <w:pPr>
        <w:spacing w:after="0" w:line="240" w:lineRule="auto"/>
        <w:jc w:val="both"/>
        <w:rPr>
          <w:rFonts w:ascii="Times New Roman" w:hAnsi="Times New Roman" w:cs="Times New Roman"/>
          <w:b/>
          <w:bCs/>
          <w:iCs/>
          <w:sz w:val="28"/>
          <w:szCs w:val="28"/>
        </w:rPr>
      </w:pPr>
    </w:p>
    <w:p w:rsidR="00CA68B0" w:rsidRPr="0026215D" w:rsidRDefault="00CA68B0" w:rsidP="00FE13B3">
      <w:pPr>
        <w:spacing w:after="0" w:line="240" w:lineRule="auto"/>
        <w:jc w:val="both"/>
        <w:rPr>
          <w:rFonts w:ascii="Times New Roman" w:hAnsi="Times New Roman" w:cs="Times New Roman"/>
          <w:b/>
          <w:bCs/>
          <w:iCs/>
          <w:sz w:val="28"/>
          <w:szCs w:val="28"/>
        </w:rPr>
      </w:pPr>
    </w:p>
    <w:p w:rsidR="00CA68B0" w:rsidRPr="0026215D" w:rsidRDefault="00CA68B0" w:rsidP="00FE13B3">
      <w:pPr>
        <w:spacing w:after="0" w:line="240" w:lineRule="auto"/>
        <w:jc w:val="both"/>
        <w:rPr>
          <w:rFonts w:ascii="Times New Roman" w:hAnsi="Times New Roman" w:cs="Times New Roman"/>
          <w:b/>
          <w:bCs/>
          <w:iCs/>
          <w:sz w:val="28"/>
          <w:szCs w:val="28"/>
        </w:rPr>
      </w:pPr>
    </w:p>
    <w:p w:rsidR="00CA68B0" w:rsidRPr="0026215D" w:rsidRDefault="00CA68B0" w:rsidP="00FE13B3">
      <w:pPr>
        <w:spacing w:after="0" w:line="240" w:lineRule="auto"/>
        <w:jc w:val="both"/>
        <w:rPr>
          <w:rFonts w:ascii="Times New Roman" w:hAnsi="Times New Roman" w:cs="Times New Roman"/>
          <w:b/>
          <w:bCs/>
          <w:iCs/>
          <w:sz w:val="28"/>
          <w:szCs w:val="28"/>
        </w:rPr>
      </w:pPr>
    </w:p>
    <w:p w:rsidR="001E5901" w:rsidRPr="0026215D" w:rsidRDefault="003F3B88" w:rsidP="00FE13B3">
      <w:pPr>
        <w:spacing w:after="0" w:line="240" w:lineRule="auto"/>
        <w:jc w:val="both"/>
        <w:rPr>
          <w:rFonts w:ascii="Times New Roman" w:hAnsi="Times New Roman" w:cs="Times New Roman"/>
          <w:bCs/>
          <w:sz w:val="28"/>
          <w:szCs w:val="28"/>
        </w:rPr>
      </w:pPr>
      <w:r w:rsidRPr="0026215D">
        <w:rPr>
          <w:rFonts w:ascii="Times New Roman" w:hAnsi="Times New Roman" w:cs="Times New Roman"/>
          <w:b/>
          <w:sz w:val="28"/>
          <w:szCs w:val="28"/>
        </w:rPr>
        <w:t xml:space="preserve">Практическое занятие </w:t>
      </w:r>
      <w:r w:rsidRPr="0026215D">
        <w:rPr>
          <w:rFonts w:ascii="Times New Roman" w:hAnsi="Times New Roman" w:cs="Times New Roman"/>
          <w:b/>
          <w:bCs/>
          <w:sz w:val="28"/>
          <w:szCs w:val="28"/>
        </w:rPr>
        <w:t>№9 «</w:t>
      </w:r>
      <w:r w:rsidRPr="0026215D">
        <w:rPr>
          <w:rFonts w:ascii="Times New Roman" w:hAnsi="Times New Roman" w:cs="Times New Roman"/>
          <w:bCs/>
          <w:sz w:val="28"/>
          <w:szCs w:val="28"/>
        </w:rPr>
        <w:t>Оформление платежных документов для перечисления налога на имущество организаций в бюджеты субъектов РФ».</w:t>
      </w:r>
    </w:p>
    <w:p w:rsidR="003F3B88" w:rsidRPr="0026215D" w:rsidRDefault="003F3B88" w:rsidP="00FE13B3">
      <w:pPr>
        <w:spacing w:after="0" w:line="240" w:lineRule="auto"/>
        <w:jc w:val="both"/>
        <w:rPr>
          <w:rFonts w:ascii="Times New Roman" w:hAnsi="Times New Roman" w:cs="Times New Roman"/>
          <w:b/>
          <w:sz w:val="28"/>
          <w:szCs w:val="28"/>
        </w:rPr>
      </w:pPr>
      <w:r w:rsidRPr="0026215D">
        <w:rPr>
          <w:rFonts w:ascii="Times New Roman" w:hAnsi="Times New Roman" w:cs="Times New Roman"/>
          <w:b/>
          <w:sz w:val="28"/>
          <w:szCs w:val="28"/>
        </w:rPr>
        <w:t xml:space="preserve">Цели занятия: </w:t>
      </w:r>
    </w:p>
    <w:p w:rsidR="003F3B88" w:rsidRPr="0026215D" w:rsidRDefault="003F3B88" w:rsidP="00FE13B3">
      <w:pPr>
        <w:numPr>
          <w:ilvl w:val="0"/>
          <w:numId w:val="15"/>
        </w:num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Формирование профессиональных компетенций:</w:t>
      </w:r>
    </w:p>
    <w:p w:rsidR="003F3B88" w:rsidRPr="0026215D" w:rsidRDefault="003F3B88"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3F3B88" w:rsidRPr="0026215D" w:rsidRDefault="003F3B88" w:rsidP="00FE13B3">
      <w:pPr>
        <w:numPr>
          <w:ilvl w:val="0"/>
          <w:numId w:val="15"/>
        </w:num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Получение практических навыков по:</w:t>
      </w:r>
    </w:p>
    <w:p w:rsidR="003F3B88" w:rsidRPr="0026215D" w:rsidRDefault="003F3B88" w:rsidP="00FE13B3">
      <w:pPr>
        <w:numPr>
          <w:ilvl w:val="0"/>
          <w:numId w:val="2"/>
        </w:num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оформлению платежного поручения на перечисление налога на имущество организации в региональный бюджет.</w:t>
      </w:r>
    </w:p>
    <w:p w:rsidR="003F3B88" w:rsidRPr="0026215D" w:rsidRDefault="003F3B88"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Оборудование:</w:t>
      </w:r>
      <w:r w:rsidRPr="0026215D">
        <w:rPr>
          <w:rFonts w:ascii="Times New Roman" w:hAnsi="Times New Roman" w:cs="Times New Roman"/>
          <w:sz w:val="28"/>
          <w:szCs w:val="28"/>
        </w:rPr>
        <w:t xml:space="preserve"> разработанные задания, </w:t>
      </w:r>
      <w:r w:rsidR="00B85151" w:rsidRPr="0026215D">
        <w:rPr>
          <w:rFonts w:ascii="Times New Roman" w:hAnsi="Times New Roman" w:cs="Times New Roman"/>
          <w:sz w:val="28"/>
          <w:szCs w:val="28"/>
        </w:rPr>
        <w:t>бланк платежного поручения</w:t>
      </w:r>
      <w:r w:rsidRPr="0026215D">
        <w:rPr>
          <w:rFonts w:ascii="Times New Roman" w:hAnsi="Times New Roman" w:cs="Times New Roman"/>
          <w:sz w:val="28"/>
          <w:szCs w:val="28"/>
        </w:rPr>
        <w:t xml:space="preserve">, </w:t>
      </w:r>
      <w:r w:rsidRPr="0026215D">
        <w:rPr>
          <w:rFonts w:ascii="Times New Roman" w:hAnsi="Times New Roman" w:cs="Times New Roman"/>
          <w:bCs/>
          <w:sz w:val="28"/>
          <w:szCs w:val="28"/>
        </w:rPr>
        <w:t>Глава 30 НК РФ</w:t>
      </w:r>
      <w:r w:rsidRPr="0026215D">
        <w:rPr>
          <w:rFonts w:ascii="Times New Roman" w:hAnsi="Times New Roman" w:cs="Times New Roman"/>
          <w:sz w:val="28"/>
          <w:szCs w:val="28"/>
        </w:rPr>
        <w:t>.</w:t>
      </w:r>
    </w:p>
    <w:p w:rsidR="003F3B88" w:rsidRPr="0026215D" w:rsidRDefault="003F3B88"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Продолжительность:</w:t>
      </w:r>
      <w:r w:rsidRPr="0026215D">
        <w:rPr>
          <w:rFonts w:ascii="Times New Roman" w:hAnsi="Times New Roman" w:cs="Times New Roman"/>
          <w:sz w:val="28"/>
          <w:szCs w:val="28"/>
        </w:rPr>
        <w:t xml:space="preserve"> 2 часа.</w:t>
      </w:r>
      <w:r w:rsidRPr="0026215D">
        <w:rPr>
          <w:rFonts w:ascii="Times New Roman" w:hAnsi="Times New Roman" w:cs="Times New Roman"/>
          <w:b/>
          <w:sz w:val="28"/>
          <w:szCs w:val="28"/>
        </w:rPr>
        <w:t xml:space="preserve"> </w:t>
      </w:r>
    </w:p>
    <w:p w:rsidR="003F3B88" w:rsidRPr="0026215D" w:rsidRDefault="003F3B88" w:rsidP="00FE13B3">
      <w:pPr>
        <w:spacing w:after="0" w:line="240" w:lineRule="auto"/>
        <w:jc w:val="both"/>
        <w:rPr>
          <w:rFonts w:ascii="Times New Roman" w:hAnsi="Times New Roman" w:cs="Times New Roman"/>
          <w:b/>
          <w:sz w:val="28"/>
          <w:szCs w:val="28"/>
        </w:rPr>
      </w:pPr>
      <w:r w:rsidRPr="0026215D">
        <w:rPr>
          <w:rFonts w:ascii="Times New Roman" w:hAnsi="Times New Roman" w:cs="Times New Roman"/>
          <w:b/>
          <w:sz w:val="28"/>
          <w:szCs w:val="28"/>
        </w:rPr>
        <w:t xml:space="preserve">Литература: </w:t>
      </w:r>
      <w:r w:rsidRPr="0026215D">
        <w:rPr>
          <w:rFonts w:ascii="Times New Roman" w:hAnsi="Times New Roman" w:cs="Times New Roman"/>
          <w:sz w:val="28"/>
          <w:szCs w:val="28"/>
        </w:rPr>
        <w:t>Скворцов О.В. Налоги и налогообложение. Учебное пособие для студентов учреждений среднего профессионального образования, Москва,  Издательский центр «Академия»,</w:t>
      </w:r>
      <w:r w:rsidR="004A287F" w:rsidRPr="0026215D">
        <w:rPr>
          <w:rFonts w:ascii="Times New Roman" w:hAnsi="Times New Roman" w:cs="Times New Roman"/>
          <w:sz w:val="28"/>
          <w:szCs w:val="28"/>
        </w:rPr>
        <w:t xml:space="preserve"> 2018</w:t>
      </w:r>
      <w:r w:rsidRPr="0026215D">
        <w:rPr>
          <w:rFonts w:ascii="Times New Roman" w:hAnsi="Times New Roman" w:cs="Times New Roman"/>
          <w:sz w:val="28"/>
          <w:szCs w:val="28"/>
        </w:rPr>
        <w:t xml:space="preserve"> г.</w:t>
      </w:r>
    </w:p>
    <w:p w:rsidR="003F3B88" w:rsidRPr="0026215D" w:rsidRDefault="003F3B88" w:rsidP="00FE13B3">
      <w:pPr>
        <w:spacing w:after="0" w:line="240" w:lineRule="auto"/>
        <w:jc w:val="both"/>
        <w:rPr>
          <w:rFonts w:ascii="Times New Roman" w:hAnsi="Times New Roman" w:cs="Times New Roman"/>
          <w:b/>
          <w:sz w:val="28"/>
          <w:szCs w:val="28"/>
        </w:rPr>
      </w:pPr>
    </w:p>
    <w:p w:rsidR="003F3B88" w:rsidRPr="0026215D" w:rsidRDefault="003F3B88" w:rsidP="00FE13B3">
      <w:pPr>
        <w:spacing w:after="0" w:line="240" w:lineRule="auto"/>
        <w:jc w:val="center"/>
        <w:rPr>
          <w:rFonts w:ascii="Times New Roman" w:hAnsi="Times New Roman" w:cs="Times New Roman"/>
          <w:b/>
          <w:sz w:val="28"/>
          <w:szCs w:val="28"/>
        </w:rPr>
      </w:pPr>
      <w:r w:rsidRPr="0026215D">
        <w:rPr>
          <w:rFonts w:ascii="Times New Roman" w:hAnsi="Times New Roman" w:cs="Times New Roman"/>
          <w:b/>
          <w:sz w:val="28"/>
          <w:szCs w:val="28"/>
        </w:rPr>
        <w:t>Задание.</w:t>
      </w:r>
    </w:p>
    <w:p w:rsidR="000A7BD1" w:rsidRPr="0026215D" w:rsidRDefault="000A7BD1" w:rsidP="00FE13B3">
      <w:pPr>
        <w:spacing w:after="0" w:line="240" w:lineRule="auto"/>
        <w:jc w:val="center"/>
        <w:rPr>
          <w:rFonts w:ascii="Times New Roman" w:hAnsi="Times New Roman" w:cs="Times New Roman"/>
          <w:b/>
          <w:sz w:val="28"/>
          <w:szCs w:val="28"/>
        </w:rPr>
      </w:pPr>
    </w:p>
    <w:p w:rsidR="000A7BD1" w:rsidRPr="0026215D" w:rsidRDefault="000A7BD1" w:rsidP="000A7BD1">
      <w:pPr>
        <w:spacing w:after="0" w:line="240" w:lineRule="auto"/>
        <w:jc w:val="both"/>
        <w:rPr>
          <w:rFonts w:ascii="Times New Roman" w:hAnsi="Times New Roman" w:cs="Times New Roman"/>
          <w:b/>
          <w:bCs/>
          <w:sz w:val="28"/>
          <w:szCs w:val="28"/>
        </w:rPr>
      </w:pPr>
      <w:r w:rsidRPr="0026215D">
        <w:rPr>
          <w:rFonts w:ascii="Times New Roman" w:hAnsi="Times New Roman" w:cs="Times New Roman"/>
          <w:b/>
          <w:bCs/>
          <w:sz w:val="28"/>
          <w:szCs w:val="28"/>
        </w:rPr>
        <w:t xml:space="preserve">Задание 1. </w:t>
      </w:r>
      <w:r w:rsidRPr="0026215D">
        <w:rPr>
          <w:rFonts w:ascii="Times New Roman" w:hAnsi="Times New Roman" w:cs="Times New Roman"/>
          <w:bCs/>
          <w:sz w:val="28"/>
          <w:szCs w:val="28"/>
        </w:rPr>
        <w:t xml:space="preserve">Используя справочно-правовую систему </w:t>
      </w:r>
      <w:r w:rsidRPr="0026215D">
        <w:rPr>
          <w:rFonts w:ascii="Times New Roman" w:eastAsia="Times New Roman" w:hAnsi="Times New Roman" w:cs="Times New Roman"/>
          <w:sz w:val="28"/>
          <w:szCs w:val="28"/>
        </w:rPr>
        <w:t>«</w:t>
      </w:r>
      <w:proofErr w:type="spellStart"/>
      <w:r w:rsidRPr="0026215D">
        <w:rPr>
          <w:rFonts w:ascii="Times New Roman" w:hAnsi="Times New Roman" w:cs="Times New Roman"/>
          <w:bCs/>
          <w:sz w:val="28"/>
          <w:szCs w:val="28"/>
        </w:rPr>
        <w:t>КонсультантПлюс</w:t>
      </w:r>
      <w:proofErr w:type="spellEnd"/>
      <w:r w:rsidRPr="0026215D">
        <w:rPr>
          <w:rFonts w:ascii="Times New Roman" w:eastAsia="Times New Roman" w:hAnsi="Times New Roman" w:cs="Times New Roman"/>
          <w:sz w:val="28"/>
          <w:szCs w:val="28"/>
        </w:rPr>
        <w:t>» скачайте бланк платежного поручения.</w:t>
      </w:r>
    </w:p>
    <w:p w:rsidR="003F3B88" w:rsidRPr="0026215D" w:rsidRDefault="000A7BD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2.</w:t>
      </w:r>
      <w:r w:rsidRPr="0026215D">
        <w:rPr>
          <w:rFonts w:ascii="Times New Roman" w:hAnsi="Times New Roman" w:cs="Times New Roman"/>
          <w:sz w:val="28"/>
          <w:szCs w:val="28"/>
        </w:rPr>
        <w:t xml:space="preserve"> </w:t>
      </w:r>
      <w:r w:rsidR="003F3B88" w:rsidRPr="0026215D">
        <w:rPr>
          <w:rFonts w:ascii="Times New Roman" w:hAnsi="Times New Roman" w:cs="Times New Roman"/>
          <w:sz w:val="28"/>
          <w:szCs w:val="28"/>
        </w:rPr>
        <w:t>Сформир</w:t>
      </w:r>
      <w:r w:rsidR="009B6C9B" w:rsidRPr="0026215D">
        <w:rPr>
          <w:rFonts w:ascii="Times New Roman" w:hAnsi="Times New Roman" w:cs="Times New Roman"/>
          <w:sz w:val="28"/>
          <w:szCs w:val="28"/>
        </w:rPr>
        <w:t>уйте</w:t>
      </w:r>
      <w:r w:rsidR="003F3B88" w:rsidRPr="0026215D">
        <w:rPr>
          <w:rFonts w:ascii="Times New Roman" w:hAnsi="Times New Roman" w:cs="Times New Roman"/>
          <w:sz w:val="28"/>
          <w:szCs w:val="28"/>
        </w:rPr>
        <w:t xml:space="preserve"> платежное поручение №</w:t>
      </w:r>
      <w:r w:rsidR="004B2FB0" w:rsidRPr="0026215D">
        <w:rPr>
          <w:rFonts w:ascii="Times New Roman" w:hAnsi="Times New Roman" w:cs="Times New Roman"/>
          <w:sz w:val="28"/>
          <w:szCs w:val="28"/>
        </w:rPr>
        <w:t>89</w:t>
      </w:r>
      <w:r w:rsidR="003F3B88" w:rsidRPr="0026215D">
        <w:rPr>
          <w:rFonts w:ascii="Times New Roman" w:hAnsi="Times New Roman" w:cs="Times New Roman"/>
          <w:sz w:val="28"/>
          <w:szCs w:val="28"/>
        </w:rPr>
        <w:t xml:space="preserve"> от </w:t>
      </w:r>
      <w:r w:rsidR="004B2FB0" w:rsidRPr="0026215D">
        <w:rPr>
          <w:rFonts w:ascii="Times New Roman" w:hAnsi="Times New Roman" w:cs="Times New Roman"/>
          <w:sz w:val="28"/>
          <w:szCs w:val="28"/>
        </w:rPr>
        <w:t>25</w:t>
      </w:r>
      <w:r w:rsidR="003F3B88" w:rsidRPr="0026215D">
        <w:rPr>
          <w:rFonts w:ascii="Times New Roman" w:hAnsi="Times New Roman" w:cs="Times New Roman"/>
          <w:sz w:val="28"/>
          <w:szCs w:val="28"/>
        </w:rPr>
        <w:t xml:space="preserve">.02.2016 г. к уплате налога на </w:t>
      </w:r>
      <w:r w:rsidR="004B2FB0" w:rsidRPr="0026215D">
        <w:rPr>
          <w:rFonts w:ascii="Times New Roman" w:hAnsi="Times New Roman" w:cs="Times New Roman"/>
          <w:sz w:val="28"/>
          <w:szCs w:val="28"/>
        </w:rPr>
        <w:t xml:space="preserve">имущество организации </w:t>
      </w:r>
      <w:r w:rsidR="003F3B88" w:rsidRPr="0026215D">
        <w:rPr>
          <w:rFonts w:ascii="Times New Roman" w:hAnsi="Times New Roman" w:cs="Times New Roman"/>
          <w:sz w:val="28"/>
          <w:szCs w:val="28"/>
        </w:rPr>
        <w:t xml:space="preserve"> </w:t>
      </w:r>
      <w:r w:rsidR="004B2FB0" w:rsidRPr="0026215D">
        <w:rPr>
          <w:rFonts w:ascii="Times New Roman" w:hAnsi="Times New Roman" w:cs="Times New Roman"/>
          <w:sz w:val="28"/>
          <w:szCs w:val="28"/>
        </w:rPr>
        <w:t xml:space="preserve">за 2015 год </w:t>
      </w:r>
      <w:r w:rsidR="003F3B88" w:rsidRPr="0026215D">
        <w:rPr>
          <w:rFonts w:ascii="Times New Roman" w:hAnsi="Times New Roman" w:cs="Times New Roman"/>
          <w:sz w:val="28"/>
          <w:szCs w:val="28"/>
        </w:rPr>
        <w:t xml:space="preserve">в </w:t>
      </w:r>
      <w:r w:rsidR="004B2FB0" w:rsidRPr="0026215D">
        <w:rPr>
          <w:rFonts w:ascii="Times New Roman" w:hAnsi="Times New Roman" w:cs="Times New Roman"/>
          <w:sz w:val="28"/>
          <w:szCs w:val="28"/>
        </w:rPr>
        <w:t>региональный</w:t>
      </w:r>
      <w:r w:rsidR="003F3B88" w:rsidRPr="0026215D">
        <w:rPr>
          <w:rFonts w:ascii="Times New Roman" w:hAnsi="Times New Roman" w:cs="Times New Roman"/>
          <w:sz w:val="28"/>
          <w:szCs w:val="28"/>
        </w:rPr>
        <w:t xml:space="preserve"> бюджет   на основании расчета из практической работы №</w:t>
      </w:r>
      <w:r w:rsidR="004B2FB0" w:rsidRPr="0026215D">
        <w:rPr>
          <w:rFonts w:ascii="Times New Roman" w:hAnsi="Times New Roman" w:cs="Times New Roman"/>
          <w:sz w:val="28"/>
          <w:szCs w:val="28"/>
        </w:rPr>
        <w:t>8</w:t>
      </w:r>
      <w:r w:rsidR="003F3B88" w:rsidRPr="0026215D">
        <w:rPr>
          <w:rFonts w:ascii="Times New Roman" w:hAnsi="Times New Roman" w:cs="Times New Roman"/>
          <w:sz w:val="28"/>
          <w:szCs w:val="28"/>
        </w:rPr>
        <w:t xml:space="preserve">. </w:t>
      </w:r>
    </w:p>
    <w:p w:rsidR="003F3B88" w:rsidRPr="0026215D" w:rsidRDefault="003F3B88" w:rsidP="00FE13B3">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Реквизиты организации: ООО «</w:t>
      </w:r>
      <w:r w:rsidR="004B2FB0" w:rsidRPr="0026215D">
        <w:rPr>
          <w:rFonts w:ascii="Times New Roman" w:hAnsi="Times New Roman" w:cs="Times New Roman"/>
          <w:b/>
          <w:i/>
          <w:sz w:val="28"/>
          <w:szCs w:val="28"/>
        </w:rPr>
        <w:t>Альфа</w:t>
      </w:r>
      <w:r w:rsidRPr="0026215D">
        <w:rPr>
          <w:rFonts w:ascii="Times New Roman" w:hAnsi="Times New Roman" w:cs="Times New Roman"/>
          <w:b/>
          <w:i/>
          <w:sz w:val="28"/>
          <w:szCs w:val="28"/>
        </w:rPr>
        <w:t xml:space="preserve">» </w:t>
      </w:r>
    </w:p>
    <w:p w:rsidR="003F3B88" w:rsidRPr="0026215D" w:rsidRDefault="003F3B88"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ИНН – 77</w:t>
      </w:r>
      <w:r w:rsidR="004B2FB0" w:rsidRPr="0026215D">
        <w:rPr>
          <w:rFonts w:ascii="Times New Roman" w:hAnsi="Times New Roman" w:cs="Times New Roman"/>
          <w:sz w:val="28"/>
          <w:szCs w:val="28"/>
        </w:rPr>
        <w:t>08123456</w:t>
      </w:r>
      <w:r w:rsidRPr="0026215D">
        <w:rPr>
          <w:rFonts w:ascii="Times New Roman" w:hAnsi="Times New Roman" w:cs="Times New Roman"/>
          <w:sz w:val="28"/>
          <w:szCs w:val="28"/>
        </w:rPr>
        <w:t>;</w:t>
      </w:r>
    </w:p>
    <w:p w:rsidR="003F3B88" w:rsidRPr="0026215D" w:rsidRDefault="003F3B88"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КПП – 77</w:t>
      </w:r>
      <w:r w:rsidR="004B2FB0" w:rsidRPr="0026215D">
        <w:rPr>
          <w:rFonts w:ascii="Times New Roman" w:hAnsi="Times New Roman" w:cs="Times New Roman"/>
          <w:sz w:val="28"/>
          <w:szCs w:val="28"/>
        </w:rPr>
        <w:t>0801001</w:t>
      </w:r>
      <w:r w:rsidRPr="0026215D">
        <w:rPr>
          <w:rFonts w:ascii="Times New Roman" w:hAnsi="Times New Roman" w:cs="Times New Roman"/>
          <w:sz w:val="28"/>
          <w:szCs w:val="28"/>
        </w:rPr>
        <w:t>;</w:t>
      </w:r>
    </w:p>
    <w:p w:rsidR="003F3B88" w:rsidRPr="0026215D" w:rsidRDefault="003F3B88"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Р/</w:t>
      </w:r>
      <w:proofErr w:type="spellStart"/>
      <w:r w:rsidRPr="0026215D">
        <w:rPr>
          <w:rFonts w:ascii="Times New Roman" w:hAnsi="Times New Roman" w:cs="Times New Roman"/>
          <w:sz w:val="28"/>
          <w:szCs w:val="28"/>
        </w:rPr>
        <w:t>сч</w:t>
      </w:r>
      <w:proofErr w:type="spellEnd"/>
      <w:r w:rsidRPr="0026215D">
        <w:rPr>
          <w:rFonts w:ascii="Times New Roman" w:hAnsi="Times New Roman" w:cs="Times New Roman"/>
          <w:sz w:val="28"/>
          <w:szCs w:val="28"/>
        </w:rPr>
        <w:t>. 40</w:t>
      </w:r>
      <w:r w:rsidR="004B2FB0" w:rsidRPr="0026215D">
        <w:rPr>
          <w:rFonts w:ascii="Times New Roman" w:hAnsi="Times New Roman" w:cs="Times New Roman"/>
          <w:sz w:val="28"/>
          <w:szCs w:val="28"/>
        </w:rPr>
        <w:t>7</w:t>
      </w:r>
      <w:r w:rsidRPr="0026215D">
        <w:rPr>
          <w:rFonts w:ascii="Times New Roman" w:hAnsi="Times New Roman" w:cs="Times New Roman"/>
          <w:sz w:val="28"/>
          <w:szCs w:val="28"/>
        </w:rPr>
        <w:t>0</w:t>
      </w:r>
      <w:r w:rsidR="004B2FB0" w:rsidRPr="0026215D">
        <w:rPr>
          <w:rFonts w:ascii="Times New Roman" w:hAnsi="Times New Roman" w:cs="Times New Roman"/>
          <w:sz w:val="28"/>
          <w:szCs w:val="28"/>
        </w:rPr>
        <w:t>28104</w:t>
      </w:r>
      <w:r w:rsidRPr="0026215D">
        <w:rPr>
          <w:rFonts w:ascii="Times New Roman" w:hAnsi="Times New Roman" w:cs="Times New Roman"/>
          <w:sz w:val="28"/>
          <w:szCs w:val="28"/>
        </w:rPr>
        <w:t>00000001</w:t>
      </w:r>
      <w:r w:rsidR="004B2FB0" w:rsidRPr="0026215D">
        <w:rPr>
          <w:rFonts w:ascii="Times New Roman" w:hAnsi="Times New Roman" w:cs="Times New Roman"/>
          <w:sz w:val="28"/>
          <w:szCs w:val="28"/>
        </w:rPr>
        <w:t>111 А</w:t>
      </w:r>
      <w:r w:rsidRPr="0026215D">
        <w:rPr>
          <w:rFonts w:ascii="Times New Roman" w:hAnsi="Times New Roman" w:cs="Times New Roman"/>
          <w:sz w:val="28"/>
          <w:szCs w:val="28"/>
        </w:rPr>
        <w:t>КБ «</w:t>
      </w:r>
      <w:proofErr w:type="spellStart"/>
      <w:r w:rsidR="004B2FB0" w:rsidRPr="0026215D">
        <w:rPr>
          <w:rFonts w:ascii="Times New Roman" w:hAnsi="Times New Roman" w:cs="Times New Roman"/>
          <w:sz w:val="28"/>
          <w:szCs w:val="28"/>
        </w:rPr>
        <w:t>нАДЕЖНЫЙ</w:t>
      </w:r>
      <w:proofErr w:type="spellEnd"/>
      <w:r w:rsidRPr="0026215D">
        <w:rPr>
          <w:rFonts w:ascii="Times New Roman" w:hAnsi="Times New Roman" w:cs="Times New Roman"/>
          <w:sz w:val="28"/>
          <w:szCs w:val="28"/>
        </w:rPr>
        <w:t>»;</w:t>
      </w:r>
    </w:p>
    <w:p w:rsidR="003F3B88" w:rsidRPr="0026215D" w:rsidRDefault="003F3B88"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БИК – 0445</w:t>
      </w:r>
      <w:r w:rsidR="004B2FB0" w:rsidRPr="0026215D">
        <w:rPr>
          <w:rFonts w:ascii="Times New Roman" w:hAnsi="Times New Roman" w:cs="Times New Roman"/>
          <w:sz w:val="28"/>
          <w:szCs w:val="28"/>
        </w:rPr>
        <w:t>83222</w:t>
      </w:r>
      <w:r w:rsidRPr="0026215D">
        <w:rPr>
          <w:rFonts w:ascii="Times New Roman" w:hAnsi="Times New Roman" w:cs="Times New Roman"/>
          <w:sz w:val="28"/>
          <w:szCs w:val="28"/>
        </w:rPr>
        <w:t>;</w:t>
      </w:r>
    </w:p>
    <w:p w:rsidR="003F3B88" w:rsidRPr="0026215D" w:rsidRDefault="003F3B88" w:rsidP="00FE13B3">
      <w:pPr>
        <w:spacing w:after="0" w:line="240" w:lineRule="auto"/>
        <w:jc w:val="both"/>
        <w:rPr>
          <w:rFonts w:ascii="Times New Roman" w:hAnsi="Times New Roman" w:cs="Times New Roman"/>
          <w:sz w:val="28"/>
          <w:szCs w:val="28"/>
        </w:rPr>
      </w:pPr>
      <w:proofErr w:type="spellStart"/>
      <w:r w:rsidRPr="0026215D">
        <w:rPr>
          <w:rFonts w:ascii="Times New Roman" w:hAnsi="Times New Roman" w:cs="Times New Roman"/>
          <w:sz w:val="28"/>
          <w:szCs w:val="28"/>
        </w:rPr>
        <w:t>Кор.сч</w:t>
      </w:r>
      <w:proofErr w:type="spellEnd"/>
      <w:r w:rsidRPr="0026215D">
        <w:rPr>
          <w:rFonts w:ascii="Times New Roman" w:hAnsi="Times New Roman" w:cs="Times New Roman"/>
          <w:sz w:val="28"/>
          <w:szCs w:val="28"/>
        </w:rPr>
        <w:t>. – 30101810</w:t>
      </w:r>
      <w:r w:rsidR="004B2FB0" w:rsidRPr="0026215D">
        <w:rPr>
          <w:rFonts w:ascii="Times New Roman" w:hAnsi="Times New Roman" w:cs="Times New Roman"/>
          <w:sz w:val="28"/>
          <w:szCs w:val="28"/>
        </w:rPr>
        <w:t>4</w:t>
      </w:r>
      <w:r w:rsidRPr="0026215D">
        <w:rPr>
          <w:rFonts w:ascii="Times New Roman" w:hAnsi="Times New Roman" w:cs="Times New Roman"/>
          <w:sz w:val="28"/>
          <w:szCs w:val="28"/>
        </w:rPr>
        <w:t>00000000</w:t>
      </w:r>
      <w:r w:rsidR="004B2FB0" w:rsidRPr="0026215D">
        <w:rPr>
          <w:rFonts w:ascii="Times New Roman" w:hAnsi="Times New Roman" w:cs="Times New Roman"/>
          <w:sz w:val="28"/>
          <w:szCs w:val="28"/>
        </w:rPr>
        <w:t>2</w:t>
      </w:r>
      <w:r w:rsidRPr="0026215D">
        <w:rPr>
          <w:rFonts w:ascii="Times New Roman" w:hAnsi="Times New Roman" w:cs="Times New Roman"/>
          <w:sz w:val="28"/>
          <w:szCs w:val="28"/>
        </w:rPr>
        <w:t>2</w:t>
      </w:r>
      <w:r w:rsidR="004B2FB0" w:rsidRPr="0026215D">
        <w:rPr>
          <w:rFonts w:ascii="Times New Roman" w:hAnsi="Times New Roman" w:cs="Times New Roman"/>
          <w:sz w:val="28"/>
          <w:szCs w:val="28"/>
        </w:rPr>
        <w:t>2</w:t>
      </w:r>
      <w:r w:rsidRPr="0026215D">
        <w:rPr>
          <w:rFonts w:ascii="Times New Roman" w:hAnsi="Times New Roman" w:cs="Times New Roman"/>
          <w:sz w:val="28"/>
          <w:szCs w:val="28"/>
        </w:rPr>
        <w:t>;</w:t>
      </w:r>
    </w:p>
    <w:p w:rsidR="00B66E32" w:rsidRPr="0026215D" w:rsidRDefault="00B66E32"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ОКТМО - 45 336 000.</w:t>
      </w:r>
    </w:p>
    <w:p w:rsidR="003F3B88" w:rsidRPr="0026215D" w:rsidRDefault="003F3B88" w:rsidP="00FE13B3">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 xml:space="preserve">Реквизиты для уплаты налога  на </w:t>
      </w:r>
      <w:r w:rsidR="004B2FB0" w:rsidRPr="0026215D">
        <w:rPr>
          <w:rFonts w:ascii="Times New Roman" w:hAnsi="Times New Roman" w:cs="Times New Roman"/>
          <w:b/>
          <w:i/>
          <w:sz w:val="28"/>
          <w:szCs w:val="28"/>
        </w:rPr>
        <w:t>имущество</w:t>
      </w:r>
      <w:r w:rsidRPr="0026215D">
        <w:rPr>
          <w:rFonts w:ascii="Times New Roman" w:hAnsi="Times New Roman" w:cs="Times New Roman"/>
          <w:b/>
          <w:i/>
          <w:sz w:val="28"/>
          <w:szCs w:val="28"/>
        </w:rPr>
        <w:t xml:space="preserve">: </w:t>
      </w:r>
    </w:p>
    <w:p w:rsidR="003F3B88" w:rsidRPr="0026215D" w:rsidRDefault="003F3B88"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Получатель: Управление Федерального казначейства по г. Москве (ИФНС России №</w:t>
      </w:r>
      <w:r w:rsidR="00E37D43" w:rsidRPr="0026215D">
        <w:rPr>
          <w:rFonts w:ascii="Times New Roman" w:hAnsi="Times New Roman" w:cs="Times New Roman"/>
          <w:sz w:val="28"/>
          <w:szCs w:val="28"/>
        </w:rPr>
        <w:t>43</w:t>
      </w:r>
      <w:r w:rsidRPr="0026215D">
        <w:rPr>
          <w:rFonts w:ascii="Times New Roman" w:hAnsi="Times New Roman" w:cs="Times New Roman"/>
          <w:sz w:val="28"/>
          <w:szCs w:val="28"/>
        </w:rPr>
        <w:t xml:space="preserve"> по Москве);</w:t>
      </w:r>
    </w:p>
    <w:p w:rsidR="00E37D43" w:rsidRPr="0026215D" w:rsidRDefault="00E37D4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ИНН - 7743777777;</w:t>
      </w:r>
    </w:p>
    <w:p w:rsidR="00E37D43" w:rsidRPr="0026215D" w:rsidRDefault="00E37D4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КПП - 7743011001;</w:t>
      </w:r>
    </w:p>
    <w:p w:rsidR="003F3B88" w:rsidRPr="0026215D" w:rsidRDefault="003F3B88"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Наименование банка – Отделение 1 Москва;</w:t>
      </w:r>
    </w:p>
    <w:p w:rsidR="003F3B88" w:rsidRPr="0026215D" w:rsidRDefault="003F3B88"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Номер счета – 40101810</w:t>
      </w:r>
      <w:r w:rsidR="00E37D43" w:rsidRPr="0026215D">
        <w:rPr>
          <w:rFonts w:ascii="Times New Roman" w:hAnsi="Times New Roman" w:cs="Times New Roman"/>
          <w:sz w:val="28"/>
          <w:szCs w:val="28"/>
        </w:rPr>
        <w:t>8</w:t>
      </w:r>
      <w:r w:rsidRPr="0026215D">
        <w:rPr>
          <w:rFonts w:ascii="Times New Roman" w:hAnsi="Times New Roman" w:cs="Times New Roman"/>
          <w:sz w:val="28"/>
          <w:szCs w:val="28"/>
        </w:rPr>
        <w:t>000000</w:t>
      </w:r>
      <w:r w:rsidR="00E37D43" w:rsidRPr="0026215D">
        <w:rPr>
          <w:rFonts w:ascii="Times New Roman" w:hAnsi="Times New Roman" w:cs="Times New Roman"/>
          <w:sz w:val="28"/>
          <w:szCs w:val="28"/>
        </w:rPr>
        <w:t>10041</w:t>
      </w:r>
      <w:r w:rsidRPr="0026215D">
        <w:rPr>
          <w:rFonts w:ascii="Times New Roman" w:hAnsi="Times New Roman" w:cs="Times New Roman"/>
          <w:sz w:val="28"/>
          <w:szCs w:val="28"/>
        </w:rPr>
        <w:t>;</w:t>
      </w:r>
    </w:p>
    <w:p w:rsidR="003F3B88" w:rsidRPr="0026215D" w:rsidRDefault="003F3B88"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БИК -  044583001.</w:t>
      </w:r>
    </w:p>
    <w:p w:rsidR="003F3B88" w:rsidRPr="0026215D" w:rsidRDefault="000A7BD1"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lastRenderedPageBreak/>
        <w:t>Код бюджетной классификации (</w:t>
      </w:r>
      <w:r w:rsidR="003F3B88" w:rsidRPr="0026215D">
        <w:rPr>
          <w:rFonts w:ascii="Times New Roman" w:hAnsi="Times New Roman" w:cs="Times New Roman"/>
          <w:sz w:val="28"/>
          <w:szCs w:val="28"/>
        </w:rPr>
        <w:t>КБК</w:t>
      </w:r>
      <w:r w:rsidRPr="0026215D">
        <w:rPr>
          <w:rFonts w:ascii="Times New Roman" w:hAnsi="Times New Roman" w:cs="Times New Roman"/>
          <w:sz w:val="28"/>
          <w:szCs w:val="28"/>
        </w:rPr>
        <w:t>)</w:t>
      </w:r>
      <w:r w:rsidR="003F3B88" w:rsidRPr="0026215D">
        <w:rPr>
          <w:rFonts w:ascii="Times New Roman" w:hAnsi="Times New Roman" w:cs="Times New Roman"/>
          <w:sz w:val="28"/>
          <w:szCs w:val="28"/>
        </w:rPr>
        <w:t xml:space="preserve"> по налогу на </w:t>
      </w:r>
      <w:r w:rsidR="00E37D43" w:rsidRPr="0026215D">
        <w:rPr>
          <w:rFonts w:ascii="Times New Roman" w:hAnsi="Times New Roman" w:cs="Times New Roman"/>
          <w:sz w:val="28"/>
          <w:szCs w:val="28"/>
        </w:rPr>
        <w:t>имущество</w:t>
      </w:r>
      <w:r w:rsidR="003F3B88" w:rsidRPr="0026215D">
        <w:rPr>
          <w:rFonts w:ascii="Times New Roman" w:hAnsi="Times New Roman" w:cs="Times New Roman"/>
          <w:sz w:val="28"/>
          <w:szCs w:val="28"/>
        </w:rPr>
        <w:t xml:space="preserve"> определить самостоятельно, используя справочно-правовую систему «</w:t>
      </w:r>
      <w:proofErr w:type="spellStart"/>
      <w:r w:rsidR="003F3B88" w:rsidRPr="0026215D">
        <w:rPr>
          <w:rFonts w:ascii="Times New Roman" w:hAnsi="Times New Roman" w:cs="Times New Roman"/>
          <w:sz w:val="28"/>
          <w:szCs w:val="28"/>
        </w:rPr>
        <w:t>КонсультантПлюс</w:t>
      </w:r>
      <w:proofErr w:type="spellEnd"/>
      <w:r w:rsidR="003F3B88" w:rsidRPr="0026215D">
        <w:rPr>
          <w:rFonts w:ascii="Times New Roman" w:hAnsi="Times New Roman" w:cs="Times New Roman"/>
          <w:sz w:val="28"/>
          <w:szCs w:val="28"/>
        </w:rPr>
        <w:t>».</w:t>
      </w:r>
    </w:p>
    <w:p w:rsidR="003F3B88" w:rsidRPr="0026215D" w:rsidRDefault="003F3B88" w:rsidP="00FE13B3">
      <w:pPr>
        <w:spacing w:after="0" w:line="240" w:lineRule="auto"/>
        <w:jc w:val="both"/>
        <w:rPr>
          <w:rFonts w:ascii="Times New Roman" w:hAnsi="Times New Roman" w:cs="Times New Roman"/>
          <w:sz w:val="28"/>
          <w:szCs w:val="28"/>
        </w:rPr>
      </w:pPr>
    </w:p>
    <w:p w:rsidR="003F3B88" w:rsidRPr="0026215D" w:rsidRDefault="003F3B88" w:rsidP="00FE13B3">
      <w:pPr>
        <w:spacing w:after="0" w:line="240" w:lineRule="auto"/>
        <w:jc w:val="both"/>
        <w:rPr>
          <w:rFonts w:ascii="Times New Roman" w:hAnsi="Times New Roman" w:cs="Times New Roman"/>
          <w:sz w:val="28"/>
          <w:szCs w:val="28"/>
        </w:rPr>
      </w:pPr>
    </w:p>
    <w:p w:rsidR="003F3B88" w:rsidRPr="0026215D" w:rsidRDefault="003F3B88" w:rsidP="00FE13B3">
      <w:pPr>
        <w:spacing w:after="0" w:line="240" w:lineRule="auto"/>
        <w:jc w:val="both"/>
        <w:rPr>
          <w:rFonts w:ascii="Times New Roman" w:hAnsi="Times New Roman" w:cs="Times New Roman"/>
          <w:bCs/>
          <w:sz w:val="28"/>
          <w:szCs w:val="28"/>
        </w:rPr>
      </w:pPr>
      <w:r w:rsidRPr="0026215D">
        <w:rPr>
          <w:rFonts w:ascii="Times New Roman" w:hAnsi="Times New Roman" w:cs="Times New Roman"/>
          <w:b/>
          <w:sz w:val="28"/>
          <w:szCs w:val="28"/>
        </w:rPr>
        <w:t xml:space="preserve">Практическое занятие </w:t>
      </w:r>
      <w:r w:rsidRPr="0026215D">
        <w:rPr>
          <w:rFonts w:ascii="Times New Roman" w:hAnsi="Times New Roman" w:cs="Times New Roman"/>
          <w:b/>
          <w:bCs/>
          <w:sz w:val="28"/>
          <w:szCs w:val="28"/>
        </w:rPr>
        <w:t>№10 «</w:t>
      </w:r>
      <w:r w:rsidRPr="0026215D">
        <w:rPr>
          <w:rFonts w:ascii="Times New Roman" w:hAnsi="Times New Roman" w:cs="Times New Roman"/>
          <w:bCs/>
          <w:sz w:val="28"/>
          <w:szCs w:val="28"/>
        </w:rPr>
        <w:t>Исчисление транспортного налога. Отражение операций по исчислению транспортного налога в бухгалтерском учете».</w:t>
      </w:r>
    </w:p>
    <w:p w:rsidR="003F3B88" w:rsidRPr="0026215D" w:rsidRDefault="003F3B88" w:rsidP="00FE13B3">
      <w:pPr>
        <w:spacing w:after="0" w:line="240" w:lineRule="auto"/>
        <w:jc w:val="both"/>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 xml:space="preserve">Цели занятия: </w:t>
      </w:r>
    </w:p>
    <w:p w:rsidR="003F3B88" w:rsidRPr="0026215D" w:rsidRDefault="003F3B88" w:rsidP="00FE13B3">
      <w:pPr>
        <w:pStyle w:val="a3"/>
        <w:numPr>
          <w:ilvl w:val="0"/>
          <w:numId w:val="16"/>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Формирование профессиональных компетенций:</w:t>
      </w:r>
    </w:p>
    <w:p w:rsidR="003F3B88" w:rsidRPr="0026215D" w:rsidRDefault="003F3B88" w:rsidP="00FE13B3">
      <w:pPr>
        <w:spacing w:after="0" w:line="240" w:lineRule="auto"/>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ПК 3.1. Формировать бухгалтерские поводки по начислению и перечислению налогов и сборов в бюджеты различных уровней. </w:t>
      </w:r>
    </w:p>
    <w:p w:rsidR="003F3B88" w:rsidRPr="0026215D" w:rsidRDefault="003F3B88" w:rsidP="00FE13B3">
      <w:pPr>
        <w:pStyle w:val="a3"/>
        <w:numPr>
          <w:ilvl w:val="0"/>
          <w:numId w:val="16"/>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Получение практических навыков по:</w:t>
      </w:r>
    </w:p>
    <w:p w:rsidR="003F3B88" w:rsidRPr="0026215D" w:rsidRDefault="003F3B88" w:rsidP="00FE13B3">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расчету </w:t>
      </w:r>
      <w:r w:rsidR="00B85151" w:rsidRPr="0026215D">
        <w:rPr>
          <w:rFonts w:ascii="Times New Roman" w:eastAsia="Times New Roman" w:hAnsi="Times New Roman" w:cs="Times New Roman"/>
          <w:sz w:val="28"/>
          <w:szCs w:val="24"/>
          <w:lang w:eastAsia="ru-RU"/>
        </w:rPr>
        <w:t xml:space="preserve">транспортного </w:t>
      </w:r>
      <w:r w:rsidRPr="0026215D">
        <w:rPr>
          <w:rFonts w:ascii="Times New Roman" w:eastAsia="Times New Roman" w:hAnsi="Times New Roman" w:cs="Times New Roman"/>
          <w:sz w:val="28"/>
          <w:szCs w:val="24"/>
          <w:lang w:eastAsia="ru-RU"/>
        </w:rPr>
        <w:t>налога  организаци</w:t>
      </w:r>
      <w:r w:rsidR="00B85151" w:rsidRPr="0026215D">
        <w:rPr>
          <w:rFonts w:ascii="Times New Roman" w:eastAsia="Times New Roman" w:hAnsi="Times New Roman" w:cs="Times New Roman"/>
          <w:sz w:val="28"/>
          <w:szCs w:val="24"/>
          <w:lang w:eastAsia="ru-RU"/>
        </w:rPr>
        <w:t>ями</w:t>
      </w:r>
      <w:r w:rsidRPr="0026215D">
        <w:rPr>
          <w:rFonts w:ascii="Times New Roman" w:eastAsia="Times New Roman" w:hAnsi="Times New Roman" w:cs="Times New Roman"/>
          <w:sz w:val="28"/>
          <w:szCs w:val="24"/>
          <w:lang w:eastAsia="ru-RU"/>
        </w:rPr>
        <w:t>;</w:t>
      </w:r>
    </w:p>
    <w:p w:rsidR="003F3B88" w:rsidRPr="0026215D" w:rsidRDefault="003F3B88" w:rsidP="00FE13B3">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составлению бухгалтерских проводок в процессе начисления и перечисления </w:t>
      </w:r>
      <w:r w:rsidR="00B85151" w:rsidRPr="0026215D">
        <w:rPr>
          <w:rFonts w:ascii="Times New Roman" w:eastAsia="Times New Roman" w:hAnsi="Times New Roman" w:cs="Times New Roman"/>
          <w:sz w:val="28"/>
          <w:szCs w:val="24"/>
          <w:lang w:eastAsia="ru-RU"/>
        </w:rPr>
        <w:t xml:space="preserve">транспортного </w:t>
      </w:r>
      <w:r w:rsidRPr="0026215D">
        <w:rPr>
          <w:rFonts w:ascii="Times New Roman" w:eastAsia="Times New Roman" w:hAnsi="Times New Roman" w:cs="Times New Roman"/>
          <w:sz w:val="28"/>
          <w:szCs w:val="24"/>
          <w:lang w:eastAsia="ru-RU"/>
        </w:rPr>
        <w:t xml:space="preserve">налога   в </w:t>
      </w:r>
      <w:r w:rsidR="00B85151" w:rsidRPr="0026215D">
        <w:rPr>
          <w:rFonts w:ascii="Times New Roman" w:eastAsia="Times New Roman" w:hAnsi="Times New Roman" w:cs="Times New Roman"/>
          <w:sz w:val="28"/>
          <w:szCs w:val="24"/>
          <w:lang w:eastAsia="ru-RU"/>
        </w:rPr>
        <w:t xml:space="preserve">региональный </w:t>
      </w:r>
      <w:r w:rsidRPr="0026215D">
        <w:rPr>
          <w:rFonts w:ascii="Times New Roman" w:eastAsia="Times New Roman" w:hAnsi="Times New Roman" w:cs="Times New Roman"/>
          <w:sz w:val="28"/>
          <w:szCs w:val="24"/>
          <w:lang w:eastAsia="ru-RU"/>
        </w:rPr>
        <w:t>бюджет.</w:t>
      </w:r>
    </w:p>
    <w:p w:rsidR="003F3B88" w:rsidRPr="0026215D" w:rsidRDefault="003F3B88" w:rsidP="00FE13B3">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Оборудование:</w:t>
      </w:r>
      <w:r w:rsidRPr="0026215D">
        <w:rPr>
          <w:rFonts w:ascii="Times New Roman" w:eastAsia="Times New Roman" w:hAnsi="Times New Roman" w:cs="Times New Roman"/>
          <w:sz w:val="28"/>
          <w:szCs w:val="28"/>
        </w:rPr>
        <w:t xml:space="preserve"> разработанные задания, План счетов бухгалтерского учета, </w:t>
      </w:r>
      <w:r w:rsidRPr="0026215D">
        <w:rPr>
          <w:rFonts w:ascii="Times New Roman" w:hAnsi="Times New Roman" w:cs="Times New Roman"/>
          <w:bCs/>
          <w:sz w:val="28"/>
          <w:szCs w:val="28"/>
        </w:rPr>
        <w:t>Глава 28 НК РФ</w:t>
      </w:r>
      <w:r w:rsidRPr="0026215D">
        <w:rPr>
          <w:rFonts w:ascii="Times New Roman" w:eastAsia="Times New Roman" w:hAnsi="Times New Roman" w:cs="Times New Roman"/>
          <w:sz w:val="28"/>
          <w:szCs w:val="28"/>
        </w:rPr>
        <w:t>.</w:t>
      </w:r>
    </w:p>
    <w:p w:rsidR="003F3B88" w:rsidRPr="0026215D" w:rsidRDefault="003F3B88" w:rsidP="00FE13B3">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Продолжительность:</w:t>
      </w:r>
      <w:r w:rsidRPr="0026215D">
        <w:rPr>
          <w:rFonts w:ascii="Times New Roman" w:eastAsia="Times New Roman" w:hAnsi="Times New Roman" w:cs="Times New Roman"/>
          <w:sz w:val="28"/>
          <w:szCs w:val="28"/>
        </w:rPr>
        <w:t xml:space="preserve"> 2 часа.</w:t>
      </w:r>
      <w:r w:rsidRPr="0026215D">
        <w:rPr>
          <w:rFonts w:ascii="Times New Roman" w:eastAsia="Times New Roman" w:hAnsi="Times New Roman" w:cs="Times New Roman"/>
          <w:b/>
          <w:sz w:val="28"/>
          <w:szCs w:val="28"/>
        </w:rPr>
        <w:t xml:space="preserve"> </w:t>
      </w:r>
    </w:p>
    <w:p w:rsidR="003F3B88" w:rsidRPr="0026215D" w:rsidRDefault="003F3B88" w:rsidP="00FE13B3">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 xml:space="preserve">Литература: </w:t>
      </w:r>
      <w:r w:rsidRPr="0026215D">
        <w:rPr>
          <w:rFonts w:ascii="Times New Roman" w:eastAsia="Times New Roman" w:hAnsi="Times New Roman" w:cs="Times New Roman"/>
          <w:sz w:val="28"/>
          <w:szCs w:val="28"/>
        </w:rPr>
        <w:t>Скворцов О.В. Налоги и налогообложение. Учебное пособие для студентов учреждений среднего профессионального образования, Москва,  Издательский центр «Академия»,</w:t>
      </w:r>
      <w:r w:rsidR="004A287F" w:rsidRPr="0026215D">
        <w:rPr>
          <w:rFonts w:ascii="Times New Roman" w:eastAsia="Times New Roman" w:hAnsi="Times New Roman" w:cs="Times New Roman"/>
          <w:sz w:val="28"/>
          <w:szCs w:val="28"/>
        </w:rPr>
        <w:t xml:space="preserve"> 2018</w:t>
      </w:r>
      <w:r w:rsidRPr="0026215D">
        <w:rPr>
          <w:rFonts w:ascii="Times New Roman" w:eastAsia="Times New Roman" w:hAnsi="Times New Roman" w:cs="Times New Roman"/>
          <w:sz w:val="28"/>
          <w:szCs w:val="28"/>
        </w:rPr>
        <w:t xml:space="preserve"> г.</w:t>
      </w:r>
    </w:p>
    <w:p w:rsidR="00FE13B3" w:rsidRPr="0026215D" w:rsidRDefault="00FE13B3" w:rsidP="00FE13B3">
      <w:pPr>
        <w:spacing w:after="0" w:line="240" w:lineRule="auto"/>
        <w:jc w:val="both"/>
        <w:rPr>
          <w:rFonts w:ascii="Times New Roman" w:eastAsia="Times New Roman" w:hAnsi="Times New Roman" w:cs="Times New Roman"/>
          <w:sz w:val="28"/>
          <w:szCs w:val="28"/>
        </w:rPr>
      </w:pPr>
    </w:p>
    <w:p w:rsidR="00FE13B3" w:rsidRPr="0026215D" w:rsidRDefault="00FE13B3" w:rsidP="00FE13B3">
      <w:pPr>
        <w:spacing w:after="0" w:line="240" w:lineRule="auto"/>
        <w:jc w:val="center"/>
        <w:rPr>
          <w:rFonts w:ascii="Times New Roman" w:eastAsia="Times New Roman" w:hAnsi="Times New Roman" w:cs="Times New Roman"/>
          <w:b/>
          <w:sz w:val="28"/>
          <w:szCs w:val="28"/>
        </w:rPr>
      </w:pPr>
      <w:r w:rsidRPr="0026215D">
        <w:rPr>
          <w:rFonts w:ascii="Times New Roman" w:eastAsia="Times New Roman" w:hAnsi="Times New Roman" w:cs="Times New Roman"/>
          <w:b/>
          <w:sz w:val="28"/>
          <w:szCs w:val="28"/>
        </w:rPr>
        <w:t>Задание.</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 xml:space="preserve">Задание 1. </w:t>
      </w:r>
      <w:r w:rsidRPr="0026215D">
        <w:rPr>
          <w:rFonts w:ascii="Times New Roman" w:hAnsi="Times New Roman" w:cs="Times New Roman"/>
          <w:sz w:val="28"/>
          <w:szCs w:val="28"/>
        </w:rPr>
        <w:t xml:space="preserve">В январе </w:t>
      </w:r>
      <w:r w:rsidR="00791F85" w:rsidRPr="0026215D">
        <w:rPr>
          <w:rFonts w:ascii="Times New Roman" w:hAnsi="Times New Roman" w:cs="Times New Roman"/>
          <w:sz w:val="28"/>
          <w:szCs w:val="28"/>
        </w:rPr>
        <w:t>2015</w:t>
      </w:r>
      <w:r w:rsidRPr="0026215D">
        <w:rPr>
          <w:rFonts w:ascii="Times New Roman" w:hAnsi="Times New Roman" w:cs="Times New Roman"/>
          <w:sz w:val="28"/>
          <w:szCs w:val="28"/>
        </w:rPr>
        <w:t xml:space="preserve"> года ООО «Волна» приобрела и зарегистрировала в установленном порядке легковой автомобиль с мощностью двигателя </w:t>
      </w:r>
      <w:smartTag w:uri="urn:schemas-microsoft-com:office:smarttags" w:element="metricconverter">
        <w:smartTagPr>
          <w:attr w:name="ProductID" w:val="150 л"/>
        </w:smartTagPr>
        <w:r w:rsidRPr="0026215D">
          <w:rPr>
            <w:rFonts w:ascii="Times New Roman" w:hAnsi="Times New Roman" w:cs="Times New Roman"/>
            <w:sz w:val="28"/>
            <w:szCs w:val="28"/>
          </w:rPr>
          <w:t xml:space="preserve">150 </w:t>
        </w:r>
        <w:proofErr w:type="spellStart"/>
        <w:r w:rsidRPr="0026215D">
          <w:rPr>
            <w:rFonts w:ascii="Times New Roman" w:hAnsi="Times New Roman" w:cs="Times New Roman"/>
            <w:sz w:val="28"/>
            <w:szCs w:val="28"/>
          </w:rPr>
          <w:t>л</w:t>
        </w:r>
      </w:smartTag>
      <w:r w:rsidRPr="0026215D">
        <w:rPr>
          <w:rFonts w:ascii="Times New Roman" w:hAnsi="Times New Roman" w:cs="Times New Roman"/>
          <w:sz w:val="28"/>
          <w:szCs w:val="28"/>
        </w:rPr>
        <w:t>.с</w:t>
      </w:r>
      <w:proofErr w:type="spellEnd"/>
      <w:r w:rsidRPr="0026215D">
        <w:rPr>
          <w:rFonts w:ascii="Times New Roman" w:hAnsi="Times New Roman" w:cs="Times New Roman"/>
          <w:sz w:val="28"/>
          <w:szCs w:val="28"/>
        </w:rPr>
        <w:t xml:space="preserve">. В августе автомобиль был продан и снят с учета. Ставка транспортного налога в субъекте, где зарегистрирован автомобиль, - 50 руб. с каждой лошадиной силы. Определите величину транспортного налога за налоговый период. Автомобиль используется для производственного назначения. Составьте бухгалтерские проводки по начислению и уплате транспортного налога в региональный бюджет. </w:t>
      </w:r>
    </w:p>
    <w:p w:rsidR="00FE13B3" w:rsidRPr="0026215D" w:rsidRDefault="00FE13B3" w:rsidP="00FE13B3">
      <w:pPr>
        <w:spacing w:after="0" w:line="240" w:lineRule="auto"/>
        <w:jc w:val="both"/>
        <w:rPr>
          <w:rFonts w:ascii="Times New Roman" w:hAnsi="Times New Roman" w:cs="Times New Roman"/>
          <w:sz w:val="28"/>
          <w:szCs w:val="28"/>
        </w:rPr>
      </w:pP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 xml:space="preserve">Задание 2. </w:t>
      </w:r>
      <w:r w:rsidRPr="0026215D">
        <w:rPr>
          <w:rFonts w:ascii="Times New Roman" w:hAnsi="Times New Roman" w:cs="Times New Roman"/>
          <w:sz w:val="28"/>
          <w:szCs w:val="28"/>
        </w:rPr>
        <w:t>На балансе спортивной школы</w:t>
      </w:r>
      <w:r w:rsidR="00983E99" w:rsidRPr="0026215D">
        <w:rPr>
          <w:rFonts w:ascii="Times New Roman" w:hAnsi="Times New Roman" w:cs="Times New Roman"/>
          <w:sz w:val="28"/>
          <w:szCs w:val="28"/>
        </w:rPr>
        <w:t xml:space="preserve"> </w:t>
      </w:r>
      <w:r w:rsidR="00CF0DAF" w:rsidRPr="0026215D">
        <w:rPr>
          <w:rFonts w:ascii="Times New Roman" w:hAnsi="Times New Roman" w:cs="Times New Roman"/>
          <w:sz w:val="28"/>
          <w:szCs w:val="28"/>
        </w:rPr>
        <w:t xml:space="preserve"> (ГБОУ ДОДСН «ДЮСШ №80»    г. Москвы) </w:t>
      </w:r>
      <w:r w:rsidRPr="0026215D">
        <w:rPr>
          <w:rFonts w:ascii="Times New Roman" w:hAnsi="Times New Roman" w:cs="Times New Roman"/>
          <w:sz w:val="28"/>
          <w:szCs w:val="28"/>
        </w:rPr>
        <w:t xml:space="preserve"> числится легковой автомобиль с мощностью двигателя </w:t>
      </w:r>
      <w:smartTag w:uri="urn:schemas-microsoft-com:office:smarttags" w:element="metricconverter">
        <w:smartTagPr>
          <w:attr w:name="ProductID" w:val="80 л"/>
        </w:smartTagPr>
        <w:r w:rsidRPr="0026215D">
          <w:rPr>
            <w:rFonts w:ascii="Times New Roman" w:hAnsi="Times New Roman" w:cs="Times New Roman"/>
            <w:sz w:val="28"/>
            <w:szCs w:val="28"/>
          </w:rPr>
          <w:t xml:space="preserve">80 </w:t>
        </w:r>
        <w:proofErr w:type="spellStart"/>
        <w:r w:rsidRPr="0026215D">
          <w:rPr>
            <w:rFonts w:ascii="Times New Roman" w:hAnsi="Times New Roman" w:cs="Times New Roman"/>
            <w:sz w:val="28"/>
            <w:szCs w:val="28"/>
          </w:rPr>
          <w:t>л</w:t>
        </w:r>
      </w:smartTag>
      <w:r w:rsidRPr="0026215D">
        <w:rPr>
          <w:rFonts w:ascii="Times New Roman" w:hAnsi="Times New Roman" w:cs="Times New Roman"/>
          <w:sz w:val="28"/>
          <w:szCs w:val="28"/>
        </w:rPr>
        <w:t>.с</w:t>
      </w:r>
      <w:proofErr w:type="spellEnd"/>
      <w:r w:rsidRPr="0026215D">
        <w:rPr>
          <w:rFonts w:ascii="Times New Roman" w:hAnsi="Times New Roman" w:cs="Times New Roman"/>
          <w:sz w:val="28"/>
          <w:szCs w:val="28"/>
        </w:rPr>
        <w:t xml:space="preserve">. и моторная лодка с мощностью двигателя </w:t>
      </w:r>
      <w:r w:rsidR="00281B78" w:rsidRPr="0026215D">
        <w:rPr>
          <w:rFonts w:ascii="Times New Roman" w:hAnsi="Times New Roman" w:cs="Times New Roman"/>
          <w:sz w:val="28"/>
          <w:szCs w:val="28"/>
        </w:rPr>
        <w:t>4</w:t>
      </w:r>
      <w:smartTag w:uri="urn:schemas-microsoft-com:office:smarttags" w:element="metricconverter">
        <w:smartTagPr>
          <w:attr w:name="ProductID" w:val="4 л"/>
        </w:smartTagPr>
        <w:r w:rsidRPr="0026215D">
          <w:rPr>
            <w:rFonts w:ascii="Times New Roman" w:hAnsi="Times New Roman" w:cs="Times New Roman"/>
            <w:sz w:val="28"/>
            <w:szCs w:val="28"/>
          </w:rPr>
          <w:t xml:space="preserve">4 </w:t>
        </w:r>
        <w:proofErr w:type="spellStart"/>
        <w:r w:rsidRPr="0026215D">
          <w:rPr>
            <w:rFonts w:ascii="Times New Roman" w:hAnsi="Times New Roman" w:cs="Times New Roman"/>
            <w:sz w:val="28"/>
            <w:szCs w:val="28"/>
          </w:rPr>
          <w:t>л</w:t>
        </w:r>
      </w:smartTag>
      <w:r w:rsidRPr="0026215D">
        <w:rPr>
          <w:rFonts w:ascii="Times New Roman" w:hAnsi="Times New Roman" w:cs="Times New Roman"/>
          <w:sz w:val="28"/>
          <w:szCs w:val="28"/>
        </w:rPr>
        <w:t>.с</w:t>
      </w:r>
      <w:proofErr w:type="spellEnd"/>
      <w:r w:rsidRPr="0026215D">
        <w:rPr>
          <w:rFonts w:ascii="Times New Roman" w:hAnsi="Times New Roman" w:cs="Times New Roman"/>
          <w:sz w:val="28"/>
          <w:szCs w:val="28"/>
        </w:rPr>
        <w:t>. Транспортные средства зарегистри</w:t>
      </w:r>
      <w:r w:rsidRPr="0026215D">
        <w:rPr>
          <w:rFonts w:ascii="Times New Roman" w:hAnsi="Times New Roman" w:cs="Times New Roman"/>
          <w:sz w:val="28"/>
          <w:szCs w:val="28"/>
        </w:rPr>
        <w:softHyphen/>
        <w:t>рованы в установленном порядке.</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Законом субъекта РФ «О транспортном налоге» где зарегистрированы транспортные средства, установлены отчетные периоды по уплате налога. Ставка транспортного налога </w:t>
      </w:r>
      <w:r w:rsidR="00281B78" w:rsidRPr="0026215D">
        <w:rPr>
          <w:rFonts w:ascii="Times New Roman" w:hAnsi="Times New Roman" w:cs="Times New Roman"/>
          <w:sz w:val="28"/>
          <w:szCs w:val="28"/>
        </w:rPr>
        <w:t xml:space="preserve">по легковому автомобилю </w:t>
      </w:r>
      <w:r w:rsidRPr="0026215D">
        <w:rPr>
          <w:rFonts w:ascii="Times New Roman" w:hAnsi="Times New Roman" w:cs="Times New Roman"/>
          <w:sz w:val="28"/>
          <w:szCs w:val="28"/>
        </w:rPr>
        <w:t>со</w:t>
      </w:r>
      <w:r w:rsidRPr="0026215D">
        <w:rPr>
          <w:rFonts w:ascii="Times New Roman" w:hAnsi="Times New Roman" w:cs="Times New Roman"/>
          <w:sz w:val="28"/>
          <w:szCs w:val="28"/>
        </w:rPr>
        <w:softHyphen/>
        <w:t xml:space="preserve">ставляет  </w:t>
      </w:r>
      <w:r w:rsidR="00281B78" w:rsidRPr="0026215D">
        <w:rPr>
          <w:rFonts w:ascii="Times New Roman" w:hAnsi="Times New Roman" w:cs="Times New Roman"/>
          <w:sz w:val="28"/>
          <w:szCs w:val="28"/>
        </w:rPr>
        <w:t>12</w:t>
      </w:r>
      <w:r w:rsidRPr="0026215D">
        <w:rPr>
          <w:rFonts w:ascii="Times New Roman" w:hAnsi="Times New Roman" w:cs="Times New Roman"/>
          <w:sz w:val="28"/>
          <w:szCs w:val="28"/>
        </w:rPr>
        <w:t xml:space="preserve"> руб. за </w:t>
      </w:r>
      <w:smartTag w:uri="urn:schemas-microsoft-com:office:smarttags" w:element="metricconverter">
        <w:smartTagPr>
          <w:attr w:name="ProductID" w:val="1 л"/>
        </w:smartTagPr>
        <w:r w:rsidRPr="0026215D">
          <w:rPr>
            <w:rFonts w:ascii="Times New Roman" w:hAnsi="Times New Roman" w:cs="Times New Roman"/>
            <w:sz w:val="28"/>
            <w:szCs w:val="28"/>
          </w:rPr>
          <w:t xml:space="preserve">1 </w:t>
        </w:r>
        <w:proofErr w:type="spellStart"/>
        <w:r w:rsidRPr="0026215D">
          <w:rPr>
            <w:rFonts w:ascii="Times New Roman" w:hAnsi="Times New Roman" w:cs="Times New Roman"/>
            <w:sz w:val="28"/>
            <w:szCs w:val="28"/>
          </w:rPr>
          <w:t>л</w:t>
        </w:r>
      </w:smartTag>
      <w:r w:rsidR="00281B78" w:rsidRPr="0026215D">
        <w:rPr>
          <w:rFonts w:ascii="Times New Roman" w:hAnsi="Times New Roman" w:cs="Times New Roman"/>
          <w:sz w:val="28"/>
          <w:szCs w:val="28"/>
        </w:rPr>
        <w:t>.с</w:t>
      </w:r>
      <w:proofErr w:type="spellEnd"/>
      <w:r w:rsidR="00281B78" w:rsidRPr="0026215D">
        <w:rPr>
          <w:rFonts w:ascii="Times New Roman" w:hAnsi="Times New Roman" w:cs="Times New Roman"/>
          <w:sz w:val="28"/>
          <w:szCs w:val="28"/>
        </w:rPr>
        <w:t xml:space="preserve">., а по моторной лодке - 100 руб. за 1 </w:t>
      </w:r>
      <w:proofErr w:type="spellStart"/>
      <w:r w:rsidR="00281B78" w:rsidRPr="0026215D">
        <w:rPr>
          <w:rFonts w:ascii="Times New Roman" w:hAnsi="Times New Roman" w:cs="Times New Roman"/>
          <w:sz w:val="28"/>
          <w:szCs w:val="28"/>
        </w:rPr>
        <w:t>л.с</w:t>
      </w:r>
      <w:proofErr w:type="spellEnd"/>
      <w:r w:rsidR="00281B78" w:rsidRPr="0026215D">
        <w:rPr>
          <w:rFonts w:ascii="Times New Roman" w:hAnsi="Times New Roman" w:cs="Times New Roman"/>
          <w:sz w:val="28"/>
          <w:szCs w:val="28"/>
        </w:rPr>
        <w:t>.</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Определите величину авансовых платежей по транспортному налогу</w:t>
      </w:r>
      <w:r w:rsidR="00983E99" w:rsidRPr="0026215D">
        <w:rPr>
          <w:rFonts w:ascii="Times New Roman" w:hAnsi="Times New Roman" w:cs="Times New Roman"/>
          <w:sz w:val="28"/>
          <w:szCs w:val="28"/>
        </w:rPr>
        <w:t xml:space="preserve"> за 2015 год</w:t>
      </w:r>
      <w:r w:rsidRPr="0026215D">
        <w:rPr>
          <w:rFonts w:ascii="Times New Roman" w:hAnsi="Times New Roman" w:cs="Times New Roman"/>
          <w:sz w:val="28"/>
          <w:szCs w:val="28"/>
        </w:rPr>
        <w:t xml:space="preserve"> и его годовую сумму. Транспорт не участвует в производственном процессе, отразите операции начисления и перечисления в региональный бюджет бухгалтерскими проводками.</w:t>
      </w:r>
    </w:p>
    <w:p w:rsidR="00FE13B3" w:rsidRPr="0026215D" w:rsidRDefault="00CA68B0" w:rsidP="004D7AE3">
      <w:pPr>
        <w:spacing w:after="0" w:line="240" w:lineRule="auto"/>
        <w:jc w:val="center"/>
        <w:rPr>
          <w:rFonts w:ascii="Times New Roman" w:hAnsi="Times New Roman" w:cs="Times New Roman"/>
          <w:b/>
          <w:sz w:val="28"/>
          <w:szCs w:val="28"/>
        </w:rPr>
      </w:pPr>
      <w:r w:rsidRPr="0026215D">
        <w:rPr>
          <w:rFonts w:ascii="Times New Roman" w:hAnsi="Times New Roman" w:cs="Times New Roman"/>
          <w:b/>
          <w:sz w:val="28"/>
          <w:szCs w:val="28"/>
        </w:rPr>
        <w:t>Методические указания</w:t>
      </w:r>
    </w:p>
    <w:p w:rsidR="00CA68B0" w:rsidRPr="0026215D" w:rsidRDefault="00CA68B0"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lastRenderedPageBreak/>
        <w:t xml:space="preserve">Транспортный налог устанавливается НК РФ и законами субъектов РФ. Вводя налог, законодательные (представительные) органы субъекта РФ определяют ставку налога в пределах, установленных НК РФ, порядок и сроки его уплаты, форму отчетности по данному налогу. </w:t>
      </w:r>
    </w:p>
    <w:p w:rsidR="00CA68B0" w:rsidRPr="0026215D" w:rsidRDefault="00CA68B0"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 xml:space="preserve">Плательщиками транспортного налога по общему правилу признаются лица, на которых в соответствии с законодательством РФ зарегистрированы транспортные средства, признаваемые объектом налогообложения. </w:t>
      </w:r>
    </w:p>
    <w:p w:rsidR="00CA68B0" w:rsidRPr="0026215D" w:rsidRDefault="00CA68B0"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 xml:space="preserve">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 </w:t>
      </w:r>
    </w:p>
    <w:p w:rsidR="00CA68B0" w:rsidRPr="0026215D" w:rsidRDefault="00CA68B0"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 xml:space="preserve">Ставки транспортного налога устанавливаются законами субъектов РФ в зависимости от мощности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Исходные размеры налоговых ставок указаны в главе 28, пункте 1 ст. 361 НК РФ. Сумма налога определяется как произведение мощности двигателя в лошадиных силах на соответствующую налоговую ставку. Авансовый платеж по налогу за отчетный период организации определяют как четвертую часть от суммы налога. </w:t>
      </w:r>
    </w:p>
    <w:p w:rsidR="00CA68B0" w:rsidRPr="0026215D" w:rsidRDefault="00CA68B0"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 xml:space="preserve">Налогоплательщики, являющиеся организациями, исчисляют сумму налога самостоятельно. Налоговый орган исчисляет налог, уплачиваемый физическим лицом, на основе сведений, которые он получает от органов, осуществляющих государственную регистрацию транспортных средств. </w:t>
      </w:r>
    </w:p>
    <w:p w:rsidR="00CA68B0" w:rsidRPr="0026215D" w:rsidRDefault="00CA68B0"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Если транспортное средство зарегистрировано и (или) снято с регистрации (снято с учета) в течение налогового (отчетного) перио</w:t>
      </w:r>
      <w:r w:rsidRPr="0026215D">
        <w:rPr>
          <w:rFonts w:ascii="Times New Roman" w:eastAsia="Calibri" w:hAnsi="Times New Roman" w:cs="Times New Roman"/>
          <w:sz w:val="28"/>
          <w:szCs w:val="28"/>
        </w:rPr>
        <w:softHyphen/>
        <w:t>да, то расчет суммы налога (суммы авансового платежа по налогу) производится с учетом коэффициента, который определяется как отношение числа полных месяцев, в течение которых данное транс</w:t>
      </w:r>
      <w:r w:rsidRPr="0026215D">
        <w:rPr>
          <w:rFonts w:ascii="Times New Roman" w:eastAsia="Calibri" w:hAnsi="Times New Roman" w:cs="Times New Roman"/>
          <w:sz w:val="28"/>
          <w:szCs w:val="28"/>
        </w:rPr>
        <w:softHyphen/>
        <w:t>портное средство было зарегистрировано на налогоплательщика, к числу календарных месяцев в налоговом (отчетном) периоде.</w:t>
      </w:r>
    </w:p>
    <w:p w:rsidR="00CA68B0" w:rsidRPr="0026215D" w:rsidRDefault="00CA68B0"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При этом месяц регистрации транспортного средства, а также месяц снятия его с регистрации принимаются за полный  месяц.</w:t>
      </w:r>
    </w:p>
    <w:p w:rsidR="00CA68B0" w:rsidRPr="0026215D" w:rsidRDefault="00CA68B0"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В случае регистрации и снятия с регистрации транспортного средства в течение одного календарного месяца указанный месяц принимается как один полный месяц, (ст. 362 НК РФ).</w:t>
      </w:r>
    </w:p>
    <w:p w:rsidR="00CA68B0" w:rsidRPr="0026215D" w:rsidRDefault="00CA68B0"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В бухгалтерском учете начисление транспортного налога от</w:t>
      </w:r>
      <w:r w:rsidRPr="0026215D">
        <w:rPr>
          <w:rFonts w:ascii="Times New Roman" w:eastAsia="Calibri" w:hAnsi="Times New Roman" w:cs="Times New Roman"/>
          <w:sz w:val="28"/>
          <w:szCs w:val="28"/>
        </w:rPr>
        <w:softHyphen/>
        <w:t>ражают:</w:t>
      </w:r>
    </w:p>
    <w:p w:rsidR="00CA68B0" w:rsidRPr="0026215D" w:rsidRDefault="00CA68B0" w:rsidP="004D7AE3">
      <w:pPr>
        <w:spacing w:after="0" w:line="240" w:lineRule="auto"/>
        <w:ind w:firstLine="709"/>
        <w:jc w:val="both"/>
        <w:rPr>
          <w:rFonts w:ascii="Times New Roman" w:hAnsi="Times New Roman" w:cs="Times New Roman"/>
          <w:sz w:val="28"/>
          <w:szCs w:val="28"/>
        </w:rPr>
      </w:pPr>
      <w:r w:rsidRPr="0026215D">
        <w:rPr>
          <w:rFonts w:ascii="Times New Roman" w:eastAsia="Calibri" w:hAnsi="Times New Roman" w:cs="Times New Roman"/>
          <w:sz w:val="28"/>
          <w:szCs w:val="28"/>
        </w:rPr>
        <w:t>Д 26     К 68/ Транспортный налог</w:t>
      </w:r>
      <w:r w:rsidR="004D7AE3" w:rsidRPr="0026215D">
        <w:rPr>
          <w:rFonts w:ascii="Times New Roman" w:hAnsi="Times New Roman" w:cs="Times New Roman"/>
          <w:sz w:val="28"/>
          <w:szCs w:val="28"/>
        </w:rPr>
        <w:t>.</w:t>
      </w:r>
    </w:p>
    <w:p w:rsidR="00FE13B3" w:rsidRPr="0026215D" w:rsidRDefault="00FE13B3" w:rsidP="00FE13B3">
      <w:pPr>
        <w:spacing w:after="0" w:line="240" w:lineRule="auto"/>
        <w:jc w:val="both"/>
        <w:rPr>
          <w:rFonts w:ascii="Times New Roman" w:hAnsi="Times New Roman" w:cs="Times New Roman"/>
          <w:sz w:val="28"/>
          <w:szCs w:val="28"/>
        </w:rPr>
      </w:pPr>
    </w:p>
    <w:p w:rsidR="00FE13B3" w:rsidRPr="0026215D" w:rsidRDefault="00FE13B3" w:rsidP="00FE13B3">
      <w:pPr>
        <w:spacing w:after="0" w:line="240" w:lineRule="auto"/>
        <w:jc w:val="both"/>
        <w:rPr>
          <w:rFonts w:ascii="Times New Roman" w:hAnsi="Times New Roman" w:cs="Times New Roman"/>
          <w:sz w:val="28"/>
          <w:szCs w:val="28"/>
        </w:rPr>
      </w:pPr>
    </w:p>
    <w:p w:rsidR="00FE13B3" w:rsidRPr="0026215D" w:rsidRDefault="00FE13B3" w:rsidP="00FE13B3">
      <w:pPr>
        <w:spacing w:after="0" w:line="240" w:lineRule="auto"/>
        <w:jc w:val="both"/>
        <w:rPr>
          <w:rFonts w:ascii="Times New Roman" w:hAnsi="Times New Roman" w:cs="Times New Roman"/>
          <w:sz w:val="28"/>
          <w:szCs w:val="28"/>
        </w:rPr>
      </w:pPr>
    </w:p>
    <w:p w:rsidR="00FE13B3" w:rsidRPr="0026215D" w:rsidRDefault="00FE13B3" w:rsidP="00FE13B3">
      <w:pPr>
        <w:spacing w:after="0" w:line="240" w:lineRule="auto"/>
        <w:jc w:val="both"/>
        <w:rPr>
          <w:rFonts w:ascii="Times New Roman" w:hAnsi="Times New Roman" w:cs="Times New Roman"/>
          <w:sz w:val="28"/>
          <w:szCs w:val="28"/>
        </w:rPr>
      </w:pPr>
    </w:p>
    <w:p w:rsidR="00FE13B3" w:rsidRPr="0026215D" w:rsidRDefault="00FE13B3" w:rsidP="00FE13B3">
      <w:pPr>
        <w:spacing w:after="0" w:line="240" w:lineRule="auto"/>
        <w:jc w:val="both"/>
        <w:rPr>
          <w:rFonts w:ascii="Times New Roman" w:hAnsi="Times New Roman" w:cs="Times New Roman"/>
          <w:sz w:val="28"/>
          <w:szCs w:val="28"/>
        </w:rPr>
      </w:pPr>
    </w:p>
    <w:p w:rsidR="004D7AE3" w:rsidRPr="0026215D" w:rsidRDefault="004D7AE3" w:rsidP="00FE13B3">
      <w:pPr>
        <w:spacing w:after="0" w:line="240" w:lineRule="auto"/>
        <w:jc w:val="both"/>
        <w:rPr>
          <w:rFonts w:ascii="Times New Roman" w:hAnsi="Times New Roman" w:cs="Times New Roman"/>
          <w:sz w:val="28"/>
          <w:szCs w:val="28"/>
        </w:rPr>
      </w:pPr>
    </w:p>
    <w:p w:rsidR="00FE13B3" w:rsidRPr="0026215D" w:rsidRDefault="00FE13B3" w:rsidP="00FE13B3">
      <w:pPr>
        <w:spacing w:after="0" w:line="240" w:lineRule="auto"/>
        <w:jc w:val="both"/>
        <w:rPr>
          <w:rFonts w:ascii="Times New Roman" w:hAnsi="Times New Roman" w:cs="Times New Roman"/>
          <w:bCs/>
          <w:sz w:val="28"/>
          <w:szCs w:val="28"/>
        </w:rPr>
      </w:pPr>
      <w:r w:rsidRPr="0026215D">
        <w:rPr>
          <w:rFonts w:ascii="Times New Roman" w:hAnsi="Times New Roman" w:cs="Times New Roman"/>
          <w:b/>
          <w:sz w:val="28"/>
          <w:szCs w:val="28"/>
        </w:rPr>
        <w:t>Практическое занятие №</w:t>
      </w:r>
      <w:r w:rsidRPr="0026215D">
        <w:rPr>
          <w:rFonts w:ascii="Times New Roman" w:hAnsi="Times New Roman" w:cs="Times New Roman"/>
          <w:b/>
          <w:bCs/>
          <w:sz w:val="28"/>
          <w:szCs w:val="28"/>
        </w:rPr>
        <w:t>11 «</w:t>
      </w:r>
      <w:r w:rsidRPr="0026215D">
        <w:rPr>
          <w:rFonts w:ascii="Times New Roman" w:hAnsi="Times New Roman" w:cs="Times New Roman"/>
          <w:bCs/>
          <w:sz w:val="28"/>
          <w:szCs w:val="28"/>
        </w:rPr>
        <w:t>Оформление платежных документов для перечисления транспортного налога».</w:t>
      </w:r>
    </w:p>
    <w:p w:rsidR="00FE13B3" w:rsidRPr="0026215D" w:rsidRDefault="00FE13B3" w:rsidP="00FE13B3">
      <w:pPr>
        <w:spacing w:after="0" w:line="240" w:lineRule="auto"/>
        <w:jc w:val="both"/>
        <w:rPr>
          <w:rFonts w:ascii="Times New Roman" w:hAnsi="Times New Roman" w:cs="Times New Roman"/>
          <w:b/>
          <w:sz w:val="28"/>
          <w:szCs w:val="28"/>
        </w:rPr>
      </w:pPr>
      <w:r w:rsidRPr="0026215D">
        <w:rPr>
          <w:rFonts w:ascii="Times New Roman" w:hAnsi="Times New Roman" w:cs="Times New Roman"/>
          <w:b/>
          <w:sz w:val="28"/>
          <w:szCs w:val="28"/>
        </w:rPr>
        <w:t xml:space="preserve">Цели занятия: </w:t>
      </w:r>
    </w:p>
    <w:p w:rsidR="00FE13B3" w:rsidRPr="0026215D" w:rsidRDefault="00FE13B3" w:rsidP="00FE13B3">
      <w:pPr>
        <w:numPr>
          <w:ilvl w:val="0"/>
          <w:numId w:val="17"/>
        </w:num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Формирование профессиональных компетенций:</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FE13B3" w:rsidRPr="0026215D" w:rsidRDefault="00FE13B3" w:rsidP="00FE13B3">
      <w:pPr>
        <w:numPr>
          <w:ilvl w:val="0"/>
          <w:numId w:val="17"/>
        </w:num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Получение практических навыков по:</w:t>
      </w:r>
    </w:p>
    <w:p w:rsidR="00FE13B3" w:rsidRPr="0026215D" w:rsidRDefault="00FE13B3" w:rsidP="00FE13B3">
      <w:pPr>
        <w:numPr>
          <w:ilvl w:val="0"/>
          <w:numId w:val="2"/>
        </w:num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оформлению платежного поручения на перечисление транспортного налога  организации в региональный бюджет.</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Оборудование:</w:t>
      </w:r>
      <w:r w:rsidRPr="0026215D">
        <w:rPr>
          <w:rFonts w:ascii="Times New Roman" w:hAnsi="Times New Roman" w:cs="Times New Roman"/>
          <w:sz w:val="28"/>
          <w:szCs w:val="28"/>
        </w:rPr>
        <w:t xml:space="preserve"> разработанные задания, бланк платежного поручения, </w:t>
      </w:r>
      <w:r w:rsidRPr="0026215D">
        <w:rPr>
          <w:rFonts w:ascii="Times New Roman" w:hAnsi="Times New Roman" w:cs="Times New Roman"/>
          <w:bCs/>
          <w:sz w:val="28"/>
          <w:szCs w:val="28"/>
        </w:rPr>
        <w:t>Глава 28 НК РФ</w:t>
      </w:r>
      <w:r w:rsidRPr="0026215D">
        <w:rPr>
          <w:rFonts w:ascii="Times New Roman" w:hAnsi="Times New Roman" w:cs="Times New Roman"/>
          <w:sz w:val="28"/>
          <w:szCs w:val="28"/>
        </w:rPr>
        <w:t>.</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Продолжительность:</w:t>
      </w:r>
      <w:r w:rsidRPr="0026215D">
        <w:rPr>
          <w:rFonts w:ascii="Times New Roman" w:hAnsi="Times New Roman" w:cs="Times New Roman"/>
          <w:sz w:val="28"/>
          <w:szCs w:val="28"/>
        </w:rPr>
        <w:t xml:space="preserve"> 2 часа.</w:t>
      </w:r>
      <w:r w:rsidRPr="0026215D">
        <w:rPr>
          <w:rFonts w:ascii="Times New Roman" w:hAnsi="Times New Roman" w:cs="Times New Roman"/>
          <w:b/>
          <w:sz w:val="28"/>
          <w:szCs w:val="28"/>
        </w:rPr>
        <w:t xml:space="preserve"> </w:t>
      </w:r>
    </w:p>
    <w:p w:rsidR="00FE13B3" w:rsidRPr="0026215D" w:rsidRDefault="00FE13B3" w:rsidP="00FE13B3">
      <w:pPr>
        <w:spacing w:after="0" w:line="240" w:lineRule="auto"/>
        <w:jc w:val="both"/>
        <w:rPr>
          <w:rFonts w:ascii="Times New Roman" w:hAnsi="Times New Roman" w:cs="Times New Roman"/>
          <w:b/>
          <w:sz w:val="28"/>
          <w:szCs w:val="28"/>
        </w:rPr>
      </w:pPr>
      <w:r w:rsidRPr="0026215D">
        <w:rPr>
          <w:rFonts w:ascii="Times New Roman" w:hAnsi="Times New Roman" w:cs="Times New Roman"/>
          <w:b/>
          <w:sz w:val="28"/>
          <w:szCs w:val="28"/>
        </w:rPr>
        <w:t xml:space="preserve">Литература: </w:t>
      </w:r>
      <w:r w:rsidRPr="0026215D">
        <w:rPr>
          <w:rFonts w:ascii="Times New Roman" w:hAnsi="Times New Roman" w:cs="Times New Roman"/>
          <w:sz w:val="28"/>
          <w:szCs w:val="28"/>
        </w:rPr>
        <w:t>Скворцов О.В. Налоги и налогообложение. Учебное пособие для студентов учреждений среднего профессионального образования, Москва,  Издательский центр «Академия»,</w:t>
      </w:r>
      <w:r w:rsidR="004A287F" w:rsidRPr="0026215D">
        <w:rPr>
          <w:rFonts w:ascii="Times New Roman" w:hAnsi="Times New Roman" w:cs="Times New Roman"/>
          <w:sz w:val="28"/>
          <w:szCs w:val="28"/>
        </w:rPr>
        <w:t xml:space="preserve"> 2018</w:t>
      </w:r>
      <w:r w:rsidRPr="0026215D">
        <w:rPr>
          <w:rFonts w:ascii="Times New Roman" w:hAnsi="Times New Roman" w:cs="Times New Roman"/>
          <w:sz w:val="28"/>
          <w:szCs w:val="28"/>
        </w:rPr>
        <w:t xml:space="preserve"> г.</w:t>
      </w:r>
    </w:p>
    <w:p w:rsidR="00FE13B3" w:rsidRPr="0026215D" w:rsidRDefault="00FE13B3" w:rsidP="00FE13B3">
      <w:pPr>
        <w:spacing w:after="0" w:line="240" w:lineRule="auto"/>
        <w:jc w:val="both"/>
        <w:rPr>
          <w:rFonts w:ascii="Times New Roman" w:hAnsi="Times New Roman" w:cs="Times New Roman"/>
          <w:sz w:val="28"/>
          <w:szCs w:val="28"/>
        </w:rPr>
      </w:pPr>
    </w:p>
    <w:p w:rsidR="00FE13B3" w:rsidRPr="0026215D" w:rsidRDefault="00FE13B3" w:rsidP="00FE13B3">
      <w:pPr>
        <w:spacing w:after="0" w:line="240" w:lineRule="auto"/>
        <w:jc w:val="center"/>
        <w:rPr>
          <w:rFonts w:ascii="Times New Roman" w:hAnsi="Times New Roman" w:cs="Times New Roman"/>
          <w:b/>
          <w:sz w:val="28"/>
          <w:szCs w:val="28"/>
        </w:rPr>
      </w:pPr>
      <w:r w:rsidRPr="0026215D">
        <w:rPr>
          <w:rFonts w:ascii="Times New Roman" w:hAnsi="Times New Roman" w:cs="Times New Roman"/>
          <w:b/>
          <w:sz w:val="28"/>
          <w:szCs w:val="28"/>
        </w:rPr>
        <w:t>Задание.</w:t>
      </w:r>
    </w:p>
    <w:p w:rsidR="00FE13B3" w:rsidRPr="0026215D" w:rsidRDefault="00FE13B3" w:rsidP="00FE13B3">
      <w:pPr>
        <w:spacing w:after="0" w:line="240" w:lineRule="auto"/>
        <w:jc w:val="both"/>
        <w:rPr>
          <w:rFonts w:ascii="Times New Roman" w:hAnsi="Times New Roman" w:cs="Times New Roman"/>
          <w:b/>
          <w:sz w:val="28"/>
          <w:szCs w:val="28"/>
        </w:rPr>
      </w:pPr>
    </w:p>
    <w:p w:rsidR="00FE13B3" w:rsidRPr="0026215D" w:rsidRDefault="00FE13B3" w:rsidP="00FE13B3">
      <w:pPr>
        <w:spacing w:after="0" w:line="240" w:lineRule="auto"/>
        <w:jc w:val="both"/>
        <w:rPr>
          <w:rFonts w:ascii="Times New Roman" w:hAnsi="Times New Roman" w:cs="Times New Roman"/>
          <w:b/>
          <w:bCs/>
          <w:sz w:val="28"/>
          <w:szCs w:val="28"/>
        </w:rPr>
      </w:pPr>
      <w:r w:rsidRPr="0026215D">
        <w:rPr>
          <w:rFonts w:ascii="Times New Roman" w:hAnsi="Times New Roman" w:cs="Times New Roman"/>
          <w:b/>
          <w:bCs/>
          <w:sz w:val="28"/>
          <w:szCs w:val="28"/>
        </w:rPr>
        <w:t xml:space="preserve">Задание 1. </w:t>
      </w:r>
      <w:r w:rsidRPr="0026215D">
        <w:rPr>
          <w:rFonts w:ascii="Times New Roman" w:hAnsi="Times New Roman" w:cs="Times New Roman"/>
          <w:bCs/>
          <w:sz w:val="28"/>
          <w:szCs w:val="28"/>
        </w:rPr>
        <w:t xml:space="preserve">Используя справочно-правовую систему </w:t>
      </w:r>
      <w:r w:rsidRPr="0026215D">
        <w:rPr>
          <w:rFonts w:ascii="Times New Roman" w:eastAsia="Times New Roman" w:hAnsi="Times New Roman" w:cs="Times New Roman"/>
          <w:sz w:val="28"/>
          <w:szCs w:val="28"/>
        </w:rPr>
        <w:t>«</w:t>
      </w:r>
      <w:proofErr w:type="spellStart"/>
      <w:r w:rsidRPr="0026215D">
        <w:rPr>
          <w:rFonts w:ascii="Times New Roman" w:hAnsi="Times New Roman" w:cs="Times New Roman"/>
          <w:bCs/>
          <w:sz w:val="28"/>
          <w:szCs w:val="28"/>
        </w:rPr>
        <w:t>КонсультантПлюс</w:t>
      </w:r>
      <w:proofErr w:type="spellEnd"/>
      <w:r w:rsidRPr="0026215D">
        <w:rPr>
          <w:rFonts w:ascii="Times New Roman" w:eastAsia="Times New Roman" w:hAnsi="Times New Roman" w:cs="Times New Roman"/>
          <w:sz w:val="28"/>
          <w:szCs w:val="28"/>
        </w:rPr>
        <w:t>» скача</w:t>
      </w:r>
      <w:r w:rsidR="000A7BD1" w:rsidRPr="0026215D">
        <w:rPr>
          <w:rFonts w:ascii="Times New Roman" w:eastAsia="Times New Roman" w:hAnsi="Times New Roman" w:cs="Times New Roman"/>
          <w:sz w:val="28"/>
          <w:szCs w:val="28"/>
        </w:rPr>
        <w:t>йте</w:t>
      </w:r>
      <w:r w:rsidRPr="0026215D">
        <w:rPr>
          <w:rFonts w:ascii="Times New Roman" w:eastAsia="Times New Roman" w:hAnsi="Times New Roman" w:cs="Times New Roman"/>
          <w:sz w:val="28"/>
          <w:szCs w:val="28"/>
        </w:rPr>
        <w:t xml:space="preserve"> бланк платежного поручения.</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2.</w:t>
      </w:r>
      <w:r w:rsidRPr="0026215D">
        <w:rPr>
          <w:rFonts w:ascii="Times New Roman" w:hAnsi="Times New Roman" w:cs="Times New Roman"/>
          <w:sz w:val="28"/>
          <w:szCs w:val="28"/>
        </w:rPr>
        <w:t xml:space="preserve"> В электронном виде сформир</w:t>
      </w:r>
      <w:r w:rsidR="000A7BD1" w:rsidRPr="0026215D">
        <w:rPr>
          <w:rFonts w:ascii="Times New Roman" w:hAnsi="Times New Roman" w:cs="Times New Roman"/>
          <w:sz w:val="28"/>
          <w:szCs w:val="28"/>
        </w:rPr>
        <w:t>уйте</w:t>
      </w:r>
      <w:r w:rsidRPr="0026215D">
        <w:rPr>
          <w:rFonts w:ascii="Times New Roman" w:hAnsi="Times New Roman" w:cs="Times New Roman"/>
          <w:sz w:val="28"/>
          <w:szCs w:val="28"/>
        </w:rPr>
        <w:t xml:space="preserve"> платежное поручение №</w:t>
      </w:r>
      <w:r w:rsidR="00791F85" w:rsidRPr="0026215D">
        <w:rPr>
          <w:rFonts w:ascii="Times New Roman" w:hAnsi="Times New Roman" w:cs="Times New Roman"/>
          <w:sz w:val="28"/>
          <w:szCs w:val="28"/>
        </w:rPr>
        <w:t xml:space="preserve"> 39</w:t>
      </w:r>
      <w:r w:rsidRPr="0026215D">
        <w:rPr>
          <w:rFonts w:ascii="Times New Roman" w:hAnsi="Times New Roman" w:cs="Times New Roman"/>
          <w:sz w:val="28"/>
          <w:szCs w:val="28"/>
        </w:rPr>
        <w:t xml:space="preserve"> от </w:t>
      </w:r>
      <w:r w:rsidR="00791F85" w:rsidRPr="0026215D">
        <w:rPr>
          <w:rFonts w:ascii="Times New Roman" w:hAnsi="Times New Roman" w:cs="Times New Roman"/>
          <w:sz w:val="28"/>
          <w:szCs w:val="28"/>
        </w:rPr>
        <w:t>28</w:t>
      </w:r>
      <w:r w:rsidRPr="0026215D">
        <w:rPr>
          <w:rFonts w:ascii="Times New Roman" w:hAnsi="Times New Roman" w:cs="Times New Roman"/>
          <w:sz w:val="28"/>
          <w:szCs w:val="28"/>
        </w:rPr>
        <w:t>.0</w:t>
      </w:r>
      <w:r w:rsidR="00791F85" w:rsidRPr="0026215D">
        <w:rPr>
          <w:rFonts w:ascii="Times New Roman" w:hAnsi="Times New Roman" w:cs="Times New Roman"/>
          <w:sz w:val="28"/>
          <w:szCs w:val="28"/>
        </w:rPr>
        <w:t>1</w:t>
      </w:r>
      <w:r w:rsidRPr="0026215D">
        <w:rPr>
          <w:rFonts w:ascii="Times New Roman" w:hAnsi="Times New Roman" w:cs="Times New Roman"/>
          <w:sz w:val="28"/>
          <w:szCs w:val="28"/>
        </w:rPr>
        <w:t xml:space="preserve">.2016 г. к уплате </w:t>
      </w:r>
      <w:r w:rsidR="00791F85" w:rsidRPr="0026215D">
        <w:rPr>
          <w:rFonts w:ascii="Times New Roman" w:hAnsi="Times New Roman" w:cs="Times New Roman"/>
          <w:sz w:val="28"/>
          <w:szCs w:val="28"/>
        </w:rPr>
        <w:t xml:space="preserve">транспортного </w:t>
      </w:r>
      <w:r w:rsidRPr="0026215D">
        <w:rPr>
          <w:rFonts w:ascii="Times New Roman" w:hAnsi="Times New Roman" w:cs="Times New Roman"/>
          <w:sz w:val="28"/>
          <w:szCs w:val="28"/>
        </w:rPr>
        <w:t xml:space="preserve">налога </w:t>
      </w:r>
      <w:r w:rsidR="00791F85" w:rsidRPr="0026215D">
        <w:rPr>
          <w:rFonts w:ascii="Times New Roman" w:hAnsi="Times New Roman" w:cs="Times New Roman"/>
          <w:sz w:val="28"/>
          <w:szCs w:val="28"/>
        </w:rPr>
        <w:t>ООО «</w:t>
      </w:r>
      <w:r w:rsidR="009D73AA" w:rsidRPr="0026215D">
        <w:rPr>
          <w:rFonts w:ascii="Times New Roman" w:hAnsi="Times New Roman" w:cs="Times New Roman"/>
          <w:sz w:val="28"/>
          <w:szCs w:val="28"/>
        </w:rPr>
        <w:t>Волна</w:t>
      </w:r>
      <w:r w:rsidR="00791F85" w:rsidRPr="0026215D">
        <w:rPr>
          <w:rFonts w:ascii="Times New Roman" w:hAnsi="Times New Roman" w:cs="Times New Roman"/>
          <w:sz w:val="28"/>
          <w:szCs w:val="28"/>
        </w:rPr>
        <w:t>»</w:t>
      </w:r>
      <w:r w:rsidR="00791F85" w:rsidRPr="0026215D">
        <w:rPr>
          <w:rFonts w:ascii="Times New Roman" w:hAnsi="Times New Roman" w:cs="Times New Roman"/>
          <w:b/>
          <w:i/>
          <w:sz w:val="28"/>
          <w:szCs w:val="28"/>
        </w:rPr>
        <w:t xml:space="preserve"> </w:t>
      </w:r>
      <w:r w:rsidR="00791F85" w:rsidRPr="0026215D">
        <w:rPr>
          <w:rFonts w:ascii="Times New Roman" w:hAnsi="Times New Roman" w:cs="Times New Roman"/>
          <w:sz w:val="28"/>
          <w:szCs w:val="28"/>
        </w:rPr>
        <w:t xml:space="preserve"> </w:t>
      </w:r>
      <w:r w:rsidRPr="0026215D">
        <w:rPr>
          <w:rFonts w:ascii="Times New Roman" w:hAnsi="Times New Roman" w:cs="Times New Roman"/>
          <w:sz w:val="28"/>
          <w:szCs w:val="28"/>
        </w:rPr>
        <w:t xml:space="preserve"> на основании расчета </w:t>
      </w:r>
      <w:r w:rsidR="009D73AA" w:rsidRPr="0026215D">
        <w:rPr>
          <w:rFonts w:ascii="Times New Roman" w:hAnsi="Times New Roman" w:cs="Times New Roman"/>
          <w:sz w:val="28"/>
          <w:szCs w:val="28"/>
        </w:rPr>
        <w:t xml:space="preserve">по заданию 1 </w:t>
      </w:r>
      <w:r w:rsidRPr="0026215D">
        <w:rPr>
          <w:rFonts w:ascii="Times New Roman" w:hAnsi="Times New Roman" w:cs="Times New Roman"/>
          <w:sz w:val="28"/>
          <w:szCs w:val="28"/>
        </w:rPr>
        <w:t>из практической работы №</w:t>
      </w:r>
      <w:r w:rsidR="009D73AA" w:rsidRPr="0026215D">
        <w:rPr>
          <w:rFonts w:ascii="Times New Roman" w:hAnsi="Times New Roman" w:cs="Times New Roman"/>
          <w:sz w:val="28"/>
          <w:szCs w:val="28"/>
        </w:rPr>
        <w:t>10</w:t>
      </w:r>
      <w:r w:rsidRPr="0026215D">
        <w:rPr>
          <w:rFonts w:ascii="Times New Roman" w:hAnsi="Times New Roman" w:cs="Times New Roman"/>
          <w:sz w:val="28"/>
          <w:szCs w:val="28"/>
        </w:rPr>
        <w:t xml:space="preserve">. </w:t>
      </w:r>
    </w:p>
    <w:p w:rsidR="00FE13B3" w:rsidRPr="0026215D" w:rsidRDefault="00FE13B3" w:rsidP="00FE13B3">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Реквизиты организации: ООО «</w:t>
      </w:r>
      <w:r w:rsidR="009D73AA" w:rsidRPr="0026215D">
        <w:rPr>
          <w:rFonts w:ascii="Times New Roman" w:hAnsi="Times New Roman" w:cs="Times New Roman"/>
          <w:b/>
          <w:i/>
          <w:sz w:val="28"/>
          <w:szCs w:val="28"/>
        </w:rPr>
        <w:t>Волна</w:t>
      </w:r>
      <w:r w:rsidRPr="0026215D">
        <w:rPr>
          <w:rFonts w:ascii="Times New Roman" w:hAnsi="Times New Roman" w:cs="Times New Roman"/>
          <w:b/>
          <w:i/>
          <w:sz w:val="28"/>
          <w:szCs w:val="28"/>
        </w:rPr>
        <w:t xml:space="preserve">» </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ИНН – 77</w:t>
      </w:r>
      <w:r w:rsidR="009D73AA" w:rsidRPr="0026215D">
        <w:rPr>
          <w:rFonts w:ascii="Times New Roman" w:hAnsi="Times New Roman" w:cs="Times New Roman"/>
          <w:sz w:val="28"/>
          <w:szCs w:val="28"/>
        </w:rPr>
        <w:t>17027908</w:t>
      </w:r>
      <w:r w:rsidRPr="0026215D">
        <w:rPr>
          <w:rFonts w:ascii="Times New Roman" w:hAnsi="Times New Roman" w:cs="Times New Roman"/>
          <w:sz w:val="28"/>
          <w:szCs w:val="28"/>
        </w:rPr>
        <w:t>;</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КПП – 77</w:t>
      </w:r>
      <w:r w:rsidR="009D73AA" w:rsidRPr="0026215D">
        <w:rPr>
          <w:rFonts w:ascii="Times New Roman" w:hAnsi="Times New Roman" w:cs="Times New Roman"/>
          <w:sz w:val="28"/>
          <w:szCs w:val="28"/>
        </w:rPr>
        <w:t>170</w:t>
      </w:r>
      <w:r w:rsidRPr="0026215D">
        <w:rPr>
          <w:rFonts w:ascii="Times New Roman" w:hAnsi="Times New Roman" w:cs="Times New Roman"/>
          <w:sz w:val="28"/>
          <w:szCs w:val="28"/>
        </w:rPr>
        <w:t>1001;</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Р/</w:t>
      </w:r>
      <w:proofErr w:type="spellStart"/>
      <w:r w:rsidRPr="0026215D">
        <w:rPr>
          <w:rFonts w:ascii="Times New Roman" w:hAnsi="Times New Roman" w:cs="Times New Roman"/>
          <w:sz w:val="28"/>
          <w:szCs w:val="28"/>
        </w:rPr>
        <w:t>сч</w:t>
      </w:r>
      <w:proofErr w:type="spellEnd"/>
      <w:r w:rsidRPr="0026215D">
        <w:rPr>
          <w:rFonts w:ascii="Times New Roman" w:hAnsi="Times New Roman" w:cs="Times New Roman"/>
          <w:sz w:val="28"/>
          <w:szCs w:val="28"/>
        </w:rPr>
        <w:t>. 40</w:t>
      </w:r>
      <w:r w:rsidR="009D73AA" w:rsidRPr="0026215D">
        <w:rPr>
          <w:rFonts w:ascii="Times New Roman" w:hAnsi="Times New Roman" w:cs="Times New Roman"/>
          <w:sz w:val="28"/>
          <w:szCs w:val="28"/>
        </w:rPr>
        <w:t>702</w:t>
      </w:r>
      <w:r w:rsidRPr="0026215D">
        <w:rPr>
          <w:rFonts w:ascii="Times New Roman" w:hAnsi="Times New Roman" w:cs="Times New Roman"/>
          <w:sz w:val="28"/>
          <w:szCs w:val="28"/>
        </w:rPr>
        <w:t>8</w:t>
      </w:r>
      <w:r w:rsidR="009D73AA" w:rsidRPr="0026215D">
        <w:rPr>
          <w:rFonts w:ascii="Times New Roman" w:hAnsi="Times New Roman" w:cs="Times New Roman"/>
          <w:sz w:val="28"/>
          <w:szCs w:val="28"/>
        </w:rPr>
        <w:t>105</w:t>
      </w:r>
      <w:r w:rsidRPr="0026215D">
        <w:rPr>
          <w:rFonts w:ascii="Times New Roman" w:hAnsi="Times New Roman" w:cs="Times New Roman"/>
          <w:sz w:val="28"/>
          <w:szCs w:val="28"/>
        </w:rPr>
        <w:t>0000</w:t>
      </w:r>
      <w:r w:rsidR="009D73AA" w:rsidRPr="0026215D">
        <w:rPr>
          <w:rFonts w:ascii="Times New Roman" w:hAnsi="Times New Roman" w:cs="Times New Roman"/>
          <w:sz w:val="28"/>
          <w:szCs w:val="28"/>
        </w:rPr>
        <w:t>5042124 А</w:t>
      </w:r>
      <w:r w:rsidRPr="0026215D">
        <w:rPr>
          <w:rFonts w:ascii="Times New Roman" w:hAnsi="Times New Roman" w:cs="Times New Roman"/>
          <w:sz w:val="28"/>
          <w:szCs w:val="28"/>
        </w:rPr>
        <w:t>КБ «</w:t>
      </w:r>
      <w:proofErr w:type="spellStart"/>
      <w:r w:rsidR="009D73AA" w:rsidRPr="0026215D">
        <w:rPr>
          <w:rFonts w:ascii="Times New Roman" w:hAnsi="Times New Roman" w:cs="Times New Roman"/>
          <w:sz w:val="28"/>
          <w:szCs w:val="28"/>
        </w:rPr>
        <w:t>Нефтепромбанк</w:t>
      </w:r>
      <w:proofErr w:type="spellEnd"/>
      <w:r w:rsidRPr="0026215D">
        <w:rPr>
          <w:rFonts w:ascii="Times New Roman" w:hAnsi="Times New Roman" w:cs="Times New Roman"/>
          <w:sz w:val="28"/>
          <w:szCs w:val="28"/>
        </w:rPr>
        <w:t>»   г. Москва;</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БИК – 0445</w:t>
      </w:r>
      <w:r w:rsidR="009D73AA" w:rsidRPr="0026215D">
        <w:rPr>
          <w:rFonts w:ascii="Times New Roman" w:hAnsi="Times New Roman" w:cs="Times New Roman"/>
          <w:sz w:val="28"/>
          <w:szCs w:val="28"/>
        </w:rPr>
        <w:t>85272</w:t>
      </w:r>
      <w:r w:rsidRPr="0026215D">
        <w:rPr>
          <w:rFonts w:ascii="Times New Roman" w:hAnsi="Times New Roman" w:cs="Times New Roman"/>
          <w:sz w:val="28"/>
          <w:szCs w:val="28"/>
        </w:rPr>
        <w:t>;</w:t>
      </w:r>
    </w:p>
    <w:p w:rsidR="00FE13B3" w:rsidRPr="0026215D" w:rsidRDefault="00FE13B3" w:rsidP="00FE13B3">
      <w:pPr>
        <w:spacing w:after="0" w:line="240" w:lineRule="auto"/>
        <w:jc w:val="both"/>
        <w:rPr>
          <w:rFonts w:ascii="Times New Roman" w:hAnsi="Times New Roman" w:cs="Times New Roman"/>
          <w:sz w:val="28"/>
          <w:szCs w:val="28"/>
        </w:rPr>
      </w:pPr>
      <w:proofErr w:type="spellStart"/>
      <w:r w:rsidRPr="0026215D">
        <w:rPr>
          <w:rFonts w:ascii="Times New Roman" w:hAnsi="Times New Roman" w:cs="Times New Roman"/>
          <w:sz w:val="28"/>
          <w:szCs w:val="28"/>
        </w:rPr>
        <w:t>Кор.сч</w:t>
      </w:r>
      <w:proofErr w:type="spellEnd"/>
      <w:r w:rsidRPr="0026215D">
        <w:rPr>
          <w:rFonts w:ascii="Times New Roman" w:hAnsi="Times New Roman" w:cs="Times New Roman"/>
          <w:sz w:val="28"/>
          <w:szCs w:val="28"/>
        </w:rPr>
        <w:t>. – 30101810</w:t>
      </w:r>
      <w:r w:rsidR="009D73AA" w:rsidRPr="0026215D">
        <w:rPr>
          <w:rFonts w:ascii="Times New Roman" w:hAnsi="Times New Roman" w:cs="Times New Roman"/>
          <w:sz w:val="28"/>
          <w:szCs w:val="28"/>
        </w:rPr>
        <w:t>8</w:t>
      </w:r>
      <w:r w:rsidRPr="0026215D">
        <w:rPr>
          <w:rFonts w:ascii="Times New Roman" w:hAnsi="Times New Roman" w:cs="Times New Roman"/>
          <w:sz w:val="28"/>
          <w:szCs w:val="28"/>
        </w:rPr>
        <w:t>00000000</w:t>
      </w:r>
      <w:r w:rsidR="009D73AA" w:rsidRPr="0026215D">
        <w:rPr>
          <w:rFonts w:ascii="Times New Roman" w:hAnsi="Times New Roman" w:cs="Times New Roman"/>
          <w:sz w:val="28"/>
          <w:szCs w:val="28"/>
        </w:rPr>
        <w:t>272</w:t>
      </w:r>
      <w:r w:rsidRPr="0026215D">
        <w:rPr>
          <w:rFonts w:ascii="Times New Roman" w:hAnsi="Times New Roman" w:cs="Times New Roman"/>
          <w:sz w:val="28"/>
          <w:szCs w:val="28"/>
        </w:rPr>
        <w:t>;</w:t>
      </w:r>
    </w:p>
    <w:p w:rsidR="00B66E32" w:rsidRPr="0026215D" w:rsidRDefault="00B66E32"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ОКТМО - 45 354 000.</w:t>
      </w:r>
    </w:p>
    <w:p w:rsidR="00FE13B3" w:rsidRPr="0026215D" w:rsidRDefault="00FE13B3" w:rsidP="00FE13B3">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Реквизиты для уплаты</w:t>
      </w:r>
      <w:r w:rsidR="009D73AA" w:rsidRPr="0026215D">
        <w:rPr>
          <w:rFonts w:ascii="Times New Roman" w:hAnsi="Times New Roman" w:cs="Times New Roman"/>
          <w:b/>
          <w:i/>
          <w:sz w:val="28"/>
          <w:szCs w:val="28"/>
        </w:rPr>
        <w:t xml:space="preserve"> транспортного</w:t>
      </w:r>
      <w:r w:rsidRPr="0026215D">
        <w:rPr>
          <w:rFonts w:ascii="Times New Roman" w:hAnsi="Times New Roman" w:cs="Times New Roman"/>
          <w:b/>
          <w:i/>
          <w:sz w:val="28"/>
          <w:szCs w:val="28"/>
        </w:rPr>
        <w:t xml:space="preserve"> налога: </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Получатель: Управление Федерального казначейства по г. Москве (ИФНС России №</w:t>
      </w:r>
      <w:r w:rsidR="009D73AA" w:rsidRPr="0026215D">
        <w:rPr>
          <w:rFonts w:ascii="Times New Roman" w:hAnsi="Times New Roman" w:cs="Times New Roman"/>
          <w:sz w:val="28"/>
          <w:szCs w:val="28"/>
        </w:rPr>
        <w:t>17</w:t>
      </w:r>
      <w:r w:rsidRPr="0026215D">
        <w:rPr>
          <w:rFonts w:ascii="Times New Roman" w:hAnsi="Times New Roman" w:cs="Times New Roman"/>
          <w:sz w:val="28"/>
          <w:szCs w:val="28"/>
        </w:rPr>
        <w:t xml:space="preserve"> по Москве);</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Наименование банка – Отделение 1 Москва</w:t>
      </w:r>
      <w:r w:rsidR="00983E99" w:rsidRPr="0026215D">
        <w:rPr>
          <w:rFonts w:ascii="Times New Roman" w:hAnsi="Times New Roman" w:cs="Times New Roman"/>
          <w:sz w:val="28"/>
          <w:szCs w:val="28"/>
        </w:rPr>
        <w:t xml:space="preserve">, </w:t>
      </w:r>
      <w:proofErr w:type="spellStart"/>
      <w:r w:rsidR="00983E99" w:rsidRPr="0026215D">
        <w:rPr>
          <w:rFonts w:ascii="Times New Roman" w:hAnsi="Times New Roman" w:cs="Times New Roman"/>
          <w:sz w:val="28"/>
          <w:szCs w:val="28"/>
        </w:rPr>
        <w:t>г.Москва</w:t>
      </w:r>
      <w:proofErr w:type="spellEnd"/>
      <w:r w:rsidR="00983E99" w:rsidRPr="0026215D">
        <w:rPr>
          <w:rFonts w:ascii="Times New Roman" w:hAnsi="Times New Roman" w:cs="Times New Roman"/>
          <w:sz w:val="28"/>
          <w:szCs w:val="28"/>
        </w:rPr>
        <w:t xml:space="preserve"> 705</w:t>
      </w:r>
      <w:r w:rsidRPr="0026215D">
        <w:rPr>
          <w:rFonts w:ascii="Times New Roman" w:hAnsi="Times New Roman" w:cs="Times New Roman"/>
          <w:sz w:val="28"/>
          <w:szCs w:val="28"/>
        </w:rPr>
        <w:t>;</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Номер счета – </w:t>
      </w:r>
      <w:r w:rsidR="00983E99" w:rsidRPr="0026215D">
        <w:rPr>
          <w:rFonts w:ascii="Times New Roman" w:hAnsi="Times New Roman" w:cs="Times New Roman"/>
          <w:bCs/>
          <w:sz w:val="28"/>
          <w:szCs w:val="28"/>
        </w:rPr>
        <w:t>40101810800000010041</w:t>
      </w:r>
      <w:r w:rsidRPr="0026215D">
        <w:rPr>
          <w:rFonts w:ascii="Times New Roman" w:hAnsi="Times New Roman" w:cs="Times New Roman"/>
          <w:sz w:val="28"/>
          <w:szCs w:val="28"/>
        </w:rPr>
        <w:t>;</w:t>
      </w:r>
    </w:p>
    <w:p w:rsidR="00FE13B3" w:rsidRPr="0026215D" w:rsidRDefault="009D73AA"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БИК -  </w:t>
      </w:r>
      <w:r w:rsidR="00983E99" w:rsidRPr="0026215D">
        <w:rPr>
          <w:rFonts w:ascii="Times New Roman" w:hAnsi="Times New Roman" w:cs="Times New Roman"/>
          <w:bCs/>
          <w:sz w:val="28"/>
          <w:szCs w:val="28"/>
        </w:rPr>
        <w:t>044583001</w:t>
      </w:r>
      <w:r w:rsidRPr="0026215D">
        <w:rPr>
          <w:rFonts w:ascii="Times New Roman" w:hAnsi="Times New Roman" w:cs="Times New Roman"/>
          <w:sz w:val="28"/>
          <w:szCs w:val="28"/>
        </w:rPr>
        <w:t>;</w:t>
      </w:r>
    </w:p>
    <w:p w:rsidR="009D73AA" w:rsidRPr="0026215D" w:rsidRDefault="009D73AA"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ИНН - 7717018935;</w:t>
      </w:r>
    </w:p>
    <w:p w:rsidR="009D73AA" w:rsidRPr="0026215D" w:rsidRDefault="009D73AA"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КПП - </w:t>
      </w:r>
      <w:r w:rsidR="00983E99" w:rsidRPr="0026215D">
        <w:rPr>
          <w:rFonts w:ascii="Times New Roman" w:hAnsi="Times New Roman" w:cs="Times New Roman"/>
          <w:sz w:val="28"/>
          <w:szCs w:val="28"/>
        </w:rPr>
        <w:t>771701001.</w:t>
      </w:r>
    </w:p>
    <w:p w:rsidR="00FE13B3" w:rsidRPr="0026215D" w:rsidRDefault="00FE13B3"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КБК по </w:t>
      </w:r>
      <w:r w:rsidR="00983E99" w:rsidRPr="0026215D">
        <w:rPr>
          <w:rFonts w:ascii="Times New Roman" w:hAnsi="Times New Roman" w:cs="Times New Roman"/>
          <w:sz w:val="28"/>
          <w:szCs w:val="28"/>
        </w:rPr>
        <w:t xml:space="preserve">транспортному </w:t>
      </w:r>
      <w:r w:rsidRPr="0026215D">
        <w:rPr>
          <w:rFonts w:ascii="Times New Roman" w:hAnsi="Times New Roman" w:cs="Times New Roman"/>
          <w:sz w:val="28"/>
          <w:szCs w:val="28"/>
        </w:rPr>
        <w:t>налогу</w:t>
      </w:r>
      <w:r w:rsidR="00983E99" w:rsidRPr="0026215D">
        <w:rPr>
          <w:rFonts w:ascii="Times New Roman" w:hAnsi="Times New Roman" w:cs="Times New Roman"/>
          <w:sz w:val="28"/>
          <w:szCs w:val="28"/>
        </w:rPr>
        <w:t xml:space="preserve"> </w:t>
      </w:r>
      <w:r w:rsidRPr="0026215D">
        <w:rPr>
          <w:rFonts w:ascii="Times New Roman" w:hAnsi="Times New Roman" w:cs="Times New Roman"/>
          <w:sz w:val="28"/>
          <w:szCs w:val="28"/>
        </w:rPr>
        <w:t>определить самостоятельно, используя справочно-правовую систему «</w:t>
      </w:r>
      <w:proofErr w:type="spellStart"/>
      <w:r w:rsidRPr="0026215D">
        <w:rPr>
          <w:rFonts w:ascii="Times New Roman" w:hAnsi="Times New Roman" w:cs="Times New Roman"/>
          <w:sz w:val="28"/>
          <w:szCs w:val="28"/>
        </w:rPr>
        <w:t>КонсультантПлюс</w:t>
      </w:r>
      <w:proofErr w:type="spellEnd"/>
      <w:r w:rsidRPr="0026215D">
        <w:rPr>
          <w:rFonts w:ascii="Times New Roman" w:hAnsi="Times New Roman" w:cs="Times New Roman"/>
          <w:sz w:val="28"/>
          <w:szCs w:val="28"/>
        </w:rPr>
        <w:t>».</w:t>
      </w:r>
    </w:p>
    <w:p w:rsidR="00983E99" w:rsidRPr="0026215D" w:rsidRDefault="00983E99" w:rsidP="00983E99">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lastRenderedPageBreak/>
        <w:t>Задание 3.</w:t>
      </w:r>
      <w:r w:rsidRPr="0026215D">
        <w:rPr>
          <w:rFonts w:ascii="Times New Roman" w:hAnsi="Times New Roman" w:cs="Times New Roman"/>
          <w:sz w:val="28"/>
          <w:szCs w:val="28"/>
        </w:rPr>
        <w:t xml:space="preserve"> В электронном виде сформируйте платежное поручение № 201 от 28.04.2015 г. к уплате авансового платежа по транспортному  налогу за первый квартал  2015 года «</w:t>
      </w:r>
      <w:r w:rsidR="00CF0DAF" w:rsidRPr="0026215D">
        <w:rPr>
          <w:rFonts w:ascii="Times New Roman" w:hAnsi="Times New Roman" w:cs="Times New Roman"/>
          <w:sz w:val="28"/>
          <w:szCs w:val="28"/>
        </w:rPr>
        <w:t>ДЮСШ №80</w:t>
      </w:r>
      <w:r w:rsidRPr="0026215D">
        <w:rPr>
          <w:rFonts w:ascii="Times New Roman" w:hAnsi="Times New Roman" w:cs="Times New Roman"/>
          <w:sz w:val="28"/>
          <w:szCs w:val="28"/>
        </w:rPr>
        <w:t>»</w:t>
      </w:r>
      <w:r w:rsidRPr="0026215D">
        <w:rPr>
          <w:rFonts w:ascii="Times New Roman" w:hAnsi="Times New Roman" w:cs="Times New Roman"/>
          <w:b/>
          <w:i/>
          <w:sz w:val="28"/>
          <w:szCs w:val="28"/>
        </w:rPr>
        <w:t xml:space="preserve"> </w:t>
      </w:r>
      <w:r w:rsidRPr="0026215D">
        <w:rPr>
          <w:rFonts w:ascii="Times New Roman" w:hAnsi="Times New Roman" w:cs="Times New Roman"/>
          <w:sz w:val="28"/>
          <w:szCs w:val="28"/>
        </w:rPr>
        <w:t xml:space="preserve">  на основании расчета по заданию 1 из практической работы №10. </w:t>
      </w:r>
    </w:p>
    <w:p w:rsidR="00983E99" w:rsidRPr="0026215D" w:rsidRDefault="00983E99" w:rsidP="00983E99">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 xml:space="preserve">Реквизиты организации: </w:t>
      </w:r>
      <w:r w:rsidR="00CF0DAF" w:rsidRPr="0026215D">
        <w:rPr>
          <w:rFonts w:ascii="Times New Roman" w:hAnsi="Times New Roman" w:cs="Times New Roman"/>
          <w:b/>
          <w:i/>
          <w:sz w:val="28"/>
          <w:szCs w:val="28"/>
        </w:rPr>
        <w:t xml:space="preserve">ГБОУ ДОДСН «ДЮСШ №80»   </w:t>
      </w:r>
    </w:p>
    <w:p w:rsidR="00983E99" w:rsidRPr="0026215D" w:rsidRDefault="00983E99" w:rsidP="00983E99">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ИНН – </w:t>
      </w:r>
      <w:r w:rsidR="00CF0DAF" w:rsidRPr="0026215D">
        <w:rPr>
          <w:rFonts w:ascii="Times New Roman" w:hAnsi="Times New Roman" w:cs="Times New Roman"/>
          <w:sz w:val="28"/>
          <w:szCs w:val="28"/>
        </w:rPr>
        <w:t>7715363823</w:t>
      </w:r>
      <w:r w:rsidRPr="0026215D">
        <w:rPr>
          <w:rFonts w:ascii="Times New Roman" w:hAnsi="Times New Roman" w:cs="Times New Roman"/>
          <w:sz w:val="28"/>
          <w:szCs w:val="28"/>
        </w:rPr>
        <w:t>;</w:t>
      </w:r>
    </w:p>
    <w:p w:rsidR="00983E99" w:rsidRPr="0026215D" w:rsidRDefault="00983E99" w:rsidP="00983E99">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КПП – </w:t>
      </w:r>
      <w:r w:rsidR="00CF0DAF" w:rsidRPr="0026215D">
        <w:rPr>
          <w:rFonts w:ascii="Times New Roman" w:hAnsi="Times New Roman" w:cs="Times New Roman"/>
          <w:sz w:val="28"/>
          <w:szCs w:val="28"/>
        </w:rPr>
        <w:t>771501001</w:t>
      </w:r>
      <w:r w:rsidRPr="0026215D">
        <w:rPr>
          <w:rFonts w:ascii="Times New Roman" w:hAnsi="Times New Roman" w:cs="Times New Roman"/>
          <w:sz w:val="28"/>
          <w:szCs w:val="28"/>
        </w:rPr>
        <w:t>;</w:t>
      </w:r>
    </w:p>
    <w:p w:rsidR="00983E99" w:rsidRPr="0026215D" w:rsidRDefault="00983E99" w:rsidP="00983E99">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Р/</w:t>
      </w:r>
      <w:proofErr w:type="spellStart"/>
      <w:r w:rsidRPr="0026215D">
        <w:rPr>
          <w:rFonts w:ascii="Times New Roman" w:hAnsi="Times New Roman" w:cs="Times New Roman"/>
          <w:sz w:val="28"/>
          <w:szCs w:val="28"/>
        </w:rPr>
        <w:t>сч</w:t>
      </w:r>
      <w:proofErr w:type="spellEnd"/>
      <w:r w:rsidRPr="0026215D">
        <w:rPr>
          <w:rFonts w:ascii="Times New Roman" w:hAnsi="Times New Roman" w:cs="Times New Roman"/>
          <w:sz w:val="28"/>
          <w:szCs w:val="28"/>
        </w:rPr>
        <w:t>. 40702810500005042124 АКБ «</w:t>
      </w:r>
      <w:proofErr w:type="spellStart"/>
      <w:r w:rsidRPr="0026215D">
        <w:rPr>
          <w:rFonts w:ascii="Times New Roman" w:hAnsi="Times New Roman" w:cs="Times New Roman"/>
          <w:sz w:val="28"/>
          <w:szCs w:val="28"/>
        </w:rPr>
        <w:t>Нефтепромбанк</w:t>
      </w:r>
      <w:proofErr w:type="spellEnd"/>
      <w:r w:rsidRPr="0026215D">
        <w:rPr>
          <w:rFonts w:ascii="Times New Roman" w:hAnsi="Times New Roman" w:cs="Times New Roman"/>
          <w:sz w:val="28"/>
          <w:szCs w:val="28"/>
        </w:rPr>
        <w:t>»   г. Москва;</w:t>
      </w:r>
    </w:p>
    <w:p w:rsidR="00983E99" w:rsidRPr="0026215D" w:rsidRDefault="00983E99" w:rsidP="00983E99">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БИК – 044585272;</w:t>
      </w:r>
    </w:p>
    <w:p w:rsidR="00983E99" w:rsidRPr="0026215D" w:rsidRDefault="00983E99" w:rsidP="00983E99">
      <w:pPr>
        <w:spacing w:after="0" w:line="240" w:lineRule="auto"/>
        <w:jc w:val="both"/>
        <w:rPr>
          <w:rFonts w:ascii="Times New Roman" w:hAnsi="Times New Roman" w:cs="Times New Roman"/>
          <w:sz w:val="28"/>
          <w:szCs w:val="28"/>
        </w:rPr>
      </w:pPr>
      <w:proofErr w:type="spellStart"/>
      <w:r w:rsidRPr="0026215D">
        <w:rPr>
          <w:rFonts w:ascii="Times New Roman" w:hAnsi="Times New Roman" w:cs="Times New Roman"/>
          <w:sz w:val="28"/>
          <w:szCs w:val="28"/>
        </w:rPr>
        <w:t>Кор.сч</w:t>
      </w:r>
      <w:proofErr w:type="spellEnd"/>
      <w:r w:rsidRPr="0026215D">
        <w:rPr>
          <w:rFonts w:ascii="Times New Roman" w:hAnsi="Times New Roman" w:cs="Times New Roman"/>
          <w:sz w:val="28"/>
          <w:szCs w:val="28"/>
        </w:rPr>
        <w:t>. – 30101810800000000272;</w:t>
      </w:r>
    </w:p>
    <w:p w:rsidR="00B66E32" w:rsidRPr="0026215D" w:rsidRDefault="00B66E32" w:rsidP="00983E99">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ОКТМО - 45 358 000.</w:t>
      </w:r>
    </w:p>
    <w:p w:rsidR="00983E99" w:rsidRPr="0026215D" w:rsidRDefault="00983E99" w:rsidP="00983E99">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 xml:space="preserve">Реквизиты для уплаты транспортного налога: </w:t>
      </w:r>
    </w:p>
    <w:p w:rsidR="00983E99" w:rsidRPr="0026215D" w:rsidRDefault="00983E99" w:rsidP="00983E99">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Получатель: Управление Федерального казначейства по г. Москве (ИФНС России №1</w:t>
      </w:r>
      <w:r w:rsidR="00CF0DAF" w:rsidRPr="0026215D">
        <w:rPr>
          <w:rFonts w:ascii="Times New Roman" w:hAnsi="Times New Roman" w:cs="Times New Roman"/>
          <w:sz w:val="28"/>
          <w:szCs w:val="28"/>
        </w:rPr>
        <w:t>5</w:t>
      </w:r>
      <w:r w:rsidRPr="0026215D">
        <w:rPr>
          <w:rFonts w:ascii="Times New Roman" w:hAnsi="Times New Roman" w:cs="Times New Roman"/>
          <w:sz w:val="28"/>
          <w:szCs w:val="28"/>
        </w:rPr>
        <w:t xml:space="preserve"> по Москве);</w:t>
      </w:r>
    </w:p>
    <w:p w:rsidR="00983E99" w:rsidRPr="0026215D" w:rsidRDefault="00983E99" w:rsidP="00983E99">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Наименование банка – Отделение 1 Москва, </w:t>
      </w:r>
      <w:proofErr w:type="spellStart"/>
      <w:r w:rsidRPr="0026215D">
        <w:rPr>
          <w:rFonts w:ascii="Times New Roman" w:hAnsi="Times New Roman" w:cs="Times New Roman"/>
          <w:sz w:val="28"/>
          <w:szCs w:val="28"/>
        </w:rPr>
        <w:t>г.Москва</w:t>
      </w:r>
      <w:proofErr w:type="spellEnd"/>
      <w:r w:rsidRPr="0026215D">
        <w:rPr>
          <w:rFonts w:ascii="Times New Roman" w:hAnsi="Times New Roman" w:cs="Times New Roman"/>
          <w:sz w:val="28"/>
          <w:szCs w:val="28"/>
        </w:rPr>
        <w:t xml:space="preserve"> 705;</w:t>
      </w:r>
    </w:p>
    <w:p w:rsidR="00983E99" w:rsidRPr="0026215D" w:rsidRDefault="00983E99" w:rsidP="00983E99">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Номер счета – </w:t>
      </w:r>
      <w:r w:rsidR="00CF0DAF" w:rsidRPr="0026215D">
        <w:rPr>
          <w:rFonts w:ascii="Times New Roman" w:hAnsi="Times New Roman" w:cs="Times New Roman"/>
          <w:bCs/>
          <w:sz w:val="28"/>
          <w:szCs w:val="28"/>
        </w:rPr>
        <w:t>40101810800000010041</w:t>
      </w:r>
      <w:r w:rsidRPr="0026215D">
        <w:rPr>
          <w:rFonts w:ascii="Times New Roman" w:hAnsi="Times New Roman" w:cs="Times New Roman"/>
          <w:sz w:val="28"/>
          <w:szCs w:val="28"/>
        </w:rPr>
        <w:t>;</w:t>
      </w:r>
    </w:p>
    <w:p w:rsidR="00983E99" w:rsidRPr="0026215D" w:rsidRDefault="00983E99" w:rsidP="00983E99">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БИК -  </w:t>
      </w:r>
      <w:r w:rsidR="00CF0DAF" w:rsidRPr="0026215D">
        <w:rPr>
          <w:rFonts w:ascii="Times New Roman" w:hAnsi="Times New Roman" w:cs="Times New Roman"/>
          <w:bCs/>
          <w:sz w:val="28"/>
          <w:szCs w:val="28"/>
        </w:rPr>
        <w:t>044583001</w:t>
      </w:r>
      <w:r w:rsidRPr="0026215D">
        <w:rPr>
          <w:rFonts w:ascii="Times New Roman" w:hAnsi="Times New Roman" w:cs="Times New Roman"/>
          <w:sz w:val="28"/>
          <w:szCs w:val="28"/>
        </w:rPr>
        <w:t>;</w:t>
      </w:r>
    </w:p>
    <w:p w:rsidR="00983E99" w:rsidRPr="0026215D" w:rsidRDefault="00983E99" w:rsidP="00983E99">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ИНН - </w:t>
      </w:r>
      <w:r w:rsidR="00CF0DAF" w:rsidRPr="0026215D">
        <w:rPr>
          <w:rFonts w:ascii="Times New Roman" w:hAnsi="Times New Roman" w:cs="Times New Roman"/>
          <w:bCs/>
          <w:sz w:val="28"/>
          <w:szCs w:val="28"/>
        </w:rPr>
        <w:t>7715045002</w:t>
      </w:r>
      <w:r w:rsidRPr="0026215D">
        <w:rPr>
          <w:rFonts w:ascii="Times New Roman" w:hAnsi="Times New Roman" w:cs="Times New Roman"/>
          <w:sz w:val="28"/>
          <w:szCs w:val="28"/>
        </w:rPr>
        <w:t>;</w:t>
      </w:r>
    </w:p>
    <w:p w:rsidR="00983E99" w:rsidRPr="0026215D" w:rsidRDefault="00983E99" w:rsidP="00983E99">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КПП - </w:t>
      </w:r>
      <w:r w:rsidR="00CF0DAF" w:rsidRPr="0026215D">
        <w:rPr>
          <w:rFonts w:ascii="Times New Roman" w:hAnsi="Times New Roman" w:cs="Times New Roman"/>
          <w:bCs/>
          <w:sz w:val="28"/>
          <w:szCs w:val="28"/>
        </w:rPr>
        <w:t>771501001</w:t>
      </w:r>
      <w:r w:rsidRPr="0026215D">
        <w:rPr>
          <w:rFonts w:ascii="Times New Roman" w:hAnsi="Times New Roman" w:cs="Times New Roman"/>
          <w:sz w:val="28"/>
          <w:szCs w:val="28"/>
        </w:rPr>
        <w:t>.</w:t>
      </w:r>
    </w:p>
    <w:p w:rsidR="00983E99" w:rsidRPr="0026215D" w:rsidRDefault="00983E99" w:rsidP="00983E99">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КБК по транспортному налогу определить самостоятельно, используя справочно-правовую систему «</w:t>
      </w:r>
      <w:proofErr w:type="spellStart"/>
      <w:r w:rsidRPr="0026215D">
        <w:rPr>
          <w:rFonts w:ascii="Times New Roman" w:hAnsi="Times New Roman" w:cs="Times New Roman"/>
          <w:sz w:val="28"/>
          <w:szCs w:val="28"/>
        </w:rPr>
        <w:t>КонсультантПлюс</w:t>
      </w:r>
      <w:proofErr w:type="spellEnd"/>
      <w:r w:rsidRPr="0026215D">
        <w:rPr>
          <w:rFonts w:ascii="Times New Roman" w:hAnsi="Times New Roman" w:cs="Times New Roman"/>
          <w:sz w:val="28"/>
          <w:szCs w:val="28"/>
        </w:rPr>
        <w:t>».</w:t>
      </w:r>
    </w:p>
    <w:p w:rsidR="003F3B88" w:rsidRPr="0026215D" w:rsidRDefault="003F3B88" w:rsidP="00FE13B3">
      <w:pPr>
        <w:spacing w:after="0" w:line="240" w:lineRule="auto"/>
        <w:jc w:val="both"/>
        <w:rPr>
          <w:rFonts w:ascii="Times New Roman" w:hAnsi="Times New Roman" w:cs="Times New Roman"/>
          <w:sz w:val="28"/>
          <w:szCs w:val="28"/>
        </w:rPr>
      </w:pPr>
    </w:p>
    <w:p w:rsidR="00FE13B3" w:rsidRPr="0026215D" w:rsidRDefault="00FE13B3" w:rsidP="00FE13B3">
      <w:pPr>
        <w:spacing w:after="0" w:line="240" w:lineRule="auto"/>
        <w:jc w:val="both"/>
        <w:rPr>
          <w:rFonts w:ascii="Times New Roman" w:hAnsi="Times New Roman" w:cs="Times New Roman"/>
          <w:sz w:val="28"/>
          <w:szCs w:val="28"/>
        </w:rPr>
      </w:pPr>
    </w:p>
    <w:p w:rsidR="00FE13B3" w:rsidRPr="0026215D" w:rsidRDefault="00FE13B3" w:rsidP="00FE13B3">
      <w:pPr>
        <w:spacing w:after="0" w:line="240" w:lineRule="auto"/>
        <w:jc w:val="both"/>
        <w:rPr>
          <w:rFonts w:ascii="Times New Roman" w:hAnsi="Times New Roman" w:cs="Times New Roman"/>
          <w:bCs/>
          <w:sz w:val="28"/>
          <w:szCs w:val="28"/>
        </w:rPr>
      </w:pPr>
      <w:r w:rsidRPr="0026215D">
        <w:rPr>
          <w:rFonts w:ascii="Times New Roman" w:hAnsi="Times New Roman" w:cs="Times New Roman"/>
          <w:b/>
          <w:sz w:val="28"/>
          <w:szCs w:val="28"/>
        </w:rPr>
        <w:t>Практическое занятие №</w:t>
      </w:r>
      <w:r w:rsidRPr="0026215D">
        <w:rPr>
          <w:rFonts w:ascii="Times New Roman" w:hAnsi="Times New Roman" w:cs="Times New Roman"/>
          <w:b/>
          <w:bCs/>
          <w:sz w:val="28"/>
          <w:szCs w:val="28"/>
        </w:rPr>
        <w:t>12 «</w:t>
      </w:r>
      <w:r w:rsidRPr="0026215D">
        <w:rPr>
          <w:rFonts w:ascii="Times New Roman" w:hAnsi="Times New Roman" w:cs="Times New Roman"/>
          <w:bCs/>
          <w:sz w:val="28"/>
          <w:szCs w:val="28"/>
        </w:rPr>
        <w:t>Исчисление земельного налога и оформление платежных документов для перечисления земельного налога в бюджет муниципальных образований РФ».</w:t>
      </w:r>
    </w:p>
    <w:p w:rsidR="00D274CD" w:rsidRPr="0026215D" w:rsidRDefault="00D274CD" w:rsidP="00D274CD">
      <w:pPr>
        <w:spacing w:after="0" w:line="240" w:lineRule="auto"/>
        <w:jc w:val="both"/>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 xml:space="preserve">Цели занятия: </w:t>
      </w:r>
    </w:p>
    <w:p w:rsidR="00D274CD" w:rsidRPr="0026215D" w:rsidRDefault="00D274CD" w:rsidP="00D274CD">
      <w:pPr>
        <w:pStyle w:val="a3"/>
        <w:numPr>
          <w:ilvl w:val="0"/>
          <w:numId w:val="18"/>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Формирование профессиональных компетенций:</w:t>
      </w:r>
    </w:p>
    <w:p w:rsidR="00D274CD" w:rsidRPr="0026215D" w:rsidRDefault="00D274CD" w:rsidP="00D274CD">
      <w:pPr>
        <w:spacing w:after="0" w:line="240" w:lineRule="auto"/>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ПК 3.1. Формировать бухгалтерские поводки по начислению и перечислению налогов и сборов в бюджеты различных уровней. </w:t>
      </w:r>
    </w:p>
    <w:p w:rsidR="00D274CD" w:rsidRPr="0026215D" w:rsidRDefault="00D274CD" w:rsidP="00D274CD">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D274CD" w:rsidRPr="0026215D" w:rsidRDefault="00D274CD" w:rsidP="00D274CD">
      <w:pPr>
        <w:pStyle w:val="a3"/>
        <w:numPr>
          <w:ilvl w:val="0"/>
          <w:numId w:val="18"/>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Получение практических навыков по:</w:t>
      </w:r>
    </w:p>
    <w:p w:rsidR="00D274CD" w:rsidRPr="0026215D" w:rsidRDefault="00D274CD" w:rsidP="00D274CD">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расчету земельного налога  организациями;</w:t>
      </w:r>
    </w:p>
    <w:p w:rsidR="00D274CD" w:rsidRPr="0026215D" w:rsidRDefault="00D274CD" w:rsidP="00D274CD">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составлению бухгалтерских проводок в процессе начисления и перечисления земельного налога в </w:t>
      </w:r>
      <w:r w:rsidR="00002D54" w:rsidRPr="0026215D">
        <w:rPr>
          <w:rFonts w:ascii="Times New Roman" w:eastAsia="Times New Roman" w:hAnsi="Times New Roman" w:cs="Times New Roman"/>
          <w:sz w:val="28"/>
          <w:szCs w:val="24"/>
          <w:lang w:eastAsia="ru-RU"/>
        </w:rPr>
        <w:t>бюджет;</w:t>
      </w:r>
    </w:p>
    <w:p w:rsidR="00002D54" w:rsidRPr="0026215D" w:rsidRDefault="00002D54" w:rsidP="00002D54">
      <w:pPr>
        <w:numPr>
          <w:ilvl w:val="0"/>
          <w:numId w:val="2"/>
        </w:numPr>
        <w:spacing w:after="0" w:line="240" w:lineRule="auto"/>
        <w:ind w:left="426" w:hanging="426"/>
        <w:jc w:val="both"/>
        <w:rPr>
          <w:rFonts w:ascii="Times New Roman" w:hAnsi="Times New Roman" w:cs="Times New Roman"/>
          <w:sz w:val="28"/>
          <w:szCs w:val="28"/>
        </w:rPr>
      </w:pPr>
      <w:r w:rsidRPr="0026215D">
        <w:rPr>
          <w:rFonts w:ascii="Times New Roman" w:hAnsi="Times New Roman" w:cs="Times New Roman"/>
          <w:sz w:val="28"/>
          <w:szCs w:val="28"/>
        </w:rPr>
        <w:t>оформлению платежного поручения на перечисление земельного налога  организации в  бюджет.</w:t>
      </w:r>
    </w:p>
    <w:p w:rsidR="00D274CD" w:rsidRPr="0026215D" w:rsidRDefault="00D274CD" w:rsidP="00D274CD">
      <w:pPr>
        <w:spacing w:after="0" w:line="240" w:lineRule="auto"/>
        <w:jc w:val="both"/>
        <w:rPr>
          <w:rFonts w:ascii="Times New Roman" w:hAnsi="Times New Roman" w:cs="Times New Roman"/>
          <w:bCs/>
          <w:sz w:val="28"/>
          <w:szCs w:val="28"/>
        </w:rPr>
      </w:pPr>
      <w:r w:rsidRPr="0026215D">
        <w:rPr>
          <w:rFonts w:ascii="Times New Roman" w:eastAsia="Times New Roman" w:hAnsi="Times New Roman" w:cs="Times New Roman"/>
          <w:b/>
          <w:sz w:val="28"/>
          <w:szCs w:val="28"/>
        </w:rPr>
        <w:t>Оборудование:</w:t>
      </w:r>
      <w:r w:rsidRPr="0026215D">
        <w:rPr>
          <w:rFonts w:ascii="Times New Roman" w:eastAsia="Times New Roman" w:hAnsi="Times New Roman" w:cs="Times New Roman"/>
          <w:sz w:val="28"/>
          <w:szCs w:val="28"/>
        </w:rPr>
        <w:t xml:space="preserve"> разработанные задания, План счетов бухгалтерского учета, бланк платежного поручения, Г</w:t>
      </w:r>
      <w:r w:rsidRPr="0026215D">
        <w:rPr>
          <w:rFonts w:ascii="Times New Roman" w:hAnsi="Times New Roman" w:cs="Times New Roman"/>
          <w:bCs/>
          <w:sz w:val="28"/>
          <w:szCs w:val="28"/>
        </w:rPr>
        <w:t>лава 31 НК РФ.</w:t>
      </w:r>
    </w:p>
    <w:p w:rsidR="00D274CD" w:rsidRPr="0026215D" w:rsidRDefault="00D274CD" w:rsidP="00D274CD">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Продолжительность:</w:t>
      </w:r>
      <w:r w:rsidRPr="0026215D">
        <w:rPr>
          <w:rFonts w:ascii="Times New Roman" w:eastAsia="Times New Roman" w:hAnsi="Times New Roman" w:cs="Times New Roman"/>
          <w:sz w:val="28"/>
          <w:szCs w:val="28"/>
        </w:rPr>
        <w:t xml:space="preserve"> 2 часа.</w:t>
      </w:r>
      <w:r w:rsidRPr="0026215D">
        <w:rPr>
          <w:rFonts w:ascii="Times New Roman" w:eastAsia="Times New Roman" w:hAnsi="Times New Roman" w:cs="Times New Roman"/>
          <w:b/>
          <w:sz w:val="28"/>
          <w:szCs w:val="28"/>
        </w:rPr>
        <w:t xml:space="preserve"> </w:t>
      </w:r>
    </w:p>
    <w:p w:rsidR="00D274CD" w:rsidRPr="0026215D" w:rsidRDefault="00D274CD" w:rsidP="00D274CD">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lastRenderedPageBreak/>
        <w:t xml:space="preserve">Литература: </w:t>
      </w:r>
      <w:r w:rsidRPr="0026215D">
        <w:rPr>
          <w:rFonts w:ascii="Times New Roman" w:eastAsia="Times New Roman" w:hAnsi="Times New Roman" w:cs="Times New Roman"/>
          <w:sz w:val="28"/>
          <w:szCs w:val="28"/>
        </w:rPr>
        <w:t>Скворцов О.В. Налоги и налогообложение. Учебное пособие для студентов учреждений среднего профессионального образования, Москва,  Издательский центр «Академия»,</w:t>
      </w:r>
      <w:r w:rsidR="004A287F" w:rsidRPr="0026215D">
        <w:rPr>
          <w:rFonts w:ascii="Times New Roman" w:eastAsia="Times New Roman" w:hAnsi="Times New Roman" w:cs="Times New Roman"/>
          <w:sz w:val="28"/>
          <w:szCs w:val="28"/>
        </w:rPr>
        <w:t xml:space="preserve"> 2018</w:t>
      </w:r>
      <w:r w:rsidRPr="0026215D">
        <w:rPr>
          <w:rFonts w:ascii="Times New Roman" w:eastAsia="Times New Roman" w:hAnsi="Times New Roman" w:cs="Times New Roman"/>
          <w:sz w:val="28"/>
          <w:szCs w:val="28"/>
        </w:rPr>
        <w:t xml:space="preserve"> г.</w:t>
      </w:r>
    </w:p>
    <w:p w:rsidR="00D274CD" w:rsidRPr="0026215D" w:rsidRDefault="00D274CD" w:rsidP="00D274CD">
      <w:pPr>
        <w:spacing w:after="0" w:line="240" w:lineRule="auto"/>
        <w:jc w:val="both"/>
        <w:rPr>
          <w:rFonts w:ascii="Times New Roman" w:eastAsia="Times New Roman" w:hAnsi="Times New Roman" w:cs="Times New Roman"/>
          <w:sz w:val="28"/>
          <w:szCs w:val="28"/>
        </w:rPr>
      </w:pPr>
    </w:p>
    <w:p w:rsidR="00D274CD" w:rsidRPr="0026215D" w:rsidRDefault="00D274CD" w:rsidP="00D274CD">
      <w:pPr>
        <w:spacing w:after="0" w:line="240" w:lineRule="auto"/>
        <w:jc w:val="center"/>
        <w:rPr>
          <w:rFonts w:ascii="Times New Roman" w:eastAsia="Times New Roman" w:hAnsi="Times New Roman" w:cs="Times New Roman"/>
          <w:b/>
          <w:sz w:val="28"/>
          <w:szCs w:val="28"/>
        </w:rPr>
      </w:pPr>
      <w:r w:rsidRPr="0026215D">
        <w:rPr>
          <w:rFonts w:ascii="Times New Roman" w:eastAsia="Times New Roman" w:hAnsi="Times New Roman" w:cs="Times New Roman"/>
          <w:b/>
          <w:sz w:val="28"/>
          <w:szCs w:val="28"/>
        </w:rPr>
        <w:t>Задание.</w:t>
      </w:r>
    </w:p>
    <w:p w:rsidR="00FE13B3" w:rsidRPr="0026215D" w:rsidRDefault="00FE13B3" w:rsidP="00FE13B3">
      <w:pPr>
        <w:spacing w:after="0" w:line="240" w:lineRule="auto"/>
        <w:jc w:val="both"/>
        <w:rPr>
          <w:rFonts w:ascii="Times New Roman" w:hAnsi="Times New Roman" w:cs="Times New Roman"/>
          <w:sz w:val="28"/>
          <w:szCs w:val="28"/>
        </w:rPr>
      </w:pPr>
    </w:p>
    <w:p w:rsidR="00CF0DAF" w:rsidRPr="0026215D" w:rsidRDefault="00387B75" w:rsidP="00CF0DAF">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1</w:t>
      </w:r>
      <w:r w:rsidR="00CF0DAF" w:rsidRPr="0026215D">
        <w:rPr>
          <w:rFonts w:ascii="Times New Roman" w:hAnsi="Times New Roman" w:cs="Times New Roman"/>
          <w:b/>
          <w:sz w:val="28"/>
          <w:szCs w:val="28"/>
        </w:rPr>
        <w:t>.</w:t>
      </w:r>
      <w:r w:rsidR="00CF0DAF" w:rsidRPr="0026215D">
        <w:rPr>
          <w:rFonts w:ascii="Times New Roman" w:hAnsi="Times New Roman" w:cs="Times New Roman"/>
          <w:sz w:val="28"/>
          <w:szCs w:val="28"/>
        </w:rPr>
        <w:t xml:space="preserve"> Компания ООО «АВС» владеет на праве собственности участком земли, кадастровая стоимость которого на 01. 01. 201</w:t>
      </w:r>
      <w:r w:rsidRPr="0026215D">
        <w:rPr>
          <w:rFonts w:ascii="Times New Roman" w:hAnsi="Times New Roman" w:cs="Times New Roman"/>
          <w:sz w:val="28"/>
          <w:szCs w:val="28"/>
        </w:rPr>
        <w:t>5</w:t>
      </w:r>
      <w:r w:rsidR="00CF0DAF" w:rsidRPr="0026215D">
        <w:rPr>
          <w:rFonts w:ascii="Times New Roman" w:hAnsi="Times New Roman" w:cs="Times New Roman"/>
          <w:sz w:val="28"/>
          <w:szCs w:val="28"/>
        </w:rPr>
        <w:t xml:space="preserve"> года равна 15 487 452 рублей. </w:t>
      </w:r>
      <w:r w:rsidRPr="0026215D">
        <w:rPr>
          <w:rFonts w:ascii="Times New Roman" w:hAnsi="Times New Roman" w:cs="Times New Roman"/>
          <w:sz w:val="28"/>
          <w:szCs w:val="28"/>
        </w:rPr>
        <w:t>Рассчитайте сумму земельного налога, которую организация должна заплатить за 2015 год. Составьте необходимые бухгалтерские приводки.</w:t>
      </w:r>
    </w:p>
    <w:p w:rsidR="00387B75" w:rsidRPr="0026215D" w:rsidRDefault="00387B7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2.</w:t>
      </w:r>
      <w:r w:rsidRPr="0026215D">
        <w:rPr>
          <w:rFonts w:ascii="Times New Roman" w:hAnsi="Times New Roman" w:cs="Times New Roman"/>
          <w:sz w:val="28"/>
          <w:szCs w:val="28"/>
        </w:rPr>
        <w:t xml:space="preserve"> Компания ООО «Гамма» владеет участком земли сельскохозяйственного назначения, который используется для выращивания плодово-ягодных деревьев, необходимых для производства джема. Производство джема, конфет и других кондитерских изделий является основной деятельность компании. На 01. 01. 2015 года кадастровая стоимость земли определена в размере 58 785 412 рубля. Рассчитайте суммы авансовых платежей по земельному налогу и сумму земельного налога за 2015 год. Составьте необходимые бухгалтерские приводки.</w:t>
      </w:r>
    </w:p>
    <w:p w:rsidR="00387B75" w:rsidRPr="0026215D" w:rsidRDefault="00387B7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3.</w:t>
      </w:r>
      <w:r w:rsidRPr="0026215D">
        <w:rPr>
          <w:rFonts w:ascii="Times New Roman" w:hAnsi="Times New Roman" w:cs="Times New Roman"/>
          <w:sz w:val="28"/>
          <w:szCs w:val="28"/>
        </w:rPr>
        <w:t xml:space="preserve"> Компания ООО «Родник» получило в наследство участок земли. Наследство было открыто в марте 2015 года. На 01. 01. 2015 года кадастровая стоимость участка равна 26 840 259 рублей. Рассчитайте сумму земельного налога, которую организация должна заплатить за 2015 год. Составьте необходимые бухгалтерские приводки.</w:t>
      </w:r>
    </w:p>
    <w:p w:rsidR="00387B75" w:rsidRPr="0026215D" w:rsidRDefault="00387B7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4.</w:t>
      </w:r>
      <w:r w:rsidRPr="0026215D">
        <w:rPr>
          <w:rFonts w:ascii="Times New Roman" w:hAnsi="Times New Roman" w:cs="Times New Roman"/>
          <w:sz w:val="28"/>
          <w:szCs w:val="28"/>
        </w:rPr>
        <w:t xml:space="preserve">  В электронном виде сформируйте платежное поручение № 39 от 28.01.2016 г. к уплате земельного налога ООО «АВС»</w:t>
      </w:r>
      <w:r w:rsidRPr="0026215D">
        <w:rPr>
          <w:rFonts w:ascii="Times New Roman" w:hAnsi="Times New Roman" w:cs="Times New Roman"/>
          <w:b/>
          <w:i/>
          <w:sz w:val="28"/>
          <w:szCs w:val="28"/>
        </w:rPr>
        <w:t xml:space="preserve"> </w:t>
      </w:r>
      <w:r w:rsidRPr="0026215D">
        <w:rPr>
          <w:rFonts w:ascii="Times New Roman" w:hAnsi="Times New Roman" w:cs="Times New Roman"/>
          <w:sz w:val="28"/>
          <w:szCs w:val="28"/>
        </w:rPr>
        <w:t xml:space="preserve">  на основании расчета по заданию 1. </w:t>
      </w:r>
    </w:p>
    <w:p w:rsidR="00387B75" w:rsidRPr="0026215D" w:rsidRDefault="00387B75" w:rsidP="00387B75">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 xml:space="preserve">Реквизиты организации: ООО «АВС» </w:t>
      </w:r>
    </w:p>
    <w:p w:rsidR="00387B75" w:rsidRPr="0026215D" w:rsidRDefault="00387B7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ИНН – 7716123456;</w:t>
      </w:r>
    </w:p>
    <w:p w:rsidR="00387B75" w:rsidRPr="0026215D" w:rsidRDefault="00387B7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КПП – 771601001;</w:t>
      </w:r>
    </w:p>
    <w:p w:rsidR="00387B75" w:rsidRPr="0026215D" w:rsidRDefault="00387B7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Р/</w:t>
      </w:r>
      <w:proofErr w:type="spellStart"/>
      <w:r w:rsidRPr="0026215D">
        <w:rPr>
          <w:rFonts w:ascii="Times New Roman" w:hAnsi="Times New Roman" w:cs="Times New Roman"/>
          <w:sz w:val="28"/>
          <w:szCs w:val="28"/>
        </w:rPr>
        <w:t>сч</w:t>
      </w:r>
      <w:proofErr w:type="spellEnd"/>
      <w:r w:rsidRPr="0026215D">
        <w:rPr>
          <w:rFonts w:ascii="Times New Roman" w:hAnsi="Times New Roman" w:cs="Times New Roman"/>
          <w:sz w:val="28"/>
          <w:szCs w:val="28"/>
        </w:rPr>
        <w:t>. 407028</w:t>
      </w:r>
      <w:r w:rsidR="00D14ACE" w:rsidRPr="0026215D">
        <w:rPr>
          <w:rFonts w:ascii="Times New Roman" w:hAnsi="Times New Roman" w:cs="Times New Roman"/>
          <w:sz w:val="28"/>
          <w:szCs w:val="28"/>
        </w:rPr>
        <w:t>97654</w:t>
      </w:r>
      <w:r w:rsidRPr="0026215D">
        <w:rPr>
          <w:rFonts w:ascii="Times New Roman" w:hAnsi="Times New Roman" w:cs="Times New Roman"/>
          <w:sz w:val="28"/>
          <w:szCs w:val="28"/>
        </w:rPr>
        <w:t>0050421</w:t>
      </w:r>
      <w:r w:rsidR="00D14ACE" w:rsidRPr="0026215D">
        <w:rPr>
          <w:rFonts w:ascii="Times New Roman" w:hAnsi="Times New Roman" w:cs="Times New Roman"/>
          <w:sz w:val="28"/>
          <w:szCs w:val="28"/>
        </w:rPr>
        <w:t>82</w:t>
      </w:r>
      <w:r w:rsidRPr="0026215D">
        <w:rPr>
          <w:rFonts w:ascii="Times New Roman" w:hAnsi="Times New Roman" w:cs="Times New Roman"/>
          <w:sz w:val="28"/>
          <w:szCs w:val="28"/>
        </w:rPr>
        <w:t xml:space="preserve"> </w:t>
      </w:r>
      <w:r w:rsidR="00D14ACE" w:rsidRPr="0026215D">
        <w:rPr>
          <w:rFonts w:ascii="Times New Roman" w:hAnsi="Times New Roman" w:cs="Times New Roman"/>
          <w:sz w:val="28"/>
          <w:szCs w:val="28"/>
        </w:rPr>
        <w:t xml:space="preserve">Банк ВТБ 24, </w:t>
      </w:r>
      <w:r w:rsidRPr="0026215D">
        <w:rPr>
          <w:rFonts w:ascii="Times New Roman" w:hAnsi="Times New Roman" w:cs="Times New Roman"/>
          <w:sz w:val="28"/>
          <w:szCs w:val="28"/>
        </w:rPr>
        <w:t xml:space="preserve">  г. Москва;</w:t>
      </w:r>
    </w:p>
    <w:p w:rsidR="00387B75" w:rsidRPr="0026215D" w:rsidRDefault="00387B7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БИК – 0445</w:t>
      </w:r>
      <w:r w:rsidR="00D14ACE" w:rsidRPr="0026215D">
        <w:rPr>
          <w:rFonts w:ascii="Times New Roman" w:hAnsi="Times New Roman" w:cs="Times New Roman"/>
          <w:sz w:val="28"/>
          <w:szCs w:val="28"/>
        </w:rPr>
        <w:t>25716</w:t>
      </w:r>
      <w:r w:rsidRPr="0026215D">
        <w:rPr>
          <w:rFonts w:ascii="Times New Roman" w:hAnsi="Times New Roman" w:cs="Times New Roman"/>
          <w:sz w:val="28"/>
          <w:szCs w:val="28"/>
        </w:rPr>
        <w:t>;</w:t>
      </w:r>
    </w:p>
    <w:p w:rsidR="00387B75" w:rsidRPr="0026215D" w:rsidRDefault="00387B75" w:rsidP="00387B75">
      <w:pPr>
        <w:spacing w:after="0" w:line="240" w:lineRule="auto"/>
        <w:jc w:val="both"/>
        <w:rPr>
          <w:rFonts w:ascii="Times New Roman" w:hAnsi="Times New Roman" w:cs="Times New Roman"/>
          <w:sz w:val="28"/>
          <w:szCs w:val="28"/>
        </w:rPr>
      </w:pPr>
      <w:proofErr w:type="spellStart"/>
      <w:r w:rsidRPr="0026215D">
        <w:rPr>
          <w:rFonts w:ascii="Times New Roman" w:hAnsi="Times New Roman" w:cs="Times New Roman"/>
          <w:sz w:val="28"/>
          <w:szCs w:val="28"/>
        </w:rPr>
        <w:t>Кор.сч</w:t>
      </w:r>
      <w:proofErr w:type="spellEnd"/>
      <w:r w:rsidRPr="0026215D">
        <w:rPr>
          <w:rFonts w:ascii="Times New Roman" w:hAnsi="Times New Roman" w:cs="Times New Roman"/>
          <w:sz w:val="28"/>
          <w:szCs w:val="28"/>
        </w:rPr>
        <w:t>. – 30101810800000000</w:t>
      </w:r>
      <w:r w:rsidR="00D14ACE" w:rsidRPr="0026215D">
        <w:rPr>
          <w:rFonts w:ascii="Times New Roman" w:hAnsi="Times New Roman" w:cs="Times New Roman"/>
          <w:sz w:val="28"/>
          <w:szCs w:val="28"/>
        </w:rPr>
        <w:t>161</w:t>
      </w:r>
      <w:r w:rsidRPr="0026215D">
        <w:rPr>
          <w:rFonts w:ascii="Times New Roman" w:hAnsi="Times New Roman" w:cs="Times New Roman"/>
          <w:sz w:val="28"/>
          <w:szCs w:val="28"/>
        </w:rPr>
        <w:t>;</w:t>
      </w:r>
    </w:p>
    <w:p w:rsidR="005240D5" w:rsidRPr="0026215D" w:rsidRDefault="005240D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ОКТМО - 45 358 000.</w:t>
      </w:r>
    </w:p>
    <w:p w:rsidR="00387B75" w:rsidRPr="0026215D" w:rsidRDefault="00387B75" w:rsidP="00387B75">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 xml:space="preserve">Реквизиты для уплаты </w:t>
      </w:r>
      <w:r w:rsidR="0028169D" w:rsidRPr="0026215D">
        <w:rPr>
          <w:rFonts w:ascii="Times New Roman" w:hAnsi="Times New Roman" w:cs="Times New Roman"/>
          <w:b/>
          <w:i/>
          <w:sz w:val="28"/>
          <w:szCs w:val="28"/>
        </w:rPr>
        <w:t>земельного</w:t>
      </w:r>
      <w:r w:rsidRPr="0026215D">
        <w:rPr>
          <w:rFonts w:ascii="Times New Roman" w:hAnsi="Times New Roman" w:cs="Times New Roman"/>
          <w:b/>
          <w:i/>
          <w:sz w:val="28"/>
          <w:szCs w:val="28"/>
        </w:rPr>
        <w:t xml:space="preserve"> налога: </w:t>
      </w:r>
    </w:p>
    <w:p w:rsidR="00387B75" w:rsidRPr="0026215D" w:rsidRDefault="00387B7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Получатель: Управление Федерального казначейства по г. Москве (ИФНС России №1</w:t>
      </w:r>
      <w:r w:rsidR="00D14ACE" w:rsidRPr="0026215D">
        <w:rPr>
          <w:rFonts w:ascii="Times New Roman" w:hAnsi="Times New Roman" w:cs="Times New Roman"/>
          <w:sz w:val="28"/>
          <w:szCs w:val="28"/>
        </w:rPr>
        <w:t>6</w:t>
      </w:r>
      <w:r w:rsidRPr="0026215D">
        <w:rPr>
          <w:rFonts w:ascii="Times New Roman" w:hAnsi="Times New Roman" w:cs="Times New Roman"/>
          <w:sz w:val="28"/>
          <w:szCs w:val="28"/>
        </w:rPr>
        <w:t xml:space="preserve"> по Москве);</w:t>
      </w:r>
    </w:p>
    <w:p w:rsidR="00387B75" w:rsidRPr="0026215D" w:rsidRDefault="00387B7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Наименование банка – Отделение 1 Москва, </w:t>
      </w:r>
      <w:proofErr w:type="spellStart"/>
      <w:r w:rsidRPr="0026215D">
        <w:rPr>
          <w:rFonts w:ascii="Times New Roman" w:hAnsi="Times New Roman" w:cs="Times New Roman"/>
          <w:sz w:val="28"/>
          <w:szCs w:val="28"/>
        </w:rPr>
        <w:t>г.Москва</w:t>
      </w:r>
      <w:proofErr w:type="spellEnd"/>
      <w:r w:rsidRPr="0026215D">
        <w:rPr>
          <w:rFonts w:ascii="Times New Roman" w:hAnsi="Times New Roman" w:cs="Times New Roman"/>
          <w:sz w:val="28"/>
          <w:szCs w:val="28"/>
        </w:rPr>
        <w:t xml:space="preserve"> 705;</w:t>
      </w:r>
    </w:p>
    <w:p w:rsidR="00387B75" w:rsidRPr="0026215D" w:rsidRDefault="00387B7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Номер счета – </w:t>
      </w:r>
      <w:r w:rsidR="00D14ACE" w:rsidRPr="0026215D">
        <w:rPr>
          <w:rFonts w:ascii="Times New Roman" w:hAnsi="Times New Roman" w:cs="Times New Roman"/>
          <w:bCs/>
          <w:sz w:val="28"/>
          <w:szCs w:val="28"/>
        </w:rPr>
        <w:t>40101810800000010041</w:t>
      </w:r>
      <w:r w:rsidRPr="0026215D">
        <w:rPr>
          <w:rFonts w:ascii="Times New Roman" w:hAnsi="Times New Roman" w:cs="Times New Roman"/>
          <w:sz w:val="28"/>
          <w:szCs w:val="28"/>
        </w:rPr>
        <w:t>;</w:t>
      </w:r>
    </w:p>
    <w:p w:rsidR="00387B75" w:rsidRPr="0026215D" w:rsidRDefault="00387B7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БИК -  </w:t>
      </w:r>
      <w:r w:rsidR="00D14ACE" w:rsidRPr="0026215D">
        <w:rPr>
          <w:rFonts w:ascii="Times New Roman" w:hAnsi="Times New Roman" w:cs="Times New Roman"/>
          <w:bCs/>
          <w:sz w:val="28"/>
          <w:szCs w:val="28"/>
        </w:rPr>
        <w:t>044583001</w:t>
      </w:r>
      <w:r w:rsidRPr="0026215D">
        <w:rPr>
          <w:rFonts w:ascii="Times New Roman" w:hAnsi="Times New Roman" w:cs="Times New Roman"/>
          <w:sz w:val="28"/>
          <w:szCs w:val="28"/>
        </w:rPr>
        <w:t>;</w:t>
      </w:r>
    </w:p>
    <w:p w:rsidR="00387B75" w:rsidRPr="0026215D" w:rsidRDefault="00387B7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ИНН - </w:t>
      </w:r>
      <w:r w:rsidR="00D14ACE" w:rsidRPr="0026215D">
        <w:rPr>
          <w:rFonts w:ascii="Times New Roman" w:hAnsi="Times New Roman" w:cs="Times New Roman"/>
          <w:sz w:val="28"/>
          <w:szCs w:val="28"/>
        </w:rPr>
        <w:t>7716103458</w:t>
      </w:r>
      <w:r w:rsidRPr="0026215D">
        <w:rPr>
          <w:rFonts w:ascii="Times New Roman" w:hAnsi="Times New Roman" w:cs="Times New Roman"/>
          <w:sz w:val="28"/>
          <w:szCs w:val="28"/>
        </w:rPr>
        <w:t>;</w:t>
      </w:r>
    </w:p>
    <w:p w:rsidR="00387B75" w:rsidRPr="0026215D" w:rsidRDefault="00387B7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КПП - </w:t>
      </w:r>
      <w:r w:rsidR="00D14ACE" w:rsidRPr="0026215D">
        <w:rPr>
          <w:rFonts w:ascii="Times New Roman" w:hAnsi="Times New Roman" w:cs="Times New Roman"/>
          <w:sz w:val="28"/>
          <w:szCs w:val="28"/>
        </w:rPr>
        <w:t>771601001</w:t>
      </w:r>
      <w:r w:rsidRPr="0026215D">
        <w:rPr>
          <w:rFonts w:ascii="Times New Roman" w:hAnsi="Times New Roman" w:cs="Times New Roman"/>
          <w:sz w:val="28"/>
          <w:szCs w:val="28"/>
        </w:rPr>
        <w:t>.</w:t>
      </w:r>
    </w:p>
    <w:p w:rsidR="00387B75" w:rsidRPr="0026215D" w:rsidRDefault="00387B75" w:rsidP="00387B7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КБК по </w:t>
      </w:r>
      <w:r w:rsidR="00D14ACE" w:rsidRPr="0026215D">
        <w:rPr>
          <w:rFonts w:ascii="Times New Roman" w:hAnsi="Times New Roman" w:cs="Times New Roman"/>
          <w:sz w:val="28"/>
          <w:szCs w:val="28"/>
        </w:rPr>
        <w:t>земельному</w:t>
      </w:r>
      <w:r w:rsidRPr="0026215D">
        <w:rPr>
          <w:rFonts w:ascii="Times New Roman" w:hAnsi="Times New Roman" w:cs="Times New Roman"/>
          <w:sz w:val="28"/>
          <w:szCs w:val="28"/>
        </w:rPr>
        <w:t xml:space="preserve"> налогу определить самостоятельно, используя справочно-правовую систему «</w:t>
      </w:r>
      <w:proofErr w:type="spellStart"/>
      <w:r w:rsidRPr="0026215D">
        <w:rPr>
          <w:rFonts w:ascii="Times New Roman" w:hAnsi="Times New Roman" w:cs="Times New Roman"/>
          <w:sz w:val="28"/>
          <w:szCs w:val="28"/>
        </w:rPr>
        <w:t>КонсультантПлюс</w:t>
      </w:r>
      <w:proofErr w:type="spellEnd"/>
      <w:r w:rsidRPr="0026215D">
        <w:rPr>
          <w:rFonts w:ascii="Times New Roman" w:hAnsi="Times New Roman" w:cs="Times New Roman"/>
          <w:sz w:val="28"/>
          <w:szCs w:val="28"/>
        </w:rPr>
        <w:t>».</w:t>
      </w:r>
    </w:p>
    <w:p w:rsidR="00387B75" w:rsidRPr="0026215D" w:rsidRDefault="004D7AE3" w:rsidP="004D7AE3">
      <w:pPr>
        <w:spacing w:after="0" w:line="240" w:lineRule="auto"/>
        <w:jc w:val="center"/>
        <w:rPr>
          <w:rFonts w:ascii="Times New Roman" w:hAnsi="Times New Roman" w:cs="Times New Roman"/>
          <w:b/>
          <w:sz w:val="28"/>
          <w:szCs w:val="28"/>
        </w:rPr>
      </w:pPr>
      <w:r w:rsidRPr="0026215D">
        <w:rPr>
          <w:rFonts w:ascii="Times New Roman" w:hAnsi="Times New Roman" w:cs="Times New Roman"/>
          <w:b/>
          <w:sz w:val="28"/>
          <w:szCs w:val="28"/>
        </w:rPr>
        <w:t>Методические указания</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lastRenderedPageBreak/>
        <w:t xml:space="preserve">Земельный налог уплачивается собственниками (физические и юридические лица) земельных участков. Налоговая ставка устанавливается дифференцированно в зависимости от целевого использования (назначения) земли. </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 xml:space="preserve">Объектом налогообложения земельным налогом являются земельные участки, части земельных участков, земельные доли, предоставленные юридическим и физическим лицам в собственность, владение, пользование. </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 xml:space="preserve">Земельный налог, подлежащий уплате юридическими лицами за налоговый период, начисляется по формуле: </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 xml:space="preserve">ЗН = КС × НС, </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 xml:space="preserve">где КС – кадастровая стоимость земельного участка; </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 xml:space="preserve">НС – ставка земельного налога по соответствующему участку. </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 xml:space="preserve">Авансовый платеж по земельному налогу юридические лица определяют по формуле: </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 xml:space="preserve">ЗН = КС × НС × 1/4 </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Земельный налог устанавливается главой 31 НК РФ и нор</w:t>
      </w:r>
      <w:r w:rsidRPr="0026215D">
        <w:rPr>
          <w:rFonts w:ascii="Times New Roman" w:eastAsia="Calibri" w:hAnsi="Times New Roman" w:cs="Times New Roman"/>
          <w:sz w:val="28"/>
          <w:szCs w:val="28"/>
        </w:rPr>
        <w:softHyphen/>
        <w:t>мативными правовыми актами представительных органов муници</w:t>
      </w:r>
      <w:r w:rsidRPr="0026215D">
        <w:rPr>
          <w:rFonts w:ascii="Times New Roman" w:eastAsia="Calibri" w:hAnsi="Times New Roman" w:cs="Times New Roman"/>
          <w:sz w:val="28"/>
          <w:szCs w:val="28"/>
        </w:rPr>
        <w:softHyphen/>
        <w:t>пальных образований, вводится в действие и прекращает действо</w:t>
      </w:r>
      <w:r w:rsidRPr="0026215D">
        <w:rPr>
          <w:rFonts w:ascii="Times New Roman" w:eastAsia="Calibri" w:hAnsi="Times New Roman" w:cs="Times New Roman"/>
          <w:sz w:val="28"/>
          <w:szCs w:val="28"/>
        </w:rPr>
        <w:softHyphen/>
        <w:t>вать в соответствии с НК РФ и нормативными правовыми актами представительных органов муниципальных образований и обязателен к уплате на территории этих муниципальных образований.</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Налоговая база определяется как кадастровая стоимость зе</w:t>
      </w:r>
      <w:r w:rsidRPr="0026215D">
        <w:rPr>
          <w:rFonts w:ascii="Times New Roman" w:eastAsia="Calibri" w:hAnsi="Times New Roman" w:cs="Times New Roman"/>
          <w:sz w:val="28"/>
          <w:szCs w:val="28"/>
        </w:rPr>
        <w:softHyphen/>
        <w:t>мельных участков, признаваемых объектом налогообложения.</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Кадастровая стоимость земельного участка определяется в соответствии с земельным законодательством РФ.</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Сумма налога исчисляется по истечении налогового периода как соответствующая налоговой ставке процентная доля налоговой базы.</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Порядок исчисления налога и авансовых платежей по налогу установлен ст. 396 НК РФ.</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В бухгалтерском учете начисление земельного налога отра</w:t>
      </w:r>
      <w:r w:rsidRPr="0026215D">
        <w:rPr>
          <w:rFonts w:ascii="Times New Roman" w:eastAsia="Calibri" w:hAnsi="Times New Roman" w:cs="Times New Roman"/>
          <w:sz w:val="28"/>
          <w:szCs w:val="28"/>
        </w:rPr>
        <w:softHyphen/>
        <w:t>жают записью:</w:t>
      </w:r>
    </w:p>
    <w:p w:rsidR="004D7AE3" w:rsidRPr="0026215D" w:rsidRDefault="004D7AE3" w:rsidP="004D7AE3">
      <w:pPr>
        <w:spacing w:after="0" w:line="240" w:lineRule="auto"/>
        <w:ind w:firstLine="709"/>
        <w:jc w:val="both"/>
        <w:rPr>
          <w:rFonts w:ascii="Times New Roman" w:eastAsia="Calibri" w:hAnsi="Times New Roman" w:cs="Times New Roman"/>
          <w:sz w:val="28"/>
          <w:szCs w:val="28"/>
        </w:rPr>
      </w:pPr>
      <w:r w:rsidRPr="0026215D">
        <w:rPr>
          <w:rFonts w:ascii="Times New Roman" w:eastAsia="Calibri" w:hAnsi="Times New Roman" w:cs="Times New Roman"/>
          <w:sz w:val="28"/>
          <w:szCs w:val="28"/>
        </w:rPr>
        <w:t>Д 26     К 68/ Земельный налог</w:t>
      </w:r>
      <w:r w:rsidRPr="0026215D">
        <w:rPr>
          <w:rFonts w:ascii="Times New Roman" w:hAnsi="Times New Roman" w:cs="Times New Roman"/>
          <w:sz w:val="28"/>
          <w:szCs w:val="28"/>
        </w:rPr>
        <w:t>.</w:t>
      </w:r>
    </w:p>
    <w:p w:rsidR="004D7AE3" w:rsidRPr="0026215D" w:rsidRDefault="004D7AE3" w:rsidP="00387B75">
      <w:pPr>
        <w:spacing w:after="0" w:line="240" w:lineRule="auto"/>
        <w:jc w:val="both"/>
        <w:rPr>
          <w:rFonts w:ascii="Times New Roman" w:hAnsi="Times New Roman" w:cs="Times New Roman"/>
          <w:sz w:val="28"/>
          <w:szCs w:val="28"/>
        </w:rPr>
      </w:pPr>
    </w:p>
    <w:p w:rsidR="00FE13B3" w:rsidRPr="0026215D" w:rsidRDefault="00FE13B3" w:rsidP="00FE13B3">
      <w:pPr>
        <w:spacing w:after="0" w:line="240" w:lineRule="auto"/>
        <w:jc w:val="both"/>
        <w:rPr>
          <w:rFonts w:ascii="Times New Roman" w:hAnsi="Times New Roman" w:cs="Times New Roman"/>
          <w:sz w:val="28"/>
          <w:szCs w:val="28"/>
        </w:rPr>
      </w:pPr>
    </w:p>
    <w:p w:rsidR="00FE13B3" w:rsidRPr="0026215D" w:rsidRDefault="00D274CD"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Практическое занятие №13</w:t>
      </w:r>
      <w:r w:rsidRPr="0026215D">
        <w:rPr>
          <w:rFonts w:ascii="Times New Roman" w:hAnsi="Times New Roman" w:cs="Times New Roman"/>
          <w:sz w:val="28"/>
          <w:szCs w:val="28"/>
        </w:rPr>
        <w:t xml:space="preserve"> «Расчет страховых взносов в ФСС,  отражение их начисления и перечисления по </w:t>
      </w:r>
      <w:proofErr w:type="spellStart"/>
      <w:r w:rsidRPr="0026215D">
        <w:rPr>
          <w:rFonts w:ascii="Times New Roman" w:hAnsi="Times New Roman" w:cs="Times New Roman"/>
          <w:sz w:val="28"/>
          <w:szCs w:val="28"/>
        </w:rPr>
        <w:t>сч</w:t>
      </w:r>
      <w:proofErr w:type="spellEnd"/>
      <w:r w:rsidRPr="0026215D">
        <w:rPr>
          <w:rFonts w:ascii="Times New Roman" w:hAnsi="Times New Roman" w:cs="Times New Roman"/>
          <w:sz w:val="28"/>
          <w:szCs w:val="28"/>
        </w:rPr>
        <w:t>. 69/1».</w:t>
      </w:r>
    </w:p>
    <w:p w:rsidR="00D274CD" w:rsidRPr="0026215D" w:rsidRDefault="00D274CD" w:rsidP="00D274CD">
      <w:pPr>
        <w:spacing w:after="0" w:line="240" w:lineRule="auto"/>
        <w:jc w:val="both"/>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 xml:space="preserve">Цели занятия: </w:t>
      </w:r>
    </w:p>
    <w:p w:rsidR="00D274CD" w:rsidRPr="0026215D" w:rsidRDefault="00D274CD" w:rsidP="00D274CD">
      <w:pPr>
        <w:pStyle w:val="a3"/>
        <w:numPr>
          <w:ilvl w:val="0"/>
          <w:numId w:val="19"/>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Формирование профессиональных компетенций:</w:t>
      </w:r>
    </w:p>
    <w:p w:rsidR="001B39BF" w:rsidRPr="0026215D" w:rsidRDefault="00D274CD" w:rsidP="001B39BF">
      <w:pPr>
        <w:spacing w:after="0" w:line="240" w:lineRule="auto"/>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ПК 3.</w:t>
      </w:r>
      <w:r w:rsidR="001B39BF" w:rsidRPr="0026215D">
        <w:rPr>
          <w:rFonts w:ascii="Times New Roman" w:eastAsia="Times New Roman" w:hAnsi="Times New Roman" w:cs="Times New Roman"/>
          <w:sz w:val="28"/>
          <w:szCs w:val="24"/>
          <w:lang w:eastAsia="ru-RU"/>
        </w:rPr>
        <w:t>3</w:t>
      </w:r>
      <w:r w:rsidRPr="0026215D">
        <w:rPr>
          <w:rFonts w:ascii="Times New Roman" w:eastAsia="Times New Roman" w:hAnsi="Times New Roman" w:cs="Times New Roman"/>
          <w:sz w:val="28"/>
          <w:szCs w:val="24"/>
          <w:lang w:eastAsia="ru-RU"/>
        </w:rPr>
        <w:t xml:space="preserve">. </w:t>
      </w:r>
      <w:r w:rsidR="001B39BF" w:rsidRPr="0026215D">
        <w:rPr>
          <w:rFonts w:ascii="Times New Roman" w:eastAsia="Times New Roman" w:hAnsi="Times New Roman" w:cs="Times New Roman"/>
          <w:sz w:val="28"/>
          <w:szCs w:val="24"/>
          <w:lang w:eastAsia="ru-RU"/>
        </w:rPr>
        <w:t>Формировать бухгалтерские проводки по начислению и перечислению страховых взносов во внебюджетные фонды.</w:t>
      </w:r>
    </w:p>
    <w:p w:rsidR="00D274CD" w:rsidRPr="0026215D" w:rsidRDefault="001B39BF" w:rsidP="001B39BF">
      <w:pPr>
        <w:spacing w:after="0" w:line="240" w:lineRule="auto"/>
        <w:ind w:left="284"/>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2. </w:t>
      </w:r>
      <w:r w:rsidR="00D274CD" w:rsidRPr="0026215D">
        <w:rPr>
          <w:rFonts w:ascii="Times New Roman" w:eastAsia="Times New Roman" w:hAnsi="Times New Roman" w:cs="Times New Roman"/>
          <w:sz w:val="28"/>
          <w:szCs w:val="24"/>
          <w:lang w:eastAsia="ru-RU"/>
        </w:rPr>
        <w:t>Получение практических навыков по:</w:t>
      </w:r>
    </w:p>
    <w:p w:rsidR="00D274CD" w:rsidRPr="0026215D" w:rsidRDefault="00D274CD" w:rsidP="00D274CD">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расчету страховых взносов в Фонд социального страхования;</w:t>
      </w:r>
    </w:p>
    <w:p w:rsidR="00D274CD" w:rsidRPr="0026215D" w:rsidRDefault="00D274CD" w:rsidP="00D274CD">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составлению бухгалтерских проводок в процессе начисления и перечисления страховых взносов в Фонд социального страхования.</w:t>
      </w:r>
    </w:p>
    <w:p w:rsidR="00D274CD" w:rsidRPr="0026215D" w:rsidRDefault="00D274CD" w:rsidP="00D274CD">
      <w:pPr>
        <w:spacing w:after="0" w:line="240" w:lineRule="auto"/>
        <w:jc w:val="both"/>
        <w:rPr>
          <w:rFonts w:ascii="Times New Roman" w:hAnsi="Times New Roman" w:cs="Times New Roman"/>
          <w:bCs/>
          <w:sz w:val="28"/>
          <w:szCs w:val="28"/>
        </w:rPr>
      </w:pPr>
      <w:r w:rsidRPr="0026215D">
        <w:rPr>
          <w:rFonts w:ascii="Times New Roman" w:eastAsia="Times New Roman" w:hAnsi="Times New Roman" w:cs="Times New Roman"/>
          <w:b/>
          <w:sz w:val="28"/>
          <w:szCs w:val="28"/>
        </w:rPr>
        <w:lastRenderedPageBreak/>
        <w:t>Оборудование:</w:t>
      </w:r>
      <w:r w:rsidRPr="0026215D">
        <w:rPr>
          <w:rFonts w:ascii="Times New Roman" w:eastAsia="Times New Roman" w:hAnsi="Times New Roman" w:cs="Times New Roman"/>
          <w:sz w:val="28"/>
          <w:szCs w:val="28"/>
        </w:rPr>
        <w:t xml:space="preserve"> разработанные задания, План счетов бухгалтерского учета, </w:t>
      </w:r>
      <w:r w:rsidRPr="0026215D">
        <w:rPr>
          <w:rFonts w:ascii="Times New Roman" w:hAnsi="Times New Roman" w:cs="Times New Roman"/>
          <w:bCs/>
          <w:sz w:val="28"/>
          <w:szCs w:val="28"/>
        </w:rPr>
        <w:t>ФЗ № 212-ФЗ от 24.07.2009г.</w:t>
      </w:r>
    </w:p>
    <w:p w:rsidR="00D274CD" w:rsidRPr="0026215D" w:rsidRDefault="00D274CD" w:rsidP="00D274CD">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Продолжительность:</w:t>
      </w:r>
      <w:r w:rsidRPr="0026215D">
        <w:rPr>
          <w:rFonts w:ascii="Times New Roman" w:eastAsia="Times New Roman" w:hAnsi="Times New Roman" w:cs="Times New Roman"/>
          <w:sz w:val="28"/>
          <w:szCs w:val="28"/>
        </w:rPr>
        <w:t xml:space="preserve"> 2 часа.</w:t>
      </w:r>
      <w:r w:rsidRPr="0026215D">
        <w:rPr>
          <w:rFonts w:ascii="Times New Roman" w:eastAsia="Times New Roman" w:hAnsi="Times New Roman" w:cs="Times New Roman"/>
          <w:b/>
          <w:sz w:val="28"/>
          <w:szCs w:val="28"/>
        </w:rPr>
        <w:t xml:space="preserve"> </w:t>
      </w:r>
    </w:p>
    <w:p w:rsidR="00D274CD" w:rsidRPr="0026215D" w:rsidRDefault="00D274CD" w:rsidP="00D274CD">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 xml:space="preserve">Литература: </w:t>
      </w:r>
      <w:r w:rsidRPr="0026215D">
        <w:rPr>
          <w:rFonts w:ascii="Times New Roman" w:eastAsia="Times New Roman" w:hAnsi="Times New Roman" w:cs="Times New Roman"/>
          <w:sz w:val="28"/>
          <w:szCs w:val="28"/>
        </w:rPr>
        <w:t>Скворцов О.В. Налоги и налогообложение. Учебное пособие для студентов учреждений среднего профессионального образования, Москва,  Издательский центр «Академия»,</w:t>
      </w:r>
      <w:r w:rsidR="004A287F" w:rsidRPr="0026215D">
        <w:rPr>
          <w:rFonts w:ascii="Times New Roman" w:eastAsia="Times New Roman" w:hAnsi="Times New Roman" w:cs="Times New Roman"/>
          <w:sz w:val="28"/>
          <w:szCs w:val="28"/>
        </w:rPr>
        <w:t xml:space="preserve"> 2018</w:t>
      </w:r>
      <w:r w:rsidRPr="0026215D">
        <w:rPr>
          <w:rFonts w:ascii="Times New Roman" w:eastAsia="Times New Roman" w:hAnsi="Times New Roman" w:cs="Times New Roman"/>
          <w:sz w:val="28"/>
          <w:szCs w:val="28"/>
        </w:rPr>
        <w:t xml:space="preserve"> г.</w:t>
      </w:r>
    </w:p>
    <w:p w:rsidR="00D274CD" w:rsidRPr="0026215D" w:rsidRDefault="00D274CD" w:rsidP="00D274CD">
      <w:pPr>
        <w:spacing w:after="0" w:line="240" w:lineRule="auto"/>
        <w:jc w:val="both"/>
        <w:rPr>
          <w:rFonts w:ascii="Times New Roman" w:eastAsia="Times New Roman" w:hAnsi="Times New Roman" w:cs="Times New Roman"/>
          <w:sz w:val="28"/>
          <w:szCs w:val="28"/>
        </w:rPr>
      </w:pPr>
    </w:p>
    <w:p w:rsidR="00D274CD" w:rsidRPr="0026215D" w:rsidRDefault="00D274CD" w:rsidP="00D274CD">
      <w:pPr>
        <w:spacing w:after="0" w:line="240" w:lineRule="auto"/>
        <w:jc w:val="center"/>
        <w:rPr>
          <w:rFonts w:ascii="Times New Roman" w:eastAsia="Times New Roman" w:hAnsi="Times New Roman" w:cs="Times New Roman"/>
          <w:b/>
          <w:sz w:val="28"/>
          <w:szCs w:val="28"/>
        </w:rPr>
      </w:pPr>
      <w:r w:rsidRPr="0026215D">
        <w:rPr>
          <w:rFonts w:ascii="Times New Roman" w:eastAsia="Times New Roman" w:hAnsi="Times New Roman" w:cs="Times New Roman"/>
          <w:b/>
          <w:sz w:val="28"/>
          <w:szCs w:val="28"/>
        </w:rPr>
        <w:t>Задание.</w:t>
      </w:r>
    </w:p>
    <w:p w:rsidR="000533DF" w:rsidRPr="0026215D" w:rsidRDefault="000533DF" w:rsidP="00D274CD">
      <w:pPr>
        <w:spacing w:after="0" w:line="240" w:lineRule="auto"/>
        <w:jc w:val="center"/>
        <w:rPr>
          <w:rFonts w:ascii="Times New Roman" w:eastAsia="Times New Roman" w:hAnsi="Times New Roman" w:cs="Times New Roman"/>
          <w:b/>
          <w:sz w:val="28"/>
          <w:szCs w:val="28"/>
        </w:rPr>
      </w:pPr>
    </w:p>
    <w:p w:rsidR="00D274CD" w:rsidRPr="0026215D" w:rsidRDefault="000533DF" w:rsidP="000533DF">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1.</w:t>
      </w:r>
      <w:r w:rsidRPr="0026215D">
        <w:rPr>
          <w:rFonts w:ascii="Times New Roman" w:hAnsi="Times New Roman" w:cs="Times New Roman"/>
          <w:sz w:val="28"/>
          <w:szCs w:val="28"/>
        </w:rPr>
        <w:t xml:space="preserve"> </w:t>
      </w:r>
      <w:r w:rsidR="00D274CD" w:rsidRPr="0026215D">
        <w:rPr>
          <w:rFonts w:ascii="Times New Roman" w:hAnsi="Times New Roman" w:cs="Times New Roman"/>
          <w:sz w:val="28"/>
          <w:szCs w:val="28"/>
        </w:rPr>
        <w:t xml:space="preserve">ООО «Мечта» применяет общую систему налогообложения.  </w:t>
      </w:r>
    </w:p>
    <w:p w:rsidR="00D274CD" w:rsidRPr="0026215D" w:rsidRDefault="00D274CD" w:rsidP="000533DF">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Директор Титов Л.Д., бухгалтер Леонова Р.Д. и менеджер Борисов И.Ю. работают в организации по трудовым договорам, а с сотрудником Серовым А.П. заключен договор подряда на выполнение ремонтных работ. За I полугодие 201</w:t>
      </w:r>
      <w:r w:rsidR="000533DF" w:rsidRPr="0026215D">
        <w:rPr>
          <w:rFonts w:ascii="Times New Roman" w:hAnsi="Times New Roman" w:cs="Times New Roman"/>
          <w:sz w:val="28"/>
          <w:szCs w:val="28"/>
        </w:rPr>
        <w:t>5</w:t>
      </w:r>
      <w:r w:rsidRPr="0026215D">
        <w:rPr>
          <w:rFonts w:ascii="Times New Roman" w:hAnsi="Times New Roman" w:cs="Times New Roman"/>
          <w:sz w:val="28"/>
          <w:szCs w:val="28"/>
        </w:rPr>
        <w:t xml:space="preserve"> г. сотрудникам были начислены следующие выплаты:</w:t>
      </w:r>
    </w:p>
    <w:p w:rsidR="00D274CD" w:rsidRPr="0026215D" w:rsidRDefault="00D274CD" w:rsidP="000533DF">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Титову Л.Д. - 660 000 руб., в том числе заработная плата - 630 000 руб. и премия за производственные результаты - 30 000 руб.;</w:t>
      </w:r>
    </w:p>
    <w:p w:rsidR="00D274CD" w:rsidRPr="0026215D" w:rsidRDefault="00D274CD" w:rsidP="000533DF">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Леоновой Р.Д. - 640 000 руб., в том числе заработная плата - 630 000 руб. и плата за переподготовку -10 000 руб.;</w:t>
      </w:r>
    </w:p>
    <w:p w:rsidR="00D274CD" w:rsidRPr="0026215D" w:rsidRDefault="00D274CD" w:rsidP="000533DF">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Борисову И.Ю. - 450 000 руб., в том числе заработная плата - 430 000 руб. и премия - 20 000 руб.;</w:t>
      </w:r>
    </w:p>
    <w:p w:rsidR="00D274CD" w:rsidRPr="0026215D" w:rsidRDefault="00D274CD" w:rsidP="000533DF">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Серову А.П. – 400 000 руб. – оплата по договору подряда.</w:t>
      </w:r>
    </w:p>
    <w:p w:rsidR="00D274CD" w:rsidRPr="0026215D" w:rsidRDefault="00D274CD" w:rsidP="000533DF">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Определит</w:t>
      </w:r>
      <w:r w:rsidR="000533DF" w:rsidRPr="0026215D">
        <w:rPr>
          <w:rFonts w:ascii="Times New Roman" w:hAnsi="Times New Roman" w:cs="Times New Roman"/>
          <w:sz w:val="28"/>
          <w:szCs w:val="28"/>
        </w:rPr>
        <w:t>е</w:t>
      </w:r>
      <w:r w:rsidRPr="0026215D">
        <w:rPr>
          <w:rFonts w:ascii="Times New Roman" w:hAnsi="Times New Roman" w:cs="Times New Roman"/>
          <w:sz w:val="28"/>
          <w:szCs w:val="28"/>
        </w:rPr>
        <w:t xml:space="preserve"> расчетную базу по страховым взносам </w:t>
      </w:r>
      <w:r w:rsidR="000533DF" w:rsidRPr="0026215D">
        <w:rPr>
          <w:rFonts w:ascii="Times New Roman" w:hAnsi="Times New Roman" w:cs="Times New Roman"/>
          <w:sz w:val="28"/>
          <w:szCs w:val="28"/>
        </w:rPr>
        <w:t xml:space="preserve">в Фонд социального страхования </w:t>
      </w:r>
      <w:r w:rsidRPr="0026215D">
        <w:rPr>
          <w:rFonts w:ascii="Times New Roman" w:hAnsi="Times New Roman" w:cs="Times New Roman"/>
          <w:sz w:val="28"/>
          <w:szCs w:val="28"/>
        </w:rPr>
        <w:t>за I полугодие 201</w:t>
      </w:r>
      <w:r w:rsidR="000533DF" w:rsidRPr="0026215D">
        <w:rPr>
          <w:rFonts w:ascii="Times New Roman" w:hAnsi="Times New Roman" w:cs="Times New Roman"/>
          <w:sz w:val="28"/>
          <w:szCs w:val="28"/>
        </w:rPr>
        <w:t>5</w:t>
      </w:r>
      <w:r w:rsidRPr="0026215D">
        <w:rPr>
          <w:rFonts w:ascii="Times New Roman" w:hAnsi="Times New Roman" w:cs="Times New Roman"/>
          <w:sz w:val="28"/>
          <w:szCs w:val="28"/>
        </w:rPr>
        <w:t xml:space="preserve"> г. в ООО «Мечта».</w:t>
      </w:r>
    </w:p>
    <w:p w:rsidR="000533DF" w:rsidRPr="0026215D" w:rsidRDefault="000533DF" w:rsidP="000533DF">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2.</w:t>
      </w:r>
      <w:r w:rsidRPr="0026215D">
        <w:rPr>
          <w:rFonts w:ascii="Times New Roman" w:hAnsi="Times New Roman" w:cs="Times New Roman"/>
          <w:sz w:val="28"/>
          <w:szCs w:val="28"/>
        </w:rPr>
        <w:t xml:space="preserve"> Предприятие работает на общей системе налогообложения. Директор Иванов И.И., бухгалтер Смирнова С.С. и кладовщик Петров П.П. работают в организации по трудовым договорам. Дополнительно с Петровым П.П. заключен договор подряда на выполнение работ, которые не входят в его служебные обязанности. За I полугодие 2015 г. сотрудникам были начислены следующие выплаты:</w:t>
      </w:r>
    </w:p>
    <w:p w:rsidR="0028169D" w:rsidRPr="0026215D" w:rsidRDefault="000533DF" w:rsidP="000533DF">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 Иванову И.И. - </w:t>
      </w:r>
      <w:r w:rsidR="001B79D5" w:rsidRPr="0026215D">
        <w:rPr>
          <w:rFonts w:ascii="Times New Roman" w:hAnsi="Times New Roman" w:cs="Times New Roman"/>
          <w:sz w:val="28"/>
          <w:szCs w:val="28"/>
        </w:rPr>
        <w:t>9</w:t>
      </w:r>
      <w:r w:rsidRPr="0026215D">
        <w:rPr>
          <w:rFonts w:ascii="Times New Roman" w:hAnsi="Times New Roman" w:cs="Times New Roman"/>
          <w:sz w:val="28"/>
          <w:szCs w:val="28"/>
        </w:rPr>
        <w:t xml:space="preserve">80 000 руб., в том числе заработная плата - </w:t>
      </w:r>
      <w:r w:rsidR="001B79D5" w:rsidRPr="0026215D">
        <w:rPr>
          <w:rFonts w:ascii="Times New Roman" w:hAnsi="Times New Roman" w:cs="Times New Roman"/>
          <w:sz w:val="28"/>
          <w:szCs w:val="28"/>
        </w:rPr>
        <w:t>9</w:t>
      </w:r>
      <w:r w:rsidRPr="0026215D">
        <w:rPr>
          <w:rFonts w:ascii="Times New Roman" w:hAnsi="Times New Roman" w:cs="Times New Roman"/>
          <w:sz w:val="28"/>
          <w:szCs w:val="28"/>
        </w:rPr>
        <w:t xml:space="preserve">50 000 руб. и премия за производственные результаты - 30 000 руб. </w:t>
      </w:r>
    </w:p>
    <w:p w:rsidR="000533DF" w:rsidRPr="0026215D" w:rsidRDefault="000533DF" w:rsidP="000533DF">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 Смирновой С.С. - 520 000 руб., в том числе заработная плата - 460 000 руб., премия за производственные результаты - 10 000 руб. и материальная помощь при рождении ребенка - 50 000 руб. </w:t>
      </w:r>
    </w:p>
    <w:p w:rsidR="000533DF" w:rsidRPr="0026215D" w:rsidRDefault="000533DF" w:rsidP="000533DF">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 Петрову П.П. - 350 000 руб., в том числе заработная плата - 190 000 руб. и вознаграждение по договору подряда - 160 000 руб. </w:t>
      </w:r>
    </w:p>
    <w:p w:rsidR="000533DF" w:rsidRPr="0026215D" w:rsidRDefault="000533DF" w:rsidP="000533DF">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Определите расчетную базу по страховым взносам в Фонд социального страхования за I полугодие 2015 г. в ООО «Глобус».</w:t>
      </w:r>
    </w:p>
    <w:p w:rsidR="00D274CD" w:rsidRPr="0026215D" w:rsidRDefault="004D7AE3" w:rsidP="004D7AE3">
      <w:pPr>
        <w:spacing w:after="0" w:line="240" w:lineRule="auto"/>
        <w:jc w:val="center"/>
        <w:rPr>
          <w:rFonts w:ascii="Times New Roman" w:hAnsi="Times New Roman" w:cs="Times New Roman"/>
          <w:b/>
          <w:sz w:val="28"/>
          <w:szCs w:val="28"/>
        </w:rPr>
      </w:pPr>
      <w:r w:rsidRPr="0026215D">
        <w:rPr>
          <w:rFonts w:ascii="Times New Roman" w:hAnsi="Times New Roman" w:cs="Times New Roman"/>
          <w:b/>
          <w:sz w:val="28"/>
          <w:szCs w:val="28"/>
        </w:rPr>
        <w:t>Методические указания</w:t>
      </w:r>
    </w:p>
    <w:p w:rsidR="004D7AE3" w:rsidRPr="0026215D" w:rsidRDefault="004D7AE3" w:rsidP="004D7AE3">
      <w:pPr>
        <w:pStyle w:val="Default"/>
        <w:ind w:firstLine="709"/>
        <w:jc w:val="both"/>
        <w:rPr>
          <w:color w:val="auto"/>
          <w:sz w:val="28"/>
          <w:szCs w:val="28"/>
        </w:rPr>
      </w:pPr>
      <w:r w:rsidRPr="0026215D">
        <w:rPr>
          <w:color w:val="auto"/>
          <w:sz w:val="28"/>
          <w:szCs w:val="28"/>
        </w:rPr>
        <w:t xml:space="preserve">Государственными внебюджетными в РФ являются: Пенсионный Фонд России (ПФР), Фонд социального страхования (ФСС), Федеральный фонд обязательного медицинского страхования (ФФОМС). </w:t>
      </w:r>
    </w:p>
    <w:p w:rsidR="004D7AE3" w:rsidRPr="0026215D" w:rsidRDefault="004D7AE3" w:rsidP="004D7AE3">
      <w:pPr>
        <w:pStyle w:val="Default"/>
        <w:ind w:firstLine="709"/>
        <w:jc w:val="both"/>
        <w:rPr>
          <w:color w:val="auto"/>
          <w:sz w:val="28"/>
          <w:szCs w:val="28"/>
        </w:rPr>
      </w:pPr>
      <w:r w:rsidRPr="0026215D">
        <w:rPr>
          <w:color w:val="auto"/>
          <w:sz w:val="28"/>
          <w:szCs w:val="28"/>
        </w:rPr>
        <w:t xml:space="preserve">Плательщиками страховых взносов являются: </w:t>
      </w:r>
    </w:p>
    <w:p w:rsidR="004D7AE3" w:rsidRPr="0026215D" w:rsidRDefault="004D7AE3" w:rsidP="004D7AE3">
      <w:pPr>
        <w:pStyle w:val="Default"/>
        <w:ind w:firstLine="709"/>
        <w:jc w:val="both"/>
        <w:rPr>
          <w:color w:val="auto"/>
          <w:sz w:val="28"/>
          <w:szCs w:val="28"/>
        </w:rPr>
      </w:pPr>
      <w:r w:rsidRPr="0026215D">
        <w:rPr>
          <w:color w:val="auto"/>
          <w:sz w:val="28"/>
          <w:szCs w:val="28"/>
        </w:rPr>
        <w:lastRenderedPageBreak/>
        <w:t xml:space="preserve">- лица, производящие выплаты и иные вознаграждения физическим лицам: организации; </w:t>
      </w:r>
    </w:p>
    <w:p w:rsidR="004D7AE3" w:rsidRPr="0026215D" w:rsidRDefault="004D7AE3" w:rsidP="004D7AE3">
      <w:pPr>
        <w:pStyle w:val="Default"/>
        <w:ind w:firstLine="709"/>
        <w:jc w:val="both"/>
        <w:rPr>
          <w:color w:val="auto"/>
          <w:sz w:val="28"/>
          <w:szCs w:val="28"/>
        </w:rPr>
      </w:pPr>
      <w:r w:rsidRPr="0026215D">
        <w:rPr>
          <w:color w:val="auto"/>
          <w:sz w:val="28"/>
          <w:szCs w:val="28"/>
        </w:rPr>
        <w:t xml:space="preserve">- индивидуальные предприниматели; </w:t>
      </w:r>
    </w:p>
    <w:p w:rsidR="004D7AE3" w:rsidRPr="0026215D" w:rsidRDefault="004D7AE3" w:rsidP="004D7AE3">
      <w:pPr>
        <w:pStyle w:val="Default"/>
        <w:ind w:firstLine="709"/>
        <w:jc w:val="both"/>
        <w:rPr>
          <w:color w:val="auto"/>
          <w:sz w:val="28"/>
          <w:szCs w:val="28"/>
        </w:rPr>
      </w:pPr>
      <w:r w:rsidRPr="0026215D">
        <w:rPr>
          <w:color w:val="auto"/>
          <w:sz w:val="28"/>
          <w:szCs w:val="28"/>
        </w:rPr>
        <w:t xml:space="preserve">- физические лица, не признаваемые индивидуальными предпринимателями; </w:t>
      </w:r>
    </w:p>
    <w:p w:rsidR="004D7AE3" w:rsidRPr="0026215D" w:rsidRDefault="004D7AE3" w:rsidP="004D7AE3">
      <w:pPr>
        <w:pStyle w:val="Default"/>
        <w:ind w:firstLine="709"/>
        <w:jc w:val="both"/>
        <w:rPr>
          <w:color w:val="auto"/>
          <w:sz w:val="28"/>
          <w:szCs w:val="28"/>
        </w:rPr>
      </w:pPr>
      <w:r w:rsidRPr="0026215D">
        <w:rPr>
          <w:color w:val="auto"/>
          <w:sz w:val="28"/>
          <w:szCs w:val="28"/>
        </w:rPr>
        <w:t>- индивидуальные предприниматели, адвокаты, нотариусы, занимающиеся частной практикой, непроизводящие выплаты и другие вознаграждения физическим лицам (</w:t>
      </w:r>
      <w:proofErr w:type="spellStart"/>
      <w:r w:rsidRPr="0026215D">
        <w:rPr>
          <w:color w:val="auto"/>
          <w:sz w:val="28"/>
          <w:szCs w:val="28"/>
        </w:rPr>
        <w:t>самозанятое</w:t>
      </w:r>
      <w:proofErr w:type="spellEnd"/>
      <w:r w:rsidRPr="0026215D">
        <w:rPr>
          <w:color w:val="auto"/>
          <w:sz w:val="28"/>
          <w:szCs w:val="28"/>
        </w:rPr>
        <w:t xml:space="preserve"> население). </w:t>
      </w:r>
    </w:p>
    <w:p w:rsidR="004D7AE3" w:rsidRPr="0026215D" w:rsidRDefault="004D7AE3" w:rsidP="004D7AE3">
      <w:pPr>
        <w:pStyle w:val="Default"/>
        <w:ind w:firstLine="709"/>
        <w:jc w:val="both"/>
        <w:rPr>
          <w:color w:val="auto"/>
          <w:sz w:val="28"/>
          <w:szCs w:val="28"/>
        </w:rPr>
      </w:pPr>
      <w:r w:rsidRPr="0026215D">
        <w:rPr>
          <w:bCs/>
          <w:color w:val="auto"/>
          <w:sz w:val="28"/>
          <w:szCs w:val="28"/>
        </w:rPr>
        <w:t xml:space="preserve">Страховыми вносами облагаются </w:t>
      </w:r>
    </w:p>
    <w:p w:rsidR="004D7AE3" w:rsidRPr="0026215D" w:rsidRDefault="004D7AE3" w:rsidP="004D7AE3">
      <w:pPr>
        <w:pStyle w:val="Default"/>
        <w:ind w:firstLine="709"/>
        <w:jc w:val="both"/>
        <w:rPr>
          <w:b/>
          <w:bCs/>
          <w:color w:val="auto"/>
          <w:sz w:val="28"/>
          <w:szCs w:val="28"/>
        </w:rPr>
      </w:pPr>
      <w:r w:rsidRPr="0026215D">
        <w:rPr>
          <w:bCs/>
          <w:color w:val="auto"/>
          <w:sz w:val="28"/>
          <w:szCs w:val="28"/>
        </w:rPr>
        <w:t>1. Для организаций и  индивидуальных  предпринимателей</w:t>
      </w:r>
      <w:r w:rsidRPr="0026215D">
        <w:rPr>
          <w:b/>
          <w:bCs/>
          <w:color w:val="auto"/>
          <w:sz w:val="28"/>
          <w:szCs w:val="28"/>
        </w:rPr>
        <w:t xml:space="preserve"> - </w:t>
      </w:r>
      <w:r w:rsidRPr="0026215D">
        <w:rPr>
          <w:color w:val="auto"/>
          <w:sz w:val="28"/>
          <w:szCs w:val="28"/>
        </w:rPr>
        <w:t xml:space="preserve">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выполнение работ, оказание услуг, а также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Объектом обложения страховыми взносами для плательщиков страховых взносов, признаются также выплаты и иные вознаграждения, начисляемые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 </w:t>
      </w:r>
      <w:r w:rsidRPr="0026215D">
        <w:rPr>
          <w:b/>
          <w:bCs/>
          <w:color w:val="auto"/>
          <w:sz w:val="28"/>
          <w:szCs w:val="28"/>
        </w:rPr>
        <w:t xml:space="preserve"> </w:t>
      </w:r>
    </w:p>
    <w:p w:rsidR="004D7AE3" w:rsidRPr="0026215D" w:rsidRDefault="004D7AE3" w:rsidP="004D7AE3">
      <w:pPr>
        <w:pStyle w:val="Default"/>
        <w:ind w:firstLine="709"/>
        <w:jc w:val="both"/>
        <w:rPr>
          <w:bCs/>
          <w:color w:val="auto"/>
          <w:sz w:val="28"/>
          <w:szCs w:val="28"/>
        </w:rPr>
      </w:pPr>
      <w:r w:rsidRPr="0026215D">
        <w:rPr>
          <w:bCs/>
          <w:color w:val="auto"/>
          <w:sz w:val="28"/>
          <w:szCs w:val="28"/>
        </w:rPr>
        <w:t xml:space="preserve"> </w:t>
      </w:r>
      <w:r w:rsidRPr="0026215D">
        <w:rPr>
          <w:bCs/>
          <w:sz w:val="28"/>
          <w:szCs w:val="28"/>
        </w:rPr>
        <w:t>2. Для физических лиц, не признаваемых индивидуальными предпринимателями</w:t>
      </w:r>
    </w:p>
    <w:p w:rsidR="004D7AE3" w:rsidRPr="0026215D" w:rsidRDefault="004D7AE3" w:rsidP="004D7AE3">
      <w:pPr>
        <w:pStyle w:val="Default"/>
        <w:ind w:firstLine="709"/>
        <w:jc w:val="both"/>
        <w:rPr>
          <w:color w:val="auto"/>
          <w:sz w:val="28"/>
          <w:szCs w:val="28"/>
        </w:rPr>
      </w:pPr>
      <w:r w:rsidRPr="0026215D">
        <w:rPr>
          <w:b/>
          <w:bCs/>
          <w:color w:val="auto"/>
          <w:sz w:val="28"/>
          <w:szCs w:val="28"/>
        </w:rPr>
        <w:t xml:space="preserve">- </w:t>
      </w:r>
      <w:r w:rsidRPr="0026215D">
        <w:rPr>
          <w:color w:val="auto"/>
          <w:sz w:val="28"/>
          <w:szCs w:val="28"/>
        </w:rPr>
        <w:t xml:space="preserve">выплаты и иные вознаграждения лицам, работающим по трудовым и гражданско-правовым договорам. </w:t>
      </w:r>
    </w:p>
    <w:p w:rsidR="004D7AE3" w:rsidRPr="0026215D" w:rsidRDefault="004A287F" w:rsidP="004D7AE3">
      <w:pPr>
        <w:pStyle w:val="Default"/>
        <w:ind w:firstLine="709"/>
        <w:jc w:val="both"/>
        <w:rPr>
          <w:color w:val="auto"/>
          <w:sz w:val="28"/>
          <w:szCs w:val="28"/>
        </w:rPr>
      </w:pPr>
      <w:r w:rsidRPr="0026215D">
        <w:rPr>
          <w:color w:val="auto"/>
          <w:sz w:val="28"/>
          <w:szCs w:val="28"/>
        </w:rPr>
        <w:t>С</w:t>
      </w:r>
      <w:r w:rsidR="004D7AE3" w:rsidRPr="0026215D">
        <w:rPr>
          <w:color w:val="auto"/>
          <w:sz w:val="28"/>
          <w:szCs w:val="28"/>
        </w:rPr>
        <w:t xml:space="preserve">овокупная ставка страховых взносов составляет 30%. Из них 22% работодатели уплачивают в Пенсионный фонд Российской Федерации, 2,9% – в Фонд социального страхования Российской Федерации, 5,1% – в Федеральный фонд обязательного медицинского страхования. </w:t>
      </w:r>
    </w:p>
    <w:p w:rsidR="004D7AE3" w:rsidRPr="0026215D" w:rsidRDefault="004D7AE3" w:rsidP="004D7AE3">
      <w:pPr>
        <w:pStyle w:val="Default"/>
        <w:ind w:firstLine="709"/>
        <w:jc w:val="both"/>
        <w:rPr>
          <w:color w:val="auto"/>
          <w:sz w:val="28"/>
          <w:szCs w:val="28"/>
        </w:rPr>
      </w:pPr>
      <w:r w:rsidRPr="0026215D">
        <w:rPr>
          <w:color w:val="auto"/>
          <w:sz w:val="28"/>
          <w:szCs w:val="28"/>
        </w:rPr>
        <w:t xml:space="preserve">Помимо вышеописанных взносов все страхователи уплачивают взносы на страхование от несчастных случаев на производстве и профзаболеваний. Эти взносы рассчитываются исходя из фонда оплаты труда. Тариф взноса зависит от отрасли экономики, которой соответствует осуществляемый основной вид деятельности организации. </w:t>
      </w:r>
    </w:p>
    <w:p w:rsidR="004D7AE3" w:rsidRPr="0026215D" w:rsidRDefault="004D7AE3" w:rsidP="004D7AE3">
      <w:pPr>
        <w:pStyle w:val="Default"/>
        <w:ind w:firstLine="709"/>
        <w:jc w:val="both"/>
        <w:rPr>
          <w:color w:val="auto"/>
          <w:sz w:val="28"/>
          <w:szCs w:val="28"/>
        </w:rPr>
      </w:pPr>
      <w:r w:rsidRPr="0026215D">
        <w:rPr>
          <w:color w:val="auto"/>
          <w:sz w:val="28"/>
          <w:szCs w:val="28"/>
        </w:rPr>
        <w:t xml:space="preserve">Тарифы установлены в пределах от 0,2% до 8,5%. </w:t>
      </w:r>
    </w:p>
    <w:p w:rsidR="004D7AE3" w:rsidRPr="0026215D" w:rsidRDefault="004D7AE3" w:rsidP="004D7AE3">
      <w:pPr>
        <w:pStyle w:val="Default"/>
        <w:ind w:firstLine="709"/>
        <w:jc w:val="both"/>
        <w:rPr>
          <w:color w:val="auto"/>
          <w:sz w:val="28"/>
          <w:szCs w:val="28"/>
        </w:rPr>
      </w:pPr>
      <w:r w:rsidRPr="0026215D">
        <w:rPr>
          <w:color w:val="auto"/>
          <w:sz w:val="28"/>
          <w:szCs w:val="28"/>
        </w:rPr>
        <w:t xml:space="preserve">Страховые взносы уплачиваются ежемесячно не позднее 15 числа месяца, следующего за расчетным месяцем. Если последний день срока приходится на выходной или нерабочий праздничный день, днем окончания срока считается ближайший следующий за ним рабочий день. </w:t>
      </w:r>
    </w:p>
    <w:p w:rsidR="004D7AE3" w:rsidRPr="0026215D" w:rsidRDefault="004D7AE3" w:rsidP="004D7AE3">
      <w:pPr>
        <w:pStyle w:val="Default"/>
        <w:ind w:firstLine="709"/>
        <w:jc w:val="both"/>
        <w:rPr>
          <w:color w:val="auto"/>
          <w:sz w:val="28"/>
          <w:szCs w:val="28"/>
        </w:rPr>
      </w:pPr>
      <w:r w:rsidRPr="0026215D">
        <w:rPr>
          <w:color w:val="auto"/>
          <w:sz w:val="28"/>
          <w:szCs w:val="28"/>
        </w:rPr>
        <w:t xml:space="preserve">Начисленные, но не уплаченные до 15 числа страховые взносы признаются недоимкой, на которую начисляются пени. </w:t>
      </w:r>
    </w:p>
    <w:p w:rsidR="004D7AE3" w:rsidRPr="0026215D" w:rsidRDefault="004D7AE3" w:rsidP="004D7AE3">
      <w:pPr>
        <w:pStyle w:val="Default"/>
        <w:ind w:firstLine="709"/>
        <w:jc w:val="both"/>
        <w:rPr>
          <w:color w:val="auto"/>
          <w:sz w:val="28"/>
          <w:szCs w:val="28"/>
        </w:rPr>
      </w:pPr>
      <w:r w:rsidRPr="0026215D">
        <w:rPr>
          <w:color w:val="auto"/>
          <w:sz w:val="28"/>
          <w:szCs w:val="28"/>
        </w:rPr>
        <w:t xml:space="preserve">Уплачиваются страховые взносы по каждому виду страхования отдельными расчетными документами, которые направляются в банк с </w:t>
      </w:r>
      <w:r w:rsidRPr="0026215D">
        <w:rPr>
          <w:color w:val="auto"/>
          <w:sz w:val="28"/>
          <w:szCs w:val="28"/>
        </w:rPr>
        <w:lastRenderedPageBreak/>
        <w:t xml:space="preserve">указанием соответствующих счетов Федерального казначейства и кодов бюджетной классификации. </w:t>
      </w:r>
    </w:p>
    <w:p w:rsidR="00A50C37" w:rsidRPr="0026215D" w:rsidRDefault="004D7AE3" w:rsidP="0026215D">
      <w:pPr>
        <w:pStyle w:val="Default"/>
        <w:ind w:firstLine="709"/>
        <w:jc w:val="both"/>
        <w:rPr>
          <w:color w:val="auto"/>
          <w:sz w:val="22"/>
          <w:szCs w:val="22"/>
        </w:rPr>
      </w:pPr>
      <w:r w:rsidRPr="0026215D">
        <w:rPr>
          <w:color w:val="auto"/>
          <w:sz w:val="28"/>
          <w:szCs w:val="28"/>
        </w:rPr>
        <w:t xml:space="preserve">Сумма страховых взносов определяется в полных рублях. Сумма менее 50 копеек отбрасывается, а сумма 50 копеек и более округляется до полного рубля. </w:t>
      </w:r>
    </w:p>
    <w:p w:rsidR="00A50C37" w:rsidRPr="0026215D" w:rsidRDefault="00A50C37" w:rsidP="00FE13B3">
      <w:pPr>
        <w:spacing w:after="0" w:line="240" w:lineRule="auto"/>
        <w:jc w:val="both"/>
        <w:rPr>
          <w:rFonts w:ascii="Times New Roman" w:hAnsi="Times New Roman" w:cs="Times New Roman"/>
          <w:sz w:val="28"/>
          <w:szCs w:val="28"/>
        </w:rPr>
      </w:pPr>
    </w:p>
    <w:p w:rsidR="00002D54" w:rsidRPr="0026215D" w:rsidRDefault="00002D54"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Практическое занятие</w:t>
      </w:r>
      <w:r w:rsidRPr="0026215D">
        <w:rPr>
          <w:rFonts w:ascii="Times New Roman" w:hAnsi="Times New Roman" w:cs="Times New Roman"/>
          <w:sz w:val="28"/>
          <w:szCs w:val="28"/>
        </w:rPr>
        <w:t xml:space="preserve"> </w:t>
      </w:r>
      <w:r w:rsidRPr="0026215D">
        <w:rPr>
          <w:rFonts w:ascii="Times New Roman" w:hAnsi="Times New Roman" w:cs="Times New Roman"/>
          <w:b/>
          <w:sz w:val="28"/>
          <w:szCs w:val="28"/>
        </w:rPr>
        <w:t>№14</w:t>
      </w:r>
      <w:r w:rsidRPr="0026215D">
        <w:rPr>
          <w:rFonts w:ascii="Times New Roman" w:hAnsi="Times New Roman" w:cs="Times New Roman"/>
          <w:sz w:val="28"/>
          <w:szCs w:val="28"/>
        </w:rPr>
        <w:t xml:space="preserve"> «Оформление платежных документов для перечисления страховых взносов в ФСС».</w:t>
      </w:r>
    </w:p>
    <w:p w:rsidR="00002D54" w:rsidRPr="0026215D" w:rsidRDefault="00002D54" w:rsidP="00002D54">
      <w:pPr>
        <w:spacing w:after="0" w:line="240" w:lineRule="auto"/>
        <w:jc w:val="both"/>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 xml:space="preserve">Цели занятия: </w:t>
      </w:r>
    </w:p>
    <w:p w:rsidR="00002D54" w:rsidRPr="0026215D" w:rsidRDefault="00002D54" w:rsidP="00002D54">
      <w:pPr>
        <w:pStyle w:val="a3"/>
        <w:numPr>
          <w:ilvl w:val="0"/>
          <w:numId w:val="20"/>
        </w:numPr>
        <w:spacing w:after="0" w:line="240" w:lineRule="auto"/>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Формирование профессиональных компетенций:</w:t>
      </w:r>
    </w:p>
    <w:p w:rsidR="001B39BF" w:rsidRPr="0026215D" w:rsidRDefault="00002D54" w:rsidP="001B39BF">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ПК 3.</w:t>
      </w:r>
      <w:r w:rsidR="00CE0587" w:rsidRPr="0026215D">
        <w:rPr>
          <w:rFonts w:ascii="Times New Roman" w:hAnsi="Times New Roman" w:cs="Times New Roman"/>
          <w:sz w:val="28"/>
          <w:szCs w:val="28"/>
        </w:rPr>
        <w:t>4</w:t>
      </w:r>
      <w:r w:rsidRPr="0026215D">
        <w:rPr>
          <w:rFonts w:ascii="Times New Roman" w:hAnsi="Times New Roman" w:cs="Times New Roman"/>
          <w:sz w:val="28"/>
          <w:szCs w:val="28"/>
        </w:rPr>
        <w:t xml:space="preserve">. </w:t>
      </w:r>
      <w:r w:rsidR="001B39BF" w:rsidRPr="0026215D">
        <w:rPr>
          <w:rFonts w:ascii="Times New Roman" w:hAnsi="Times New Roman" w:cs="Times New Roman"/>
          <w:sz w:val="28"/>
          <w:szCs w:val="28"/>
        </w:rPr>
        <w:t>Оформлять платежные документы для перечисления страховых взносов во внебюджетные фонды, контролировать их прохождение по расчетно-кассовым банковским операциям.</w:t>
      </w:r>
    </w:p>
    <w:p w:rsidR="00002D54" w:rsidRPr="0026215D" w:rsidRDefault="001B39BF" w:rsidP="001B39BF">
      <w:pPr>
        <w:spacing w:after="0" w:line="240" w:lineRule="auto"/>
        <w:ind w:left="426"/>
        <w:jc w:val="both"/>
        <w:rPr>
          <w:rFonts w:ascii="Times New Roman" w:eastAsia="Times New Roman" w:hAnsi="Times New Roman" w:cs="Times New Roman"/>
          <w:sz w:val="28"/>
          <w:szCs w:val="24"/>
          <w:lang w:eastAsia="ru-RU"/>
        </w:rPr>
      </w:pPr>
      <w:r w:rsidRPr="0026215D">
        <w:rPr>
          <w:rFonts w:ascii="Times New Roman" w:hAnsi="Times New Roman" w:cs="Times New Roman"/>
          <w:sz w:val="28"/>
          <w:szCs w:val="28"/>
        </w:rPr>
        <w:t xml:space="preserve">2. </w:t>
      </w:r>
      <w:r w:rsidR="00002D54" w:rsidRPr="0026215D">
        <w:rPr>
          <w:rFonts w:ascii="Times New Roman" w:eastAsia="Times New Roman" w:hAnsi="Times New Roman" w:cs="Times New Roman"/>
          <w:sz w:val="28"/>
          <w:szCs w:val="24"/>
          <w:lang w:eastAsia="ru-RU"/>
        </w:rPr>
        <w:t>Получение практических навыков по:</w:t>
      </w:r>
    </w:p>
    <w:p w:rsidR="00002D54" w:rsidRPr="0026215D" w:rsidRDefault="00002D54" w:rsidP="00002D54">
      <w:pPr>
        <w:pStyle w:val="a3"/>
        <w:spacing w:after="0" w:line="240" w:lineRule="auto"/>
        <w:ind w:left="0"/>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 xml:space="preserve">- </w:t>
      </w:r>
      <w:r w:rsidRPr="0026215D">
        <w:rPr>
          <w:rFonts w:ascii="Times New Roman" w:hAnsi="Times New Roman" w:cs="Times New Roman"/>
          <w:sz w:val="28"/>
          <w:szCs w:val="28"/>
        </w:rPr>
        <w:t xml:space="preserve">оформлению платежного поручения на перечисление </w:t>
      </w:r>
      <w:r w:rsidR="001B39BF" w:rsidRPr="0026215D">
        <w:rPr>
          <w:rFonts w:ascii="Times New Roman" w:hAnsi="Times New Roman" w:cs="Times New Roman"/>
          <w:sz w:val="28"/>
          <w:szCs w:val="28"/>
        </w:rPr>
        <w:t>организациями страховых взносов в Фонд социального страхования</w:t>
      </w:r>
      <w:r w:rsidRPr="0026215D">
        <w:rPr>
          <w:rFonts w:ascii="Times New Roman" w:hAnsi="Times New Roman" w:cs="Times New Roman"/>
          <w:sz w:val="28"/>
          <w:szCs w:val="28"/>
        </w:rPr>
        <w:t>.</w:t>
      </w:r>
    </w:p>
    <w:p w:rsidR="001B39BF" w:rsidRPr="0026215D" w:rsidRDefault="00002D54" w:rsidP="00002D54">
      <w:pPr>
        <w:spacing w:after="0" w:line="240" w:lineRule="auto"/>
        <w:jc w:val="both"/>
        <w:rPr>
          <w:rFonts w:ascii="Times New Roman" w:hAnsi="Times New Roman" w:cs="Times New Roman"/>
          <w:bCs/>
          <w:sz w:val="28"/>
          <w:szCs w:val="28"/>
        </w:rPr>
      </w:pPr>
      <w:r w:rsidRPr="0026215D">
        <w:rPr>
          <w:rFonts w:ascii="Times New Roman" w:eastAsia="Times New Roman" w:hAnsi="Times New Roman" w:cs="Times New Roman"/>
          <w:b/>
          <w:sz w:val="28"/>
          <w:szCs w:val="28"/>
        </w:rPr>
        <w:t>Оборудование:</w:t>
      </w:r>
      <w:r w:rsidRPr="0026215D">
        <w:rPr>
          <w:rFonts w:ascii="Times New Roman" w:eastAsia="Times New Roman" w:hAnsi="Times New Roman" w:cs="Times New Roman"/>
          <w:sz w:val="28"/>
          <w:szCs w:val="28"/>
        </w:rPr>
        <w:t xml:space="preserve"> разработанные задания, бланк платежного поручения, </w:t>
      </w:r>
      <w:r w:rsidR="001B39BF" w:rsidRPr="0026215D">
        <w:rPr>
          <w:rFonts w:ascii="Times New Roman" w:hAnsi="Times New Roman" w:cs="Times New Roman"/>
          <w:bCs/>
          <w:sz w:val="28"/>
          <w:szCs w:val="28"/>
        </w:rPr>
        <w:t>ФЗ № 212-ФЗ от 24.07.2009г.</w:t>
      </w:r>
    </w:p>
    <w:p w:rsidR="00002D54" w:rsidRPr="0026215D" w:rsidRDefault="00002D54" w:rsidP="00002D54">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Продолжительность:</w:t>
      </w:r>
      <w:r w:rsidRPr="0026215D">
        <w:rPr>
          <w:rFonts w:ascii="Times New Roman" w:eastAsia="Times New Roman" w:hAnsi="Times New Roman" w:cs="Times New Roman"/>
          <w:sz w:val="28"/>
          <w:szCs w:val="28"/>
        </w:rPr>
        <w:t xml:space="preserve"> 2 часа.</w:t>
      </w:r>
      <w:r w:rsidRPr="0026215D">
        <w:rPr>
          <w:rFonts w:ascii="Times New Roman" w:eastAsia="Times New Roman" w:hAnsi="Times New Roman" w:cs="Times New Roman"/>
          <w:b/>
          <w:sz w:val="28"/>
          <w:szCs w:val="28"/>
        </w:rPr>
        <w:t xml:space="preserve"> </w:t>
      </w:r>
    </w:p>
    <w:p w:rsidR="00002D54" w:rsidRPr="0026215D" w:rsidRDefault="00002D54" w:rsidP="00002D54">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 xml:space="preserve">Литература: </w:t>
      </w:r>
      <w:r w:rsidRPr="0026215D">
        <w:rPr>
          <w:rFonts w:ascii="Times New Roman" w:eastAsia="Times New Roman" w:hAnsi="Times New Roman" w:cs="Times New Roman"/>
          <w:sz w:val="28"/>
          <w:szCs w:val="28"/>
        </w:rPr>
        <w:t>Скворцов О.В. Налоги и налогообложение. Учебное пособие для студентов учреждений среднего профессионального образования, Москва,  Издательский центр «Академия», 2014 г.</w:t>
      </w:r>
    </w:p>
    <w:p w:rsidR="00002D54" w:rsidRPr="0026215D" w:rsidRDefault="00002D54" w:rsidP="00002D54">
      <w:pPr>
        <w:spacing w:after="0" w:line="240" w:lineRule="auto"/>
        <w:jc w:val="both"/>
        <w:rPr>
          <w:rFonts w:ascii="Times New Roman" w:eastAsia="Times New Roman" w:hAnsi="Times New Roman" w:cs="Times New Roman"/>
          <w:sz w:val="28"/>
          <w:szCs w:val="28"/>
        </w:rPr>
      </w:pPr>
    </w:p>
    <w:p w:rsidR="00002D54" w:rsidRPr="0026215D" w:rsidRDefault="00002D54" w:rsidP="00002D54">
      <w:pPr>
        <w:spacing w:after="0" w:line="240" w:lineRule="auto"/>
        <w:jc w:val="center"/>
        <w:rPr>
          <w:rFonts w:ascii="Times New Roman" w:eastAsia="Times New Roman" w:hAnsi="Times New Roman" w:cs="Times New Roman"/>
          <w:b/>
          <w:sz w:val="28"/>
          <w:szCs w:val="28"/>
        </w:rPr>
      </w:pPr>
      <w:r w:rsidRPr="0026215D">
        <w:rPr>
          <w:rFonts w:ascii="Times New Roman" w:eastAsia="Times New Roman" w:hAnsi="Times New Roman" w:cs="Times New Roman"/>
          <w:b/>
          <w:sz w:val="28"/>
          <w:szCs w:val="28"/>
        </w:rPr>
        <w:t>Задание.</w:t>
      </w:r>
    </w:p>
    <w:p w:rsidR="00002D54" w:rsidRPr="0026215D" w:rsidRDefault="00002D54" w:rsidP="00002D54">
      <w:pPr>
        <w:spacing w:after="0" w:line="240" w:lineRule="auto"/>
        <w:jc w:val="both"/>
        <w:rPr>
          <w:rFonts w:ascii="Times New Roman" w:hAnsi="Times New Roman" w:cs="Times New Roman"/>
          <w:sz w:val="28"/>
          <w:szCs w:val="28"/>
        </w:rPr>
      </w:pPr>
    </w:p>
    <w:p w:rsidR="005240D5" w:rsidRPr="0026215D" w:rsidRDefault="005240D5" w:rsidP="005240D5">
      <w:pPr>
        <w:spacing w:after="0" w:line="240" w:lineRule="auto"/>
        <w:jc w:val="both"/>
        <w:rPr>
          <w:rFonts w:ascii="Times New Roman" w:hAnsi="Times New Roman" w:cs="Times New Roman"/>
          <w:b/>
          <w:bCs/>
          <w:sz w:val="28"/>
          <w:szCs w:val="28"/>
        </w:rPr>
      </w:pPr>
      <w:r w:rsidRPr="0026215D">
        <w:rPr>
          <w:rFonts w:ascii="Times New Roman" w:hAnsi="Times New Roman" w:cs="Times New Roman"/>
          <w:b/>
          <w:bCs/>
          <w:sz w:val="28"/>
          <w:szCs w:val="28"/>
        </w:rPr>
        <w:t xml:space="preserve">Задание 1. </w:t>
      </w:r>
      <w:r w:rsidRPr="0026215D">
        <w:rPr>
          <w:rFonts w:ascii="Times New Roman" w:hAnsi="Times New Roman" w:cs="Times New Roman"/>
          <w:bCs/>
          <w:sz w:val="28"/>
          <w:szCs w:val="28"/>
        </w:rPr>
        <w:t xml:space="preserve">Используя справочно-правовую систему </w:t>
      </w:r>
      <w:r w:rsidRPr="0026215D">
        <w:rPr>
          <w:rFonts w:ascii="Times New Roman" w:eastAsia="Times New Roman" w:hAnsi="Times New Roman" w:cs="Times New Roman"/>
          <w:sz w:val="28"/>
          <w:szCs w:val="28"/>
        </w:rPr>
        <w:t>«</w:t>
      </w:r>
      <w:proofErr w:type="spellStart"/>
      <w:r w:rsidRPr="0026215D">
        <w:rPr>
          <w:rFonts w:ascii="Times New Roman" w:hAnsi="Times New Roman" w:cs="Times New Roman"/>
          <w:bCs/>
          <w:sz w:val="28"/>
          <w:szCs w:val="28"/>
        </w:rPr>
        <w:t>КонсультантПлюс</w:t>
      </w:r>
      <w:proofErr w:type="spellEnd"/>
      <w:r w:rsidRPr="0026215D">
        <w:rPr>
          <w:rFonts w:ascii="Times New Roman" w:eastAsia="Times New Roman" w:hAnsi="Times New Roman" w:cs="Times New Roman"/>
          <w:sz w:val="28"/>
          <w:szCs w:val="28"/>
        </w:rPr>
        <w:t>» скачайте бланк платежного поручения.</w:t>
      </w:r>
    </w:p>
    <w:p w:rsidR="005240D5" w:rsidRPr="0026215D" w:rsidRDefault="005240D5" w:rsidP="005240D5">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2.</w:t>
      </w:r>
      <w:r w:rsidRPr="0026215D">
        <w:rPr>
          <w:rFonts w:ascii="Times New Roman" w:hAnsi="Times New Roman" w:cs="Times New Roman"/>
          <w:sz w:val="28"/>
          <w:szCs w:val="28"/>
        </w:rPr>
        <w:t xml:space="preserve"> В электронном виде сформируйте платежное поручение № 25 от 12.02.2016 г. к уплате страховых взносов </w:t>
      </w:r>
      <w:r w:rsidR="00110CF6" w:rsidRPr="0026215D">
        <w:rPr>
          <w:rFonts w:ascii="Times New Roman" w:hAnsi="Times New Roman" w:cs="Times New Roman"/>
          <w:sz w:val="28"/>
          <w:szCs w:val="28"/>
        </w:rPr>
        <w:t xml:space="preserve">в ФСС </w:t>
      </w:r>
      <w:r w:rsidRPr="0026215D">
        <w:rPr>
          <w:rFonts w:ascii="Times New Roman" w:hAnsi="Times New Roman" w:cs="Times New Roman"/>
          <w:sz w:val="28"/>
          <w:szCs w:val="28"/>
        </w:rPr>
        <w:t>ООО «</w:t>
      </w:r>
      <w:r w:rsidR="00180C27" w:rsidRPr="0026215D">
        <w:rPr>
          <w:rFonts w:ascii="Times New Roman" w:hAnsi="Times New Roman" w:cs="Times New Roman"/>
          <w:sz w:val="28"/>
          <w:szCs w:val="28"/>
        </w:rPr>
        <w:t>Гамма</w:t>
      </w:r>
      <w:r w:rsidRPr="0026215D">
        <w:rPr>
          <w:rFonts w:ascii="Times New Roman" w:hAnsi="Times New Roman" w:cs="Times New Roman"/>
          <w:sz w:val="28"/>
          <w:szCs w:val="28"/>
        </w:rPr>
        <w:t>»</w:t>
      </w:r>
      <w:r w:rsidR="00180C27" w:rsidRPr="0026215D">
        <w:rPr>
          <w:rFonts w:ascii="Times New Roman" w:hAnsi="Times New Roman" w:cs="Times New Roman"/>
          <w:sz w:val="28"/>
          <w:szCs w:val="28"/>
        </w:rPr>
        <w:t xml:space="preserve"> в сум</w:t>
      </w:r>
      <w:r w:rsidR="0026215D" w:rsidRPr="0026215D">
        <w:rPr>
          <w:rFonts w:ascii="Times New Roman" w:hAnsi="Times New Roman" w:cs="Times New Roman"/>
          <w:sz w:val="28"/>
          <w:szCs w:val="28"/>
        </w:rPr>
        <w:t>ме 9 000, 32 руб. за январь 2019</w:t>
      </w:r>
      <w:r w:rsidR="00180C27" w:rsidRPr="0026215D">
        <w:rPr>
          <w:rFonts w:ascii="Times New Roman" w:hAnsi="Times New Roman" w:cs="Times New Roman"/>
          <w:sz w:val="28"/>
          <w:szCs w:val="28"/>
        </w:rPr>
        <w:t xml:space="preserve"> г.</w:t>
      </w:r>
      <w:r w:rsidRPr="0026215D">
        <w:rPr>
          <w:rFonts w:ascii="Times New Roman" w:hAnsi="Times New Roman" w:cs="Times New Roman"/>
          <w:sz w:val="28"/>
          <w:szCs w:val="28"/>
        </w:rPr>
        <w:t xml:space="preserve"> </w:t>
      </w:r>
    </w:p>
    <w:p w:rsidR="005240D5" w:rsidRPr="0026215D" w:rsidRDefault="005240D5" w:rsidP="005240D5">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Реквизиты организации: ООО «</w:t>
      </w:r>
      <w:r w:rsidR="00180C27" w:rsidRPr="0026215D">
        <w:rPr>
          <w:rFonts w:ascii="Times New Roman" w:hAnsi="Times New Roman" w:cs="Times New Roman"/>
          <w:b/>
          <w:i/>
          <w:sz w:val="28"/>
          <w:szCs w:val="28"/>
        </w:rPr>
        <w:t>Гамма</w:t>
      </w:r>
      <w:r w:rsidRPr="0026215D">
        <w:rPr>
          <w:rFonts w:ascii="Times New Roman" w:hAnsi="Times New Roman" w:cs="Times New Roman"/>
          <w:b/>
          <w:i/>
          <w:sz w:val="28"/>
          <w:szCs w:val="28"/>
        </w:rPr>
        <w:t xml:space="preserve">» </w:t>
      </w:r>
    </w:p>
    <w:p w:rsidR="005240D5" w:rsidRPr="0026215D" w:rsidRDefault="005240D5" w:rsidP="005240D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ИНН – 77</w:t>
      </w:r>
      <w:r w:rsidR="00180C27" w:rsidRPr="0026215D">
        <w:rPr>
          <w:rFonts w:ascii="Times New Roman" w:hAnsi="Times New Roman" w:cs="Times New Roman"/>
          <w:sz w:val="28"/>
          <w:szCs w:val="28"/>
        </w:rPr>
        <w:t>08123458</w:t>
      </w:r>
      <w:r w:rsidRPr="0026215D">
        <w:rPr>
          <w:rFonts w:ascii="Times New Roman" w:hAnsi="Times New Roman" w:cs="Times New Roman"/>
          <w:sz w:val="28"/>
          <w:szCs w:val="28"/>
        </w:rPr>
        <w:t>;</w:t>
      </w:r>
    </w:p>
    <w:p w:rsidR="005240D5" w:rsidRPr="0026215D" w:rsidRDefault="005240D5" w:rsidP="005240D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КПП – 77</w:t>
      </w:r>
      <w:r w:rsidR="00180C27" w:rsidRPr="0026215D">
        <w:rPr>
          <w:rFonts w:ascii="Times New Roman" w:hAnsi="Times New Roman" w:cs="Times New Roman"/>
          <w:sz w:val="28"/>
          <w:szCs w:val="28"/>
        </w:rPr>
        <w:t>08</w:t>
      </w:r>
      <w:r w:rsidRPr="0026215D">
        <w:rPr>
          <w:rFonts w:ascii="Times New Roman" w:hAnsi="Times New Roman" w:cs="Times New Roman"/>
          <w:sz w:val="28"/>
          <w:szCs w:val="28"/>
        </w:rPr>
        <w:t>01001;</w:t>
      </w:r>
    </w:p>
    <w:p w:rsidR="005240D5" w:rsidRPr="0026215D" w:rsidRDefault="005240D5" w:rsidP="005240D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Р/</w:t>
      </w:r>
      <w:proofErr w:type="spellStart"/>
      <w:r w:rsidRPr="0026215D">
        <w:rPr>
          <w:rFonts w:ascii="Times New Roman" w:hAnsi="Times New Roman" w:cs="Times New Roman"/>
          <w:sz w:val="28"/>
          <w:szCs w:val="28"/>
        </w:rPr>
        <w:t>сч</w:t>
      </w:r>
      <w:proofErr w:type="spellEnd"/>
      <w:r w:rsidRPr="0026215D">
        <w:rPr>
          <w:rFonts w:ascii="Times New Roman" w:hAnsi="Times New Roman" w:cs="Times New Roman"/>
          <w:sz w:val="28"/>
          <w:szCs w:val="28"/>
        </w:rPr>
        <w:t xml:space="preserve">. </w:t>
      </w:r>
      <w:r w:rsidR="00180C27" w:rsidRPr="0026215D">
        <w:rPr>
          <w:rFonts w:ascii="Times New Roman" w:hAnsi="Times New Roman" w:cs="Times New Roman"/>
          <w:sz w:val="28"/>
          <w:szCs w:val="28"/>
        </w:rPr>
        <w:t xml:space="preserve">- </w:t>
      </w:r>
      <w:r w:rsidRPr="0026215D">
        <w:rPr>
          <w:rFonts w:ascii="Times New Roman" w:hAnsi="Times New Roman" w:cs="Times New Roman"/>
          <w:sz w:val="28"/>
          <w:szCs w:val="28"/>
        </w:rPr>
        <w:t>40702810</w:t>
      </w:r>
      <w:r w:rsidR="00180C27" w:rsidRPr="0026215D">
        <w:rPr>
          <w:rFonts w:ascii="Times New Roman" w:hAnsi="Times New Roman" w:cs="Times New Roman"/>
          <w:sz w:val="28"/>
          <w:szCs w:val="28"/>
        </w:rPr>
        <w:t>4</w:t>
      </w:r>
      <w:r w:rsidRPr="0026215D">
        <w:rPr>
          <w:rFonts w:ascii="Times New Roman" w:hAnsi="Times New Roman" w:cs="Times New Roman"/>
          <w:sz w:val="28"/>
          <w:szCs w:val="28"/>
        </w:rPr>
        <w:t>0000504</w:t>
      </w:r>
      <w:r w:rsidR="00180C27" w:rsidRPr="0026215D">
        <w:rPr>
          <w:rFonts w:ascii="Times New Roman" w:hAnsi="Times New Roman" w:cs="Times New Roman"/>
          <w:sz w:val="28"/>
          <w:szCs w:val="28"/>
        </w:rPr>
        <w:t>1111</w:t>
      </w:r>
      <w:r w:rsidRPr="0026215D">
        <w:rPr>
          <w:rFonts w:ascii="Times New Roman" w:hAnsi="Times New Roman" w:cs="Times New Roman"/>
          <w:sz w:val="28"/>
          <w:szCs w:val="28"/>
        </w:rPr>
        <w:t xml:space="preserve"> АКБ «Н</w:t>
      </w:r>
      <w:r w:rsidR="00180C27" w:rsidRPr="0026215D">
        <w:rPr>
          <w:rFonts w:ascii="Times New Roman" w:hAnsi="Times New Roman" w:cs="Times New Roman"/>
          <w:sz w:val="28"/>
          <w:szCs w:val="28"/>
        </w:rPr>
        <w:t>адежный</w:t>
      </w:r>
      <w:r w:rsidRPr="0026215D">
        <w:rPr>
          <w:rFonts w:ascii="Times New Roman" w:hAnsi="Times New Roman" w:cs="Times New Roman"/>
          <w:sz w:val="28"/>
          <w:szCs w:val="28"/>
        </w:rPr>
        <w:t>»   г. Москва;</w:t>
      </w:r>
    </w:p>
    <w:p w:rsidR="005240D5" w:rsidRPr="0026215D" w:rsidRDefault="005240D5" w:rsidP="005240D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БИК – 04458</w:t>
      </w:r>
      <w:r w:rsidR="00180C27" w:rsidRPr="0026215D">
        <w:rPr>
          <w:rFonts w:ascii="Times New Roman" w:hAnsi="Times New Roman" w:cs="Times New Roman"/>
          <w:sz w:val="28"/>
          <w:szCs w:val="28"/>
        </w:rPr>
        <w:t>3</w:t>
      </w:r>
      <w:r w:rsidRPr="0026215D">
        <w:rPr>
          <w:rFonts w:ascii="Times New Roman" w:hAnsi="Times New Roman" w:cs="Times New Roman"/>
          <w:sz w:val="28"/>
          <w:szCs w:val="28"/>
        </w:rPr>
        <w:t>2</w:t>
      </w:r>
      <w:r w:rsidR="00180C27" w:rsidRPr="0026215D">
        <w:rPr>
          <w:rFonts w:ascii="Times New Roman" w:hAnsi="Times New Roman" w:cs="Times New Roman"/>
          <w:sz w:val="28"/>
          <w:szCs w:val="28"/>
        </w:rPr>
        <w:t>2</w:t>
      </w:r>
      <w:r w:rsidRPr="0026215D">
        <w:rPr>
          <w:rFonts w:ascii="Times New Roman" w:hAnsi="Times New Roman" w:cs="Times New Roman"/>
          <w:sz w:val="28"/>
          <w:szCs w:val="28"/>
        </w:rPr>
        <w:t>2;</w:t>
      </w:r>
    </w:p>
    <w:p w:rsidR="005240D5" w:rsidRPr="0026215D" w:rsidRDefault="005240D5" w:rsidP="005240D5">
      <w:pPr>
        <w:spacing w:after="0" w:line="240" w:lineRule="auto"/>
        <w:jc w:val="both"/>
        <w:rPr>
          <w:rFonts w:ascii="Times New Roman" w:hAnsi="Times New Roman" w:cs="Times New Roman"/>
          <w:sz w:val="28"/>
          <w:szCs w:val="28"/>
        </w:rPr>
      </w:pPr>
      <w:proofErr w:type="spellStart"/>
      <w:r w:rsidRPr="0026215D">
        <w:rPr>
          <w:rFonts w:ascii="Times New Roman" w:hAnsi="Times New Roman" w:cs="Times New Roman"/>
          <w:sz w:val="28"/>
          <w:szCs w:val="28"/>
        </w:rPr>
        <w:t>Кор.сч</w:t>
      </w:r>
      <w:proofErr w:type="spellEnd"/>
      <w:r w:rsidRPr="0026215D">
        <w:rPr>
          <w:rFonts w:ascii="Times New Roman" w:hAnsi="Times New Roman" w:cs="Times New Roman"/>
          <w:sz w:val="28"/>
          <w:szCs w:val="28"/>
        </w:rPr>
        <w:t>. – 301018108000000002</w:t>
      </w:r>
      <w:r w:rsidR="00180C27" w:rsidRPr="0026215D">
        <w:rPr>
          <w:rFonts w:ascii="Times New Roman" w:hAnsi="Times New Roman" w:cs="Times New Roman"/>
          <w:sz w:val="28"/>
          <w:szCs w:val="28"/>
        </w:rPr>
        <w:t>2</w:t>
      </w:r>
      <w:r w:rsidRPr="0026215D">
        <w:rPr>
          <w:rFonts w:ascii="Times New Roman" w:hAnsi="Times New Roman" w:cs="Times New Roman"/>
          <w:sz w:val="28"/>
          <w:szCs w:val="28"/>
        </w:rPr>
        <w:t>2;</w:t>
      </w:r>
    </w:p>
    <w:p w:rsidR="005240D5" w:rsidRPr="0026215D" w:rsidRDefault="005240D5" w:rsidP="005240D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ОКТМО - 45 </w:t>
      </w:r>
      <w:r w:rsidR="00180C27" w:rsidRPr="0026215D">
        <w:rPr>
          <w:rFonts w:ascii="Times New Roman" w:hAnsi="Times New Roman" w:cs="Times New Roman"/>
          <w:sz w:val="28"/>
          <w:szCs w:val="28"/>
        </w:rPr>
        <w:t>29 35</w:t>
      </w:r>
      <w:r w:rsidR="0028169D" w:rsidRPr="0026215D">
        <w:rPr>
          <w:rFonts w:ascii="Times New Roman" w:hAnsi="Times New Roman" w:cs="Times New Roman"/>
          <w:sz w:val="28"/>
          <w:szCs w:val="28"/>
        </w:rPr>
        <w:t> </w:t>
      </w:r>
      <w:r w:rsidR="00180C27" w:rsidRPr="0026215D">
        <w:rPr>
          <w:rFonts w:ascii="Times New Roman" w:hAnsi="Times New Roman" w:cs="Times New Roman"/>
          <w:sz w:val="28"/>
          <w:szCs w:val="28"/>
        </w:rPr>
        <w:t>664</w:t>
      </w:r>
      <w:r w:rsidR="0028169D" w:rsidRPr="0026215D">
        <w:rPr>
          <w:rFonts w:ascii="Times New Roman" w:hAnsi="Times New Roman" w:cs="Times New Roman"/>
          <w:sz w:val="28"/>
          <w:szCs w:val="28"/>
        </w:rPr>
        <w:t>;</w:t>
      </w:r>
    </w:p>
    <w:p w:rsidR="0028169D" w:rsidRPr="0026215D" w:rsidRDefault="0028169D" w:rsidP="0028169D">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Регистрационный номер - 7712345678.</w:t>
      </w:r>
    </w:p>
    <w:p w:rsidR="005240D5" w:rsidRPr="0026215D" w:rsidRDefault="005240D5" w:rsidP="005240D5">
      <w:pPr>
        <w:spacing w:after="0" w:line="240" w:lineRule="auto"/>
        <w:jc w:val="both"/>
        <w:rPr>
          <w:rFonts w:ascii="Times New Roman" w:hAnsi="Times New Roman" w:cs="Times New Roman"/>
          <w:b/>
          <w:i/>
          <w:sz w:val="28"/>
          <w:szCs w:val="28"/>
        </w:rPr>
      </w:pPr>
      <w:r w:rsidRPr="0026215D">
        <w:rPr>
          <w:rFonts w:ascii="Times New Roman" w:hAnsi="Times New Roman" w:cs="Times New Roman"/>
          <w:b/>
          <w:i/>
          <w:sz w:val="28"/>
          <w:szCs w:val="28"/>
        </w:rPr>
        <w:t xml:space="preserve">Реквизиты для уплаты </w:t>
      </w:r>
      <w:r w:rsidR="00880F1D" w:rsidRPr="0026215D">
        <w:rPr>
          <w:rFonts w:ascii="Times New Roman" w:hAnsi="Times New Roman" w:cs="Times New Roman"/>
          <w:b/>
          <w:i/>
          <w:sz w:val="28"/>
          <w:szCs w:val="28"/>
        </w:rPr>
        <w:t xml:space="preserve">страховых взносов  </w:t>
      </w:r>
      <w:r w:rsidR="005E28FE" w:rsidRPr="0026215D">
        <w:rPr>
          <w:rFonts w:ascii="Times New Roman" w:hAnsi="Times New Roman" w:cs="Times New Roman"/>
          <w:b/>
          <w:i/>
          <w:sz w:val="28"/>
          <w:szCs w:val="28"/>
        </w:rPr>
        <w:t xml:space="preserve">на случай временной нетрудоспособности </w:t>
      </w:r>
      <w:r w:rsidR="00880F1D" w:rsidRPr="0026215D">
        <w:rPr>
          <w:rFonts w:ascii="Times New Roman" w:hAnsi="Times New Roman" w:cs="Times New Roman"/>
          <w:b/>
          <w:i/>
          <w:sz w:val="28"/>
          <w:szCs w:val="28"/>
        </w:rPr>
        <w:t>и в связи с материнством</w:t>
      </w:r>
      <w:r w:rsidRPr="0026215D">
        <w:rPr>
          <w:rFonts w:ascii="Times New Roman" w:hAnsi="Times New Roman" w:cs="Times New Roman"/>
          <w:b/>
          <w:i/>
          <w:sz w:val="28"/>
          <w:szCs w:val="28"/>
        </w:rPr>
        <w:t xml:space="preserve">: </w:t>
      </w:r>
    </w:p>
    <w:p w:rsidR="005240D5" w:rsidRPr="0026215D" w:rsidRDefault="005240D5" w:rsidP="005240D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Получатель: Управление Федерального казначейства по г. Москве (</w:t>
      </w:r>
      <w:r w:rsidR="00110CF6" w:rsidRPr="0026215D">
        <w:rPr>
          <w:rFonts w:ascii="Times New Roman" w:hAnsi="Times New Roman" w:cs="Times New Roman"/>
          <w:sz w:val="28"/>
          <w:szCs w:val="28"/>
        </w:rPr>
        <w:t xml:space="preserve">ГУ - </w:t>
      </w:r>
      <w:r w:rsidR="00880F1D" w:rsidRPr="0026215D">
        <w:rPr>
          <w:rFonts w:ascii="Times New Roman" w:hAnsi="Times New Roman" w:cs="Times New Roman"/>
          <w:sz w:val="28"/>
          <w:szCs w:val="28"/>
        </w:rPr>
        <w:t xml:space="preserve">региональное отделение Фонда РФ </w:t>
      </w:r>
      <w:r w:rsidR="00110CF6" w:rsidRPr="0026215D">
        <w:rPr>
          <w:rFonts w:ascii="Times New Roman" w:hAnsi="Times New Roman" w:cs="Times New Roman"/>
          <w:sz w:val="28"/>
          <w:szCs w:val="28"/>
        </w:rPr>
        <w:t>по г. Москве)</w:t>
      </w:r>
      <w:r w:rsidRPr="0026215D">
        <w:rPr>
          <w:rFonts w:ascii="Times New Roman" w:hAnsi="Times New Roman" w:cs="Times New Roman"/>
          <w:sz w:val="28"/>
          <w:szCs w:val="28"/>
        </w:rPr>
        <w:t>;</w:t>
      </w:r>
    </w:p>
    <w:p w:rsidR="005240D5" w:rsidRPr="0026215D" w:rsidRDefault="005240D5" w:rsidP="005240D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Наименование банка – Отделение 1 Москва 705;</w:t>
      </w:r>
    </w:p>
    <w:p w:rsidR="005240D5" w:rsidRPr="0026215D" w:rsidRDefault="005240D5" w:rsidP="005240D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Номер счета – </w:t>
      </w:r>
      <w:r w:rsidRPr="0026215D">
        <w:rPr>
          <w:rFonts w:ascii="Times New Roman" w:hAnsi="Times New Roman" w:cs="Times New Roman"/>
          <w:bCs/>
          <w:sz w:val="28"/>
          <w:szCs w:val="28"/>
        </w:rPr>
        <w:t>40101810800000010041</w:t>
      </w:r>
      <w:r w:rsidRPr="0026215D">
        <w:rPr>
          <w:rFonts w:ascii="Times New Roman" w:hAnsi="Times New Roman" w:cs="Times New Roman"/>
          <w:sz w:val="28"/>
          <w:szCs w:val="28"/>
        </w:rPr>
        <w:t>;</w:t>
      </w:r>
    </w:p>
    <w:p w:rsidR="005240D5" w:rsidRPr="0026215D" w:rsidRDefault="005240D5" w:rsidP="005240D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lastRenderedPageBreak/>
        <w:t xml:space="preserve">БИК -  </w:t>
      </w:r>
      <w:r w:rsidRPr="0026215D">
        <w:rPr>
          <w:rFonts w:ascii="Times New Roman" w:hAnsi="Times New Roman" w:cs="Times New Roman"/>
          <w:bCs/>
          <w:sz w:val="28"/>
          <w:szCs w:val="28"/>
        </w:rPr>
        <w:t>044583001</w:t>
      </w:r>
      <w:r w:rsidRPr="0026215D">
        <w:rPr>
          <w:rFonts w:ascii="Times New Roman" w:hAnsi="Times New Roman" w:cs="Times New Roman"/>
          <w:sz w:val="28"/>
          <w:szCs w:val="28"/>
        </w:rPr>
        <w:t>;</w:t>
      </w:r>
    </w:p>
    <w:p w:rsidR="005240D5" w:rsidRPr="0026215D" w:rsidRDefault="005240D5" w:rsidP="005240D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ИНН - </w:t>
      </w:r>
      <w:r w:rsidR="00180C27" w:rsidRPr="0026215D">
        <w:rPr>
          <w:rFonts w:ascii="Times New Roman" w:hAnsi="Times New Roman" w:cs="Times New Roman"/>
          <w:sz w:val="28"/>
          <w:szCs w:val="28"/>
        </w:rPr>
        <w:t>7708034472</w:t>
      </w:r>
      <w:r w:rsidRPr="0026215D">
        <w:rPr>
          <w:rFonts w:ascii="Times New Roman" w:hAnsi="Times New Roman" w:cs="Times New Roman"/>
          <w:sz w:val="28"/>
          <w:szCs w:val="28"/>
        </w:rPr>
        <w:t>;</w:t>
      </w:r>
    </w:p>
    <w:p w:rsidR="005240D5" w:rsidRPr="0026215D" w:rsidRDefault="005240D5" w:rsidP="005240D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КПП </w:t>
      </w:r>
      <w:r w:rsidR="0028169D" w:rsidRPr="0026215D">
        <w:rPr>
          <w:rFonts w:ascii="Times New Roman" w:hAnsi="Times New Roman" w:cs="Times New Roman"/>
          <w:sz w:val="28"/>
          <w:szCs w:val="28"/>
        </w:rPr>
        <w:t>–</w:t>
      </w:r>
      <w:r w:rsidRPr="0026215D">
        <w:rPr>
          <w:rFonts w:ascii="Times New Roman" w:hAnsi="Times New Roman" w:cs="Times New Roman"/>
          <w:sz w:val="28"/>
          <w:szCs w:val="28"/>
        </w:rPr>
        <w:t xml:space="preserve"> </w:t>
      </w:r>
      <w:r w:rsidR="00180C27" w:rsidRPr="0026215D">
        <w:rPr>
          <w:rFonts w:ascii="Times New Roman" w:hAnsi="Times New Roman" w:cs="Times New Roman"/>
          <w:sz w:val="28"/>
          <w:szCs w:val="28"/>
        </w:rPr>
        <w:t>770</w:t>
      </w:r>
      <w:r w:rsidR="00110CF6" w:rsidRPr="0026215D">
        <w:rPr>
          <w:rFonts w:ascii="Times New Roman" w:hAnsi="Times New Roman" w:cs="Times New Roman"/>
          <w:sz w:val="28"/>
          <w:szCs w:val="28"/>
        </w:rPr>
        <w:t>8</w:t>
      </w:r>
      <w:r w:rsidR="00180C27" w:rsidRPr="0026215D">
        <w:rPr>
          <w:rFonts w:ascii="Times New Roman" w:hAnsi="Times New Roman" w:cs="Times New Roman"/>
          <w:sz w:val="28"/>
          <w:szCs w:val="28"/>
        </w:rPr>
        <w:t>01001</w:t>
      </w:r>
      <w:r w:rsidR="0028169D" w:rsidRPr="0026215D">
        <w:rPr>
          <w:rFonts w:ascii="Times New Roman" w:hAnsi="Times New Roman" w:cs="Times New Roman"/>
          <w:sz w:val="28"/>
          <w:szCs w:val="28"/>
        </w:rPr>
        <w:t>.</w:t>
      </w:r>
    </w:p>
    <w:p w:rsidR="005240D5" w:rsidRPr="0026215D" w:rsidRDefault="005240D5" w:rsidP="005240D5">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xml:space="preserve">КБК по </w:t>
      </w:r>
      <w:r w:rsidR="00180C27" w:rsidRPr="0026215D">
        <w:rPr>
          <w:rFonts w:ascii="Times New Roman" w:hAnsi="Times New Roman" w:cs="Times New Roman"/>
          <w:sz w:val="28"/>
          <w:szCs w:val="28"/>
        </w:rPr>
        <w:t xml:space="preserve">страховым взносам в Фонд социального страхования в 2016 году </w:t>
      </w:r>
      <w:r w:rsidRPr="0026215D">
        <w:rPr>
          <w:rFonts w:ascii="Times New Roman" w:hAnsi="Times New Roman" w:cs="Times New Roman"/>
          <w:sz w:val="28"/>
          <w:szCs w:val="28"/>
        </w:rPr>
        <w:t xml:space="preserve"> определить самостоятельно, используя справочно-правовую систему «</w:t>
      </w:r>
      <w:proofErr w:type="spellStart"/>
      <w:r w:rsidRPr="0026215D">
        <w:rPr>
          <w:rFonts w:ascii="Times New Roman" w:hAnsi="Times New Roman" w:cs="Times New Roman"/>
          <w:sz w:val="28"/>
          <w:szCs w:val="28"/>
        </w:rPr>
        <w:t>КонсультантПлюс</w:t>
      </w:r>
      <w:proofErr w:type="spellEnd"/>
      <w:r w:rsidRPr="0026215D">
        <w:rPr>
          <w:rFonts w:ascii="Times New Roman" w:hAnsi="Times New Roman" w:cs="Times New Roman"/>
          <w:sz w:val="28"/>
          <w:szCs w:val="28"/>
        </w:rPr>
        <w:t>».</w:t>
      </w:r>
    </w:p>
    <w:p w:rsidR="001B39BF" w:rsidRPr="0026215D" w:rsidRDefault="0028649E" w:rsidP="00FE13B3">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Практическое занятие №15</w:t>
      </w:r>
      <w:r w:rsidRPr="0026215D">
        <w:rPr>
          <w:rFonts w:ascii="Times New Roman" w:hAnsi="Times New Roman" w:cs="Times New Roman"/>
          <w:sz w:val="28"/>
          <w:szCs w:val="28"/>
        </w:rPr>
        <w:t xml:space="preserve"> «Расчет страховых взносов в ПФ РФ, отражение их начисления и перечисления по </w:t>
      </w:r>
      <w:proofErr w:type="spellStart"/>
      <w:r w:rsidRPr="0026215D">
        <w:rPr>
          <w:rFonts w:ascii="Times New Roman" w:hAnsi="Times New Roman" w:cs="Times New Roman"/>
          <w:sz w:val="28"/>
          <w:szCs w:val="28"/>
        </w:rPr>
        <w:t>сч</w:t>
      </w:r>
      <w:proofErr w:type="spellEnd"/>
      <w:r w:rsidRPr="0026215D">
        <w:rPr>
          <w:rFonts w:ascii="Times New Roman" w:hAnsi="Times New Roman" w:cs="Times New Roman"/>
          <w:sz w:val="28"/>
          <w:szCs w:val="28"/>
        </w:rPr>
        <w:t>. 69/2».</w:t>
      </w:r>
    </w:p>
    <w:p w:rsidR="0028649E" w:rsidRPr="0026215D" w:rsidRDefault="0028649E" w:rsidP="0028649E">
      <w:pPr>
        <w:spacing w:after="0" w:line="240" w:lineRule="auto"/>
        <w:jc w:val="both"/>
        <w:rPr>
          <w:rFonts w:ascii="Times New Roman" w:eastAsia="Times New Roman" w:hAnsi="Times New Roman" w:cs="Times New Roman"/>
          <w:b/>
          <w:sz w:val="28"/>
          <w:szCs w:val="24"/>
          <w:lang w:eastAsia="ru-RU"/>
        </w:rPr>
      </w:pPr>
      <w:r w:rsidRPr="0026215D">
        <w:rPr>
          <w:rFonts w:ascii="Times New Roman" w:eastAsia="Times New Roman" w:hAnsi="Times New Roman" w:cs="Times New Roman"/>
          <w:b/>
          <w:sz w:val="28"/>
          <w:szCs w:val="24"/>
          <w:lang w:eastAsia="ru-RU"/>
        </w:rPr>
        <w:t xml:space="preserve">Цели занятия: </w:t>
      </w:r>
    </w:p>
    <w:p w:rsidR="00A5419E" w:rsidRPr="0026215D" w:rsidRDefault="0028649E" w:rsidP="00A5419E">
      <w:pPr>
        <w:pStyle w:val="a3"/>
        <w:numPr>
          <w:ilvl w:val="0"/>
          <w:numId w:val="21"/>
        </w:numPr>
        <w:spacing w:after="0" w:line="240" w:lineRule="auto"/>
        <w:ind w:hanging="436"/>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Формирование профессиональных компетенций:</w:t>
      </w:r>
    </w:p>
    <w:p w:rsidR="0084562B" w:rsidRPr="0026215D" w:rsidRDefault="0084562B" w:rsidP="0084562B">
      <w:pPr>
        <w:spacing w:after="0" w:line="240" w:lineRule="auto"/>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ПК 3.3. Формировать бухгалтерские проводки по начислению и перечислению страховых взносов во внебюджетные фонды.</w:t>
      </w:r>
    </w:p>
    <w:p w:rsidR="0084562B" w:rsidRPr="0026215D" w:rsidRDefault="0084562B" w:rsidP="0084562B">
      <w:pPr>
        <w:spacing w:after="0" w:line="240" w:lineRule="auto"/>
        <w:ind w:left="284"/>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2. Получение практических навыков по:</w:t>
      </w:r>
    </w:p>
    <w:p w:rsidR="0084562B" w:rsidRPr="0026215D" w:rsidRDefault="0084562B" w:rsidP="0084562B">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расчету страховых взносов в Пенсионный фонд России;</w:t>
      </w:r>
    </w:p>
    <w:p w:rsidR="0084562B" w:rsidRPr="0026215D" w:rsidRDefault="0084562B" w:rsidP="0084562B">
      <w:pPr>
        <w:numPr>
          <w:ilvl w:val="0"/>
          <w:numId w:val="2"/>
        </w:numPr>
        <w:spacing w:after="0" w:line="240" w:lineRule="auto"/>
        <w:ind w:left="426" w:hanging="426"/>
        <w:contextualSpacing/>
        <w:jc w:val="both"/>
        <w:rPr>
          <w:rFonts w:ascii="Times New Roman" w:eastAsia="Times New Roman" w:hAnsi="Times New Roman" w:cs="Times New Roman"/>
          <w:sz w:val="28"/>
          <w:szCs w:val="24"/>
          <w:lang w:eastAsia="ru-RU"/>
        </w:rPr>
      </w:pPr>
      <w:r w:rsidRPr="0026215D">
        <w:rPr>
          <w:rFonts w:ascii="Times New Roman" w:eastAsia="Times New Roman" w:hAnsi="Times New Roman" w:cs="Times New Roman"/>
          <w:sz w:val="28"/>
          <w:szCs w:val="24"/>
          <w:lang w:eastAsia="ru-RU"/>
        </w:rPr>
        <w:t>составлению бухгалтерских проводок в процессе начисления и перечисления страховых взносов в ПФ РФ.</w:t>
      </w:r>
    </w:p>
    <w:p w:rsidR="0028649E" w:rsidRPr="0026215D" w:rsidRDefault="0028649E" w:rsidP="0028649E">
      <w:pPr>
        <w:spacing w:after="0" w:line="240" w:lineRule="auto"/>
        <w:jc w:val="both"/>
        <w:rPr>
          <w:rFonts w:ascii="Times New Roman" w:hAnsi="Times New Roman" w:cs="Times New Roman"/>
          <w:bCs/>
          <w:sz w:val="28"/>
          <w:szCs w:val="28"/>
        </w:rPr>
      </w:pPr>
      <w:r w:rsidRPr="0026215D">
        <w:rPr>
          <w:rFonts w:ascii="Times New Roman" w:eastAsia="Times New Roman" w:hAnsi="Times New Roman" w:cs="Times New Roman"/>
          <w:b/>
          <w:sz w:val="28"/>
          <w:szCs w:val="28"/>
        </w:rPr>
        <w:t>Оборудование:</w:t>
      </w:r>
      <w:r w:rsidRPr="0026215D">
        <w:rPr>
          <w:rFonts w:ascii="Times New Roman" w:eastAsia="Times New Roman" w:hAnsi="Times New Roman" w:cs="Times New Roman"/>
          <w:sz w:val="28"/>
          <w:szCs w:val="28"/>
        </w:rPr>
        <w:t xml:space="preserve"> разработанные задания, </w:t>
      </w:r>
      <w:r w:rsidR="00867ACE" w:rsidRPr="0026215D">
        <w:rPr>
          <w:rFonts w:ascii="Times New Roman" w:eastAsia="Times New Roman" w:hAnsi="Times New Roman" w:cs="Times New Roman"/>
          <w:sz w:val="28"/>
          <w:szCs w:val="28"/>
        </w:rPr>
        <w:t>План счетов бухгалтерского учета</w:t>
      </w:r>
      <w:r w:rsidRPr="0026215D">
        <w:rPr>
          <w:rFonts w:ascii="Times New Roman" w:eastAsia="Times New Roman" w:hAnsi="Times New Roman" w:cs="Times New Roman"/>
          <w:sz w:val="28"/>
          <w:szCs w:val="28"/>
        </w:rPr>
        <w:t xml:space="preserve">, </w:t>
      </w:r>
      <w:r w:rsidRPr="0026215D">
        <w:rPr>
          <w:rFonts w:ascii="Times New Roman" w:hAnsi="Times New Roman" w:cs="Times New Roman"/>
          <w:bCs/>
          <w:sz w:val="28"/>
          <w:szCs w:val="28"/>
        </w:rPr>
        <w:t>ФЗ № 212-ФЗ от 24.07.2009г.</w:t>
      </w:r>
    </w:p>
    <w:p w:rsidR="0028649E" w:rsidRPr="0026215D" w:rsidRDefault="0028649E" w:rsidP="0028649E">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Продолжительность:</w:t>
      </w:r>
      <w:r w:rsidRPr="0026215D">
        <w:rPr>
          <w:rFonts w:ascii="Times New Roman" w:eastAsia="Times New Roman" w:hAnsi="Times New Roman" w:cs="Times New Roman"/>
          <w:sz w:val="28"/>
          <w:szCs w:val="28"/>
        </w:rPr>
        <w:t xml:space="preserve"> 2 часа.</w:t>
      </w:r>
      <w:r w:rsidRPr="0026215D">
        <w:rPr>
          <w:rFonts w:ascii="Times New Roman" w:eastAsia="Times New Roman" w:hAnsi="Times New Roman" w:cs="Times New Roman"/>
          <w:b/>
          <w:sz w:val="28"/>
          <w:szCs w:val="28"/>
        </w:rPr>
        <w:t xml:space="preserve"> </w:t>
      </w:r>
    </w:p>
    <w:p w:rsidR="0028649E" w:rsidRPr="0026215D" w:rsidRDefault="0028649E" w:rsidP="0028649E">
      <w:pPr>
        <w:spacing w:after="0" w:line="240" w:lineRule="auto"/>
        <w:jc w:val="both"/>
        <w:rPr>
          <w:rFonts w:ascii="Times New Roman" w:eastAsia="Times New Roman" w:hAnsi="Times New Roman" w:cs="Times New Roman"/>
          <w:sz w:val="28"/>
          <w:szCs w:val="28"/>
        </w:rPr>
      </w:pPr>
      <w:r w:rsidRPr="0026215D">
        <w:rPr>
          <w:rFonts w:ascii="Times New Roman" w:eastAsia="Times New Roman" w:hAnsi="Times New Roman" w:cs="Times New Roman"/>
          <w:b/>
          <w:sz w:val="28"/>
          <w:szCs w:val="28"/>
        </w:rPr>
        <w:t xml:space="preserve">Литература: </w:t>
      </w:r>
      <w:r w:rsidRPr="0026215D">
        <w:rPr>
          <w:rFonts w:ascii="Times New Roman" w:eastAsia="Times New Roman" w:hAnsi="Times New Roman" w:cs="Times New Roman"/>
          <w:sz w:val="28"/>
          <w:szCs w:val="28"/>
        </w:rPr>
        <w:t>Скворцов О.В. Налоги и налогообложение. Учебное пособие для студентов учреждений среднего профессионального образования, Москва,  Издательский центр «Академия»,</w:t>
      </w:r>
      <w:r w:rsidR="0026215D" w:rsidRPr="0026215D">
        <w:rPr>
          <w:rFonts w:ascii="Times New Roman" w:eastAsia="Times New Roman" w:hAnsi="Times New Roman" w:cs="Times New Roman"/>
          <w:sz w:val="28"/>
          <w:szCs w:val="28"/>
        </w:rPr>
        <w:t xml:space="preserve"> 2018</w:t>
      </w:r>
      <w:r w:rsidRPr="0026215D">
        <w:rPr>
          <w:rFonts w:ascii="Times New Roman" w:eastAsia="Times New Roman" w:hAnsi="Times New Roman" w:cs="Times New Roman"/>
          <w:sz w:val="28"/>
          <w:szCs w:val="28"/>
        </w:rPr>
        <w:t xml:space="preserve"> г.</w:t>
      </w:r>
    </w:p>
    <w:p w:rsidR="00A5419E" w:rsidRPr="0026215D" w:rsidRDefault="00A5419E" w:rsidP="0028649E">
      <w:pPr>
        <w:spacing w:after="0" w:line="240" w:lineRule="auto"/>
        <w:jc w:val="both"/>
        <w:rPr>
          <w:rFonts w:ascii="Times New Roman" w:eastAsia="Times New Roman" w:hAnsi="Times New Roman" w:cs="Times New Roman"/>
          <w:sz w:val="28"/>
          <w:szCs w:val="28"/>
        </w:rPr>
      </w:pPr>
    </w:p>
    <w:p w:rsidR="00A5419E" w:rsidRPr="0026215D" w:rsidRDefault="00A5419E" w:rsidP="00A5419E">
      <w:pPr>
        <w:spacing w:after="0" w:line="240" w:lineRule="auto"/>
        <w:jc w:val="center"/>
        <w:rPr>
          <w:rFonts w:ascii="Times New Roman" w:eastAsia="Times New Roman" w:hAnsi="Times New Roman" w:cs="Times New Roman"/>
          <w:b/>
          <w:sz w:val="28"/>
          <w:szCs w:val="28"/>
        </w:rPr>
      </w:pPr>
      <w:r w:rsidRPr="0026215D">
        <w:rPr>
          <w:rFonts w:ascii="Times New Roman" w:eastAsia="Times New Roman" w:hAnsi="Times New Roman" w:cs="Times New Roman"/>
          <w:b/>
          <w:sz w:val="28"/>
          <w:szCs w:val="28"/>
        </w:rPr>
        <w:t>Задание.</w:t>
      </w:r>
    </w:p>
    <w:p w:rsidR="00A5419E" w:rsidRPr="0026215D" w:rsidRDefault="00A5419E" w:rsidP="00A5419E">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Задание 1.</w:t>
      </w:r>
      <w:r w:rsidRPr="0026215D">
        <w:rPr>
          <w:rFonts w:ascii="Times New Roman" w:hAnsi="Times New Roman" w:cs="Times New Roman"/>
          <w:sz w:val="28"/>
          <w:szCs w:val="28"/>
        </w:rPr>
        <w:t xml:space="preserve"> ООО «Беркут» применяет общую систему налогообложения.  </w:t>
      </w:r>
    </w:p>
    <w:p w:rsidR="00A5419E" w:rsidRPr="0026215D" w:rsidRDefault="00A5419E" w:rsidP="00A5419E">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Директор Титов Л.Д., бухгалтер Леонова Р.Д. и менеджер Борисов И.Ю. работают в организации по трудовым договорам, а с сотрудником Серовым А.П. заключен договор подряда на выполнение ремонтных работ. За I полугодие 2015 г. сотрудникам были начислены следующие выплаты:</w:t>
      </w:r>
    </w:p>
    <w:p w:rsidR="00A5419E" w:rsidRPr="0026215D" w:rsidRDefault="00A5419E" w:rsidP="00A5419E">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Титову Л.Д. – 166 000 руб., в том числе заработная плата – ? руб. и премия за производственные результаты - 30 000 руб.;</w:t>
      </w:r>
    </w:p>
    <w:p w:rsidR="00A5419E" w:rsidRPr="0026215D" w:rsidRDefault="00A5419E" w:rsidP="00A5419E">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Леоновой Р.Д. – 160 000 руб., в том числе заработная плата – ? руб. и плата за переподготовку - 10 000 руб.;</w:t>
      </w:r>
    </w:p>
    <w:p w:rsidR="00A5419E" w:rsidRPr="0026215D" w:rsidRDefault="00A5419E" w:rsidP="00A5419E">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Борисову И.Ю. – 140 000 руб., в том числе заработная плата – ? руб. и премия - 20 000 руб.;</w:t>
      </w:r>
    </w:p>
    <w:p w:rsidR="00A5419E" w:rsidRPr="0026215D" w:rsidRDefault="00A5419E" w:rsidP="00A5419E">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 Серову А.П. – 400 000 руб. – оплата по договору подряда.</w:t>
      </w:r>
    </w:p>
    <w:p w:rsidR="00A5419E" w:rsidRPr="0026215D" w:rsidRDefault="00A5419E" w:rsidP="00A5419E">
      <w:pPr>
        <w:spacing w:after="0" w:line="240" w:lineRule="auto"/>
        <w:jc w:val="both"/>
        <w:rPr>
          <w:rFonts w:ascii="Times New Roman" w:hAnsi="Times New Roman" w:cs="Times New Roman"/>
          <w:sz w:val="28"/>
          <w:szCs w:val="28"/>
        </w:rPr>
      </w:pPr>
      <w:r w:rsidRPr="0026215D">
        <w:rPr>
          <w:rFonts w:ascii="Times New Roman" w:hAnsi="Times New Roman" w:cs="Times New Roman"/>
          <w:sz w:val="28"/>
          <w:szCs w:val="28"/>
        </w:rPr>
        <w:t>Определит</w:t>
      </w:r>
      <w:r w:rsidR="003379FE" w:rsidRPr="0026215D">
        <w:rPr>
          <w:rFonts w:ascii="Times New Roman" w:hAnsi="Times New Roman" w:cs="Times New Roman"/>
          <w:sz w:val="28"/>
          <w:szCs w:val="28"/>
        </w:rPr>
        <w:t>е</w:t>
      </w:r>
      <w:r w:rsidRPr="0026215D">
        <w:rPr>
          <w:rFonts w:ascii="Times New Roman" w:hAnsi="Times New Roman" w:cs="Times New Roman"/>
          <w:sz w:val="28"/>
          <w:szCs w:val="28"/>
        </w:rPr>
        <w:t xml:space="preserve"> расчетную базу по страховым взносам в Пенсионный фонд РФ за I полугодие 2015 г. в ООО «Беркут».</w:t>
      </w:r>
    </w:p>
    <w:p w:rsidR="00A5419E" w:rsidRPr="0026215D" w:rsidRDefault="00A5419E" w:rsidP="00A5419E">
      <w:pPr>
        <w:spacing w:after="0" w:line="240" w:lineRule="auto"/>
        <w:jc w:val="both"/>
        <w:rPr>
          <w:rFonts w:ascii="Times New Roman" w:hAnsi="Times New Roman" w:cs="Times New Roman"/>
          <w:sz w:val="28"/>
          <w:szCs w:val="28"/>
        </w:rPr>
      </w:pPr>
      <w:r w:rsidRPr="0026215D">
        <w:rPr>
          <w:rFonts w:ascii="Times New Roman" w:hAnsi="Times New Roman" w:cs="Times New Roman"/>
          <w:b/>
          <w:sz w:val="28"/>
          <w:szCs w:val="28"/>
        </w:rPr>
        <w:t xml:space="preserve">Задание 2  </w:t>
      </w:r>
      <w:r w:rsidRPr="0026215D">
        <w:rPr>
          <w:rFonts w:ascii="Times New Roman" w:hAnsi="Times New Roman" w:cs="Times New Roman"/>
          <w:sz w:val="28"/>
          <w:szCs w:val="28"/>
        </w:rPr>
        <w:t>Директор Корнеев П.Д.  получает заработную плату в размере 59 000 руб. в месяц. Заработная плата главного бухгалтера Орловой П.П.  составляет 47 000 руб., а заработная плата секретаря Муравьевой С.С.  – 23 000 руб. Главный бухгалтер Орлова П.П. –инвалид 3 группы. Рассчита</w:t>
      </w:r>
      <w:r w:rsidR="003379FE" w:rsidRPr="0026215D">
        <w:rPr>
          <w:rFonts w:ascii="Times New Roman" w:hAnsi="Times New Roman" w:cs="Times New Roman"/>
          <w:sz w:val="28"/>
          <w:szCs w:val="28"/>
        </w:rPr>
        <w:t>йте</w:t>
      </w:r>
      <w:r w:rsidRPr="0026215D">
        <w:rPr>
          <w:rFonts w:ascii="Times New Roman" w:hAnsi="Times New Roman" w:cs="Times New Roman"/>
          <w:sz w:val="28"/>
          <w:szCs w:val="28"/>
        </w:rPr>
        <w:t xml:space="preserve"> страховые взносы для уплаты </w:t>
      </w:r>
      <w:r w:rsidR="003379FE" w:rsidRPr="0026215D">
        <w:rPr>
          <w:rFonts w:ascii="Times New Roman" w:hAnsi="Times New Roman" w:cs="Times New Roman"/>
          <w:sz w:val="28"/>
          <w:szCs w:val="28"/>
        </w:rPr>
        <w:t xml:space="preserve">в Пенсионный </w:t>
      </w:r>
      <w:r w:rsidRPr="0026215D">
        <w:rPr>
          <w:rFonts w:ascii="Times New Roman" w:hAnsi="Times New Roman" w:cs="Times New Roman"/>
          <w:sz w:val="28"/>
          <w:szCs w:val="28"/>
        </w:rPr>
        <w:t xml:space="preserve"> </w:t>
      </w:r>
      <w:r w:rsidR="003379FE" w:rsidRPr="0026215D">
        <w:rPr>
          <w:rFonts w:ascii="Times New Roman" w:hAnsi="Times New Roman" w:cs="Times New Roman"/>
          <w:sz w:val="28"/>
          <w:szCs w:val="28"/>
        </w:rPr>
        <w:t xml:space="preserve">фонд РФ </w:t>
      </w:r>
      <w:r w:rsidRPr="0026215D">
        <w:rPr>
          <w:rFonts w:ascii="Times New Roman" w:hAnsi="Times New Roman" w:cs="Times New Roman"/>
          <w:sz w:val="28"/>
          <w:szCs w:val="28"/>
        </w:rPr>
        <w:t>за январь 201</w:t>
      </w:r>
      <w:r w:rsidR="0026215D" w:rsidRPr="0026215D">
        <w:rPr>
          <w:rFonts w:ascii="Times New Roman" w:hAnsi="Times New Roman" w:cs="Times New Roman"/>
          <w:sz w:val="28"/>
          <w:szCs w:val="28"/>
        </w:rPr>
        <w:t>9</w:t>
      </w:r>
      <w:r w:rsidRPr="0026215D">
        <w:rPr>
          <w:rFonts w:ascii="Times New Roman" w:hAnsi="Times New Roman" w:cs="Times New Roman"/>
          <w:sz w:val="28"/>
          <w:szCs w:val="28"/>
        </w:rPr>
        <w:t xml:space="preserve"> года.</w:t>
      </w:r>
    </w:p>
    <w:p w:rsidR="004D7AE3" w:rsidRPr="0026215D" w:rsidRDefault="004D7AE3" w:rsidP="00D35DD7">
      <w:pPr>
        <w:spacing w:after="0" w:line="240" w:lineRule="auto"/>
        <w:jc w:val="both"/>
        <w:rPr>
          <w:rFonts w:ascii="Times New Roman" w:hAnsi="Times New Roman" w:cs="Times New Roman"/>
          <w:sz w:val="28"/>
          <w:szCs w:val="28"/>
        </w:rPr>
      </w:pPr>
    </w:p>
    <w:p w:rsidR="004D7AE3" w:rsidRPr="0026215D" w:rsidRDefault="004D7AE3" w:rsidP="00D35DD7">
      <w:pPr>
        <w:spacing w:after="0" w:line="240" w:lineRule="auto"/>
        <w:jc w:val="both"/>
        <w:rPr>
          <w:rFonts w:ascii="Times New Roman" w:hAnsi="Times New Roman" w:cs="Times New Roman"/>
          <w:sz w:val="28"/>
          <w:szCs w:val="28"/>
        </w:rPr>
      </w:pPr>
    </w:p>
    <w:p w:rsidR="004D7AE3" w:rsidRPr="0026215D" w:rsidRDefault="004D7AE3" w:rsidP="004D7A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215D">
        <w:rPr>
          <w:rFonts w:ascii="Times New Roman" w:eastAsia="Times New Roman" w:hAnsi="Times New Roman" w:cs="Times New Roman"/>
          <w:b/>
          <w:bCs/>
          <w:sz w:val="28"/>
          <w:szCs w:val="28"/>
          <w:lang w:eastAsia="ru-RU"/>
        </w:rPr>
        <w:t>Перечень рекомендуемых учебных изданий, Интернет-ресурсов, дополнительной литературы</w:t>
      </w:r>
    </w:p>
    <w:p w:rsidR="004D7AE3" w:rsidRPr="0026215D" w:rsidRDefault="004D7AE3" w:rsidP="004D7AE3">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26215D">
        <w:rPr>
          <w:rFonts w:ascii="Times New Roman" w:eastAsia="Times New Roman" w:hAnsi="Times New Roman" w:cs="Times New Roman"/>
          <w:b/>
          <w:bCs/>
          <w:color w:val="000000"/>
          <w:sz w:val="28"/>
          <w:szCs w:val="28"/>
          <w:lang w:eastAsia="ru-RU"/>
        </w:rPr>
        <w:t xml:space="preserve">                                                        Основные источники</w:t>
      </w:r>
      <w:r w:rsidRPr="0026215D">
        <w:rPr>
          <w:rFonts w:ascii="Times New Roman" w:eastAsia="Times New Roman" w:hAnsi="Times New Roman" w:cs="Times New Roman"/>
          <w:bCs/>
          <w:color w:val="000000"/>
          <w:sz w:val="28"/>
          <w:szCs w:val="28"/>
          <w:lang w:eastAsia="ru-RU"/>
        </w:rPr>
        <w:t xml:space="preserve">: </w:t>
      </w:r>
    </w:p>
    <w:p w:rsidR="004D7AE3" w:rsidRPr="0026215D" w:rsidRDefault="004D7AE3" w:rsidP="004D7AE3">
      <w:pPr>
        <w:autoSpaceDE w:val="0"/>
        <w:autoSpaceDN w:val="0"/>
        <w:adjustRightInd w:val="0"/>
        <w:spacing w:after="36" w:line="240" w:lineRule="auto"/>
        <w:ind w:firstLine="720"/>
        <w:contextualSpacing/>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1. Налоговый кодекс РФ. Части 1 и 2 </w:t>
      </w:r>
    </w:p>
    <w:p w:rsidR="004D7AE3" w:rsidRPr="0026215D" w:rsidRDefault="004D7AE3" w:rsidP="004D7AE3">
      <w:pPr>
        <w:autoSpaceDE w:val="0"/>
        <w:autoSpaceDN w:val="0"/>
        <w:adjustRightInd w:val="0"/>
        <w:spacing w:after="36" w:line="240" w:lineRule="auto"/>
        <w:ind w:firstLine="720"/>
        <w:contextualSpacing/>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2. Гражданский кодекс РФ Части 1 и 2 </w:t>
      </w:r>
    </w:p>
    <w:p w:rsidR="004D7AE3" w:rsidRPr="0026215D" w:rsidRDefault="004D7AE3" w:rsidP="004D7AE3">
      <w:pPr>
        <w:autoSpaceDE w:val="0"/>
        <w:autoSpaceDN w:val="0"/>
        <w:adjustRightInd w:val="0"/>
        <w:spacing w:after="36" w:line="240" w:lineRule="auto"/>
        <w:ind w:firstLine="720"/>
        <w:contextualSpacing/>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3. Федеральный Закон «О бухгалтерском учете» № 402-ФЗ от 06.12.2011г, с изменениями и дополнениями, внесенными  №344-ФЗ от 04.11.2014г.</w:t>
      </w:r>
    </w:p>
    <w:p w:rsidR="004D7AE3" w:rsidRPr="0026215D" w:rsidRDefault="004D7AE3" w:rsidP="004D7AE3">
      <w:pPr>
        <w:autoSpaceDE w:val="0"/>
        <w:autoSpaceDN w:val="0"/>
        <w:adjustRightInd w:val="0"/>
        <w:spacing w:after="36" w:line="240" w:lineRule="auto"/>
        <w:ind w:firstLine="720"/>
        <w:contextualSpacing/>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 xml:space="preserve">4.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 212-ФЗ от 24.07.2009г.с изменениями и дополнениями, внесенными  №468-ФЗ от 29.12.2014г. </w:t>
      </w:r>
    </w:p>
    <w:p w:rsidR="004D7AE3" w:rsidRPr="0026215D" w:rsidRDefault="004D7AE3" w:rsidP="004D7AE3">
      <w:pPr>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8"/>
          <w:szCs w:val="28"/>
          <w:lang w:eastAsia="ru-RU"/>
        </w:rPr>
      </w:pPr>
      <w:r w:rsidRPr="0026215D">
        <w:rPr>
          <w:rFonts w:ascii="Times New Roman" w:eastAsia="Times New Roman" w:hAnsi="Times New Roman" w:cs="Times New Roman"/>
          <w:color w:val="000000"/>
          <w:sz w:val="28"/>
          <w:szCs w:val="28"/>
          <w:lang w:eastAsia="ru-RU"/>
        </w:rPr>
        <w:t>5.</w:t>
      </w:r>
      <w:r w:rsidRPr="0026215D">
        <w:rPr>
          <w:rFonts w:ascii="Times New Roman" w:eastAsia="Times New Roman" w:hAnsi="Times New Roman" w:cs="Times New Roman"/>
          <w:color w:val="000000"/>
          <w:sz w:val="24"/>
          <w:szCs w:val="24"/>
          <w:lang w:eastAsia="ru-RU"/>
        </w:rPr>
        <w:t xml:space="preserve"> </w:t>
      </w:r>
      <w:r w:rsidRPr="0026215D">
        <w:rPr>
          <w:rFonts w:ascii="Times New Roman" w:eastAsia="Times New Roman" w:hAnsi="Times New Roman" w:cs="Times New Roman"/>
          <w:color w:val="000000"/>
          <w:sz w:val="28"/>
          <w:szCs w:val="28"/>
          <w:lang w:eastAsia="ru-RU"/>
        </w:rPr>
        <w:t>Приказ Минфина РФ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w:t>
      </w:r>
      <w:r w:rsidRPr="0026215D">
        <w:rPr>
          <w:rFonts w:ascii="Times New Roman" w:eastAsia="Times New Roman" w:hAnsi="Times New Roman" w:cs="Times New Roman"/>
          <w:color w:val="000000"/>
          <w:sz w:val="24"/>
          <w:szCs w:val="24"/>
          <w:lang w:eastAsia="ru-RU"/>
        </w:rPr>
        <w:t xml:space="preserve"> </w:t>
      </w:r>
      <w:r w:rsidRPr="0026215D">
        <w:rPr>
          <w:rFonts w:ascii="Times New Roman" w:eastAsia="Times New Roman" w:hAnsi="Times New Roman" w:cs="Times New Roman"/>
          <w:sz w:val="28"/>
          <w:szCs w:val="28"/>
          <w:lang w:eastAsia="ru-RU"/>
        </w:rPr>
        <w:t xml:space="preserve">, с изменениями и дополнениями, внесенными Приказом </w:t>
      </w:r>
      <w:r w:rsidRPr="0026215D">
        <w:rPr>
          <w:rFonts w:ascii="Times New Roman" w:eastAsia="Times New Roman" w:hAnsi="Times New Roman" w:cs="Times New Roman"/>
          <w:color w:val="000000"/>
          <w:sz w:val="28"/>
          <w:szCs w:val="28"/>
          <w:lang w:eastAsia="ru-RU"/>
        </w:rPr>
        <w:t>Минфина РФ от 8 ноября 2010 г. N 142н.</w:t>
      </w:r>
    </w:p>
    <w:p w:rsidR="004D7AE3" w:rsidRPr="0026215D" w:rsidRDefault="004D7AE3" w:rsidP="004D7AE3">
      <w:pPr>
        <w:autoSpaceDE w:val="0"/>
        <w:autoSpaceDN w:val="0"/>
        <w:adjustRightInd w:val="0"/>
        <w:spacing w:after="199" w:line="240" w:lineRule="auto"/>
        <w:ind w:firstLine="720"/>
        <w:contextualSpacing/>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6. Скворцов О.В. Налоги и налогообложение Москва Из</w:t>
      </w:r>
      <w:r w:rsidR="0026215D" w:rsidRPr="0026215D">
        <w:rPr>
          <w:rFonts w:ascii="Times New Roman" w:eastAsia="Times New Roman" w:hAnsi="Times New Roman" w:cs="Times New Roman"/>
          <w:sz w:val="28"/>
          <w:szCs w:val="28"/>
          <w:lang w:eastAsia="ru-RU"/>
        </w:rPr>
        <w:t>дательский центр «Академия» 2018</w:t>
      </w:r>
      <w:r w:rsidRPr="0026215D">
        <w:rPr>
          <w:rFonts w:ascii="Times New Roman" w:eastAsia="Times New Roman" w:hAnsi="Times New Roman" w:cs="Times New Roman"/>
          <w:sz w:val="28"/>
          <w:szCs w:val="28"/>
          <w:lang w:eastAsia="ru-RU"/>
        </w:rPr>
        <w:t xml:space="preserve"> г. </w:t>
      </w:r>
    </w:p>
    <w:p w:rsidR="004D7AE3" w:rsidRPr="0026215D" w:rsidRDefault="004D7AE3" w:rsidP="004D7AE3">
      <w:pPr>
        <w:autoSpaceDE w:val="0"/>
        <w:autoSpaceDN w:val="0"/>
        <w:adjustRightInd w:val="0"/>
        <w:spacing w:after="199" w:line="240" w:lineRule="auto"/>
        <w:ind w:firstLine="720"/>
        <w:contextualSpacing/>
        <w:jc w:val="both"/>
        <w:rPr>
          <w:rFonts w:ascii="Times New Roman" w:eastAsia="Times New Roman" w:hAnsi="Times New Roman" w:cs="Times New Roman"/>
          <w:sz w:val="28"/>
          <w:szCs w:val="28"/>
          <w:lang w:eastAsia="ru-RU"/>
        </w:rPr>
      </w:pPr>
      <w:r w:rsidRPr="0026215D">
        <w:rPr>
          <w:rFonts w:ascii="Times New Roman" w:eastAsia="Times New Roman" w:hAnsi="Times New Roman" w:cs="Times New Roman"/>
          <w:sz w:val="28"/>
          <w:szCs w:val="28"/>
          <w:lang w:eastAsia="ru-RU"/>
        </w:rPr>
        <w:t>7. Скворцов О.В. Налоги и налогообложение. Практикум. Москва Из</w:t>
      </w:r>
      <w:r w:rsidR="0026215D" w:rsidRPr="0026215D">
        <w:rPr>
          <w:rFonts w:ascii="Times New Roman" w:eastAsia="Times New Roman" w:hAnsi="Times New Roman" w:cs="Times New Roman"/>
          <w:sz w:val="28"/>
          <w:szCs w:val="28"/>
          <w:lang w:eastAsia="ru-RU"/>
        </w:rPr>
        <w:t>дательский центр «Академия» 2018</w:t>
      </w:r>
      <w:r w:rsidRPr="0026215D">
        <w:rPr>
          <w:rFonts w:ascii="Times New Roman" w:eastAsia="Times New Roman" w:hAnsi="Times New Roman" w:cs="Times New Roman"/>
          <w:sz w:val="28"/>
          <w:szCs w:val="28"/>
          <w:lang w:eastAsia="ru-RU"/>
        </w:rPr>
        <w:t xml:space="preserve"> г. </w:t>
      </w:r>
    </w:p>
    <w:p w:rsidR="004D7AE3" w:rsidRPr="0026215D" w:rsidRDefault="0026215D" w:rsidP="004D7AE3">
      <w:pPr>
        <w:autoSpaceDE w:val="0"/>
        <w:autoSpaceDN w:val="0"/>
        <w:adjustRightInd w:val="0"/>
        <w:spacing w:after="36" w:line="240" w:lineRule="auto"/>
        <w:ind w:firstLine="720"/>
        <w:jc w:val="both"/>
        <w:rPr>
          <w:rFonts w:ascii="Times New Roman" w:eastAsia="Times New Roman" w:hAnsi="Times New Roman" w:cs="Times New Roman"/>
          <w:color w:val="000000"/>
          <w:sz w:val="28"/>
          <w:szCs w:val="28"/>
          <w:lang w:eastAsia="ru-RU"/>
        </w:rPr>
      </w:pPr>
      <w:r w:rsidRPr="0026215D">
        <w:rPr>
          <w:rFonts w:ascii="Times New Roman" w:eastAsia="Times New Roman" w:hAnsi="Times New Roman" w:cs="Times New Roman"/>
          <w:b/>
          <w:color w:val="000000"/>
          <w:sz w:val="28"/>
          <w:szCs w:val="28"/>
          <w:lang w:eastAsia="ru-RU"/>
        </w:rPr>
        <w:t xml:space="preserve">                         </w:t>
      </w:r>
      <w:r w:rsidR="004D7AE3" w:rsidRPr="0026215D">
        <w:rPr>
          <w:rFonts w:ascii="Times New Roman" w:eastAsia="Times New Roman" w:hAnsi="Times New Roman" w:cs="Times New Roman"/>
          <w:b/>
          <w:color w:val="000000"/>
          <w:sz w:val="28"/>
          <w:szCs w:val="28"/>
          <w:lang w:eastAsia="ru-RU"/>
        </w:rPr>
        <w:t>Интернет-ресурсы</w:t>
      </w:r>
    </w:p>
    <w:p w:rsidR="004D7AE3" w:rsidRPr="0026215D" w:rsidRDefault="004D7AE3" w:rsidP="004D7AE3">
      <w:pPr>
        <w:spacing w:after="0" w:line="240" w:lineRule="auto"/>
        <w:ind w:firstLine="720"/>
        <w:contextualSpacing/>
        <w:jc w:val="both"/>
        <w:rPr>
          <w:rFonts w:ascii="Times New Roman" w:eastAsia="Times New Roman" w:hAnsi="Times New Roman" w:cs="Times New Roman"/>
          <w:sz w:val="28"/>
          <w:szCs w:val="28"/>
        </w:rPr>
      </w:pPr>
      <w:r w:rsidRPr="0026215D">
        <w:rPr>
          <w:rFonts w:ascii="Times New Roman" w:eastAsia="Times New Roman" w:hAnsi="Times New Roman" w:cs="Times New Roman"/>
          <w:sz w:val="28"/>
          <w:szCs w:val="28"/>
        </w:rPr>
        <w:t>1. http://www.nalog.ru – сайт Федеральной Налоговой Службы РФ</w:t>
      </w:r>
    </w:p>
    <w:p w:rsidR="004D7AE3" w:rsidRPr="0026215D" w:rsidRDefault="004D7AE3" w:rsidP="004D7AE3">
      <w:pPr>
        <w:spacing w:after="0" w:line="240" w:lineRule="auto"/>
        <w:ind w:firstLine="720"/>
        <w:contextualSpacing/>
        <w:jc w:val="both"/>
        <w:rPr>
          <w:rFonts w:ascii="Times New Roman" w:eastAsia="Times New Roman" w:hAnsi="Times New Roman" w:cs="Times New Roman"/>
          <w:sz w:val="28"/>
          <w:szCs w:val="28"/>
        </w:rPr>
      </w:pPr>
      <w:r w:rsidRPr="0026215D">
        <w:rPr>
          <w:rFonts w:ascii="Times New Roman" w:eastAsia="Times New Roman" w:hAnsi="Times New Roman" w:cs="Times New Roman"/>
          <w:sz w:val="28"/>
          <w:szCs w:val="28"/>
        </w:rPr>
        <w:t>2. http://www.pfrf.ru/   Сайт Пенсионного Фонда РФ.</w:t>
      </w:r>
    </w:p>
    <w:p w:rsidR="004D7AE3" w:rsidRPr="0026215D" w:rsidRDefault="004D7AE3" w:rsidP="004D7AE3">
      <w:pPr>
        <w:spacing w:after="0" w:line="240" w:lineRule="auto"/>
        <w:jc w:val="center"/>
        <w:rPr>
          <w:rFonts w:ascii="Times New Roman" w:eastAsia="Times New Roman" w:hAnsi="Times New Roman" w:cs="Times New Roman"/>
          <w:b/>
          <w:sz w:val="28"/>
          <w:szCs w:val="28"/>
        </w:rPr>
      </w:pPr>
      <w:r w:rsidRPr="0026215D">
        <w:rPr>
          <w:rFonts w:ascii="Times New Roman" w:eastAsia="Times New Roman" w:hAnsi="Times New Roman" w:cs="Times New Roman"/>
          <w:b/>
          <w:sz w:val="28"/>
          <w:szCs w:val="28"/>
        </w:rPr>
        <w:t>Информационно-правовые поисковые системы:</w:t>
      </w:r>
    </w:p>
    <w:p w:rsidR="004D7AE3" w:rsidRPr="0026215D" w:rsidRDefault="004D7AE3" w:rsidP="004D7AE3">
      <w:pPr>
        <w:widowControl w:val="0"/>
        <w:numPr>
          <w:ilvl w:val="0"/>
          <w:numId w:val="29"/>
        </w:numPr>
        <w:autoSpaceDE w:val="0"/>
        <w:autoSpaceDN w:val="0"/>
        <w:adjustRightInd w:val="0"/>
        <w:spacing w:after="0" w:line="240" w:lineRule="auto"/>
        <w:ind w:left="357" w:firstLine="357"/>
        <w:rPr>
          <w:rFonts w:ascii="Times New Roman" w:eastAsia="Times New Roman" w:hAnsi="Times New Roman" w:cs="Times New Roman"/>
          <w:sz w:val="28"/>
          <w:szCs w:val="28"/>
        </w:rPr>
      </w:pPr>
      <w:r w:rsidRPr="0026215D">
        <w:rPr>
          <w:rFonts w:ascii="Times New Roman" w:eastAsia="Times New Roman" w:hAnsi="Times New Roman" w:cs="Times New Roman"/>
          <w:sz w:val="28"/>
          <w:szCs w:val="28"/>
        </w:rPr>
        <w:t>«Консультант-Плюс»</w:t>
      </w:r>
    </w:p>
    <w:p w:rsidR="004D7AE3" w:rsidRPr="0026215D" w:rsidRDefault="004D7AE3" w:rsidP="00D35DD7">
      <w:pPr>
        <w:widowControl w:val="0"/>
        <w:numPr>
          <w:ilvl w:val="0"/>
          <w:numId w:val="29"/>
        </w:numPr>
        <w:autoSpaceDE w:val="0"/>
        <w:autoSpaceDN w:val="0"/>
        <w:adjustRightInd w:val="0"/>
        <w:spacing w:after="0" w:line="240" w:lineRule="auto"/>
        <w:ind w:left="357" w:firstLine="357"/>
        <w:jc w:val="both"/>
        <w:rPr>
          <w:rFonts w:ascii="Times New Roman" w:hAnsi="Times New Roman" w:cs="Times New Roman"/>
          <w:b/>
          <w:sz w:val="28"/>
          <w:szCs w:val="28"/>
        </w:rPr>
      </w:pPr>
      <w:r w:rsidRPr="0026215D">
        <w:rPr>
          <w:rFonts w:ascii="Times New Roman" w:eastAsia="Times New Roman" w:hAnsi="Times New Roman" w:cs="Times New Roman"/>
          <w:sz w:val="28"/>
          <w:szCs w:val="28"/>
        </w:rPr>
        <w:t>«Гарант».</w:t>
      </w:r>
    </w:p>
    <w:sectPr w:rsidR="004D7AE3" w:rsidRPr="0026215D" w:rsidSect="004A287F">
      <w:foot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7C" w:rsidRDefault="000E0F7C" w:rsidP="00C47780">
      <w:pPr>
        <w:spacing w:after="0" w:line="240" w:lineRule="auto"/>
      </w:pPr>
      <w:r>
        <w:separator/>
      </w:r>
    </w:p>
  </w:endnote>
  <w:endnote w:type="continuationSeparator" w:id="0">
    <w:p w:rsidR="000E0F7C" w:rsidRDefault="000E0F7C" w:rsidP="00C47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6072"/>
      <w:docPartObj>
        <w:docPartGallery w:val="Page Numbers (Bottom of Page)"/>
        <w:docPartUnique/>
      </w:docPartObj>
    </w:sdtPr>
    <w:sdtContent>
      <w:p w:rsidR="004A287F" w:rsidRDefault="004A287F">
        <w:pPr>
          <w:pStyle w:val="a9"/>
          <w:jc w:val="right"/>
        </w:pPr>
        <w:r>
          <w:fldChar w:fldCharType="begin"/>
        </w:r>
        <w:r>
          <w:instrText xml:space="preserve"> PAGE   \* MERGEFORMAT </w:instrText>
        </w:r>
        <w:r>
          <w:fldChar w:fldCharType="separate"/>
        </w:r>
        <w:r w:rsidR="0026215D">
          <w:rPr>
            <w:noProof/>
          </w:rPr>
          <w:t>2</w:t>
        </w:r>
        <w:r>
          <w:rPr>
            <w:noProof/>
          </w:rPr>
          <w:fldChar w:fldCharType="end"/>
        </w:r>
      </w:p>
    </w:sdtContent>
  </w:sdt>
  <w:p w:rsidR="004A287F" w:rsidRDefault="004A28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7C" w:rsidRDefault="000E0F7C" w:rsidP="00C47780">
      <w:pPr>
        <w:spacing w:after="0" w:line="240" w:lineRule="auto"/>
      </w:pPr>
      <w:r>
        <w:separator/>
      </w:r>
    </w:p>
  </w:footnote>
  <w:footnote w:type="continuationSeparator" w:id="0">
    <w:p w:rsidR="000E0F7C" w:rsidRDefault="000E0F7C" w:rsidP="00C477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46DE04"/>
    <w:lvl w:ilvl="0">
      <w:numFmt w:val="bullet"/>
      <w:lvlText w:val="*"/>
      <w:lvlJc w:val="left"/>
    </w:lvl>
  </w:abstractNum>
  <w:abstractNum w:abstractNumId="1">
    <w:nsid w:val="03977400"/>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405CD"/>
    <w:multiLevelType w:val="hybridMultilevel"/>
    <w:tmpl w:val="BF76C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C5B45"/>
    <w:multiLevelType w:val="hybridMultilevel"/>
    <w:tmpl w:val="25A45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2D36FD"/>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F64EC"/>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F5841"/>
    <w:multiLevelType w:val="hybridMultilevel"/>
    <w:tmpl w:val="F1D28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BD3C2D"/>
    <w:multiLevelType w:val="hybridMultilevel"/>
    <w:tmpl w:val="773471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350EB1"/>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2279A4"/>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A2654"/>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C66B1"/>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C2C11"/>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45224"/>
    <w:multiLevelType w:val="hybridMultilevel"/>
    <w:tmpl w:val="BF76C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73632E"/>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A0ED6"/>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C738B7"/>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5B506D"/>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057D2"/>
    <w:multiLevelType w:val="hybridMultilevel"/>
    <w:tmpl w:val="42F04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B22FD"/>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F95135"/>
    <w:multiLevelType w:val="hybridMultilevel"/>
    <w:tmpl w:val="F2BA8A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A263216"/>
    <w:multiLevelType w:val="hybridMultilevel"/>
    <w:tmpl w:val="45FE7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00B4F37"/>
    <w:multiLevelType w:val="hybridMultilevel"/>
    <w:tmpl w:val="A198B848"/>
    <w:lvl w:ilvl="0" w:tplc="2E1E7A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9D719A"/>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90504E"/>
    <w:multiLevelType w:val="hybridMultilevel"/>
    <w:tmpl w:val="63120414"/>
    <w:lvl w:ilvl="0" w:tplc="BC5C95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704892"/>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E14B64"/>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5354B8"/>
    <w:multiLevelType w:val="hybridMultilevel"/>
    <w:tmpl w:val="F2BA8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1"/>
  </w:num>
  <w:num w:numId="4">
    <w:abstractNumId w:val="18"/>
  </w:num>
  <w:num w:numId="5">
    <w:abstractNumId w:val="5"/>
  </w:num>
  <w:num w:numId="6">
    <w:abstractNumId w:val="16"/>
  </w:num>
  <w:num w:numId="7">
    <w:abstractNumId w:val="13"/>
  </w:num>
  <w:num w:numId="8">
    <w:abstractNumId w:val="25"/>
  </w:num>
  <w:num w:numId="9">
    <w:abstractNumId w:val="6"/>
  </w:num>
  <w:num w:numId="10">
    <w:abstractNumId w:val="7"/>
  </w:num>
  <w:num w:numId="11">
    <w:abstractNumId w:val="23"/>
  </w:num>
  <w:num w:numId="12">
    <w:abstractNumId w:val="27"/>
  </w:num>
  <w:num w:numId="13">
    <w:abstractNumId w:val="19"/>
  </w:num>
  <w:num w:numId="14">
    <w:abstractNumId w:val="2"/>
  </w:num>
  <w:num w:numId="15">
    <w:abstractNumId w:val="4"/>
  </w:num>
  <w:num w:numId="16">
    <w:abstractNumId w:val="14"/>
  </w:num>
  <w:num w:numId="17">
    <w:abstractNumId w:val="17"/>
  </w:num>
  <w:num w:numId="18">
    <w:abstractNumId w:val="15"/>
  </w:num>
  <w:num w:numId="19">
    <w:abstractNumId w:val="26"/>
  </w:num>
  <w:num w:numId="20">
    <w:abstractNumId w:val="10"/>
  </w:num>
  <w:num w:numId="21">
    <w:abstractNumId w:val="9"/>
  </w:num>
  <w:num w:numId="22">
    <w:abstractNumId w:val="8"/>
  </w:num>
  <w:num w:numId="23">
    <w:abstractNumId w:val="20"/>
  </w:num>
  <w:num w:numId="24">
    <w:abstractNumId w:val="1"/>
  </w:num>
  <w:num w:numId="25">
    <w:abstractNumId w:val="12"/>
  </w:num>
  <w:num w:numId="26">
    <w:abstractNumId w:val="0"/>
    <w:lvlOverride w:ilvl="0">
      <w:lvl w:ilvl="0">
        <w:numFmt w:val="bullet"/>
        <w:lvlText w:val="-"/>
        <w:legacy w:legacy="1" w:legacySpace="0" w:legacyIndent="134"/>
        <w:lvlJc w:val="left"/>
        <w:rPr>
          <w:rFonts w:ascii="Times New Roman" w:hAnsi="Times New Roman" w:hint="default"/>
        </w:rPr>
      </w:lvl>
    </w:lvlOverride>
  </w:num>
  <w:num w:numId="2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4B"/>
    <w:rsid w:val="00002D54"/>
    <w:rsid w:val="00006C2B"/>
    <w:rsid w:val="0001724B"/>
    <w:rsid w:val="000533DF"/>
    <w:rsid w:val="000A7BD1"/>
    <w:rsid w:val="000E0F7C"/>
    <w:rsid w:val="00110CF6"/>
    <w:rsid w:val="001648C4"/>
    <w:rsid w:val="00180C27"/>
    <w:rsid w:val="001B39BF"/>
    <w:rsid w:val="001B79D5"/>
    <w:rsid w:val="001E5901"/>
    <w:rsid w:val="001E757C"/>
    <w:rsid w:val="002233AD"/>
    <w:rsid w:val="002256C0"/>
    <w:rsid w:val="002442FB"/>
    <w:rsid w:val="0026215D"/>
    <w:rsid w:val="0028169D"/>
    <w:rsid w:val="00281B78"/>
    <w:rsid w:val="00282BFA"/>
    <w:rsid w:val="0028649E"/>
    <w:rsid w:val="00335536"/>
    <w:rsid w:val="003379FE"/>
    <w:rsid w:val="00340A0D"/>
    <w:rsid w:val="003534D7"/>
    <w:rsid w:val="0037081B"/>
    <w:rsid w:val="00387B75"/>
    <w:rsid w:val="003F3B88"/>
    <w:rsid w:val="00401F16"/>
    <w:rsid w:val="00437331"/>
    <w:rsid w:val="00442D80"/>
    <w:rsid w:val="00474C63"/>
    <w:rsid w:val="00496EC4"/>
    <w:rsid w:val="004A287F"/>
    <w:rsid w:val="004B2FB0"/>
    <w:rsid w:val="004D7AE3"/>
    <w:rsid w:val="004E5169"/>
    <w:rsid w:val="005240D5"/>
    <w:rsid w:val="00544381"/>
    <w:rsid w:val="00593602"/>
    <w:rsid w:val="005C66A5"/>
    <w:rsid w:val="005D1FAC"/>
    <w:rsid w:val="005D6EDC"/>
    <w:rsid w:val="005E28FE"/>
    <w:rsid w:val="007727BD"/>
    <w:rsid w:val="00791F85"/>
    <w:rsid w:val="007A78DF"/>
    <w:rsid w:val="0084562B"/>
    <w:rsid w:val="00867ACE"/>
    <w:rsid w:val="00880F1D"/>
    <w:rsid w:val="008B2BC0"/>
    <w:rsid w:val="008B4EDF"/>
    <w:rsid w:val="009777BB"/>
    <w:rsid w:val="00983E99"/>
    <w:rsid w:val="0098683A"/>
    <w:rsid w:val="009A143B"/>
    <w:rsid w:val="009B2CBF"/>
    <w:rsid w:val="009B6C9B"/>
    <w:rsid w:val="009D73AA"/>
    <w:rsid w:val="00A4252F"/>
    <w:rsid w:val="00A50C37"/>
    <w:rsid w:val="00A5419E"/>
    <w:rsid w:val="00B207F2"/>
    <w:rsid w:val="00B33BD7"/>
    <w:rsid w:val="00B66E32"/>
    <w:rsid w:val="00B85151"/>
    <w:rsid w:val="00B859EB"/>
    <w:rsid w:val="00C33399"/>
    <w:rsid w:val="00C47780"/>
    <w:rsid w:val="00C609C1"/>
    <w:rsid w:val="00CA68B0"/>
    <w:rsid w:val="00CE0587"/>
    <w:rsid w:val="00CF0DAF"/>
    <w:rsid w:val="00D14ACE"/>
    <w:rsid w:val="00D16235"/>
    <w:rsid w:val="00D274CD"/>
    <w:rsid w:val="00D35DD7"/>
    <w:rsid w:val="00D362CD"/>
    <w:rsid w:val="00D63F5A"/>
    <w:rsid w:val="00D647DA"/>
    <w:rsid w:val="00D7048F"/>
    <w:rsid w:val="00E11352"/>
    <w:rsid w:val="00E36A95"/>
    <w:rsid w:val="00E37D43"/>
    <w:rsid w:val="00E902D5"/>
    <w:rsid w:val="00E90647"/>
    <w:rsid w:val="00EB1997"/>
    <w:rsid w:val="00ED158B"/>
    <w:rsid w:val="00EE143D"/>
    <w:rsid w:val="00FC373F"/>
    <w:rsid w:val="00FC5B64"/>
    <w:rsid w:val="00FE1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24B"/>
    <w:pPr>
      <w:ind w:left="720"/>
      <w:contextualSpacing/>
    </w:pPr>
  </w:style>
  <w:style w:type="character" w:styleId="a4">
    <w:name w:val="Strong"/>
    <w:basedOn w:val="a0"/>
    <w:qFormat/>
    <w:rsid w:val="00437331"/>
    <w:rPr>
      <w:b/>
      <w:bCs/>
    </w:rPr>
  </w:style>
  <w:style w:type="table" w:styleId="a5">
    <w:name w:val="Table Grid"/>
    <w:basedOn w:val="a1"/>
    <w:rsid w:val="003355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35DD7"/>
    <w:rPr>
      <w:color w:val="0000FF" w:themeColor="hyperlink"/>
      <w:u w:val="single"/>
    </w:rPr>
  </w:style>
  <w:style w:type="paragraph" w:styleId="a7">
    <w:name w:val="header"/>
    <w:basedOn w:val="a"/>
    <w:link w:val="a8"/>
    <w:uiPriority w:val="99"/>
    <w:semiHidden/>
    <w:unhideWhenUsed/>
    <w:rsid w:val="00C4778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7780"/>
  </w:style>
  <w:style w:type="paragraph" w:styleId="a9">
    <w:name w:val="footer"/>
    <w:basedOn w:val="a"/>
    <w:link w:val="aa"/>
    <w:uiPriority w:val="99"/>
    <w:unhideWhenUsed/>
    <w:rsid w:val="00C477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7780"/>
  </w:style>
  <w:style w:type="paragraph" w:customStyle="1" w:styleId="Default">
    <w:name w:val="Default"/>
    <w:rsid w:val="00CA68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uiPriority w:val="39"/>
    <w:rsid w:val="004A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24B"/>
    <w:pPr>
      <w:ind w:left="720"/>
      <w:contextualSpacing/>
    </w:pPr>
  </w:style>
  <w:style w:type="character" w:styleId="a4">
    <w:name w:val="Strong"/>
    <w:basedOn w:val="a0"/>
    <w:qFormat/>
    <w:rsid w:val="00437331"/>
    <w:rPr>
      <w:b/>
      <w:bCs/>
    </w:rPr>
  </w:style>
  <w:style w:type="table" w:styleId="a5">
    <w:name w:val="Table Grid"/>
    <w:basedOn w:val="a1"/>
    <w:rsid w:val="003355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35DD7"/>
    <w:rPr>
      <w:color w:val="0000FF" w:themeColor="hyperlink"/>
      <w:u w:val="single"/>
    </w:rPr>
  </w:style>
  <w:style w:type="paragraph" w:styleId="a7">
    <w:name w:val="header"/>
    <w:basedOn w:val="a"/>
    <w:link w:val="a8"/>
    <w:uiPriority w:val="99"/>
    <w:semiHidden/>
    <w:unhideWhenUsed/>
    <w:rsid w:val="00C4778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7780"/>
  </w:style>
  <w:style w:type="paragraph" w:styleId="a9">
    <w:name w:val="footer"/>
    <w:basedOn w:val="a"/>
    <w:link w:val="aa"/>
    <w:uiPriority w:val="99"/>
    <w:unhideWhenUsed/>
    <w:rsid w:val="00C477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7780"/>
  </w:style>
  <w:style w:type="paragraph" w:customStyle="1" w:styleId="Default">
    <w:name w:val="Default"/>
    <w:rsid w:val="00CA68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
    <w:name w:val="Сетка таблицы1"/>
    <w:basedOn w:val="a1"/>
    <w:uiPriority w:val="39"/>
    <w:rsid w:val="004A2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0794">
      <w:bodyDiv w:val="1"/>
      <w:marLeft w:val="0"/>
      <w:marRight w:val="0"/>
      <w:marTop w:val="0"/>
      <w:marBottom w:val="0"/>
      <w:divBdr>
        <w:top w:val="none" w:sz="0" w:space="0" w:color="auto"/>
        <w:left w:val="none" w:sz="0" w:space="0" w:color="auto"/>
        <w:bottom w:val="none" w:sz="0" w:space="0" w:color="auto"/>
        <w:right w:val="none" w:sz="0" w:space="0" w:color="auto"/>
      </w:divBdr>
    </w:div>
    <w:div w:id="637606727">
      <w:bodyDiv w:val="1"/>
      <w:marLeft w:val="0"/>
      <w:marRight w:val="0"/>
      <w:marTop w:val="0"/>
      <w:marBottom w:val="0"/>
      <w:divBdr>
        <w:top w:val="none" w:sz="0" w:space="0" w:color="auto"/>
        <w:left w:val="none" w:sz="0" w:space="0" w:color="auto"/>
        <w:bottom w:val="none" w:sz="0" w:space="0" w:color="auto"/>
        <w:right w:val="none" w:sz="0" w:space="0" w:color="auto"/>
      </w:divBdr>
    </w:div>
    <w:div w:id="1029791931">
      <w:bodyDiv w:val="1"/>
      <w:marLeft w:val="0"/>
      <w:marRight w:val="0"/>
      <w:marTop w:val="0"/>
      <w:marBottom w:val="0"/>
      <w:divBdr>
        <w:top w:val="none" w:sz="0" w:space="0" w:color="auto"/>
        <w:left w:val="none" w:sz="0" w:space="0" w:color="auto"/>
        <w:bottom w:val="none" w:sz="0" w:space="0" w:color="auto"/>
        <w:right w:val="none" w:sz="0" w:space="0" w:color="auto"/>
      </w:divBdr>
    </w:div>
    <w:div w:id="1490748762">
      <w:bodyDiv w:val="1"/>
      <w:marLeft w:val="0"/>
      <w:marRight w:val="0"/>
      <w:marTop w:val="0"/>
      <w:marBottom w:val="0"/>
      <w:divBdr>
        <w:top w:val="none" w:sz="0" w:space="0" w:color="auto"/>
        <w:left w:val="none" w:sz="0" w:space="0" w:color="auto"/>
        <w:bottom w:val="none" w:sz="0" w:space="0" w:color="auto"/>
        <w:right w:val="none" w:sz="0" w:space="0" w:color="auto"/>
      </w:divBdr>
    </w:div>
    <w:div w:id="180454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8077</Words>
  <Characters>46039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8</cp:revision>
  <dcterms:created xsi:type="dcterms:W3CDTF">2016-12-11T13:26:00Z</dcterms:created>
  <dcterms:modified xsi:type="dcterms:W3CDTF">2021-04-20T15:58:00Z</dcterms:modified>
</cp:coreProperties>
</file>