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B7" w:rsidRPr="00B437B7" w:rsidRDefault="00532443" w:rsidP="00B437B7">
      <w:pPr>
        <w:suppressAutoHyphens/>
        <w:spacing w:after="20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w:t>
      </w:r>
      <w:r w:rsidR="007F4178">
        <w:rPr>
          <w:rFonts w:ascii="Times New Roman" w:eastAsia="Times New Roman" w:hAnsi="Times New Roman" w:cs="Times New Roman"/>
          <w:b/>
          <w:sz w:val="24"/>
          <w:szCs w:val="24"/>
          <w:lang w:eastAsia="ru-RU"/>
        </w:rPr>
        <w:t>.7.</w:t>
      </w:r>
    </w:p>
    <w:p w:rsidR="00B437B7" w:rsidRDefault="00B437B7" w:rsidP="00B437B7">
      <w:pPr>
        <w:suppressAutoHyphens/>
        <w:spacing w:after="200" w:line="276" w:lineRule="auto"/>
        <w:jc w:val="right"/>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к ОПОП </w:t>
      </w:r>
      <w:r w:rsidRPr="0049456E">
        <w:rPr>
          <w:rFonts w:ascii="Times New Roman" w:eastAsia="Times New Roman" w:hAnsi="Times New Roman" w:cs="Times New Roman"/>
          <w:sz w:val="24"/>
          <w:szCs w:val="24"/>
          <w:lang w:eastAsia="ru-RU"/>
        </w:rPr>
        <w:t>по</w:t>
      </w:r>
      <w:r w:rsidRPr="00532443">
        <w:rPr>
          <w:rFonts w:ascii="Times New Roman" w:eastAsia="Times New Roman" w:hAnsi="Times New Roman" w:cs="Times New Roman"/>
          <w:i/>
          <w:sz w:val="24"/>
          <w:szCs w:val="24"/>
          <w:lang w:eastAsia="ru-RU"/>
        </w:rPr>
        <w:t xml:space="preserve"> </w:t>
      </w:r>
      <w:r w:rsidR="00532443" w:rsidRPr="00532443">
        <w:rPr>
          <w:rFonts w:ascii="Times New Roman" w:eastAsia="Times New Roman" w:hAnsi="Times New Roman" w:cs="Times New Roman"/>
          <w:sz w:val="24"/>
          <w:szCs w:val="24"/>
          <w:lang w:eastAsia="ru-RU"/>
        </w:rPr>
        <w:t xml:space="preserve">специальности </w:t>
      </w:r>
    </w:p>
    <w:p w:rsidR="00532443" w:rsidRPr="00532443" w:rsidRDefault="00684D40" w:rsidP="00B437B7">
      <w:pPr>
        <w:suppressAutoHyphens/>
        <w:spacing w:after="20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38.02.06 Финансы</w:t>
      </w:r>
      <w:r w:rsidR="00532443" w:rsidRPr="00532443">
        <w:rPr>
          <w:rFonts w:ascii="Times New Roman" w:eastAsia="Times New Roman" w:hAnsi="Times New Roman" w:cs="Times New Roman"/>
          <w:b/>
          <w:sz w:val="24"/>
          <w:szCs w:val="24"/>
          <w:lang w:eastAsia="ru-RU"/>
        </w:rPr>
        <w:t xml:space="preserve"> </w:t>
      </w:r>
    </w:p>
    <w:p w:rsid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p>
    <w:p w:rsidR="00532443" w:rsidRDefault="00532443" w:rsidP="00B437B7">
      <w:pPr>
        <w:suppressAutoHyphens/>
        <w:spacing w:after="200" w:line="276" w:lineRule="auto"/>
        <w:jc w:val="center"/>
        <w:rPr>
          <w:rFonts w:ascii="Times New Roman" w:eastAsia="Times New Roman" w:hAnsi="Times New Roman" w:cs="Times New Roman"/>
          <w:b/>
          <w:i/>
          <w:sz w:val="24"/>
          <w:szCs w:val="24"/>
          <w:lang w:eastAsia="ru-RU"/>
        </w:rPr>
      </w:pPr>
    </w:p>
    <w:p w:rsidR="00532443" w:rsidRPr="00B437B7" w:rsidRDefault="00532443" w:rsidP="00B437B7">
      <w:pPr>
        <w:suppressAutoHyphens/>
        <w:spacing w:after="200" w:line="276" w:lineRule="auto"/>
        <w:jc w:val="center"/>
        <w:rPr>
          <w:rFonts w:ascii="Times New Roman" w:eastAsia="Times New Roman" w:hAnsi="Times New Roman" w:cs="Times New Roman"/>
          <w:b/>
          <w:i/>
          <w:sz w:val="24"/>
          <w:szCs w:val="24"/>
          <w:lang w:eastAsia="ru-RU"/>
        </w:rPr>
      </w:pP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Министерство образования Московской области</w:t>
      </w: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Московской области «Воскресенский колледж»</w:t>
      </w: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p>
    <w:tbl>
      <w:tblPr>
        <w:tblW w:w="0" w:type="auto"/>
        <w:tblInd w:w="4503" w:type="dxa"/>
        <w:tblLook w:val="04A0" w:firstRow="1" w:lastRow="0" w:firstColumn="1" w:lastColumn="0" w:noHBand="0" w:noVBand="1"/>
      </w:tblPr>
      <w:tblGrid>
        <w:gridCol w:w="4852"/>
      </w:tblGrid>
      <w:tr w:rsidR="00B437B7" w:rsidRPr="00B437B7" w:rsidTr="00DA5032">
        <w:tc>
          <w:tcPr>
            <w:tcW w:w="5528" w:type="dxa"/>
            <w:hideMark/>
          </w:tcPr>
          <w:p w:rsidR="00B437B7" w:rsidRPr="00B437B7" w:rsidRDefault="00B437B7" w:rsidP="00B437B7">
            <w:pPr>
              <w:suppressAutoHyphens/>
              <w:spacing w:after="0" w:line="276" w:lineRule="auto"/>
              <w:jc w:val="right"/>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Утверждена приказом</w:t>
            </w:r>
            <w:r w:rsidRPr="00B437B7">
              <w:rPr>
                <w:rFonts w:ascii="Times New Roman" w:eastAsia="Times New Roman" w:hAnsi="Times New Roman" w:cs="Times New Roman"/>
                <w:sz w:val="24"/>
                <w:szCs w:val="24"/>
                <w:lang w:eastAsia="zh-CN"/>
              </w:rPr>
              <w:t xml:space="preserve"> </w:t>
            </w:r>
            <w:r w:rsidRPr="00B437B7">
              <w:rPr>
                <w:rFonts w:ascii="Times New Roman" w:eastAsia="Times New Roman" w:hAnsi="Times New Roman" w:cs="Times New Roman"/>
                <w:sz w:val="24"/>
                <w:szCs w:val="24"/>
                <w:lang w:eastAsia="ru-RU"/>
              </w:rPr>
              <w:t>директора</w:t>
            </w:r>
          </w:p>
          <w:p w:rsidR="00B437B7" w:rsidRPr="00B437B7" w:rsidRDefault="00B437B7" w:rsidP="00B437B7">
            <w:pPr>
              <w:suppressAutoHyphens/>
              <w:spacing w:after="0" w:line="276" w:lineRule="auto"/>
              <w:jc w:val="right"/>
              <w:rPr>
                <w:rFonts w:ascii="Times New Roman" w:eastAsia="Times New Roman" w:hAnsi="Times New Roman" w:cs="Times New Roman"/>
                <w:sz w:val="24"/>
                <w:szCs w:val="24"/>
                <w:highlight w:val="yellow"/>
                <w:lang w:eastAsia="ru-RU"/>
              </w:rPr>
            </w:pPr>
            <w:r w:rsidRPr="00B437B7">
              <w:rPr>
                <w:rFonts w:ascii="Times New Roman" w:eastAsia="Times New Roman" w:hAnsi="Times New Roman" w:cs="Times New Roman"/>
                <w:sz w:val="24"/>
                <w:szCs w:val="24"/>
                <w:lang w:eastAsia="ru-RU"/>
              </w:rPr>
              <w:t xml:space="preserve">            ГБПОУ МО «Воскресенский колледж»</w:t>
            </w:r>
          </w:p>
        </w:tc>
      </w:tr>
      <w:tr w:rsidR="00B437B7" w:rsidRPr="00B437B7" w:rsidTr="00DA5032">
        <w:tc>
          <w:tcPr>
            <w:tcW w:w="5528" w:type="dxa"/>
            <w:hideMark/>
          </w:tcPr>
          <w:p w:rsidR="00B437B7" w:rsidRPr="00B437B7" w:rsidRDefault="0049456E" w:rsidP="00B437B7">
            <w:pPr>
              <w:suppressAutoHyphens/>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182-о от 30.08.2022 год</w:t>
            </w:r>
          </w:p>
        </w:tc>
      </w:tr>
    </w:tbl>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p>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shd w:val="clear" w:color="auto" w:fill="FFFFFF"/>
        <w:suppressAutoHyphens/>
        <w:spacing w:after="0" w:line="360" w:lineRule="auto"/>
        <w:jc w:val="center"/>
        <w:rPr>
          <w:rFonts w:ascii="Times New Roman" w:eastAsia="Times New Roman" w:hAnsi="Times New Roman" w:cs="Times New Roman"/>
          <w:caps/>
          <w:sz w:val="24"/>
          <w:szCs w:val="24"/>
          <w:lang w:eastAsia="ru-RU"/>
        </w:rPr>
      </w:pPr>
      <w:r w:rsidRPr="00B437B7">
        <w:rPr>
          <w:rFonts w:ascii="Times New Roman" w:eastAsia="Times New Roman" w:hAnsi="Times New Roman" w:cs="Times New Roman"/>
          <w:caps/>
          <w:sz w:val="24"/>
          <w:szCs w:val="24"/>
          <w:lang w:eastAsia="ru-RU"/>
        </w:rPr>
        <w:t>РАБОЧАЯ ПРОГРАММА УЧЕБНОЙ ДИСЦИПЛИНЫ</w:t>
      </w:r>
    </w:p>
    <w:p w:rsidR="00B437B7" w:rsidRPr="00B437B7" w:rsidRDefault="007F4178" w:rsidP="00B437B7">
      <w:pPr>
        <w:widowControl w:val="0"/>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r w:rsidRPr="0029489C">
        <w:rPr>
          <w:rFonts w:ascii="Times New Roman" w:hAnsi="Times New Roman"/>
          <w:sz w:val="24"/>
          <w:szCs w:val="24"/>
        </w:rPr>
        <w:t>Б</w:t>
      </w:r>
      <w:r w:rsidR="00532443">
        <w:rPr>
          <w:rFonts w:ascii="Times New Roman" w:hAnsi="Times New Roman"/>
          <w:sz w:val="24"/>
          <w:szCs w:val="24"/>
        </w:rPr>
        <w:t>Д</w:t>
      </w:r>
      <w:r w:rsidRPr="0029489C">
        <w:rPr>
          <w:rFonts w:ascii="Times New Roman" w:hAnsi="Times New Roman"/>
          <w:sz w:val="24"/>
          <w:szCs w:val="24"/>
        </w:rPr>
        <w:t>.07 Основы безопасности</w:t>
      </w:r>
      <w:r w:rsidRPr="0029489C">
        <w:rPr>
          <w:rFonts w:ascii="Tahoma" w:hAnsi="Tahoma" w:cs="Tahoma"/>
          <w:color w:val="000000"/>
          <w:sz w:val="16"/>
          <w:szCs w:val="16"/>
        </w:rPr>
        <w:t xml:space="preserve"> </w:t>
      </w:r>
      <w:r w:rsidR="0049456E">
        <w:rPr>
          <w:rFonts w:ascii="Times New Roman" w:hAnsi="Times New Roman"/>
          <w:sz w:val="24"/>
          <w:szCs w:val="24"/>
        </w:rPr>
        <w:t>жизнедеятельности</w:t>
      </w:r>
    </w:p>
    <w:p w:rsidR="00B437B7" w:rsidRPr="00B437B7" w:rsidRDefault="00B437B7" w:rsidP="00B437B7">
      <w:pPr>
        <w:widowControl w:val="0"/>
        <w:suppressAutoHyphens/>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B437B7">
        <w:rPr>
          <w:rFonts w:ascii="Times New Roman" w:eastAsia="Times New Roman" w:hAnsi="Times New Roman" w:cs="Times New Roman"/>
          <w:i/>
          <w:sz w:val="24"/>
          <w:szCs w:val="24"/>
          <w:lang w:eastAsia="ru-RU"/>
        </w:rPr>
        <w:t xml:space="preserve"> </w:t>
      </w:r>
    </w:p>
    <w:p w:rsidR="00B437B7" w:rsidRPr="00B437B7" w:rsidRDefault="00B437B7" w:rsidP="00B437B7">
      <w:pPr>
        <w:shd w:val="clear" w:color="auto" w:fill="FFFFFF"/>
        <w:suppressAutoHyphens/>
        <w:spacing w:after="0" w:line="360" w:lineRule="auto"/>
        <w:ind w:left="1670" w:hanging="1118"/>
        <w:jc w:val="center"/>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eastAsia="Times New Roman" w:hAnsi="Times New Roman" w:cs="Times New Roman"/>
          <w:bCs/>
          <w:sz w:val="24"/>
          <w:szCs w:val="24"/>
          <w:lang w:eastAsia="ru-RU"/>
        </w:rPr>
      </w:pPr>
    </w:p>
    <w:p w:rsidR="00B437B7" w:rsidRPr="00B437B7" w:rsidRDefault="00B437B7" w:rsidP="00B4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b/>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7F4178"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Воскресенск, 2022</w:t>
      </w:r>
      <w:r w:rsidR="00B437B7" w:rsidRPr="00B437B7">
        <w:rPr>
          <w:rFonts w:ascii="Times New Roman" w:eastAsia="Times New Roman" w:hAnsi="Times New Roman" w:cs="Times New Roman"/>
          <w:bCs/>
          <w:sz w:val="24"/>
          <w:szCs w:val="24"/>
          <w:lang w:eastAsia="ru-RU"/>
        </w:rPr>
        <w:t xml:space="preserve"> г.</w:t>
      </w: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B437B7" w:rsidP="00B437B7">
      <w:pPr>
        <w:widowControl w:val="0"/>
        <w:tabs>
          <w:tab w:val="left" w:pos="384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437B7">
        <w:rPr>
          <w:rFonts w:ascii="Times New Roman" w:eastAsia="Times New Roman" w:hAnsi="Times New Roman" w:cs="Times New Roman"/>
          <w:color w:val="000000"/>
          <w:sz w:val="24"/>
          <w:szCs w:val="24"/>
          <w:lang w:eastAsia="ru-RU"/>
        </w:rPr>
        <w:tab/>
      </w:r>
    </w:p>
    <w:p w:rsidR="00B437B7" w:rsidRPr="00532443" w:rsidRDefault="00B437B7" w:rsidP="00532443">
      <w:pPr>
        <w:suppressAutoHyphens/>
        <w:spacing w:after="200" w:line="276" w:lineRule="auto"/>
        <w:contextualSpacing/>
        <w:jc w:val="both"/>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sz w:val="24"/>
          <w:szCs w:val="24"/>
          <w:lang w:eastAsia="ru-RU"/>
        </w:rPr>
        <w:lastRenderedPageBreak/>
        <w:t xml:space="preserve">Программа учебной дисциплины </w:t>
      </w:r>
      <w:r w:rsidR="007F4178" w:rsidRPr="0029489C">
        <w:rPr>
          <w:rFonts w:ascii="Times New Roman" w:hAnsi="Times New Roman"/>
          <w:sz w:val="24"/>
          <w:szCs w:val="24"/>
        </w:rPr>
        <w:t>Б</w:t>
      </w:r>
      <w:r w:rsidR="00532443">
        <w:rPr>
          <w:rFonts w:ascii="Times New Roman" w:hAnsi="Times New Roman"/>
          <w:sz w:val="24"/>
          <w:szCs w:val="24"/>
        </w:rPr>
        <w:t>Д</w:t>
      </w:r>
      <w:r w:rsidR="007F4178" w:rsidRPr="0029489C">
        <w:rPr>
          <w:rFonts w:ascii="Times New Roman" w:hAnsi="Times New Roman"/>
          <w:sz w:val="24"/>
          <w:szCs w:val="24"/>
        </w:rPr>
        <w:t>.07 Основы безопасности</w:t>
      </w:r>
      <w:r w:rsidR="007F4178" w:rsidRPr="0029489C">
        <w:rPr>
          <w:rFonts w:ascii="Tahoma" w:hAnsi="Tahoma" w:cs="Tahoma"/>
          <w:color w:val="000000"/>
          <w:sz w:val="16"/>
          <w:szCs w:val="16"/>
        </w:rPr>
        <w:t xml:space="preserve"> </w:t>
      </w:r>
      <w:r w:rsidR="007F4178">
        <w:rPr>
          <w:rFonts w:ascii="Times New Roman" w:hAnsi="Times New Roman"/>
          <w:sz w:val="24"/>
          <w:szCs w:val="24"/>
        </w:rPr>
        <w:t>жизнедеятельности</w:t>
      </w:r>
      <w:r w:rsidRPr="00B437B7">
        <w:rPr>
          <w:rFonts w:ascii="Times New Roman" w:eastAsia="Times New Roman" w:hAnsi="Times New Roman" w:cs="Times New Roman"/>
          <w:sz w:val="24"/>
          <w:szCs w:val="24"/>
          <w:lang w:eastAsia="ru-RU"/>
        </w:rPr>
        <w:t xml:space="preserve"> разработана в соответствии с требованиями федерального государственного образовательного стандарта среднего профессионального обра</w:t>
      </w:r>
      <w:r w:rsidR="00684D40">
        <w:rPr>
          <w:rFonts w:ascii="Times New Roman" w:eastAsia="Times New Roman" w:hAnsi="Times New Roman" w:cs="Times New Roman"/>
          <w:sz w:val="24"/>
          <w:szCs w:val="24"/>
          <w:lang w:eastAsia="ru-RU"/>
        </w:rPr>
        <w:t>зования по специальности 38.02.06 Финансы</w:t>
      </w:r>
      <w:r w:rsidRPr="00B437B7">
        <w:rPr>
          <w:rFonts w:ascii="Times New Roman" w:eastAsia="Times New Roman" w:hAnsi="Times New Roman" w:cs="Times New Roman"/>
          <w:sz w:val="24"/>
          <w:szCs w:val="24"/>
          <w:lang w:eastAsia="ru-RU"/>
        </w:rPr>
        <w:t xml:space="preserve">, </w:t>
      </w:r>
      <w:r w:rsidRPr="00B437B7">
        <w:rPr>
          <w:rFonts w:ascii="Times New Roman" w:eastAsia="Times New Roman" w:hAnsi="Times New Roman" w:cs="Times New Roman"/>
          <w:bCs/>
          <w:sz w:val="24"/>
          <w:szCs w:val="24"/>
          <w:lang w:eastAsia="ru-RU"/>
        </w:rPr>
        <w:t>утверждённого приказом Министерства образования и науки Россий</w:t>
      </w:r>
      <w:r w:rsidR="007F4178">
        <w:rPr>
          <w:rFonts w:ascii="Times New Roman" w:eastAsia="Times New Roman" w:hAnsi="Times New Roman" w:cs="Times New Roman"/>
          <w:bCs/>
          <w:sz w:val="24"/>
          <w:szCs w:val="24"/>
          <w:lang w:eastAsia="ru-RU"/>
        </w:rPr>
        <w:t>ской Федерац</w:t>
      </w:r>
      <w:r w:rsidR="00684D40">
        <w:rPr>
          <w:rFonts w:ascii="Times New Roman" w:eastAsia="Times New Roman" w:hAnsi="Times New Roman" w:cs="Times New Roman"/>
          <w:bCs/>
          <w:sz w:val="24"/>
          <w:szCs w:val="24"/>
          <w:lang w:eastAsia="ru-RU"/>
        </w:rPr>
        <w:t>ии от 5 февраля 2018 года № 65</w:t>
      </w:r>
      <w:r w:rsidRPr="00B437B7">
        <w:rPr>
          <w:rFonts w:ascii="Times New Roman" w:eastAsia="Times New Roman" w:hAnsi="Times New Roman" w:cs="Times New Roman"/>
          <w:bCs/>
          <w:sz w:val="24"/>
          <w:szCs w:val="24"/>
          <w:lang w:eastAsia="ru-RU"/>
        </w:rPr>
        <w:t xml:space="preserve"> и </w:t>
      </w:r>
      <w:r w:rsidRPr="00B437B7">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w:t>
      </w:r>
      <w:r w:rsidRPr="00B437B7">
        <w:rPr>
          <w:rFonts w:ascii="Times New Roman" w:eastAsia="Times New Roman" w:hAnsi="Times New Roman" w:cs="Times New Roman"/>
          <w:bCs/>
          <w:sz w:val="24"/>
          <w:szCs w:val="24"/>
          <w:lang w:eastAsia="ru-RU"/>
        </w:rPr>
        <w:t>среднего общего образования утверждённого приказом Министерства образования и науки Российской Федерации от 17 мая 2012 года № 413.</w:t>
      </w:r>
    </w:p>
    <w:p w:rsidR="00B437B7" w:rsidRPr="00B437B7" w:rsidRDefault="00B437B7" w:rsidP="00B437B7">
      <w:pPr>
        <w:suppressAutoHyphens/>
        <w:spacing w:after="0" w:line="240"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suppressAutoHyphens/>
        <w:spacing w:after="0" w:line="240"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widowControl w:val="0"/>
        <w:suppressAutoHyphens/>
        <w:autoSpaceDE w:val="0"/>
        <w:autoSpaceDN w:val="0"/>
        <w:spacing w:after="0" w:line="240" w:lineRule="auto"/>
        <w:ind w:firstLine="709"/>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Организация-разработчик: ГБПОУ МО «Воскресенский колледж»</w:t>
      </w:r>
    </w:p>
    <w:p w:rsidR="00B437B7" w:rsidRPr="00B437B7" w:rsidRDefault="00B437B7" w:rsidP="00B437B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Разработчик: преподаватель ГБПОУ МО </w:t>
      </w:r>
      <w:r w:rsidR="007F4178">
        <w:rPr>
          <w:rFonts w:ascii="Times New Roman" w:eastAsia="Times New Roman" w:hAnsi="Times New Roman" w:cs="Times New Roman"/>
          <w:sz w:val="24"/>
          <w:szCs w:val="24"/>
          <w:lang w:eastAsia="ru-RU"/>
        </w:rPr>
        <w:t>«Во</w:t>
      </w:r>
      <w:r w:rsidR="00532443">
        <w:rPr>
          <w:rFonts w:ascii="Times New Roman" w:eastAsia="Times New Roman" w:hAnsi="Times New Roman" w:cs="Times New Roman"/>
          <w:sz w:val="24"/>
          <w:szCs w:val="24"/>
          <w:lang w:eastAsia="ru-RU"/>
        </w:rPr>
        <w:t xml:space="preserve">скресенский колледж» Новиков </w:t>
      </w:r>
      <w:proofErr w:type="gramStart"/>
      <w:r w:rsidR="00532443">
        <w:rPr>
          <w:rFonts w:ascii="Times New Roman" w:eastAsia="Times New Roman" w:hAnsi="Times New Roman" w:cs="Times New Roman"/>
          <w:sz w:val="24"/>
          <w:szCs w:val="24"/>
          <w:lang w:eastAsia="ru-RU"/>
        </w:rPr>
        <w:t>Г.А.</w:t>
      </w:r>
      <w:r w:rsidR="007F4178">
        <w:rPr>
          <w:rFonts w:ascii="Times New Roman" w:eastAsia="Times New Roman" w:hAnsi="Times New Roman" w:cs="Times New Roman"/>
          <w:sz w:val="24"/>
          <w:szCs w:val="24"/>
          <w:lang w:eastAsia="ru-RU"/>
        </w:rPr>
        <w:t>.</w:t>
      </w:r>
      <w:proofErr w:type="gramEnd"/>
    </w:p>
    <w:p w:rsidR="00B437B7" w:rsidRPr="00B437B7" w:rsidRDefault="00B437B7" w:rsidP="00B437B7">
      <w:pPr>
        <w:suppressAutoHyphens/>
        <w:spacing w:after="200" w:line="276" w:lineRule="auto"/>
        <w:jc w:val="center"/>
        <w:rPr>
          <w:rFonts w:ascii="Times New Roman" w:eastAsia="Times New Roman" w:hAnsi="Times New Roman" w:cs="Times New Roman"/>
          <w:bCs/>
          <w:i/>
          <w:sz w:val="24"/>
          <w:szCs w:val="24"/>
          <w:lang w:eastAsia="ru-RU"/>
        </w:rPr>
      </w:pPr>
      <w:r w:rsidRPr="00B437B7">
        <w:rPr>
          <w:rFonts w:ascii="Times New Roman" w:eastAsia="Times New Roman" w:hAnsi="Times New Roman" w:cs="Times New Roman"/>
          <w:bCs/>
          <w:i/>
          <w:sz w:val="24"/>
          <w:szCs w:val="24"/>
          <w:lang w:eastAsia="ru-RU"/>
        </w:rPr>
        <w:t xml:space="preserve">                                                                                             </w:t>
      </w:r>
      <w:r w:rsidR="00011D81">
        <w:rPr>
          <w:rFonts w:ascii="Times New Roman" w:eastAsia="Times New Roman" w:hAnsi="Times New Roman" w:cs="Times New Roman"/>
          <w:bCs/>
          <w:i/>
          <w:sz w:val="24"/>
          <w:szCs w:val="24"/>
          <w:lang w:eastAsia="ru-RU"/>
        </w:rPr>
        <w:t xml:space="preserve">                           </w:t>
      </w:r>
    </w:p>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vertAlign w:val="superscript"/>
          <w:lang w:eastAsia="ru-RU"/>
        </w:rPr>
      </w:pPr>
      <w:r w:rsidRPr="00B437B7">
        <w:rPr>
          <w:rFonts w:ascii="Times New Roman" w:eastAsia="Times New Roman" w:hAnsi="Times New Roman" w:cs="Times New Roman"/>
          <w:b/>
          <w:bCs/>
          <w:i/>
          <w:sz w:val="24"/>
          <w:szCs w:val="24"/>
          <w:lang w:eastAsia="ru-RU"/>
        </w:rPr>
        <w:br w:type="page"/>
      </w:r>
    </w:p>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r w:rsidRPr="00B437B7">
        <w:rPr>
          <w:rFonts w:ascii="Times New Roman" w:eastAsia="Times New Roman" w:hAnsi="Times New Roman" w:cs="Times New Roman"/>
          <w:b/>
          <w:i/>
          <w:sz w:val="24"/>
          <w:szCs w:val="24"/>
          <w:lang w:eastAsia="ru-RU"/>
        </w:rPr>
        <w:lastRenderedPageBreak/>
        <w:t>СОДЕРЖАНИЕ</w:t>
      </w:r>
    </w:p>
    <w:p w:rsidR="00B437B7" w:rsidRPr="00B437B7" w:rsidRDefault="00B437B7" w:rsidP="00B437B7">
      <w:pPr>
        <w:suppressAutoHyphens/>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B437B7" w:rsidRPr="00B437B7" w:rsidTr="00DA5032">
        <w:tc>
          <w:tcPr>
            <w:tcW w:w="7501" w:type="dxa"/>
          </w:tcPr>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p>
        </w:tc>
      </w:tr>
      <w:tr w:rsidR="00B437B7" w:rsidRPr="00B437B7" w:rsidTr="00DA5032">
        <w:tc>
          <w:tcPr>
            <w:tcW w:w="7501" w:type="dxa"/>
          </w:tcPr>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СТРУКТУРА И СОДЕРЖАНИЕ УЧЕБНОЙ ДИСЦИПЛИНЫ</w:t>
            </w:r>
          </w:p>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B437B7" w:rsidRPr="00B437B7" w:rsidRDefault="00B437B7" w:rsidP="00B437B7">
            <w:pPr>
              <w:suppressAutoHyphens/>
              <w:spacing w:after="200" w:line="276" w:lineRule="auto"/>
              <w:ind w:left="644"/>
              <w:rPr>
                <w:rFonts w:ascii="Times New Roman" w:eastAsia="Times New Roman" w:hAnsi="Times New Roman" w:cs="Times New Roman"/>
                <w:b/>
                <w:sz w:val="24"/>
                <w:szCs w:val="24"/>
                <w:lang w:eastAsia="ru-RU"/>
              </w:rPr>
            </w:pPr>
          </w:p>
        </w:tc>
      </w:tr>
      <w:tr w:rsidR="00B437B7" w:rsidRPr="00B437B7" w:rsidTr="00DA5032">
        <w:tc>
          <w:tcPr>
            <w:tcW w:w="7501" w:type="dxa"/>
          </w:tcPr>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p>
        </w:tc>
      </w:tr>
    </w:tbl>
    <w:p w:rsidR="00B437B7" w:rsidRPr="007F4178" w:rsidRDefault="00B437B7" w:rsidP="007F4178">
      <w:pPr>
        <w:widowControl w:val="0"/>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r w:rsidRPr="00B437B7">
        <w:rPr>
          <w:rFonts w:ascii="Times New Roman" w:eastAsia="Times New Roman" w:hAnsi="Times New Roman" w:cs="Times New Roman"/>
          <w:b/>
          <w:i/>
          <w:sz w:val="24"/>
          <w:szCs w:val="24"/>
          <w:u w:val="single"/>
          <w:lang w:eastAsia="ru-RU"/>
        </w:rPr>
        <w:br w:type="page"/>
      </w:r>
      <w:r w:rsidRPr="00B437B7">
        <w:rPr>
          <w:rFonts w:ascii="Times New Roman" w:eastAsia="Times New Roman" w:hAnsi="Times New Roman" w:cs="Times New Roman"/>
          <w:b/>
          <w:sz w:val="24"/>
          <w:szCs w:val="24"/>
          <w:lang w:eastAsia="ru-RU"/>
        </w:rPr>
        <w:lastRenderedPageBreak/>
        <w:t>1. ОБЩАЯ ХАРАКТЕРИСТИКА РАБОЧЕЙ ПРОГРАММЫ УЧЕБНО</w:t>
      </w:r>
      <w:r w:rsidR="007F4178">
        <w:rPr>
          <w:rFonts w:ascii="Times New Roman" w:eastAsia="Times New Roman" w:hAnsi="Times New Roman" w:cs="Times New Roman"/>
          <w:b/>
          <w:sz w:val="24"/>
          <w:szCs w:val="24"/>
          <w:lang w:eastAsia="ru-RU"/>
        </w:rPr>
        <w:t xml:space="preserve">Й </w:t>
      </w:r>
      <w:proofErr w:type="gramStart"/>
      <w:r w:rsidR="007F4178">
        <w:rPr>
          <w:rFonts w:ascii="Times New Roman" w:eastAsia="Times New Roman" w:hAnsi="Times New Roman" w:cs="Times New Roman"/>
          <w:b/>
          <w:sz w:val="24"/>
          <w:szCs w:val="24"/>
          <w:lang w:eastAsia="ru-RU"/>
        </w:rPr>
        <w:t xml:space="preserve">ДИСЦИПЛИНЫ  </w:t>
      </w:r>
      <w:r w:rsidR="007F4178" w:rsidRPr="007F4178">
        <w:rPr>
          <w:rFonts w:ascii="Times New Roman" w:hAnsi="Times New Roman"/>
          <w:b/>
          <w:sz w:val="24"/>
          <w:szCs w:val="24"/>
        </w:rPr>
        <w:t>Б</w:t>
      </w:r>
      <w:r w:rsidR="00532443">
        <w:rPr>
          <w:rFonts w:ascii="Times New Roman" w:hAnsi="Times New Roman"/>
          <w:b/>
          <w:sz w:val="24"/>
          <w:szCs w:val="24"/>
        </w:rPr>
        <w:t>Д</w:t>
      </w:r>
      <w:proofErr w:type="gramEnd"/>
      <w:r w:rsidR="007F4178" w:rsidRPr="007F4178">
        <w:rPr>
          <w:rFonts w:ascii="Times New Roman" w:hAnsi="Times New Roman"/>
          <w:b/>
          <w:sz w:val="24"/>
          <w:szCs w:val="24"/>
        </w:rPr>
        <w:t>.07 Основы безопасности</w:t>
      </w:r>
      <w:r w:rsidR="007F4178" w:rsidRPr="007F4178">
        <w:rPr>
          <w:rFonts w:ascii="Tahoma" w:hAnsi="Tahoma" w:cs="Tahoma"/>
          <w:b/>
          <w:color w:val="000000"/>
          <w:sz w:val="16"/>
          <w:szCs w:val="16"/>
        </w:rPr>
        <w:t xml:space="preserve"> </w:t>
      </w:r>
      <w:r w:rsidR="00532443">
        <w:rPr>
          <w:rFonts w:ascii="Times New Roman" w:hAnsi="Times New Roman"/>
          <w:b/>
          <w:sz w:val="24"/>
          <w:szCs w:val="24"/>
        </w:rPr>
        <w:t>жизнедеятельности</w:t>
      </w:r>
    </w:p>
    <w:p w:rsidR="00B437B7" w:rsidRPr="00B437B7" w:rsidRDefault="00B437B7" w:rsidP="00B4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B437B7">
        <w:rPr>
          <w:rFonts w:ascii="Times New Roman" w:eastAsia="Times New Roman" w:hAnsi="Times New Roman" w:cs="Times New Roman"/>
          <w:sz w:val="24"/>
          <w:szCs w:val="24"/>
          <w:lang w:eastAsia="ru-RU"/>
        </w:rPr>
        <w:tab/>
      </w:r>
    </w:p>
    <w:p w:rsidR="00B437B7" w:rsidRPr="00B437B7" w:rsidRDefault="00B437B7" w:rsidP="00B437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B437B7" w:rsidRPr="00B437B7" w:rsidRDefault="00B437B7" w:rsidP="00B4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0" w:line="276" w:lineRule="auto"/>
        <w:ind w:firstLine="709"/>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1.2. Цель и планируемые результаты освоения дисциплины:</w:t>
      </w:r>
    </w:p>
    <w:p w:rsidR="00B437B7" w:rsidRPr="00B437B7" w:rsidRDefault="00B437B7" w:rsidP="00B437B7">
      <w:pPr>
        <w:suppressAutoHyphens/>
        <w:spacing w:after="0" w:line="240" w:lineRule="auto"/>
        <w:ind w:firstLine="709"/>
        <w:jc w:val="both"/>
        <w:rPr>
          <w:rFonts w:ascii="Times New Roman" w:eastAsia="Times New Roman" w:hAnsi="Times New Roman" w:cs="Times New Roman"/>
          <w:sz w:val="24"/>
          <w:szCs w:val="24"/>
        </w:rPr>
      </w:pPr>
      <w:r w:rsidRPr="00B437B7">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B437B7" w:rsidRPr="00B437B7" w:rsidTr="00DA5032">
        <w:trPr>
          <w:trHeight w:val="649"/>
        </w:trPr>
        <w:tc>
          <w:tcPr>
            <w:tcW w:w="1101" w:type="dxa"/>
            <w:vAlign w:val="center"/>
            <w:hideMark/>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Код</w:t>
            </w:r>
          </w:p>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МР, ПР, ЛРВ</w:t>
            </w:r>
          </w:p>
        </w:tc>
        <w:tc>
          <w:tcPr>
            <w:tcW w:w="8505"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Результаты</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2</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3</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к служению Отечеству, его защите</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4</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5</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6</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7</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8</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9</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10</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11</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lastRenderedPageBreak/>
              <w:t>ЛР 12</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13</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14</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15</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1</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2</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3</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4</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5</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6</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7</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8</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9</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 1</w:t>
            </w:r>
          </w:p>
        </w:tc>
        <w:tc>
          <w:tcPr>
            <w:tcW w:w="8505" w:type="dxa"/>
            <w:vAlign w:val="center"/>
          </w:tcPr>
          <w:p w:rsidR="00B437B7"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 2</w:t>
            </w:r>
          </w:p>
        </w:tc>
        <w:tc>
          <w:tcPr>
            <w:tcW w:w="8505" w:type="dxa"/>
            <w:vAlign w:val="center"/>
          </w:tcPr>
          <w:p w:rsidR="00B437B7"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убеждения в необходимости безопасного и здорового образа жизни;</w:t>
            </w:r>
          </w:p>
        </w:tc>
      </w:tr>
      <w:tr w:rsidR="00B437B7" w:rsidRPr="00B437B7" w:rsidTr="00DA5032">
        <w:trPr>
          <w:trHeight w:val="212"/>
        </w:trPr>
        <w:tc>
          <w:tcPr>
            <w:tcW w:w="1101" w:type="dxa"/>
            <w:vAlign w:val="center"/>
          </w:tcPr>
          <w:p w:rsidR="00B437B7"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3</w:t>
            </w:r>
          </w:p>
        </w:tc>
        <w:tc>
          <w:tcPr>
            <w:tcW w:w="8505" w:type="dxa"/>
            <w:vAlign w:val="center"/>
          </w:tcPr>
          <w:p w:rsidR="00B437B7"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Понимание личной и общественной значимости современной культуры безопасности жизнедеятельности;</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4</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eastAsia="Segoe UI Symbol" w:hAnsi="Times New Roman" w:cs="Times New Roman"/>
                <w:color w:val="181717"/>
                <w:sz w:val="24"/>
                <w:szCs w:val="24"/>
              </w:rPr>
              <w:t>П</w:t>
            </w:r>
            <w:r w:rsidRPr="00FC510F">
              <w:rPr>
                <w:rFonts w:ascii="Times New Roman" w:hAnsi="Times New Roman" w:cs="Times New Roman"/>
                <w:color w:val="444444"/>
                <w:sz w:val="24"/>
                <w:szCs w:val="24"/>
              </w:rPr>
              <w:t xml:space="preserve">онимание роли государства и действующего законодательства в обеспечении национальной безопасности и защиты населения от опасных и чрезвычайных </w:t>
            </w:r>
            <w:r w:rsidRPr="00FC510F">
              <w:rPr>
                <w:rFonts w:ascii="Times New Roman" w:hAnsi="Times New Roman" w:cs="Times New Roman"/>
                <w:color w:val="444444"/>
                <w:sz w:val="24"/>
                <w:szCs w:val="24"/>
              </w:rPr>
              <w:lastRenderedPageBreak/>
              <w:t>ситуаций природного, техногенного и социального характера, в том числе от экстремизма и терроризма;</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 5</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Понимание необходимости подготовки граждан к защите Отечества;</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6</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7</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антиэкстремистской и антитеррористической личностной позиции;</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8</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9</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знание и умение применять меры безопасности и правила поведения в условиях опасных и чрезвычайных ситуаций;</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10</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Умение оказать первую помощь пострадавшим;</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11</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12</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13</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ЛРВ </w:t>
            </w:r>
            <w:r w:rsidR="00FC510F">
              <w:rPr>
                <w:rFonts w:ascii="Times New Roman" w:eastAsia="Times New Roman" w:hAnsi="Times New Roman" w:cs="Times New Roman"/>
                <w:sz w:val="24"/>
                <w:szCs w:val="24"/>
                <w:lang w:eastAsia="ru-RU"/>
              </w:rPr>
              <w:t>1</w:t>
            </w:r>
          </w:p>
        </w:tc>
        <w:tc>
          <w:tcPr>
            <w:tcW w:w="8505" w:type="dxa"/>
            <w:vAlign w:val="center"/>
          </w:tcPr>
          <w:p w:rsidR="00B437B7" w:rsidRPr="002E53B7" w:rsidRDefault="002E53B7" w:rsidP="002E53B7">
            <w:pPr>
              <w:spacing w:after="0"/>
              <w:jc w:val="both"/>
              <w:rPr>
                <w:rFonts w:ascii="Times New Roman" w:hAnsi="Times New Roman"/>
                <w:sz w:val="24"/>
                <w:szCs w:val="24"/>
              </w:rPr>
            </w:pPr>
            <w:r>
              <w:rPr>
                <w:rFonts w:ascii="Times New Roman" w:hAnsi="Times New Roman"/>
                <w:sz w:val="24"/>
                <w:szCs w:val="24"/>
              </w:rPr>
              <w:t>Осознавать себя гражданином и защитником великой страны;</w:t>
            </w:r>
          </w:p>
        </w:tc>
      </w:tr>
      <w:tr w:rsidR="00FC510F" w:rsidRPr="00B437B7" w:rsidTr="00DA5032">
        <w:trPr>
          <w:trHeight w:val="212"/>
        </w:trPr>
        <w:tc>
          <w:tcPr>
            <w:tcW w:w="1101" w:type="dxa"/>
            <w:vAlign w:val="center"/>
          </w:tcPr>
          <w:p w:rsidR="00FC510F" w:rsidRPr="00B437B7" w:rsidRDefault="002E53B7"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ЛВР 2</w:t>
            </w:r>
          </w:p>
        </w:tc>
        <w:tc>
          <w:tcPr>
            <w:tcW w:w="8505" w:type="dxa"/>
            <w:vAlign w:val="center"/>
          </w:tcPr>
          <w:p w:rsidR="00FC510F" w:rsidRPr="00FC510F" w:rsidRDefault="002E53B7" w:rsidP="00B437B7">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tc>
      </w:tr>
      <w:tr w:rsidR="00FC510F" w:rsidRPr="00B437B7" w:rsidTr="00DA5032">
        <w:trPr>
          <w:trHeight w:val="212"/>
        </w:trPr>
        <w:tc>
          <w:tcPr>
            <w:tcW w:w="1101" w:type="dxa"/>
            <w:vAlign w:val="center"/>
          </w:tcPr>
          <w:p w:rsidR="00FC510F" w:rsidRPr="00B437B7" w:rsidRDefault="002E53B7"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ЛВР 9</w:t>
            </w:r>
          </w:p>
        </w:tc>
        <w:tc>
          <w:tcPr>
            <w:tcW w:w="8505" w:type="dxa"/>
            <w:vAlign w:val="center"/>
          </w:tcPr>
          <w:p w:rsidR="00FC510F" w:rsidRPr="00FC510F" w:rsidRDefault="002E53B7" w:rsidP="00B437B7">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Соблюдать и пропагандировать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Сохранять психологическую устойчивость в ситуативно сложных или стремительно меняющихся ситуациях.</w:t>
            </w:r>
          </w:p>
        </w:tc>
      </w:tr>
    </w:tbl>
    <w:p w:rsidR="00B437B7" w:rsidRPr="00B437B7" w:rsidRDefault="00B437B7" w:rsidP="00B437B7">
      <w:pPr>
        <w:suppressAutoHyphens/>
        <w:spacing w:after="240" w:line="240" w:lineRule="auto"/>
        <w:ind w:firstLine="709"/>
        <w:rPr>
          <w:rFonts w:ascii="Times New Roman" w:eastAsia="Times New Roman" w:hAnsi="Times New Roman" w:cs="Times New Roman"/>
          <w:b/>
          <w:sz w:val="24"/>
          <w:szCs w:val="24"/>
          <w:lang w:eastAsia="ru-RU"/>
        </w:rPr>
      </w:pPr>
    </w:p>
    <w:p w:rsidR="00B437B7" w:rsidRPr="00B437B7" w:rsidRDefault="00B437B7" w:rsidP="00B437B7">
      <w:pPr>
        <w:suppressAutoHyphens/>
        <w:spacing w:after="240" w:line="240" w:lineRule="auto"/>
        <w:jc w:val="center"/>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2. СТРУКТУРА И СОДЕРЖАНИЕ УЧЕБНОЙ ДИСЦИПЛИНЫ</w:t>
      </w:r>
    </w:p>
    <w:p w:rsidR="00B437B7" w:rsidRPr="00B437B7" w:rsidRDefault="00B437B7" w:rsidP="00B437B7">
      <w:pPr>
        <w:suppressAutoHyphens/>
        <w:spacing w:after="240" w:line="240" w:lineRule="auto"/>
        <w:ind w:firstLine="709"/>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437B7" w:rsidRPr="00B437B7" w:rsidTr="00DA5032">
        <w:trPr>
          <w:trHeight w:val="490"/>
        </w:trPr>
        <w:tc>
          <w:tcPr>
            <w:tcW w:w="3685" w:type="pct"/>
            <w:vAlign w:val="center"/>
          </w:tcPr>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Вид учебной работы</w:t>
            </w:r>
          </w:p>
        </w:tc>
        <w:tc>
          <w:tcPr>
            <w:tcW w:w="1315" w:type="pct"/>
            <w:vAlign w:val="center"/>
          </w:tcPr>
          <w:p w:rsidR="00B437B7" w:rsidRPr="00B437B7" w:rsidRDefault="00B437B7" w:rsidP="00B437B7">
            <w:pPr>
              <w:suppressAutoHyphens/>
              <w:spacing w:after="200" w:line="276" w:lineRule="auto"/>
              <w:rPr>
                <w:rFonts w:ascii="Times New Roman" w:eastAsia="Times New Roman" w:hAnsi="Times New Roman" w:cs="Times New Roman"/>
                <w:b/>
                <w:iCs/>
                <w:sz w:val="24"/>
                <w:szCs w:val="24"/>
                <w:lang w:eastAsia="ru-RU"/>
              </w:rPr>
            </w:pPr>
            <w:r w:rsidRPr="00B437B7">
              <w:rPr>
                <w:rFonts w:ascii="Times New Roman" w:eastAsia="Times New Roman" w:hAnsi="Times New Roman" w:cs="Times New Roman"/>
                <w:b/>
                <w:iCs/>
                <w:sz w:val="24"/>
                <w:szCs w:val="24"/>
                <w:lang w:eastAsia="ru-RU"/>
              </w:rPr>
              <w:t>Объем в часах</w:t>
            </w:r>
          </w:p>
        </w:tc>
      </w:tr>
      <w:tr w:rsidR="00B437B7" w:rsidRPr="00B437B7" w:rsidTr="00DA5032">
        <w:trPr>
          <w:trHeight w:val="490"/>
        </w:trPr>
        <w:tc>
          <w:tcPr>
            <w:tcW w:w="3685" w:type="pct"/>
            <w:vAlign w:val="center"/>
          </w:tcPr>
          <w:p w:rsidR="00B437B7" w:rsidRPr="00B437B7" w:rsidRDefault="00B437B7" w:rsidP="00B437B7">
            <w:pPr>
              <w:suppressAutoHyphens/>
              <w:spacing w:after="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B437B7">
              <w:rPr>
                <w:rFonts w:ascii="Times New Roman" w:eastAsia="Times New Roman" w:hAnsi="Times New Roman" w:cs="Times New Roman"/>
                <w:sz w:val="24"/>
                <w:szCs w:val="24"/>
                <w:lang w:eastAsia="ru-RU"/>
              </w:rPr>
              <w:t>(макс.)</w:t>
            </w:r>
          </w:p>
        </w:tc>
        <w:tc>
          <w:tcPr>
            <w:tcW w:w="1315" w:type="pct"/>
            <w:vAlign w:val="center"/>
          </w:tcPr>
          <w:p w:rsidR="00B437B7" w:rsidRPr="00B437B7" w:rsidRDefault="00684D40" w:rsidP="00B437B7">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78</w:t>
            </w:r>
          </w:p>
        </w:tc>
      </w:tr>
      <w:tr w:rsidR="00B437B7" w:rsidRPr="00B437B7" w:rsidTr="00DA5032">
        <w:trPr>
          <w:trHeight w:val="336"/>
        </w:trPr>
        <w:tc>
          <w:tcPr>
            <w:tcW w:w="5000" w:type="pct"/>
            <w:gridSpan w:val="2"/>
            <w:vAlign w:val="center"/>
          </w:tcPr>
          <w:p w:rsidR="00B437B7" w:rsidRPr="00B437B7" w:rsidRDefault="00B437B7" w:rsidP="00B437B7">
            <w:pPr>
              <w:suppressAutoHyphens/>
              <w:spacing w:after="0" w:line="276" w:lineRule="auto"/>
              <w:rPr>
                <w:rFonts w:ascii="Times New Roman" w:eastAsia="Times New Roman" w:hAnsi="Times New Roman" w:cs="Times New Roman"/>
                <w:iCs/>
                <w:sz w:val="24"/>
                <w:szCs w:val="24"/>
                <w:lang w:eastAsia="ru-RU"/>
              </w:rPr>
            </w:pPr>
            <w:r w:rsidRPr="00B437B7">
              <w:rPr>
                <w:rFonts w:ascii="Times New Roman" w:eastAsia="Times New Roman" w:hAnsi="Times New Roman" w:cs="Times New Roman"/>
                <w:sz w:val="24"/>
                <w:szCs w:val="24"/>
                <w:lang w:eastAsia="ru-RU"/>
              </w:rPr>
              <w:t>в т. ч.:</w:t>
            </w:r>
          </w:p>
        </w:tc>
      </w:tr>
      <w:tr w:rsidR="00B437B7" w:rsidRPr="00B437B7" w:rsidTr="00DA5032">
        <w:trPr>
          <w:trHeight w:val="490"/>
        </w:trPr>
        <w:tc>
          <w:tcPr>
            <w:tcW w:w="3685" w:type="pct"/>
            <w:vAlign w:val="center"/>
          </w:tcPr>
          <w:p w:rsidR="00B437B7" w:rsidRPr="00B437B7" w:rsidRDefault="00B437B7" w:rsidP="00B437B7">
            <w:pPr>
              <w:suppressAutoHyphens/>
              <w:spacing w:after="0" w:line="276"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теоретическое обучение</w:t>
            </w:r>
            <w:r w:rsidR="00AD1887">
              <w:rPr>
                <w:rFonts w:ascii="Times New Roman" w:eastAsia="Times New Roman" w:hAnsi="Times New Roman" w:cs="Times New Roman"/>
                <w:sz w:val="24"/>
                <w:szCs w:val="24"/>
                <w:lang w:eastAsia="ru-RU"/>
              </w:rPr>
              <w:t xml:space="preserve"> (лекции)</w:t>
            </w:r>
          </w:p>
        </w:tc>
        <w:tc>
          <w:tcPr>
            <w:tcW w:w="1315" w:type="pct"/>
            <w:vAlign w:val="center"/>
          </w:tcPr>
          <w:p w:rsidR="00B437B7" w:rsidRPr="00276EF2" w:rsidRDefault="00684D40" w:rsidP="00B437B7">
            <w:pPr>
              <w:suppressAutoHyphens/>
              <w:spacing w:after="0" w:line="276"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42</w:t>
            </w:r>
          </w:p>
        </w:tc>
      </w:tr>
      <w:tr w:rsidR="00B437B7" w:rsidRPr="00B437B7" w:rsidTr="00DA5032">
        <w:trPr>
          <w:trHeight w:val="490"/>
        </w:trPr>
        <w:tc>
          <w:tcPr>
            <w:tcW w:w="3685" w:type="pct"/>
            <w:vAlign w:val="center"/>
          </w:tcPr>
          <w:p w:rsidR="00B437B7" w:rsidRPr="00B437B7" w:rsidRDefault="00B437B7" w:rsidP="00AD1887">
            <w:pPr>
              <w:suppressAutoHyphens/>
              <w:spacing w:after="0" w:line="276"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практические занятия</w:t>
            </w:r>
            <w:r w:rsidRPr="00B437B7">
              <w:rPr>
                <w:rFonts w:ascii="Times New Roman" w:eastAsia="Times New Roman" w:hAnsi="Times New Roman" w:cs="Times New Roman"/>
                <w:i/>
                <w:sz w:val="24"/>
                <w:szCs w:val="24"/>
                <w:lang w:eastAsia="ru-RU"/>
              </w:rPr>
              <w:t xml:space="preserve"> </w:t>
            </w:r>
          </w:p>
        </w:tc>
        <w:tc>
          <w:tcPr>
            <w:tcW w:w="1315" w:type="pct"/>
            <w:vAlign w:val="center"/>
          </w:tcPr>
          <w:p w:rsidR="00B437B7" w:rsidRPr="00276EF2" w:rsidRDefault="00684D40" w:rsidP="00B437B7">
            <w:pPr>
              <w:suppressAutoHyphens/>
              <w:spacing w:after="0" w:line="276"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30</w:t>
            </w:r>
          </w:p>
        </w:tc>
      </w:tr>
      <w:tr w:rsidR="00B437B7" w:rsidRPr="00B437B7" w:rsidTr="00DA5032">
        <w:trPr>
          <w:trHeight w:val="267"/>
        </w:trPr>
        <w:tc>
          <w:tcPr>
            <w:tcW w:w="3685" w:type="pct"/>
            <w:vAlign w:val="center"/>
          </w:tcPr>
          <w:p w:rsidR="00B437B7" w:rsidRPr="00B437B7" w:rsidRDefault="00B437B7" w:rsidP="00AD1887">
            <w:pPr>
              <w:suppressAutoHyphens/>
              <w:spacing w:after="0" w:line="276"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B437B7" w:rsidRPr="00B437B7" w:rsidRDefault="00684D40" w:rsidP="00B437B7">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r w:rsidR="00B437B7" w:rsidRPr="00B437B7" w:rsidTr="00DA5032">
        <w:trPr>
          <w:trHeight w:val="331"/>
        </w:trPr>
        <w:tc>
          <w:tcPr>
            <w:tcW w:w="3685" w:type="pct"/>
            <w:vAlign w:val="center"/>
          </w:tcPr>
          <w:p w:rsidR="00B437B7" w:rsidRPr="00B437B7" w:rsidRDefault="00B437B7" w:rsidP="00B437B7">
            <w:pPr>
              <w:suppressAutoHyphens/>
              <w:spacing w:after="0" w:line="276" w:lineRule="auto"/>
              <w:rPr>
                <w:rFonts w:ascii="Times New Roman" w:eastAsia="Times New Roman" w:hAnsi="Times New Roman" w:cs="Times New Roman"/>
                <w:i/>
                <w:sz w:val="24"/>
                <w:szCs w:val="24"/>
                <w:lang w:eastAsia="ru-RU"/>
              </w:rPr>
            </w:pPr>
            <w:r w:rsidRPr="00B437B7">
              <w:rPr>
                <w:rFonts w:ascii="Times New Roman" w:eastAsia="Times New Roman" w:hAnsi="Times New Roman" w:cs="Times New Roman"/>
                <w:b/>
                <w:iCs/>
                <w:sz w:val="24"/>
                <w:szCs w:val="24"/>
                <w:lang w:eastAsia="ru-RU"/>
              </w:rPr>
              <w:t>Промежуточная атт</w:t>
            </w:r>
            <w:r w:rsidR="002E53B7">
              <w:rPr>
                <w:rFonts w:ascii="Times New Roman" w:eastAsia="Times New Roman" w:hAnsi="Times New Roman" w:cs="Times New Roman"/>
                <w:b/>
                <w:iCs/>
                <w:sz w:val="24"/>
                <w:szCs w:val="24"/>
                <w:lang w:eastAsia="ru-RU"/>
              </w:rPr>
              <w:t>естация в форме (ДЗ</w:t>
            </w:r>
            <w:r w:rsidRPr="00B437B7">
              <w:rPr>
                <w:rFonts w:ascii="Times New Roman" w:eastAsia="Times New Roman" w:hAnsi="Times New Roman" w:cs="Times New Roman"/>
                <w:b/>
                <w:iCs/>
                <w:sz w:val="24"/>
                <w:szCs w:val="24"/>
                <w:lang w:eastAsia="ru-RU"/>
              </w:rPr>
              <w:t>)</w:t>
            </w:r>
          </w:p>
        </w:tc>
        <w:tc>
          <w:tcPr>
            <w:tcW w:w="1315" w:type="pct"/>
            <w:vAlign w:val="center"/>
          </w:tcPr>
          <w:p w:rsidR="00B437B7" w:rsidRPr="00276EF2" w:rsidRDefault="002E53B7" w:rsidP="00B437B7">
            <w:pPr>
              <w:suppressAutoHyphens/>
              <w:spacing w:after="0" w:line="276" w:lineRule="auto"/>
              <w:rPr>
                <w:rFonts w:ascii="Times New Roman" w:eastAsia="Times New Roman" w:hAnsi="Times New Roman" w:cs="Times New Roman"/>
                <w:b/>
                <w:iCs/>
                <w:sz w:val="24"/>
                <w:szCs w:val="24"/>
                <w:lang w:eastAsia="ru-RU"/>
              </w:rPr>
            </w:pPr>
            <w:r w:rsidRPr="00276EF2">
              <w:rPr>
                <w:rFonts w:ascii="Times New Roman" w:eastAsia="Times New Roman" w:hAnsi="Times New Roman" w:cs="Times New Roman"/>
                <w:b/>
                <w:iCs/>
                <w:sz w:val="24"/>
                <w:szCs w:val="24"/>
                <w:lang w:eastAsia="ru-RU"/>
              </w:rPr>
              <w:t>2</w:t>
            </w:r>
          </w:p>
        </w:tc>
      </w:tr>
    </w:tbl>
    <w:p w:rsidR="00B437B7" w:rsidRPr="00B437B7" w:rsidRDefault="00B437B7" w:rsidP="00B437B7">
      <w:pPr>
        <w:suppressAutoHyphens/>
        <w:spacing w:after="200" w:line="276" w:lineRule="auto"/>
        <w:rPr>
          <w:rFonts w:ascii="Times New Roman" w:eastAsia="Times New Roman" w:hAnsi="Times New Roman" w:cs="Times New Roman"/>
          <w:b/>
          <w:i/>
          <w:sz w:val="24"/>
          <w:szCs w:val="24"/>
          <w:lang w:eastAsia="ru-RU"/>
        </w:rPr>
        <w:sectPr w:rsidR="00B437B7" w:rsidRPr="00B437B7" w:rsidSect="004C7E95">
          <w:footerReference w:type="even" r:id="rId7"/>
          <w:footerReference w:type="default" r:id="rId8"/>
          <w:pgSz w:w="11906" w:h="16838"/>
          <w:pgMar w:top="709" w:right="850" w:bottom="284" w:left="1701" w:header="708" w:footer="708" w:gutter="0"/>
          <w:cols w:space="720"/>
          <w:titlePg/>
          <w:docGrid w:linePitch="299"/>
        </w:sectPr>
      </w:pPr>
    </w:p>
    <w:p w:rsidR="00B437B7" w:rsidRPr="00B437B7" w:rsidRDefault="00B437B7" w:rsidP="00B437B7">
      <w:pPr>
        <w:suppressAutoHyphens/>
        <w:spacing w:after="200" w:line="276" w:lineRule="auto"/>
        <w:ind w:firstLine="709"/>
        <w:rPr>
          <w:rFonts w:ascii="Times New Roman" w:eastAsia="Times New Roman" w:hAnsi="Times New Roman" w:cs="Times New Roman"/>
          <w:b/>
          <w:bCs/>
          <w:sz w:val="24"/>
          <w:szCs w:val="24"/>
          <w:lang w:eastAsia="ru-RU"/>
        </w:rPr>
      </w:pPr>
      <w:r w:rsidRPr="00B437B7">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rsidR="00B437B7" w:rsidRDefault="00B437B7" w:rsidP="00B437B7">
      <w:pPr>
        <w:suppressAutoHyphens/>
        <w:spacing w:after="200" w:line="276" w:lineRule="auto"/>
        <w:ind w:firstLine="709"/>
        <w:rPr>
          <w:rFonts w:ascii="Times New Roman" w:eastAsia="Times New Roman" w:hAnsi="Times New Roman" w:cs="Times New Roman"/>
          <w:i/>
          <w:sz w:val="24"/>
          <w:szCs w:val="24"/>
          <w:lang w:eastAsia="ru-RU"/>
        </w:rPr>
      </w:pPr>
    </w:p>
    <w:tbl>
      <w:tblPr>
        <w:tblStyle w:val="2"/>
        <w:tblW w:w="15701" w:type="dxa"/>
        <w:tblInd w:w="-34" w:type="dxa"/>
        <w:tblLook w:val="04A0" w:firstRow="1" w:lastRow="0" w:firstColumn="1" w:lastColumn="0" w:noHBand="0" w:noVBand="1"/>
      </w:tblPr>
      <w:tblGrid>
        <w:gridCol w:w="4136"/>
        <w:gridCol w:w="8084"/>
        <w:gridCol w:w="992"/>
        <w:gridCol w:w="2489"/>
      </w:tblGrid>
      <w:tr w:rsidR="00DA5032" w:rsidRPr="005D1B89" w:rsidTr="00653466">
        <w:tc>
          <w:tcPr>
            <w:tcW w:w="4136" w:type="dxa"/>
            <w:tcBorders>
              <w:top w:val="single" w:sz="4" w:space="0" w:color="auto"/>
            </w:tcBorders>
          </w:tcPr>
          <w:p w:rsidR="00DA5032" w:rsidRPr="005D1B89" w:rsidRDefault="00DA5032" w:rsidP="00DA5032">
            <w:pPr>
              <w:ind w:right="-285"/>
              <w:jc w:val="center"/>
              <w:rPr>
                <w:rFonts w:ascii="Times New Roman" w:hAnsi="Times New Roman"/>
                <w:b/>
                <w:sz w:val="24"/>
                <w:szCs w:val="24"/>
              </w:rPr>
            </w:pPr>
          </w:p>
          <w:p w:rsidR="00DA5032" w:rsidRPr="005D1B89" w:rsidRDefault="00DA5032" w:rsidP="00DA5032">
            <w:pPr>
              <w:ind w:right="-285"/>
              <w:jc w:val="center"/>
              <w:rPr>
                <w:rFonts w:ascii="Times New Roman" w:hAnsi="Times New Roman"/>
                <w:b/>
                <w:sz w:val="24"/>
                <w:szCs w:val="24"/>
              </w:rPr>
            </w:pPr>
            <w:r w:rsidRPr="005D1B89">
              <w:rPr>
                <w:rFonts w:ascii="Times New Roman" w:hAnsi="Times New Roman"/>
                <w:b/>
                <w:sz w:val="24"/>
                <w:szCs w:val="24"/>
              </w:rPr>
              <w:t>Наименование разделов и тем.</w:t>
            </w:r>
          </w:p>
        </w:tc>
        <w:tc>
          <w:tcPr>
            <w:tcW w:w="8084" w:type="dxa"/>
            <w:tcBorders>
              <w:top w:val="single" w:sz="4" w:space="0" w:color="auto"/>
            </w:tcBorders>
          </w:tcPr>
          <w:p w:rsidR="00653466" w:rsidRDefault="00DA5032" w:rsidP="00653466">
            <w:pPr>
              <w:ind w:right="-285"/>
              <w:jc w:val="center"/>
              <w:rPr>
                <w:rFonts w:ascii="Times New Roman" w:hAnsi="Times New Roman"/>
                <w:b/>
                <w:sz w:val="24"/>
                <w:szCs w:val="24"/>
              </w:rPr>
            </w:pPr>
            <w:r w:rsidRPr="005D1B89">
              <w:rPr>
                <w:rFonts w:ascii="Times New Roman" w:hAnsi="Times New Roman"/>
                <w:b/>
                <w:sz w:val="24"/>
                <w:szCs w:val="24"/>
              </w:rPr>
              <w:t xml:space="preserve">Содержание учебного материала, </w:t>
            </w:r>
          </w:p>
          <w:p w:rsidR="00DA5032" w:rsidRPr="00653466" w:rsidRDefault="00DA5032" w:rsidP="00653466">
            <w:pPr>
              <w:ind w:right="-285"/>
              <w:jc w:val="center"/>
              <w:rPr>
                <w:rFonts w:ascii="Times New Roman" w:hAnsi="Times New Roman"/>
                <w:b/>
                <w:sz w:val="24"/>
                <w:szCs w:val="24"/>
              </w:rPr>
            </w:pPr>
            <w:r w:rsidRPr="005D1B89">
              <w:rPr>
                <w:rFonts w:ascii="Times New Roman" w:hAnsi="Times New Roman"/>
                <w:b/>
                <w:sz w:val="24"/>
                <w:szCs w:val="24"/>
              </w:rPr>
              <w:t>практические занятия, самостоятельная работа обучающихся</w:t>
            </w:r>
            <w:r w:rsidR="00653466">
              <w:rPr>
                <w:rFonts w:ascii="Times New Roman" w:hAnsi="Times New Roman"/>
                <w:b/>
                <w:sz w:val="24"/>
                <w:szCs w:val="24"/>
              </w:rPr>
              <w:t>.</w:t>
            </w:r>
          </w:p>
        </w:tc>
        <w:tc>
          <w:tcPr>
            <w:tcW w:w="992" w:type="dxa"/>
            <w:tcBorders>
              <w:top w:val="single" w:sz="4" w:space="0" w:color="auto"/>
            </w:tcBorders>
          </w:tcPr>
          <w:p w:rsidR="00DA5032" w:rsidRPr="005D1B89" w:rsidRDefault="00DA5032" w:rsidP="00DA5032">
            <w:pPr>
              <w:ind w:right="-285"/>
              <w:rPr>
                <w:rFonts w:ascii="Times New Roman" w:hAnsi="Times New Roman"/>
                <w:b/>
                <w:sz w:val="24"/>
                <w:szCs w:val="24"/>
              </w:rPr>
            </w:pPr>
            <w:r w:rsidRPr="005D1B89">
              <w:rPr>
                <w:rFonts w:ascii="Times New Roman" w:hAnsi="Times New Roman"/>
                <w:b/>
                <w:sz w:val="24"/>
                <w:szCs w:val="24"/>
              </w:rPr>
              <w:t>Объем часов</w:t>
            </w:r>
          </w:p>
        </w:tc>
        <w:tc>
          <w:tcPr>
            <w:tcW w:w="2489" w:type="dxa"/>
            <w:tcBorders>
              <w:top w:val="single" w:sz="4" w:space="0" w:color="auto"/>
            </w:tcBorders>
          </w:tcPr>
          <w:p w:rsidR="00341FC6" w:rsidRPr="00C23816" w:rsidRDefault="00341FC6" w:rsidP="00341FC6">
            <w:pPr>
              <w:suppressAutoHyphens/>
              <w:jc w:val="center"/>
              <w:rPr>
                <w:rFonts w:ascii="Times New Roman" w:hAnsi="Times New Roman"/>
                <w:sz w:val="24"/>
                <w:szCs w:val="24"/>
              </w:rPr>
            </w:pPr>
            <w:r w:rsidRPr="00C23816">
              <w:rPr>
                <w:rFonts w:ascii="Times New Roman" w:hAnsi="Times New Roman"/>
                <w:b/>
                <w:bCs/>
                <w:sz w:val="24"/>
                <w:szCs w:val="24"/>
              </w:rPr>
              <w:t xml:space="preserve">Коды </w:t>
            </w:r>
          </w:p>
          <w:p w:rsidR="00DA5032" w:rsidRPr="005D1B89" w:rsidRDefault="00341FC6" w:rsidP="00341FC6">
            <w:pPr>
              <w:ind w:right="-285"/>
              <w:rPr>
                <w:rFonts w:ascii="Times New Roman" w:hAnsi="Times New Roman"/>
                <w:b/>
                <w:sz w:val="24"/>
                <w:szCs w:val="24"/>
              </w:rPr>
            </w:pPr>
            <w:r w:rsidRPr="00C23816">
              <w:rPr>
                <w:rFonts w:ascii="Times New Roman" w:hAnsi="Times New Roman"/>
                <w:b/>
                <w:sz w:val="24"/>
                <w:szCs w:val="24"/>
              </w:rPr>
              <w:t>ЛР, МР, ПР, ЛРВ</w:t>
            </w:r>
          </w:p>
        </w:tc>
      </w:tr>
      <w:tr w:rsidR="00DA5032" w:rsidRPr="0037076C" w:rsidTr="00653466">
        <w:tc>
          <w:tcPr>
            <w:tcW w:w="4136"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8084"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2</w:t>
            </w:r>
          </w:p>
        </w:tc>
        <w:tc>
          <w:tcPr>
            <w:tcW w:w="992"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3</w:t>
            </w:r>
          </w:p>
        </w:tc>
        <w:tc>
          <w:tcPr>
            <w:tcW w:w="2489"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4</w:t>
            </w:r>
          </w:p>
        </w:tc>
      </w:tr>
      <w:tr w:rsidR="005726D3" w:rsidRPr="0037076C" w:rsidTr="00653466">
        <w:trPr>
          <w:trHeight w:val="270"/>
        </w:trPr>
        <w:tc>
          <w:tcPr>
            <w:tcW w:w="4136" w:type="dxa"/>
            <w:vMerge w:val="restart"/>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Тема 1. Введение в дисциплину</w:t>
            </w:r>
          </w:p>
        </w:tc>
        <w:tc>
          <w:tcPr>
            <w:tcW w:w="8084" w:type="dxa"/>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Pr>
                <w:rFonts w:ascii="Times New Roman" w:hAnsi="Times New Roman"/>
                <w:sz w:val="24"/>
                <w:szCs w:val="24"/>
                <w:lang w:val="en-US"/>
              </w:rPr>
              <w:t>2</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ЛР5,ЛР6,ЛР7,МР1, МР2, МР3, МР6, МР7,ПР1, ПР2, ПР3,  ЛРВ9</w:t>
            </w: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Лекции</w:t>
            </w:r>
          </w:p>
        </w:tc>
        <w:tc>
          <w:tcPr>
            <w:tcW w:w="992" w:type="dxa"/>
          </w:tcPr>
          <w:p w:rsidR="005726D3" w:rsidRPr="005726D3" w:rsidRDefault="005726D3" w:rsidP="005726D3">
            <w:pPr>
              <w:ind w:right="-285"/>
              <w:jc w:val="center"/>
              <w:rPr>
                <w:rFonts w:ascii="Times New Roman" w:hAnsi="Times New Roman"/>
                <w:sz w:val="24"/>
                <w:szCs w:val="24"/>
                <w:lang w:val="en-US"/>
              </w:rPr>
            </w:pPr>
            <w:r w:rsidRPr="0037076C">
              <w:rPr>
                <w:rFonts w:ascii="Times New Roman" w:hAnsi="Times New Roman"/>
                <w:sz w:val="24"/>
                <w:szCs w:val="24"/>
              </w:rPr>
              <w:t>2</w:t>
            </w:r>
          </w:p>
        </w:tc>
        <w:tc>
          <w:tcPr>
            <w:tcW w:w="2489" w:type="dxa"/>
            <w:vMerge/>
          </w:tcPr>
          <w:p w:rsidR="005726D3" w:rsidRPr="0037076C" w:rsidRDefault="005726D3" w:rsidP="00DA5032">
            <w:pPr>
              <w:ind w:right="-285"/>
              <w:jc w:val="center"/>
              <w:rPr>
                <w:rFonts w:ascii="Times New Roman" w:hAnsi="Times New Roman"/>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1.Актуальность изучения дисциплины «Основы безопасности жизнедеятельности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2.Цели и задачи дисциплины</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val="restart"/>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Тема 2. Обеспечение личной безопасности</w:t>
            </w: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12</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ЛР5,ЛР6,ЛР7,МР1, МР2, МР3, МР6, МР7,ПР1, ПР2, ПР3,  ЛРВ9</w:t>
            </w: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Лекции</w:t>
            </w:r>
          </w:p>
        </w:tc>
        <w:tc>
          <w:tcPr>
            <w:tcW w:w="992" w:type="dxa"/>
          </w:tcPr>
          <w:p w:rsidR="005726D3" w:rsidRPr="0037076C" w:rsidRDefault="005726D3" w:rsidP="005726D3">
            <w:pPr>
              <w:ind w:right="-285"/>
              <w:jc w:val="center"/>
              <w:rPr>
                <w:rFonts w:ascii="Times New Roman" w:hAnsi="Times New Roman"/>
                <w:sz w:val="24"/>
                <w:szCs w:val="24"/>
              </w:rPr>
            </w:pPr>
            <w:r w:rsidRPr="0037076C">
              <w:rPr>
                <w:rFonts w:ascii="Times New Roman" w:hAnsi="Times New Roman"/>
                <w:sz w:val="24"/>
                <w:szCs w:val="24"/>
              </w:rPr>
              <w:t>7</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1.Обеспечение личной безопасности и сохранение здоровья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 Алкоголь и его влияние на здоровье человека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3. Курение и его влияние на состояние здоровья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2"/>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4. Наркотики и наркомания, социальные последствия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2"/>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5. Условия заключения брака , Семейный кодекс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6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6. Правовые основы взаимоотношения полов</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7. Права и обязанности родителей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4"/>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5726D3" w:rsidRDefault="005726D3"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5</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4"/>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8.</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Здоровье и здоровый образ жизни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9.</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Факторы, способствующие укреплению здоровья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10. Факторы, способствующие укреплению здоровья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11. Изучение основных положений организации рационального питания и освоение методов его гигиенической оценки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12. Изучение моделей поведения пешеходов, велосипедистов, пассажиров и </w:t>
            </w:r>
            <w:proofErr w:type="gramStart"/>
            <w:r w:rsidRPr="0037076C">
              <w:rPr>
                <w:rFonts w:ascii="Times New Roman" w:eastAsia="Calibri" w:hAnsi="Times New Roman"/>
                <w:sz w:val="24"/>
                <w:szCs w:val="24"/>
              </w:rPr>
              <w:t>водителей  транспортных</w:t>
            </w:r>
            <w:proofErr w:type="gramEnd"/>
            <w:r w:rsidRPr="0037076C">
              <w:rPr>
                <w:rFonts w:ascii="Times New Roman" w:eastAsia="Calibri" w:hAnsi="Times New Roman"/>
                <w:sz w:val="24"/>
                <w:szCs w:val="24"/>
              </w:rPr>
              <w:t xml:space="preserve"> средств при организации дорожного движения.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653466" w:rsidRPr="0037076C" w:rsidTr="00653466">
        <w:trPr>
          <w:trHeight w:val="273"/>
        </w:trPr>
        <w:tc>
          <w:tcPr>
            <w:tcW w:w="4136" w:type="dxa"/>
            <w:vMerge w:val="restart"/>
          </w:tcPr>
          <w:p w:rsidR="00653466" w:rsidRPr="00653466" w:rsidRDefault="00653466" w:rsidP="00DA5032">
            <w:pPr>
              <w:ind w:right="-285"/>
              <w:rPr>
                <w:rFonts w:ascii="Times New Roman" w:eastAsia="Calibri" w:hAnsi="Times New Roman"/>
                <w:b/>
                <w:sz w:val="24"/>
                <w:szCs w:val="24"/>
              </w:rPr>
            </w:pPr>
            <w:r w:rsidRPr="00653466">
              <w:rPr>
                <w:rFonts w:ascii="Times New Roman" w:hAnsi="Times New Roman"/>
                <w:b/>
                <w:sz w:val="24"/>
                <w:szCs w:val="24"/>
              </w:rPr>
              <w:t xml:space="preserve">Тема 3. </w:t>
            </w:r>
            <w:r w:rsidRPr="00653466">
              <w:rPr>
                <w:rFonts w:ascii="Times New Roman" w:eastAsia="Calibri" w:hAnsi="Times New Roman"/>
                <w:b/>
                <w:sz w:val="24"/>
                <w:szCs w:val="24"/>
              </w:rPr>
              <w:t>Государственная система обеспечения безопасности населения</w:t>
            </w:r>
          </w:p>
        </w:tc>
        <w:tc>
          <w:tcPr>
            <w:tcW w:w="8084" w:type="dxa"/>
          </w:tcPr>
          <w:p w:rsidR="00653466" w:rsidRPr="005726D3" w:rsidRDefault="00653466" w:rsidP="00DA5032">
            <w:pPr>
              <w:ind w:right="-285"/>
              <w:rPr>
                <w:rFonts w:ascii="Times New Roman" w:hAnsi="Times New Roman"/>
                <w:b/>
                <w:sz w:val="24"/>
                <w:szCs w:val="24"/>
              </w:rPr>
            </w:pPr>
            <w:r w:rsidRPr="005726D3">
              <w:rPr>
                <w:rFonts w:ascii="Times New Roman" w:hAnsi="Times New Roman"/>
                <w:b/>
                <w:sz w:val="24"/>
                <w:szCs w:val="24"/>
              </w:rPr>
              <w:t>Содержание учебного материала</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18</w:t>
            </w:r>
          </w:p>
        </w:tc>
        <w:tc>
          <w:tcPr>
            <w:tcW w:w="2489" w:type="dxa"/>
            <w:vMerge w:val="restart"/>
          </w:tcPr>
          <w:p w:rsidR="00653466" w:rsidRPr="0037076C" w:rsidRDefault="00653466" w:rsidP="00DA5032">
            <w:pPr>
              <w:ind w:right="-285"/>
              <w:jc w:val="center"/>
              <w:rPr>
                <w:rFonts w:ascii="Times New Roman" w:hAnsi="Times New Roman"/>
              </w:rPr>
            </w:pPr>
            <w:r w:rsidRPr="0037076C">
              <w:rPr>
                <w:rFonts w:ascii="Times New Roman" w:hAnsi="Times New Roman"/>
              </w:rPr>
              <w:t xml:space="preserve">ЛР1, ЛР2, ЛР3, </w:t>
            </w:r>
          </w:p>
          <w:p w:rsidR="00653466" w:rsidRPr="0037076C" w:rsidRDefault="00653466" w:rsidP="00DA5032">
            <w:pPr>
              <w:ind w:right="-285"/>
              <w:jc w:val="center"/>
              <w:rPr>
                <w:rFonts w:ascii="Times New Roman" w:hAnsi="Times New Roman"/>
              </w:rPr>
            </w:pPr>
            <w:r w:rsidRPr="0037076C">
              <w:rPr>
                <w:rFonts w:ascii="Times New Roman" w:hAnsi="Times New Roman"/>
              </w:rPr>
              <w:t>ЛР4, ЛР</w:t>
            </w:r>
            <w:proofErr w:type="gramStart"/>
            <w:r w:rsidRPr="0037076C">
              <w:rPr>
                <w:rFonts w:ascii="Times New Roman" w:hAnsi="Times New Roman"/>
              </w:rPr>
              <w:t>5,МР</w:t>
            </w:r>
            <w:proofErr w:type="gramEnd"/>
            <w:r w:rsidRPr="0037076C">
              <w:rPr>
                <w:rFonts w:ascii="Times New Roman" w:hAnsi="Times New Roman"/>
              </w:rPr>
              <w:t xml:space="preserve">1, </w:t>
            </w:r>
          </w:p>
          <w:p w:rsidR="00653466" w:rsidRPr="0037076C" w:rsidRDefault="00653466" w:rsidP="00DA5032">
            <w:pPr>
              <w:ind w:right="-285"/>
              <w:jc w:val="center"/>
              <w:rPr>
                <w:rFonts w:ascii="Times New Roman" w:hAnsi="Times New Roman"/>
              </w:rPr>
            </w:pPr>
            <w:r w:rsidRPr="0037076C">
              <w:rPr>
                <w:rFonts w:ascii="Times New Roman" w:hAnsi="Times New Roman"/>
              </w:rPr>
              <w:t>МР2, МР3, МР4, МР</w:t>
            </w:r>
            <w:proofErr w:type="gramStart"/>
            <w:r w:rsidRPr="0037076C">
              <w:rPr>
                <w:rFonts w:ascii="Times New Roman" w:hAnsi="Times New Roman"/>
              </w:rPr>
              <w:t>5,ПР</w:t>
            </w:r>
            <w:proofErr w:type="gramEnd"/>
            <w:r w:rsidRPr="0037076C">
              <w:rPr>
                <w:rFonts w:ascii="Times New Roman" w:hAnsi="Times New Roman"/>
              </w:rPr>
              <w:t>1, ПР2,</w:t>
            </w:r>
          </w:p>
          <w:p w:rsidR="00653466" w:rsidRPr="0037076C" w:rsidRDefault="00653466" w:rsidP="00DA5032">
            <w:pPr>
              <w:ind w:right="-285"/>
              <w:jc w:val="center"/>
              <w:rPr>
                <w:rFonts w:ascii="Times New Roman" w:hAnsi="Times New Roman"/>
                <w:sz w:val="24"/>
                <w:szCs w:val="24"/>
              </w:rPr>
            </w:pPr>
            <w:r w:rsidRPr="0037076C">
              <w:rPr>
                <w:rFonts w:ascii="Times New Roman" w:hAnsi="Times New Roman"/>
              </w:rPr>
              <w:lastRenderedPageBreak/>
              <w:t xml:space="preserve"> ПР3, ПР4,ЛРВ1,ЛРВ2,ЛРВ9</w:t>
            </w:r>
          </w:p>
        </w:tc>
      </w:tr>
      <w:tr w:rsidR="00653466" w:rsidRPr="0037076C" w:rsidTr="00653466">
        <w:trPr>
          <w:trHeight w:val="273"/>
        </w:trPr>
        <w:tc>
          <w:tcPr>
            <w:tcW w:w="4136" w:type="dxa"/>
            <w:vMerge/>
          </w:tcPr>
          <w:p w:rsidR="00653466" w:rsidRPr="0037076C" w:rsidRDefault="00653466" w:rsidP="00DA5032">
            <w:pPr>
              <w:ind w:right="-285"/>
              <w:jc w:val="center"/>
              <w:rPr>
                <w:rFonts w:ascii="Times New Roman" w:eastAsia="Calibri" w:hAnsi="Times New Roman"/>
                <w:sz w:val="24"/>
                <w:szCs w:val="24"/>
              </w:rPr>
            </w:pPr>
          </w:p>
        </w:tc>
        <w:tc>
          <w:tcPr>
            <w:tcW w:w="8084" w:type="dxa"/>
          </w:tcPr>
          <w:p w:rsidR="00653466" w:rsidRPr="005726D3" w:rsidRDefault="00653466" w:rsidP="00DA5032">
            <w:pPr>
              <w:ind w:right="-285"/>
              <w:rPr>
                <w:rFonts w:ascii="Times New Roman" w:hAnsi="Times New Roman"/>
                <w:b/>
                <w:sz w:val="24"/>
                <w:szCs w:val="24"/>
              </w:rPr>
            </w:pPr>
            <w:r w:rsidRPr="005726D3">
              <w:rPr>
                <w:rFonts w:ascii="Times New Roman" w:hAnsi="Times New Roman"/>
                <w:b/>
                <w:sz w:val="24"/>
                <w:szCs w:val="24"/>
              </w:rPr>
              <w:t>Лекции</w:t>
            </w:r>
          </w:p>
        </w:tc>
        <w:tc>
          <w:tcPr>
            <w:tcW w:w="992" w:type="dxa"/>
          </w:tcPr>
          <w:p w:rsidR="00653466" w:rsidRPr="0037076C" w:rsidRDefault="00653466" w:rsidP="005726D3">
            <w:pPr>
              <w:ind w:right="-285"/>
              <w:jc w:val="center"/>
              <w:rPr>
                <w:rFonts w:ascii="Times New Roman" w:hAnsi="Times New Roman"/>
                <w:sz w:val="24"/>
                <w:szCs w:val="24"/>
              </w:rPr>
            </w:pPr>
            <w:r>
              <w:rPr>
                <w:rFonts w:ascii="Times New Roman" w:hAnsi="Times New Roman"/>
                <w:sz w:val="24"/>
                <w:szCs w:val="24"/>
              </w:rPr>
              <w:t>5</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3"/>
        </w:trPr>
        <w:tc>
          <w:tcPr>
            <w:tcW w:w="4136" w:type="dxa"/>
            <w:vMerge/>
          </w:tcPr>
          <w:p w:rsidR="00653466" w:rsidRPr="0037076C" w:rsidRDefault="00653466" w:rsidP="00DA5032">
            <w:pPr>
              <w:ind w:right="-285"/>
              <w:jc w:val="center"/>
              <w:rPr>
                <w:rFonts w:ascii="Times New Roman" w:eastAsia="Calibri" w:hAnsi="Times New Roman"/>
                <w:sz w:val="24"/>
                <w:szCs w:val="24"/>
              </w:rPr>
            </w:pPr>
          </w:p>
        </w:tc>
        <w:tc>
          <w:tcPr>
            <w:tcW w:w="8084" w:type="dxa"/>
          </w:tcPr>
          <w:p w:rsidR="00653466" w:rsidRPr="0037076C" w:rsidRDefault="00653466" w:rsidP="00DA5032">
            <w:pPr>
              <w:ind w:right="-285"/>
              <w:rPr>
                <w:rFonts w:ascii="Times New Roman" w:hAnsi="Times New Roman"/>
                <w:sz w:val="24"/>
                <w:szCs w:val="24"/>
              </w:rPr>
            </w:pPr>
            <w:r w:rsidRPr="0037076C">
              <w:rPr>
                <w:rFonts w:ascii="Times New Roman" w:eastAsia="Calibri" w:hAnsi="Times New Roman"/>
                <w:sz w:val="24"/>
                <w:szCs w:val="24"/>
              </w:rPr>
              <w:t>1.Общие понятия и классификация чрезвычайных ситуаций природного и техногенного    характера</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54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hAnsi="Times New Roman"/>
                <w:sz w:val="24"/>
                <w:szCs w:val="24"/>
              </w:rPr>
            </w:pPr>
            <w:r w:rsidRPr="0037076C">
              <w:rPr>
                <w:rFonts w:ascii="Times New Roman" w:eastAsia="Calibri" w:hAnsi="Times New Roman"/>
                <w:sz w:val="24"/>
                <w:szCs w:val="24"/>
              </w:rPr>
              <w:t>2. Единая государственная система защиты населения и территорий в чрезвычайных ситуациях</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hAnsi="Times New Roman"/>
                <w:sz w:val="24"/>
                <w:szCs w:val="24"/>
              </w:rPr>
            </w:pPr>
            <w:r w:rsidRPr="0037076C">
              <w:rPr>
                <w:rFonts w:ascii="Times New Roman" w:eastAsia="Calibri" w:hAnsi="Times New Roman"/>
                <w:sz w:val="24"/>
                <w:szCs w:val="24"/>
              </w:rPr>
              <w:t xml:space="preserve">3. Гражданская оборона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27"/>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4. Мониторинг и прогнозирование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61"/>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5. Государственные службы по охране здоровья и безопасности граждан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9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5726D3" w:rsidRDefault="00653466"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13</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9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6. Характеристики чрезвычайных ситуаций природного и техногенного характера, модели поведения при возникновения таких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7. Характеристики чрезвычайных ситуаций природного и техногенного характера, модели поведения при возникновения таких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8. Характеристики чрезвычайных ситуаций природного и техногенного характера, модели поведения при возникновения таких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5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9. О6повещение и информирование населения об опасностях, возникающих в чрезвычайных ситуациях мирного и военного времени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10. Эвакуация населения в условиях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0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11. Инженерная защита. Виды защитных сооружений и правила поведения в них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93"/>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12. Аварийно-спасательные и другие неотложные работы проводимые в зонах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3"/>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13. Обучение населения защите от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0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14. Правила безопасного поведения при угрозе террористического акта и при захвате в заложники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85"/>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15. Меры предосторожности при различных видах угроз террористических актов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0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16.</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Изучение и использование средств индивидуальной защиты от поражающих факторов в ЧС мирного и военного времени.</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15"/>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17.</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Изучение первичных средств пожаротушения.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15"/>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18.</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Изучение и отработка моделей поведения в ЧС на транспорте</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5726D3" w:rsidRPr="0037076C" w:rsidTr="00653466">
        <w:trPr>
          <w:trHeight w:val="285"/>
        </w:trPr>
        <w:tc>
          <w:tcPr>
            <w:tcW w:w="4136" w:type="dxa"/>
            <w:vMerge w:val="restart"/>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Тема 4. Основы обороны государства и воинская обязанность</w:t>
            </w: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lastRenderedPageBreak/>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30</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ЛР5,МР1, МР2, МР3, МР4, МР5,ПР1, ПР2, ПР3, ПР4,ЛРВ1,ЛРВ2,ЛРВ9</w:t>
            </w:r>
          </w:p>
        </w:tc>
      </w:tr>
      <w:tr w:rsidR="005726D3" w:rsidRPr="0037076C" w:rsidTr="00653466">
        <w:trPr>
          <w:trHeight w:val="285"/>
        </w:trPr>
        <w:tc>
          <w:tcPr>
            <w:tcW w:w="4136" w:type="dxa"/>
            <w:vMerge/>
          </w:tcPr>
          <w:p w:rsidR="005726D3" w:rsidRPr="0037076C" w:rsidRDefault="005726D3" w:rsidP="00DA5032">
            <w:pPr>
              <w:ind w:right="-285"/>
              <w:rPr>
                <w:rFonts w:ascii="Times New Roman"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Лекции</w:t>
            </w:r>
          </w:p>
        </w:tc>
        <w:tc>
          <w:tcPr>
            <w:tcW w:w="992" w:type="dxa"/>
          </w:tcPr>
          <w:p w:rsidR="005726D3" w:rsidRPr="0037076C" w:rsidRDefault="005726D3" w:rsidP="005726D3">
            <w:pPr>
              <w:ind w:right="-285"/>
              <w:jc w:val="center"/>
              <w:rPr>
                <w:rFonts w:ascii="Times New Roman" w:hAnsi="Times New Roman"/>
                <w:sz w:val="24"/>
                <w:szCs w:val="24"/>
              </w:rPr>
            </w:pPr>
            <w:r w:rsidRPr="0037076C">
              <w:rPr>
                <w:rFonts w:ascii="Times New Roman" w:hAnsi="Times New Roman"/>
                <w:sz w:val="24"/>
                <w:szCs w:val="24"/>
              </w:rPr>
              <w:t>19</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1.Основы обороны государства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2.История создания Вооруженных сил Российской Федерации.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3.Основные предпосылки проведения военной реформы Вооруженных сил Российской   Федерации.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52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4.Функции и основные задачи современных Вооруженных сил Российской Федерации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4"/>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5. Основные понятия о воинской обязанности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6. Призыв на военную службу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7. Прохождение военной службы по призыву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8. Правила и порядок поступления на службу по контракту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9. Прохождение военной службы по контракту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10. Альтернативная гражданская служба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11. Права и обязанности военнослужащих.</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12 О статусе военнослужащего</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13. О воинской обязанности и военной службе</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14. Качества личности военнослужащего как защитника Отечества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15. Как стать офицером российской армии.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16. Боевые традиции Вооруженных сил Российской Федерации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17. Символы воинской чести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18. Боевое знамя части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19. Атрибуты государства  герб, флаг, гимн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5726D3" w:rsidRDefault="005726D3"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20.. Организационная структура Вооруженных сил Российской Федерации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21. Постановка на воинский учет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22. Организация и подготовка призывников к военной службе.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23. Порядок работы призывной комиссии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24..</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Особенности службы в армии, изучение и освоение методик проведения строевой подготовки.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25. Воинские звания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26..  Воинская дисциплина и ответственность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27. Соблюдение уставных требований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28. Изучение способов бесконфликтного общения и саморегуляции</w:t>
            </w:r>
            <w:r w:rsidRPr="0037076C">
              <w:rPr>
                <w:rFonts w:ascii="SchoolBookCSanPin-Regular" w:eastAsia="Calibri" w:hAnsi="SchoolBookCSanPin-Regular" w:cs="SchoolBookCSanPin-Regular"/>
                <w:sz w:val="24"/>
                <w:szCs w:val="24"/>
              </w:rPr>
              <w:t>.</w:t>
            </w:r>
            <w:r w:rsidRPr="0037076C">
              <w:rPr>
                <w:rFonts w:ascii="Times New Roman" w:eastAsia="Calibri" w:hAnsi="Times New Roman"/>
                <w:sz w:val="24"/>
                <w:szCs w:val="24"/>
              </w:rPr>
              <w:t xml:space="preserve">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29. Ритуалы Вооруженных сил Российской Федерации Военная присяга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7"/>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30.Военная форма одежды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47"/>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632A6" w:rsidRDefault="005726D3" w:rsidP="00DA5032">
            <w:pPr>
              <w:ind w:right="-285"/>
              <w:rPr>
                <w:rFonts w:ascii="Times New Roman" w:eastAsia="Calibri" w:hAnsi="Times New Roman"/>
                <w:sz w:val="24"/>
                <w:szCs w:val="24"/>
              </w:rPr>
            </w:pPr>
            <w:r w:rsidRPr="003632A6">
              <w:rPr>
                <w:rFonts w:ascii="Times New Roman" w:hAnsi="Times New Roman"/>
                <w:b/>
                <w:bCs/>
                <w:sz w:val="24"/>
                <w:szCs w:val="24"/>
              </w:rPr>
              <w:t>Самостоятельная работа обучающихся</w:t>
            </w:r>
          </w:p>
        </w:tc>
        <w:tc>
          <w:tcPr>
            <w:tcW w:w="992" w:type="dxa"/>
          </w:tcPr>
          <w:p w:rsidR="005726D3" w:rsidRPr="0037076C" w:rsidRDefault="00684D40" w:rsidP="00DA5032">
            <w:pPr>
              <w:ind w:right="-285"/>
              <w:jc w:val="center"/>
              <w:rPr>
                <w:rFonts w:ascii="Times New Roman" w:hAnsi="Times New Roman"/>
                <w:sz w:val="24"/>
                <w:szCs w:val="24"/>
              </w:rPr>
            </w:pPr>
            <w:r>
              <w:rPr>
                <w:rFonts w:ascii="Times New Roman" w:hAnsi="Times New Roman"/>
                <w:sz w:val="24"/>
                <w:szCs w:val="24"/>
              </w:rPr>
              <w:t>4</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val="restart"/>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1.Создание регулярной Русской армии и система комплектования войск</w:t>
            </w:r>
          </w:p>
        </w:tc>
        <w:tc>
          <w:tcPr>
            <w:tcW w:w="992" w:type="dxa"/>
          </w:tcPr>
          <w:p w:rsidR="005726D3" w:rsidRPr="0037076C" w:rsidRDefault="005726D3" w:rsidP="00DA5032">
            <w:pPr>
              <w:ind w:right="-285"/>
              <w:jc w:val="center"/>
              <w:rPr>
                <w:rFonts w:ascii="Times New Roman" w:hAnsi="Times New Roman"/>
                <w:sz w:val="24"/>
                <w:szCs w:val="24"/>
              </w:rPr>
            </w:pPr>
          </w:p>
        </w:tc>
        <w:tc>
          <w:tcPr>
            <w:tcW w:w="2489" w:type="dxa"/>
            <w:vMerge w:val="restart"/>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2.Строительство Вооруженных сил в период Второй мировой войны</w:t>
            </w:r>
          </w:p>
        </w:tc>
        <w:tc>
          <w:tcPr>
            <w:tcW w:w="992" w:type="dxa"/>
          </w:tcPr>
          <w:p w:rsidR="005726D3" w:rsidRPr="0037076C" w:rsidRDefault="005726D3" w:rsidP="00DA5032">
            <w:pPr>
              <w:ind w:right="-285"/>
              <w:jc w:val="center"/>
              <w:rPr>
                <w:rFonts w:ascii="Times New Roman" w:hAnsi="Times New Roman"/>
                <w:sz w:val="24"/>
                <w:szCs w:val="24"/>
              </w:rPr>
            </w:pPr>
          </w:p>
        </w:tc>
        <w:tc>
          <w:tcPr>
            <w:tcW w:w="2489" w:type="dxa"/>
            <w:vMerge/>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3.Строительство Вооруженных сил в период «холодной войны»</w:t>
            </w:r>
          </w:p>
        </w:tc>
        <w:tc>
          <w:tcPr>
            <w:tcW w:w="992" w:type="dxa"/>
          </w:tcPr>
          <w:p w:rsidR="005726D3" w:rsidRPr="0037076C" w:rsidRDefault="005726D3" w:rsidP="00DA5032">
            <w:pPr>
              <w:ind w:right="-285"/>
              <w:jc w:val="center"/>
              <w:rPr>
                <w:rFonts w:ascii="Times New Roman" w:hAnsi="Times New Roman"/>
                <w:sz w:val="24"/>
                <w:szCs w:val="24"/>
              </w:rPr>
            </w:pPr>
          </w:p>
        </w:tc>
        <w:tc>
          <w:tcPr>
            <w:tcW w:w="2489" w:type="dxa"/>
            <w:vMerge/>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4.Предпосылки проведения реформы Вооруженных сил Российской Федерации</w:t>
            </w:r>
          </w:p>
        </w:tc>
        <w:tc>
          <w:tcPr>
            <w:tcW w:w="992" w:type="dxa"/>
          </w:tcPr>
          <w:p w:rsidR="005726D3" w:rsidRPr="0037076C" w:rsidRDefault="005726D3" w:rsidP="00DA5032">
            <w:pPr>
              <w:ind w:right="-285"/>
              <w:jc w:val="center"/>
              <w:rPr>
                <w:rFonts w:ascii="Times New Roman" w:hAnsi="Times New Roman"/>
                <w:sz w:val="24"/>
                <w:szCs w:val="24"/>
              </w:rPr>
            </w:pPr>
          </w:p>
        </w:tc>
        <w:tc>
          <w:tcPr>
            <w:tcW w:w="2489" w:type="dxa"/>
            <w:vMerge/>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7"/>
        </w:trPr>
        <w:tc>
          <w:tcPr>
            <w:tcW w:w="4136" w:type="dxa"/>
            <w:vMerge w:val="restart"/>
          </w:tcPr>
          <w:p w:rsidR="005726D3" w:rsidRPr="005726D3" w:rsidRDefault="005726D3" w:rsidP="00DA5032">
            <w:pPr>
              <w:ind w:right="-285"/>
              <w:rPr>
                <w:rFonts w:ascii="Times New Roman" w:eastAsia="Calibri" w:hAnsi="Times New Roman"/>
                <w:b/>
                <w:sz w:val="24"/>
                <w:szCs w:val="24"/>
              </w:rPr>
            </w:pPr>
            <w:r w:rsidRPr="005726D3">
              <w:rPr>
                <w:rFonts w:ascii="Times New Roman" w:hAnsi="Times New Roman"/>
                <w:b/>
                <w:sz w:val="24"/>
                <w:szCs w:val="24"/>
              </w:rPr>
              <w:t>Тема 5. Основы медицинских знаний</w:t>
            </w: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10</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ЛР5,МР1, МР2, МР3, МР4, МР5,ПР1, ПР2, ПР3, ПР4,ЛРВ1,ЛРВ2,ЛРВ9</w:t>
            </w:r>
          </w:p>
        </w:tc>
      </w:tr>
      <w:tr w:rsidR="005726D3" w:rsidRPr="0037076C" w:rsidTr="00653466">
        <w:trPr>
          <w:trHeight w:val="7"/>
        </w:trPr>
        <w:tc>
          <w:tcPr>
            <w:tcW w:w="4136" w:type="dxa"/>
            <w:vMerge/>
          </w:tcPr>
          <w:p w:rsidR="005726D3" w:rsidRPr="0037076C" w:rsidRDefault="005726D3" w:rsidP="00DA5032">
            <w:pPr>
              <w:ind w:right="-285"/>
              <w:rPr>
                <w:rFonts w:ascii="Times New Roman" w:hAnsi="Times New Roman"/>
                <w:sz w:val="24"/>
                <w:szCs w:val="24"/>
              </w:rPr>
            </w:pPr>
          </w:p>
        </w:tc>
        <w:tc>
          <w:tcPr>
            <w:tcW w:w="8084" w:type="dxa"/>
          </w:tcPr>
          <w:p w:rsidR="005726D3" w:rsidRPr="005726D3" w:rsidRDefault="005726D3" w:rsidP="00DA5032">
            <w:pPr>
              <w:ind w:right="-285"/>
              <w:rPr>
                <w:rFonts w:ascii="Times New Roman" w:eastAsia="Calibri" w:hAnsi="Times New Roman"/>
                <w:b/>
                <w:sz w:val="24"/>
                <w:szCs w:val="24"/>
              </w:rPr>
            </w:pPr>
            <w:r w:rsidRPr="005726D3">
              <w:rPr>
                <w:rFonts w:ascii="Times New Roman" w:hAnsi="Times New Roman"/>
                <w:b/>
                <w:sz w:val="24"/>
                <w:szCs w:val="24"/>
              </w:rPr>
              <w:t>Лекции</w:t>
            </w:r>
          </w:p>
        </w:tc>
        <w:tc>
          <w:tcPr>
            <w:tcW w:w="992" w:type="dxa"/>
          </w:tcPr>
          <w:p w:rsidR="005726D3" w:rsidRPr="00BF0042" w:rsidRDefault="005726D3" w:rsidP="005726D3">
            <w:pPr>
              <w:ind w:right="-285"/>
              <w:jc w:val="center"/>
              <w:rPr>
                <w:rFonts w:ascii="Times New Roman" w:eastAsia="Calibri" w:hAnsi="Times New Roman"/>
                <w:sz w:val="24"/>
                <w:szCs w:val="24"/>
              </w:rPr>
            </w:pPr>
            <w:r>
              <w:rPr>
                <w:rFonts w:ascii="Times New Roman" w:hAnsi="Times New Roman"/>
                <w:sz w:val="24"/>
                <w:szCs w:val="24"/>
              </w:rPr>
              <w:t>3</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7"/>
        </w:trPr>
        <w:tc>
          <w:tcPr>
            <w:tcW w:w="4136" w:type="dxa"/>
            <w:vMerge/>
          </w:tcPr>
          <w:p w:rsidR="005726D3" w:rsidRPr="0037076C" w:rsidRDefault="005726D3" w:rsidP="00DA5032">
            <w:pPr>
              <w:ind w:right="-285"/>
              <w:rPr>
                <w:rFonts w:ascii="Times New Roman" w:hAnsi="Times New Roman"/>
                <w:sz w:val="24"/>
                <w:szCs w:val="24"/>
              </w:rPr>
            </w:pPr>
          </w:p>
        </w:tc>
        <w:tc>
          <w:tcPr>
            <w:tcW w:w="8084" w:type="dxa"/>
            <w:tcBorders>
              <w:top w:val="nil"/>
            </w:tcBorders>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1.Общие правила оказания первой помощи</w:t>
            </w:r>
          </w:p>
        </w:tc>
        <w:tc>
          <w:tcPr>
            <w:tcW w:w="992" w:type="dxa"/>
            <w:tcBorders>
              <w:top w:val="nil"/>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 xml:space="preserve">2. Инфекции, передаваемые половым путем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3. Здоровье родителей и здоровье будущего ребенка.  </w:t>
            </w:r>
            <w:r w:rsidRPr="0037076C">
              <w:rPr>
                <w:rFonts w:ascii="SchoolBookCSanPin-Regular" w:eastAsia="Calibri" w:hAnsi="SchoolBookCSanPin-Regular" w:cs="SchoolBookCSanPin-Regular"/>
                <w:sz w:val="24"/>
                <w:szCs w:val="24"/>
              </w:rPr>
              <w:t xml:space="preserve">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5726D3" w:rsidRDefault="005726D3"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7</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4. Первая медицинская помощь при ранениях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5. Первая помощь при кровотечениях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6. Первая помощь при переломах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6"/>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7. Первая помощь при ожогах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8 Первая помощь при поражении электрическим током</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9. Первая медицинская помощь при обморожениях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10.</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Изучение и освоение основных способов искусственного дыхания.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AD1887" w:rsidRPr="0037076C" w:rsidTr="00653466">
        <w:trPr>
          <w:trHeight w:val="270"/>
        </w:trPr>
        <w:tc>
          <w:tcPr>
            <w:tcW w:w="4136" w:type="dxa"/>
          </w:tcPr>
          <w:p w:rsidR="00AD1887" w:rsidRPr="0037076C" w:rsidRDefault="00AD1887" w:rsidP="00DA5032">
            <w:pPr>
              <w:ind w:right="-285"/>
              <w:jc w:val="center"/>
              <w:rPr>
                <w:rFonts w:ascii="Times New Roman" w:hAnsi="Times New Roman"/>
                <w:sz w:val="24"/>
                <w:szCs w:val="24"/>
              </w:rPr>
            </w:pPr>
          </w:p>
        </w:tc>
        <w:tc>
          <w:tcPr>
            <w:tcW w:w="8084" w:type="dxa"/>
            <w:tcBorders>
              <w:top w:val="single" w:sz="4" w:space="0" w:color="auto"/>
            </w:tcBorders>
          </w:tcPr>
          <w:p w:rsidR="00AD1887" w:rsidRDefault="00AD1887" w:rsidP="00DA5032">
            <w:pPr>
              <w:ind w:right="-285"/>
              <w:rPr>
                <w:rFonts w:ascii="Times New Roman" w:hAnsi="Times New Roman"/>
                <w:b/>
                <w:bCs/>
                <w:sz w:val="24"/>
                <w:szCs w:val="24"/>
              </w:rPr>
            </w:pPr>
            <w:r w:rsidRPr="003632A6">
              <w:rPr>
                <w:rFonts w:ascii="Times New Roman" w:hAnsi="Times New Roman"/>
                <w:b/>
                <w:bCs/>
                <w:sz w:val="24"/>
                <w:szCs w:val="24"/>
              </w:rPr>
              <w:t>Самостоятельная работа обучающихся</w:t>
            </w:r>
          </w:p>
          <w:p w:rsidR="00AD1887" w:rsidRPr="00AD1887" w:rsidRDefault="00AD1887" w:rsidP="00DA5032">
            <w:pPr>
              <w:ind w:right="-285"/>
              <w:rPr>
                <w:rFonts w:ascii="Times New Roman" w:eastAsia="Calibri" w:hAnsi="Times New Roman"/>
                <w:sz w:val="24"/>
                <w:szCs w:val="24"/>
              </w:rPr>
            </w:pPr>
            <w:r w:rsidRPr="00AD1887">
              <w:rPr>
                <w:rFonts w:ascii="Times New Roman" w:hAnsi="Times New Roman"/>
                <w:bCs/>
                <w:sz w:val="24"/>
                <w:szCs w:val="24"/>
              </w:rPr>
              <w:t>Подготовка к зачету</w:t>
            </w:r>
          </w:p>
        </w:tc>
        <w:tc>
          <w:tcPr>
            <w:tcW w:w="992" w:type="dxa"/>
            <w:tcBorders>
              <w:top w:val="single" w:sz="4" w:space="0" w:color="auto"/>
            </w:tcBorders>
          </w:tcPr>
          <w:p w:rsidR="00AD1887" w:rsidRPr="0037076C" w:rsidRDefault="00684D40" w:rsidP="00DA5032">
            <w:pPr>
              <w:ind w:right="-285"/>
              <w:jc w:val="center"/>
              <w:rPr>
                <w:rFonts w:ascii="Times New Roman" w:hAnsi="Times New Roman"/>
                <w:sz w:val="24"/>
                <w:szCs w:val="24"/>
              </w:rPr>
            </w:pPr>
            <w:r>
              <w:rPr>
                <w:rFonts w:ascii="Times New Roman" w:hAnsi="Times New Roman"/>
                <w:sz w:val="24"/>
                <w:szCs w:val="24"/>
              </w:rPr>
              <w:t>2</w:t>
            </w:r>
          </w:p>
        </w:tc>
        <w:tc>
          <w:tcPr>
            <w:tcW w:w="2489" w:type="dxa"/>
          </w:tcPr>
          <w:p w:rsidR="00AD1887" w:rsidRPr="0037076C" w:rsidRDefault="00AD1887" w:rsidP="00DA5032">
            <w:pPr>
              <w:ind w:right="-285"/>
              <w:jc w:val="center"/>
              <w:rPr>
                <w:rFonts w:ascii="Times New Roman" w:hAnsi="Times New Roman"/>
                <w:sz w:val="24"/>
                <w:szCs w:val="24"/>
              </w:rPr>
            </w:pPr>
          </w:p>
        </w:tc>
      </w:tr>
      <w:tr w:rsidR="005726D3" w:rsidRPr="0037076C" w:rsidTr="00653466">
        <w:trPr>
          <w:trHeight w:val="270"/>
        </w:trPr>
        <w:tc>
          <w:tcPr>
            <w:tcW w:w="12220" w:type="dxa"/>
            <w:gridSpan w:val="2"/>
          </w:tcPr>
          <w:p w:rsidR="005726D3" w:rsidRPr="005726D3" w:rsidRDefault="005726D3" w:rsidP="00DA5032">
            <w:pPr>
              <w:ind w:right="-285"/>
              <w:rPr>
                <w:rFonts w:ascii="Times New Roman" w:eastAsia="Calibri" w:hAnsi="Times New Roman"/>
                <w:sz w:val="24"/>
                <w:szCs w:val="24"/>
              </w:rPr>
            </w:pPr>
            <w:r w:rsidRPr="005726D3">
              <w:rPr>
                <w:rFonts w:ascii="Times New Roman" w:hAnsi="Times New Roman"/>
                <w:sz w:val="24"/>
                <w:szCs w:val="24"/>
              </w:rPr>
              <w:t xml:space="preserve">Промежуточная аттестация </w:t>
            </w:r>
            <w:r w:rsidRPr="005726D3">
              <w:rPr>
                <w:rFonts w:ascii="Times New Roman" w:hAnsi="Times New Roman"/>
                <w:iCs/>
                <w:sz w:val="24"/>
                <w:szCs w:val="24"/>
              </w:rPr>
              <w:t>в форме (ДЗ)</w:t>
            </w:r>
          </w:p>
        </w:tc>
        <w:tc>
          <w:tcPr>
            <w:tcW w:w="992" w:type="dxa"/>
            <w:tcBorders>
              <w:top w:val="single" w:sz="4" w:space="0" w:color="auto"/>
              <w:bottom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2</w:t>
            </w:r>
          </w:p>
        </w:tc>
        <w:tc>
          <w:tcPr>
            <w:tcW w:w="2489" w:type="dxa"/>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25"/>
        </w:trPr>
        <w:tc>
          <w:tcPr>
            <w:tcW w:w="12220" w:type="dxa"/>
            <w:gridSpan w:val="2"/>
          </w:tcPr>
          <w:p w:rsidR="005726D3" w:rsidRPr="00653466" w:rsidRDefault="005726D3" w:rsidP="00DA5032">
            <w:pPr>
              <w:ind w:right="-285"/>
              <w:rPr>
                <w:rFonts w:ascii="Times New Roman" w:eastAsia="Calibri" w:hAnsi="Times New Roman"/>
                <w:sz w:val="24"/>
                <w:szCs w:val="24"/>
              </w:rPr>
            </w:pPr>
            <w:r w:rsidRPr="00653466">
              <w:rPr>
                <w:rFonts w:ascii="Times New Roman" w:hAnsi="Times New Roman"/>
                <w:sz w:val="24"/>
                <w:szCs w:val="24"/>
              </w:rPr>
              <w:t>Всего (макс):</w:t>
            </w:r>
          </w:p>
        </w:tc>
        <w:tc>
          <w:tcPr>
            <w:tcW w:w="992" w:type="dxa"/>
            <w:tcBorders>
              <w:top w:val="single" w:sz="4" w:space="0" w:color="auto"/>
              <w:bottom w:val="single" w:sz="4" w:space="0" w:color="auto"/>
            </w:tcBorders>
          </w:tcPr>
          <w:p w:rsidR="005726D3" w:rsidRPr="0037076C" w:rsidRDefault="00684D40" w:rsidP="00684D40">
            <w:pPr>
              <w:ind w:right="-285"/>
              <w:rPr>
                <w:rFonts w:ascii="Times New Roman" w:hAnsi="Times New Roman"/>
                <w:sz w:val="24"/>
                <w:szCs w:val="24"/>
              </w:rPr>
            </w:pPr>
            <w:r>
              <w:rPr>
                <w:rFonts w:ascii="Times New Roman" w:hAnsi="Times New Roman"/>
                <w:sz w:val="24"/>
                <w:szCs w:val="24"/>
              </w:rPr>
              <w:t>78</w:t>
            </w:r>
            <w:bookmarkStart w:id="0" w:name="_GoBack"/>
            <w:bookmarkEnd w:id="0"/>
          </w:p>
        </w:tc>
        <w:tc>
          <w:tcPr>
            <w:tcW w:w="2489" w:type="dxa"/>
          </w:tcPr>
          <w:p w:rsidR="005726D3" w:rsidRPr="0037076C" w:rsidRDefault="005726D3" w:rsidP="00DA5032">
            <w:pPr>
              <w:ind w:right="-285"/>
              <w:jc w:val="center"/>
              <w:rPr>
                <w:rFonts w:ascii="Times New Roman" w:hAnsi="Times New Roman"/>
                <w:sz w:val="24"/>
                <w:szCs w:val="24"/>
              </w:rPr>
            </w:pPr>
          </w:p>
        </w:tc>
      </w:tr>
    </w:tbl>
    <w:p w:rsidR="00DA5032" w:rsidRPr="00B437B7" w:rsidRDefault="00DA5032" w:rsidP="00B437B7">
      <w:pPr>
        <w:suppressAutoHyphens/>
        <w:spacing w:after="200" w:line="276" w:lineRule="auto"/>
        <w:ind w:firstLine="709"/>
        <w:rPr>
          <w:rFonts w:ascii="Times New Roman" w:eastAsia="Times New Roman" w:hAnsi="Times New Roman" w:cs="Times New Roman"/>
          <w:i/>
          <w:sz w:val="24"/>
          <w:szCs w:val="24"/>
          <w:lang w:eastAsia="ru-RU"/>
        </w:rPr>
        <w:sectPr w:rsidR="00DA5032" w:rsidRPr="00B437B7" w:rsidSect="00DA5032">
          <w:pgSz w:w="16840" w:h="11907" w:orient="landscape"/>
          <w:pgMar w:top="851" w:right="1134" w:bottom="851" w:left="992" w:header="709" w:footer="709" w:gutter="0"/>
          <w:cols w:space="720"/>
        </w:sectPr>
      </w:pPr>
    </w:p>
    <w:p w:rsidR="00B437B7" w:rsidRPr="00B437B7" w:rsidRDefault="00B437B7" w:rsidP="00B437B7">
      <w:pPr>
        <w:suppressAutoHyphens/>
        <w:spacing w:after="200" w:line="276" w:lineRule="auto"/>
        <w:ind w:left="1353"/>
        <w:jc w:val="center"/>
        <w:rPr>
          <w:rFonts w:ascii="Times New Roman" w:eastAsia="Times New Roman" w:hAnsi="Times New Roman" w:cs="Times New Roman"/>
          <w:b/>
          <w:bCs/>
          <w:sz w:val="24"/>
          <w:szCs w:val="24"/>
          <w:lang w:eastAsia="ru-RU"/>
        </w:rPr>
      </w:pPr>
      <w:r w:rsidRPr="00B437B7">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bCs/>
          <w:sz w:val="24"/>
          <w:szCs w:val="24"/>
          <w:lang w:eastAsia="ru-RU"/>
        </w:rPr>
      </w:pPr>
      <w:r w:rsidRPr="00B437B7">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B437B7" w:rsidRPr="00B437B7" w:rsidRDefault="00B437B7" w:rsidP="00B437B7">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B437B7">
        <w:rPr>
          <w:rFonts w:ascii="Times New Roman" w:eastAsia="Times New Roman" w:hAnsi="Times New Roman" w:cs="Times New Roman"/>
          <w:bCs/>
          <w:sz w:val="24"/>
          <w:szCs w:val="24"/>
          <w:lang w:eastAsia="ru-RU"/>
        </w:rPr>
        <w:t>Кабинет</w:t>
      </w:r>
      <w:r w:rsidR="002E53B7">
        <w:rPr>
          <w:rFonts w:ascii="Times New Roman" w:eastAsia="Times New Roman" w:hAnsi="Times New Roman" w:cs="Times New Roman"/>
          <w:bCs/>
          <w:i/>
          <w:sz w:val="24"/>
          <w:szCs w:val="24"/>
          <w:lang w:eastAsia="ru-RU"/>
        </w:rPr>
        <w:t xml:space="preserve"> </w:t>
      </w:r>
      <w:r w:rsidR="002E53B7" w:rsidRPr="0029489C">
        <w:rPr>
          <w:rFonts w:ascii="Times New Roman" w:hAnsi="Times New Roman"/>
          <w:sz w:val="24"/>
          <w:szCs w:val="24"/>
        </w:rPr>
        <w:t>безопасности жизнедеятельности и охраны труда</w:t>
      </w:r>
    </w:p>
    <w:p w:rsidR="00B437B7" w:rsidRPr="00B437B7" w:rsidRDefault="00B437B7" w:rsidP="00B437B7">
      <w:pPr>
        <w:suppressAutoHyphens/>
        <w:autoSpaceDE w:val="0"/>
        <w:autoSpaceDN w:val="0"/>
        <w:adjustRightInd w:val="0"/>
        <w:spacing w:after="0" w:line="276" w:lineRule="auto"/>
        <w:ind w:firstLine="709"/>
        <w:jc w:val="both"/>
        <w:rPr>
          <w:rFonts w:ascii="Times New Roman" w:eastAsia="Times New Roman" w:hAnsi="Times New Roman" w:cs="Times New Roman"/>
          <w:i/>
          <w:sz w:val="24"/>
          <w:szCs w:val="24"/>
          <w:vertAlign w:val="superscript"/>
        </w:rPr>
      </w:pPr>
      <w:r w:rsidRPr="00B437B7">
        <w:rPr>
          <w:rFonts w:ascii="Times New Roman" w:eastAsia="Times New Roman" w:hAnsi="Times New Roman" w:cs="Times New Roman"/>
          <w:i/>
          <w:sz w:val="24"/>
          <w:szCs w:val="24"/>
          <w:vertAlign w:val="superscript"/>
        </w:rPr>
        <w:t xml:space="preserve">                                    наименование кабинета из указанных в приказе</w:t>
      </w:r>
    </w:p>
    <w:p w:rsidR="00D91636" w:rsidRDefault="00B437B7"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437B7">
        <w:rPr>
          <w:rFonts w:ascii="Times New Roman" w:eastAsia="Times New Roman" w:hAnsi="Times New Roman" w:cs="Times New Roman"/>
          <w:sz w:val="24"/>
          <w:szCs w:val="24"/>
        </w:rPr>
        <w:t>оснащенный о</w:t>
      </w:r>
      <w:r w:rsidRPr="00B437B7">
        <w:rPr>
          <w:rFonts w:ascii="Times New Roman" w:eastAsia="Times New Roman" w:hAnsi="Times New Roman" w:cs="Times New Roman"/>
          <w:bCs/>
          <w:sz w:val="24"/>
          <w:szCs w:val="24"/>
        </w:rPr>
        <w:t xml:space="preserve">борудованием: </w:t>
      </w:r>
      <w:r w:rsidR="00D91636">
        <w:rPr>
          <w:rFonts w:ascii="Times New Roman" w:hAnsi="Times New Roman"/>
          <w:bCs/>
          <w:sz w:val="24"/>
          <w:szCs w:val="24"/>
        </w:rPr>
        <w:t>1. Стенды кабинета:</w:t>
      </w:r>
      <w:r w:rsidR="00D91636">
        <w:rPr>
          <w:rFonts w:ascii="Times New Roman" w:hAnsi="Times New Roman"/>
          <w:bCs/>
          <w:sz w:val="24"/>
          <w:szCs w:val="24"/>
        </w:rPr>
        <w:br/>
        <w:t xml:space="preserve">                                       «Российские Вооруженные Силы»,</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«Уставы ВС России»,</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 санитарная подготовка».</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«Гражданская оборона»,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«Тактическая подготовка»,</w:t>
      </w:r>
      <w:r>
        <w:rPr>
          <w:rFonts w:ascii="Times New Roman" w:hAnsi="Times New Roman"/>
          <w:bCs/>
          <w:sz w:val="24"/>
          <w:szCs w:val="24"/>
        </w:rPr>
        <w:br/>
        <w:t xml:space="preserve">                                       «Военная присяга»,</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«Боевое Знамя части».</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«Материальная часть стрелкового оружия»</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2. Место для практического обучения:</w:t>
      </w:r>
      <w:r>
        <w:rPr>
          <w:rFonts w:ascii="Times New Roman" w:hAnsi="Times New Roman"/>
          <w:bCs/>
          <w:sz w:val="24"/>
          <w:szCs w:val="24"/>
        </w:rPr>
        <w:br/>
        <w:t xml:space="preserve">                                                           «Дневального по роте»,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 Место</w:t>
      </w:r>
      <w:proofErr w:type="gramEnd"/>
      <w:r>
        <w:rPr>
          <w:rFonts w:ascii="Times New Roman" w:hAnsi="Times New Roman"/>
          <w:bCs/>
          <w:sz w:val="24"/>
          <w:szCs w:val="24"/>
        </w:rPr>
        <w:t xml:space="preserve"> для практического изучения обязанностей часового».</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3. Витрины:</w:t>
      </w:r>
      <w:r>
        <w:rPr>
          <w:rFonts w:ascii="Times New Roman" w:hAnsi="Times New Roman"/>
          <w:bCs/>
          <w:sz w:val="24"/>
          <w:szCs w:val="24"/>
        </w:rPr>
        <w:br/>
        <w:t xml:space="preserve">                      «Воинские звания и знаки различия»,</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«Медико-санитарная подготовка»,</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br/>
        <w:t>4.Учебный макет автомата Калашникова  (в комплекте)</w:t>
      </w:r>
      <w:r>
        <w:rPr>
          <w:rFonts w:ascii="Times New Roman" w:hAnsi="Times New Roman"/>
          <w:bCs/>
          <w:sz w:val="24"/>
          <w:szCs w:val="24"/>
        </w:rPr>
        <w:br/>
        <w:t>5.Учебные гранаты, учебные патроны, учебные мины.</w:t>
      </w:r>
      <w:r>
        <w:rPr>
          <w:rFonts w:ascii="Times New Roman" w:hAnsi="Times New Roman"/>
          <w:bCs/>
          <w:sz w:val="24"/>
          <w:szCs w:val="24"/>
        </w:rPr>
        <w:br/>
        <w:t>6.Посадочные места по количеству обучающихся.</w:t>
      </w:r>
      <w:r>
        <w:rPr>
          <w:rFonts w:ascii="Times New Roman" w:hAnsi="Times New Roman"/>
          <w:bCs/>
          <w:sz w:val="24"/>
          <w:szCs w:val="24"/>
        </w:rPr>
        <w:br/>
        <w:t>7.Рабочее место преподавателя.</w:t>
      </w:r>
      <w:r>
        <w:rPr>
          <w:rFonts w:ascii="Times New Roman" w:hAnsi="Times New Roman"/>
          <w:bCs/>
          <w:sz w:val="24"/>
          <w:szCs w:val="24"/>
        </w:rPr>
        <w:br/>
        <w:t>8.Образцы средств индивидуальной защиты органов дыхания и кожи.</w:t>
      </w:r>
      <w:r>
        <w:rPr>
          <w:rFonts w:ascii="Times New Roman" w:hAnsi="Times New Roman"/>
          <w:bCs/>
          <w:sz w:val="24"/>
          <w:szCs w:val="24"/>
        </w:rPr>
        <w:br/>
        <w:t>9.Средства оказания первой медицинской помощи.</w:t>
      </w:r>
      <w:r>
        <w:rPr>
          <w:rFonts w:ascii="Times New Roman" w:hAnsi="Times New Roman"/>
          <w:bCs/>
          <w:sz w:val="24"/>
          <w:szCs w:val="24"/>
        </w:rPr>
        <w:br/>
        <w:t>10.Экранно-звуковые пособия.</w:t>
      </w:r>
      <w:r>
        <w:rPr>
          <w:rFonts w:ascii="Times New Roman" w:hAnsi="Times New Roman"/>
          <w:bCs/>
          <w:sz w:val="24"/>
          <w:szCs w:val="24"/>
        </w:rPr>
        <w:br/>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Технические средства обучения</w:t>
      </w:r>
      <w:r>
        <w:rPr>
          <w:rFonts w:ascii="Times New Roman" w:hAnsi="Times New Roman"/>
          <w:bCs/>
          <w:sz w:val="24"/>
          <w:szCs w:val="24"/>
        </w:rPr>
        <w:br/>
      </w:r>
    </w:p>
    <w:p w:rsidR="00B437B7" w:rsidRPr="00B437B7" w:rsidRDefault="00D91636" w:rsidP="00D91636">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hAnsi="Times New Roman"/>
          <w:sz w:val="24"/>
          <w:szCs w:val="24"/>
        </w:rPr>
        <w:t xml:space="preserve">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 • • 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b/>
          <w:bCs/>
          <w:sz w:val="24"/>
          <w:szCs w:val="24"/>
          <w:lang w:eastAsia="ru-RU"/>
        </w:rPr>
      </w:pPr>
      <w:r w:rsidRPr="00B437B7">
        <w:rPr>
          <w:rFonts w:ascii="Times New Roman" w:eastAsia="Times New Roman" w:hAnsi="Times New Roman" w:cs="Times New Roman"/>
          <w:b/>
          <w:bCs/>
          <w:sz w:val="24"/>
          <w:szCs w:val="24"/>
          <w:lang w:eastAsia="ru-RU"/>
        </w:rPr>
        <w:t>3.2. Информационное обеспечение реализации программы</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bCs/>
          <w:sz w:val="24"/>
          <w:szCs w:val="24"/>
          <w:lang w:eastAsia="ru-RU"/>
        </w:rPr>
      </w:pPr>
      <w:r w:rsidRPr="00B437B7">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437B7">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437B7">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suppressAutoHyphens/>
        <w:spacing w:after="0" w:line="240" w:lineRule="auto"/>
        <w:ind w:firstLine="709"/>
        <w:contextualSpacing/>
        <w:rPr>
          <w:rFonts w:ascii="Times New Roman" w:eastAsia="Times New Roman" w:hAnsi="Times New Roman" w:cs="Times New Roman"/>
          <w:b/>
          <w:sz w:val="24"/>
          <w:szCs w:val="24"/>
          <w:lang w:val="x-none" w:eastAsia="x-none"/>
        </w:rPr>
      </w:pPr>
      <w:r w:rsidRPr="00B437B7">
        <w:rPr>
          <w:rFonts w:ascii="Times New Roman" w:eastAsia="Times New Roman" w:hAnsi="Times New Roman" w:cs="Times New Roman"/>
          <w:b/>
          <w:sz w:val="24"/>
          <w:szCs w:val="24"/>
          <w:lang w:val="x-none" w:eastAsia="x-none"/>
        </w:rPr>
        <w:t xml:space="preserve">3.2.1. </w:t>
      </w:r>
      <w:r w:rsidRPr="00B437B7">
        <w:rPr>
          <w:rFonts w:ascii="Times New Roman" w:eastAsia="Times New Roman" w:hAnsi="Times New Roman" w:cs="Times New Roman"/>
          <w:b/>
          <w:sz w:val="24"/>
          <w:szCs w:val="24"/>
          <w:lang w:eastAsia="x-none"/>
        </w:rPr>
        <w:t>Основные печатные</w:t>
      </w:r>
      <w:r w:rsidRPr="00B437B7">
        <w:rPr>
          <w:rFonts w:ascii="Times New Roman" w:eastAsia="Times New Roman" w:hAnsi="Times New Roman" w:cs="Times New Roman"/>
          <w:b/>
          <w:sz w:val="24"/>
          <w:szCs w:val="24"/>
          <w:lang w:val="x-none" w:eastAsia="x-none"/>
        </w:rPr>
        <w:t xml:space="preserve"> издания</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bCs/>
          <w:sz w:val="24"/>
          <w:szCs w:val="24"/>
        </w:rPr>
        <w:t xml:space="preserve">1. Учебник «Основы Безопасности жизнедеятельности» </w:t>
      </w:r>
      <w:r>
        <w:rPr>
          <w:rFonts w:ascii="Times New Roman" w:hAnsi="Times New Roman"/>
          <w:b/>
          <w:bCs/>
          <w:sz w:val="24"/>
          <w:szCs w:val="24"/>
        </w:rPr>
        <w:t xml:space="preserve"> (</w:t>
      </w:r>
      <w:r>
        <w:rPr>
          <w:rFonts w:ascii="Times New Roman" w:hAnsi="Times New Roman"/>
          <w:bCs/>
          <w:sz w:val="24"/>
          <w:szCs w:val="24"/>
        </w:rPr>
        <w:t xml:space="preserve">для студентов </w:t>
      </w:r>
      <w:proofErr w:type="spellStart"/>
      <w:r>
        <w:rPr>
          <w:rFonts w:ascii="Times New Roman" w:hAnsi="Times New Roman"/>
          <w:bCs/>
          <w:sz w:val="24"/>
          <w:szCs w:val="24"/>
        </w:rPr>
        <w:t>проф</w:t>
      </w:r>
      <w:proofErr w:type="spellEnd"/>
      <w:r>
        <w:rPr>
          <w:rFonts w:ascii="Times New Roman" w:hAnsi="Times New Roman"/>
          <w:bCs/>
          <w:sz w:val="24"/>
          <w:szCs w:val="24"/>
        </w:rPr>
        <w:t xml:space="preserve"> </w:t>
      </w:r>
      <w:proofErr w:type="spellStart"/>
      <w:r>
        <w:rPr>
          <w:rFonts w:ascii="Times New Roman" w:hAnsi="Times New Roman"/>
          <w:bCs/>
          <w:sz w:val="24"/>
          <w:szCs w:val="24"/>
        </w:rPr>
        <w:t>обр</w:t>
      </w:r>
      <w:proofErr w:type="spellEnd"/>
      <w:r>
        <w:rPr>
          <w:rFonts w:ascii="Times New Roman" w:hAnsi="Times New Roman"/>
          <w:bCs/>
          <w:sz w:val="24"/>
          <w:szCs w:val="24"/>
        </w:rPr>
        <w:t xml:space="preserve">) под редакцией  Н.В. </w:t>
      </w:r>
      <w:proofErr w:type="spellStart"/>
      <w:r>
        <w:rPr>
          <w:rFonts w:ascii="Times New Roman" w:hAnsi="Times New Roman"/>
          <w:bCs/>
          <w:sz w:val="24"/>
          <w:szCs w:val="24"/>
        </w:rPr>
        <w:t>Косолопова</w:t>
      </w:r>
      <w:proofErr w:type="spellEnd"/>
      <w:r>
        <w:rPr>
          <w:rFonts w:ascii="Times New Roman" w:hAnsi="Times New Roman"/>
          <w:bCs/>
          <w:sz w:val="24"/>
          <w:szCs w:val="24"/>
        </w:rPr>
        <w:t xml:space="preserve">  2019</w:t>
      </w:r>
      <w:r>
        <w:rPr>
          <w:rFonts w:ascii="Times New Roman" w:hAnsi="Times New Roman"/>
          <w:bCs/>
          <w:sz w:val="24"/>
          <w:szCs w:val="24"/>
        </w:rPr>
        <w:br/>
      </w:r>
      <w:r>
        <w:rPr>
          <w:rFonts w:ascii="Times New Roman" w:hAnsi="Times New Roman"/>
          <w:b/>
          <w:bCs/>
          <w:sz w:val="24"/>
          <w:szCs w:val="24"/>
        </w:rPr>
        <w:t>Дополнительные источники:</w:t>
      </w:r>
      <w:r>
        <w:rPr>
          <w:rFonts w:ascii="Times New Roman" w:hAnsi="Times New Roman"/>
          <w:bCs/>
          <w:sz w:val="24"/>
          <w:szCs w:val="24"/>
        </w:rPr>
        <w:br/>
      </w:r>
      <w:r>
        <w:rPr>
          <w:rFonts w:ascii="Times New Roman" w:hAnsi="Times New Roman"/>
          <w:sz w:val="24"/>
          <w:szCs w:val="24"/>
        </w:rPr>
        <w:t xml:space="preserve">1. 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w:t>
      </w:r>
      <w:proofErr w:type="gramStart"/>
      <w:r>
        <w:rPr>
          <w:rFonts w:ascii="Times New Roman" w:hAnsi="Times New Roman"/>
          <w:sz w:val="24"/>
          <w:szCs w:val="24"/>
        </w:rPr>
        <w:t>№  4</w:t>
      </w:r>
      <w:proofErr w:type="gramEnd"/>
      <w:r>
        <w:rPr>
          <w:rFonts w:ascii="Times New Roman" w:hAnsi="Times New Roman"/>
          <w:sz w:val="24"/>
          <w:szCs w:val="24"/>
        </w:rPr>
        <w:t>. — Ст. 445.</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w:t>
      </w:r>
      <w:proofErr w:type="gramStart"/>
      <w:r>
        <w:rPr>
          <w:rFonts w:ascii="Times New Roman" w:hAnsi="Times New Roman"/>
          <w:sz w:val="24"/>
          <w:szCs w:val="24"/>
        </w:rPr>
        <w:t>№  413</w:t>
      </w:r>
      <w:proofErr w:type="gramEnd"/>
      <w:r>
        <w:rPr>
          <w:rFonts w:ascii="Times New Roman" w:hAnsi="Times New Roman"/>
          <w:sz w:val="24"/>
          <w:szCs w:val="24"/>
        </w:rPr>
        <w:t xml:space="preserve"> “Об утверждении федерального государственного образовательного стандарта среднего (полного) общего образования”».</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hAnsi="Times New Roman"/>
          <w:sz w:val="24"/>
          <w:szCs w:val="24"/>
        </w:rPr>
      </w:pPr>
    </w:p>
    <w:p w:rsidR="00B437B7" w:rsidRPr="00B437B7" w:rsidRDefault="00B437B7" w:rsidP="00B437B7">
      <w:pPr>
        <w:suppressAutoHyphens/>
        <w:spacing w:after="0" w:line="276" w:lineRule="auto"/>
        <w:ind w:firstLine="709"/>
        <w:contextualSpacing/>
        <w:rPr>
          <w:rFonts w:ascii="Times New Roman" w:eastAsia="Times New Roman" w:hAnsi="Times New Roman" w:cs="Times New Roman"/>
          <w:b/>
          <w:sz w:val="24"/>
          <w:szCs w:val="24"/>
          <w:lang w:eastAsia="ru-RU"/>
        </w:rPr>
      </w:pPr>
    </w:p>
    <w:p w:rsidR="00B437B7" w:rsidRPr="00B437B7" w:rsidRDefault="00B437B7" w:rsidP="00B437B7">
      <w:pPr>
        <w:suppressAutoHyphens/>
        <w:spacing w:after="200" w:line="276" w:lineRule="auto"/>
        <w:contextualSpacing/>
        <w:rPr>
          <w:rFonts w:ascii="Times New Roman" w:eastAsia="Times New Roman" w:hAnsi="Times New Roman" w:cs="Times New Roman"/>
          <w:b/>
          <w:i/>
          <w:sz w:val="24"/>
          <w:szCs w:val="24"/>
          <w:lang w:eastAsia="ru-RU"/>
        </w:rPr>
      </w:pPr>
    </w:p>
    <w:p w:rsidR="00B437B7" w:rsidRPr="00B437B7" w:rsidRDefault="00B437B7" w:rsidP="00B437B7">
      <w:pPr>
        <w:suppressAutoHyphens/>
        <w:spacing w:after="200" w:line="276" w:lineRule="auto"/>
        <w:contextualSpacing/>
        <w:jc w:val="center"/>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 xml:space="preserve">4. КОНТРОЛЬ И ОЦЕНКА РЕЗУЛЬТАТОВ ОСВОЕНИЯ </w:t>
      </w:r>
      <w:r w:rsidRPr="00B437B7">
        <w:rPr>
          <w:rFonts w:ascii="Times New Roman" w:eastAsia="Times New Roman" w:hAnsi="Times New Roman" w:cs="Times New Roman"/>
          <w:b/>
          <w:sz w:val="24"/>
          <w:szCs w:val="24"/>
          <w:lang w:eastAsia="ru-RU"/>
        </w:rPr>
        <w:br/>
        <w:t>УЧЕБНОЙ ДИСЦИПЛИНЫ</w:t>
      </w:r>
    </w:p>
    <w:p w:rsidR="00B437B7" w:rsidRPr="00B437B7" w:rsidRDefault="00B437B7" w:rsidP="00B437B7">
      <w:pPr>
        <w:suppressAutoHyphens/>
        <w:spacing w:after="200" w:line="276" w:lineRule="auto"/>
        <w:contextualSpacing/>
        <w:jc w:val="center"/>
        <w:rPr>
          <w:rFonts w:ascii="Times New Roman" w:eastAsia="Times New Roman" w:hAnsi="Times New Roman" w:cs="Times New Roman"/>
          <w:b/>
          <w:sz w:val="24"/>
          <w:szCs w:val="24"/>
          <w:lang w:eastAsia="ru-RU"/>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825"/>
        <w:gridCol w:w="4369"/>
      </w:tblGrid>
      <w:tr w:rsidR="00B437B7" w:rsidRPr="00B437B7" w:rsidTr="00011D81">
        <w:trPr>
          <w:trHeight w:val="543"/>
        </w:trPr>
        <w:tc>
          <w:tcPr>
            <w:tcW w:w="538" w:type="pct"/>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b/>
                <w:i/>
                <w:sz w:val="24"/>
                <w:szCs w:val="24"/>
                <w:lang w:eastAsia="ru-RU"/>
              </w:rPr>
            </w:pPr>
            <w:r w:rsidRPr="00B437B7">
              <w:rPr>
                <w:rFonts w:ascii="Times New Roman" w:eastAsia="Times New Roman" w:hAnsi="Times New Roman" w:cs="Times New Roman"/>
                <w:b/>
                <w:i/>
                <w:sz w:val="24"/>
                <w:szCs w:val="24"/>
                <w:lang w:eastAsia="ru-RU"/>
              </w:rPr>
              <w:t>Код</w:t>
            </w:r>
          </w:p>
          <w:p w:rsidR="00B437B7" w:rsidRPr="00B437B7" w:rsidRDefault="00B437B7" w:rsidP="00B437B7">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i/>
                <w:sz w:val="24"/>
                <w:szCs w:val="24"/>
                <w:lang w:eastAsia="ru-RU"/>
              </w:rPr>
              <w:t>ЛР, МР, ПР, ЛРВ</w:t>
            </w:r>
          </w:p>
        </w:tc>
        <w:tc>
          <w:tcPr>
            <w:tcW w:w="2083" w:type="pct"/>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bCs/>
                <w:i/>
                <w:sz w:val="24"/>
                <w:szCs w:val="24"/>
                <w:lang w:eastAsia="ru-RU"/>
              </w:rPr>
              <w:t>Результаты обучения</w:t>
            </w:r>
          </w:p>
        </w:tc>
        <w:tc>
          <w:tcPr>
            <w:tcW w:w="2379" w:type="pct"/>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bCs/>
                <w:i/>
                <w:sz w:val="24"/>
                <w:szCs w:val="24"/>
                <w:lang w:eastAsia="ru-RU"/>
              </w:rPr>
              <w:t>Методы оценки</w:t>
            </w:r>
          </w:p>
        </w:tc>
      </w:tr>
      <w:tr w:rsidR="00B437B7" w:rsidRPr="00B437B7" w:rsidTr="00011D81">
        <w:tc>
          <w:tcPr>
            <w:tcW w:w="538" w:type="pct"/>
          </w:tcPr>
          <w:p w:rsidR="00B437B7" w:rsidRPr="00B437B7" w:rsidRDefault="00D91636"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ЛР1</w:t>
            </w:r>
          </w:p>
        </w:tc>
        <w:tc>
          <w:tcPr>
            <w:tcW w:w="2083" w:type="pct"/>
          </w:tcPr>
          <w:p w:rsidR="00B437B7"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sidRPr="00B437B7">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379" w:type="pct"/>
          </w:tcPr>
          <w:p w:rsidR="00B437B7"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 xml:space="preserve">Тестирование, </w:t>
            </w:r>
            <w:r w:rsidR="00011D81">
              <w:rPr>
                <w:rFonts w:ascii="Times New Roman" w:hAnsi="Times New Roman"/>
                <w:sz w:val="24"/>
                <w:szCs w:val="24"/>
              </w:rPr>
              <w:t xml:space="preserve">устный опрос, дифференцированный </w:t>
            </w:r>
            <w:r>
              <w:rPr>
                <w:rFonts w:ascii="Times New Roman" w:hAnsi="Times New Roman"/>
                <w:sz w:val="24"/>
                <w:szCs w:val="24"/>
              </w:rPr>
              <w:t>индивидуальный, фронтальный опрос.</w:t>
            </w:r>
          </w:p>
        </w:tc>
      </w:tr>
      <w:tr w:rsidR="00B437B7" w:rsidRPr="00B437B7" w:rsidTr="00011D81">
        <w:tc>
          <w:tcPr>
            <w:tcW w:w="538" w:type="pct"/>
          </w:tcPr>
          <w:p w:rsidR="00B437B7"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2</w:t>
            </w:r>
          </w:p>
        </w:tc>
        <w:tc>
          <w:tcPr>
            <w:tcW w:w="2083" w:type="pct"/>
          </w:tcPr>
          <w:p w:rsidR="00B437B7"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w:t>
            </w:r>
            <w:r w:rsidRPr="00B437B7">
              <w:rPr>
                <w:rFonts w:ascii="Times New Roman" w:eastAsia="Times New Roman" w:hAnsi="Times New Roman" w:cs="Times New Roman"/>
                <w:sz w:val="24"/>
                <w:szCs w:val="24"/>
                <w:lang w:eastAsia="ru-RU"/>
              </w:rPr>
              <w:lastRenderedPageBreak/>
              <w:t>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379" w:type="pct"/>
          </w:tcPr>
          <w:p w:rsidR="00B437B7"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ЛР 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Готовность к служению Отечеству, его защите</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4</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5</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6</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7</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8</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ЛР 9</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10</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11</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12</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1</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2</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Умение продуктивно общаться и взаимодействовать в процессе совместной деятельности, учитывать позиции других </w:t>
            </w:r>
            <w:r w:rsidRPr="00B437B7">
              <w:rPr>
                <w:rFonts w:ascii="Times New Roman" w:eastAsia="Times New Roman" w:hAnsi="Times New Roman" w:cs="Times New Roman"/>
                <w:sz w:val="24"/>
                <w:szCs w:val="24"/>
                <w:lang w:eastAsia="ru-RU"/>
              </w:rPr>
              <w:lastRenderedPageBreak/>
              <w:t>участников деятельности, эффективно разрешать конфликты</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МР 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4</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w:t>
            </w:r>
            <w:r w:rsidRPr="00011D81">
              <w:rPr>
                <w:rFonts w:ascii="Times New Roman" w:hAnsi="Times New Roman"/>
                <w:sz w:val="24"/>
                <w:szCs w:val="24"/>
              </w:rPr>
              <w:t xml:space="preserve"> </w:t>
            </w:r>
            <w:r>
              <w:rPr>
                <w:rFonts w:ascii="Times New Roman" w:hAnsi="Times New Roman"/>
                <w:sz w:val="24"/>
                <w:szCs w:val="24"/>
              </w:rPr>
              <w:t>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5</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6</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7</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8</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9</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Владение навыками познавательной рефлексии как осознания совершаемых действий и мыслительных процессов, их </w:t>
            </w:r>
            <w:r w:rsidRPr="00B437B7">
              <w:rPr>
                <w:rFonts w:ascii="Times New Roman" w:eastAsia="Times New Roman" w:hAnsi="Times New Roman" w:cs="Times New Roman"/>
                <w:sz w:val="24"/>
                <w:szCs w:val="24"/>
                <w:lang w:eastAsia="ru-RU"/>
              </w:rPr>
              <w:lastRenderedPageBreak/>
              <w:t>результатов и оснований, границ своего знания и незнания, новых познавательных задач и средств их достижения</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ПР 1</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2</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убеждения в необходимости безопасного и здорового образа жизни;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Понимание личной и общественной значимости современной культуры безопасности жизнедеятельности;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4</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eastAsia="Segoe UI Symbol" w:hAnsi="Times New Roman" w:cs="Times New Roman"/>
                <w:color w:val="181717"/>
                <w:sz w:val="24"/>
                <w:szCs w:val="24"/>
              </w:rPr>
              <w:t>П</w:t>
            </w:r>
            <w:r w:rsidRPr="00FC510F">
              <w:rPr>
                <w:rFonts w:ascii="Times New Roman" w:hAnsi="Times New Roman" w:cs="Times New Roman"/>
                <w:color w:val="444444"/>
                <w:sz w:val="24"/>
                <w:szCs w:val="24"/>
              </w:rPr>
              <w:t>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5</w:t>
            </w:r>
          </w:p>
        </w:tc>
        <w:tc>
          <w:tcPr>
            <w:tcW w:w="2083" w:type="pct"/>
            <w:vAlign w:val="center"/>
          </w:tcPr>
          <w:p w:rsidR="00C944AC" w:rsidRPr="00FC510F" w:rsidRDefault="00C944AC" w:rsidP="00C944AC">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Понимание необходимости подготовки граждан к защите Отечества;</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6</w:t>
            </w:r>
          </w:p>
        </w:tc>
        <w:tc>
          <w:tcPr>
            <w:tcW w:w="2083"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7</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антиэкстремистской и антитеррористической личностной позиции;</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8</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ПР 9</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знание и умение применять меры безопасности и правила поведения в условиях опасных и чрезвычайных ситуаций;</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10</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Умение оказать первую помощь пострадавшим;</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11</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12</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13</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632FE" w:rsidRPr="00B437B7" w:rsidTr="00011D81">
        <w:tc>
          <w:tcPr>
            <w:tcW w:w="538"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1</w:t>
            </w:r>
          </w:p>
        </w:tc>
        <w:tc>
          <w:tcPr>
            <w:tcW w:w="2083" w:type="pct"/>
            <w:vAlign w:val="center"/>
          </w:tcPr>
          <w:p w:rsidR="006632FE" w:rsidRPr="002E53B7" w:rsidRDefault="006632FE" w:rsidP="006632FE">
            <w:pPr>
              <w:spacing w:after="0"/>
              <w:jc w:val="both"/>
              <w:rPr>
                <w:rFonts w:ascii="Times New Roman" w:hAnsi="Times New Roman"/>
                <w:sz w:val="24"/>
                <w:szCs w:val="24"/>
              </w:rPr>
            </w:pPr>
            <w:r>
              <w:rPr>
                <w:rFonts w:ascii="Times New Roman" w:hAnsi="Times New Roman"/>
                <w:sz w:val="24"/>
                <w:szCs w:val="24"/>
              </w:rPr>
              <w:t>Осознавать себя гражданином и защитником великой страны;</w:t>
            </w:r>
          </w:p>
        </w:tc>
        <w:tc>
          <w:tcPr>
            <w:tcW w:w="2379" w:type="pct"/>
          </w:tcPr>
          <w:p w:rsidR="006632FE" w:rsidRPr="00B437B7" w:rsidRDefault="00011D81"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632FE" w:rsidRPr="00B437B7" w:rsidTr="00011D81">
        <w:tc>
          <w:tcPr>
            <w:tcW w:w="538"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2</w:t>
            </w:r>
          </w:p>
        </w:tc>
        <w:tc>
          <w:tcPr>
            <w:tcW w:w="2083"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tc>
        <w:tc>
          <w:tcPr>
            <w:tcW w:w="2379"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p>
        </w:tc>
      </w:tr>
      <w:tr w:rsidR="006632FE" w:rsidRPr="00B437B7" w:rsidTr="00011D81">
        <w:tc>
          <w:tcPr>
            <w:tcW w:w="538"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9</w:t>
            </w:r>
          </w:p>
        </w:tc>
        <w:tc>
          <w:tcPr>
            <w:tcW w:w="2083"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Соблюдать и пропагандировать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Сохранять психологическую устойчивость в ситуативно сложных или стремительно меняющихся ситуациях.</w:t>
            </w:r>
          </w:p>
        </w:tc>
        <w:tc>
          <w:tcPr>
            <w:tcW w:w="2379" w:type="pct"/>
          </w:tcPr>
          <w:p w:rsidR="006632FE" w:rsidRPr="00B437B7" w:rsidRDefault="00011D81"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bl>
    <w:p w:rsidR="00B437B7" w:rsidRPr="00B437B7" w:rsidRDefault="00B437B7" w:rsidP="00B437B7">
      <w:pPr>
        <w:suppressAutoHyphens/>
        <w:spacing w:after="0" w:line="276" w:lineRule="auto"/>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0" w:line="276" w:lineRule="auto"/>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0" w:line="276" w:lineRule="auto"/>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200" w:line="276" w:lineRule="auto"/>
        <w:rPr>
          <w:rFonts w:ascii="Calibri" w:eastAsia="Times New Roman" w:hAnsi="Calibri" w:cs="Times New Roman"/>
          <w:sz w:val="24"/>
          <w:szCs w:val="24"/>
          <w:lang w:eastAsia="ru-RU"/>
        </w:rPr>
      </w:pPr>
    </w:p>
    <w:p w:rsidR="00083FBA" w:rsidRDefault="00083FBA"/>
    <w:sectPr w:rsidR="00083F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443" w:rsidRDefault="00532443">
      <w:pPr>
        <w:spacing w:after="0" w:line="240" w:lineRule="auto"/>
      </w:pPr>
      <w:r>
        <w:separator/>
      </w:r>
    </w:p>
  </w:endnote>
  <w:endnote w:type="continuationSeparator" w:id="0">
    <w:p w:rsidR="00532443" w:rsidRDefault="0053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443" w:rsidRDefault="00532443" w:rsidP="00DA50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2443" w:rsidRDefault="00532443" w:rsidP="00DA5032">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443" w:rsidRDefault="00532443">
    <w:pPr>
      <w:pStyle w:val="a3"/>
      <w:jc w:val="right"/>
    </w:pPr>
    <w:r>
      <w:fldChar w:fldCharType="begin"/>
    </w:r>
    <w:r>
      <w:instrText>PAGE   \* MERGEFORMAT</w:instrText>
    </w:r>
    <w:r>
      <w:fldChar w:fldCharType="separate"/>
    </w:r>
    <w:r w:rsidR="00684D40">
      <w:rPr>
        <w:noProof/>
      </w:rPr>
      <w:t>18</w:t>
    </w:r>
    <w:r>
      <w:fldChar w:fldCharType="end"/>
    </w:r>
  </w:p>
  <w:p w:rsidR="00532443" w:rsidRDefault="00532443" w:rsidP="00DA5032">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443" w:rsidRDefault="00532443">
      <w:pPr>
        <w:spacing w:after="0" w:line="240" w:lineRule="auto"/>
      </w:pPr>
      <w:r>
        <w:separator/>
      </w:r>
    </w:p>
  </w:footnote>
  <w:footnote w:type="continuationSeparator" w:id="0">
    <w:p w:rsidR="00532443" w:rsidRDefault="00532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6908AD"/>
    <w:multiLevelType w:val="hybridMultilevel"/>
    <w:tmpl w:val="F2AA2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7"/>
    <w:rsid w:val="00011D81"/>
    <w:rsid w:val="00081C5E"/>
    <w:rsid w:val="00083FBA"/>
    <w:rsid w:val="001E5B21"/>
    <w:rsid w:val="00276EF2"/>
    <w:rsid w:val="002E53B7"/>
    <w:rsid w:val="00341FC6"/>
    <w:rsid w:val="003632A6"/>
    <w:rsid w:val="0049456E"/>
    <w:rsid w:val="004C7E95"/>
    <w:rsid w:val="00532443"/>
    <w:rsid w:val="005726D3"/>
    <w:rsid w:val="00653466"/>
    <w:rsid w:val="006632FE"/>
    <w:rsid w:val="00684D40"/>
    <w:rsid w:val="007A7254"/>
    <w:rsid w:val="007F4178"/>
    <w:rsid w:val="008F7AD2"/>
    <w:rsid w:val="00AD1887"/>
    <w:rsid w:val="00B437B7"/>
    <w:rsid w:val="00BF00E9"/>
    <w:rsid w:val="00C944AC"/>
    <w:rsid w:val="00C96430"/>
    <w:rsid w:val="00D355A2"/>
    <w:rsid w:val="00D91636"/>
    <w:rsid w:val="00DA5032"/>
    <w:rsid w:val="00DD0D63"/>
    <w:rsid w:val="00FC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8A83"/>
  <w15:chartTrackingRefBased/>
  <w15:docId w15:val="{0C9000CC-419C-420E-919F-72E55DEF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437B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437B7"/>
  </w:style>
  <w:style w:type="character" w:styleId="a5">
    <w:name w:val="page number"/>
    <w:rsid w:val="00B437B7"/>
    <w:rPr>
      <w:rFonts w:cs="Times New Roman"/>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locked/>
    <w:rsid w:val="00DA5032"/>
    <w:rPr>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rsid w:val="00DA5032"/>
    <w:pPr>
      <w:spacing w:after="0" w:line="240" w:lineRule="auto"/>
    </w:pPr>
    <w:rPr>
      <w:sz w:val="24"/>
      <w:szCs w:val="24"/>
    </w:rPr>
  </w:style>
  <w:style w:type="character" w:customStyle="1" w:styleId="1">
    <w:name w:val="Текст сноски Знак1"/>
    <w:basedOn w:val="a0"/>
    <w:uiPriority w:val="99"/>
    <w:semiHidden/>
    <w:rsid w:val="00DA5032"/>
    <w:rPr>
      <w:sz w:val="20"/>
      <w:szCs w:val="20"/>
    </w:rPr>
  </w:style>
  <w:style w:type="table" w:customStyle="1" w:styleId="2">
    <w:name w:val="Сетка таблицы2"/>
    <w:basedOn w:val="a1"/>
    <w:uiPriority w:val="59"/>
    <w:rsid w:val="00DA5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4573</Words>
  <Characters>26068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5</cp:revision>
  <dcterms:created xsi:type="dcterms:W3CDTF">2023-10-17T08:16:00Z</dcterms:created>
  <dcterms:modified xsi:type="dcterms:W3CDTF">2023-10-17T12:14:00Z</dcterms:modified>
</cp:coreProperties>
</file>