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AB" w:rsidRPr="00D740AB" w:rsidRDefault="00DE7694" w:rsidP="00D740A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2.8</w:t>
      </w:r>
    </w:p>
    <w:p w:rsidR="00D740AB" w:rsidRDefault="00D740AB" w:rsidP="00D740A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40A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D740A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3C097A" w:rsidRPr="00327530" w:rsidRDefault="003C097A" w:rsidP="003C097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7530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740AB" w:rsidRPr="00D740AB" w:rsidTr="007159BA">
        <w:tc>
          <w:tcPr>
            <w:tcW w:w="5528" w:type="dxa"/>
            <w:hideMark/>
          </w:tcPr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D740AB" w:rsidRPr="00D740AB" w:rsidTr="007159BA">
        <w:tc>
          <w:tcPr>
            <w:tcW w:w="5528" w:type="dxa"/>
            <w:hideMark/>
          </w:tcPr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D740AB" w:rsidRPr="00D740AB" w:rsidRDefault="005C1E03" w:rsidP="00D740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БД.</w:t>
      </w:r>
      <w:r w:rsidR="00D740AB"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08 Астрономия</w:t>
      </w:r>
    </w:p>
    <w:p w:rsidR="00D740AB" w:rsidRPr="00D740AB" w:rsidRDefault="00D740AB" w:rsidP="00D740AB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Default="00D740AB" w:rsidP="00D740A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1E03" w:rsidRDefault="005C1E03" w:rsidP="00D740A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03" w:rsidRDefault="005C1E03" w:rsidP="00D740A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03" w:rsidRPr="00D740AB" w:rsidRDefault="005C1E03" w:rsidP="00D740A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5C1E03" w:rsidRDefault="00D740AB" w:rsidP="005C1E0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0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</w:t>
      </w:r>
      <w:r w:rsidRPr="005C1E03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="005C1E03" w:rsidRPr="005C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0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5C1E03" w:rsidRPr="005C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530" w:rsidRPr="005C1E03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r w:rsidR="005C1E03" w:rsidRPr="005C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науки Российской Федерации </w:t>
      </w:r>
      <w:r w:rsidR="003562FC" w:rsidRPr="005C1E03">
        <w:rPr>
          <w:rFonts w:ascii="Times New Roman" w:hAnsi="Times New Roman" w:cs="Times New Roman"/>
        </w:rPr>
        <w:t>от</w:t>
      </w:r>
      <w:r w:rsidR="005C1E03" w:rsidRPr="005C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FC" w:rsidRPr="005C1E03">
        <w:rPr>
          <w:rFonts w:ascii="Times New Roman" w:hAnsi="Times New Roman" w:cs="Times New Roman"/>
          <w:sz w:val="24"/>
          <w:szCs w:val="24"/>
        </w:rPr>
        <w:t>12 мая 2014 года № 508</w:t>
      </w:r>
      <w:r w:rsidR="003562FC" w:rsidRPr="005C1E03">
        <w:rPr>
          <w:rFonts w:ascii="Times New Roman" w:hAnsi="Times New Roman" w:cs="Times New Roman"/>
        </w:rPr>
        <w:t xml:space="preserve"> </w:t>
      </w:r>
      <w:r w:rsidR="003562FC" w:rsidRPr="005C1E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Pr="005C1E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5C1E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5C1E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образования, утверждённого приказом Министерства образования и науки Российской Федерации</w:t>
      </w:r>
      <w:proofErr w:type="gramEnd"/>
      <w:r w:rsidRPr="005C1E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 17 мая 2012 года № 413.</w:t>
      </w:r>
    </w:p>
    <w:p w:rsidR="00D740AB" w:rsidRPr="00D740AB" w:rsidRDefault="00D740AB" w:rsidP="005C1E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AB" w:rsidRPr="00D740AB" w:rsidRDefault="00D740AB" w:rsidP="00D740AB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D740AB" w:rsidRPr="00D740AB" w:rsidRDefault="00D740AB" w:rsidP="00D740A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Трубина М</w:t>
      </w:r>
      <w:r w:rsidR="005C1E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5C1E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740AB" w:rsidRPr="00D740AB" w:rsidRDefault="00D740AB" w:rsidP="00D740A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0AB" w:rsidRPr="00D740AB" w:rsidRDefault="00D740AB" w:rsidP="00D740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740AB" w:rsidRPr="00D740AB" w:rsidTr="007159BA">
        <w:trPr>
          <w:trHeight w:val="649"/>
        </w:trPr>
        <w:tc>
          <w:tcPr>
            <w:tcW w:w="1101" w:type="dxa"/>
            <w:vAlign w:val="center"/>
            <w:hideMark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физическому и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психологическому здоровью, как собственному, так и других людей, умение оказывать первую помощь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владение умениями выдвигать гипотезы на основе знания основополагающих </w:t>
            </w: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физических закономерностей и законов, проверять их экспериментальными средствами, формулируя цель исследования;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D740AB" w:rsidRPr="00D740AB" w:rsidRDefault="00D740AB" w:rsidP="00D740A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740AB" w:rsidRPr="00D740AB" w:rsidRDefault="00D740AB" w:rsidP="00D740A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740AB" w:rsidRPr="00D740AB" w:rsidRDefault="00D740AB" w:rsidP="00D740A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D740AB" w:rsidRPr="00D740AB" w:rsidRDefault="00462023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</w:t>
            </w:r>
          </w:p>
        </w:tc>
      </w:tr>
      <w:tr w:rsidR="00D740AB" w:rsidRPr="00D740AB" w:rsidTr="007159BA">
        <w:trPr>
          <w:trHeight w:val="336"/>
        </w:trPr>
        <w:tc>
          <w:tcPr>
            <w:tcW w:w="5000" w:type="pct"/>
            <w:gridSpan w:val="2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740AB" w:rsidRPr="00D740AB" w:rsidRDefault="009740E4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D740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D740AB" w:rsidRPr="00D740AB" w:rsidTr="007159BA">
        <w:trPr>
          <w:trHeight w:val="267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D740AB" w:rsidRPr="00D740AB" w:rsidRDefault="00462023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</w:p>
        </w:tc>
      </w:tr>
      <w:tr w:rsidR="00D740AB" w:rsidRPr="00D740AB" w:rsidTr="007159BA">
        <w:trPr>
          <w:trHeight w:val="331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 в форме дифференцированного зачета     </w:t>
            </w:r>
          </w:p>
        </w:tc>
        <w:tc>
          <w:tcPr>
            <w:tcW w:w="1315" w:type="pct"/>
            <w:vAlign w:val="center"/>
          </w:tcPr>
          <w:p w:rsidR="00D740AB" w:rsidRPr="00D740AB" w:rsidRDefault="00F13F01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D740AB" w:rsidRPr="00D740AB" w:rsidSect="003D4826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D740AB" w:rsidRPr="00D740AB" w:rsidRDefault="00D740AB" w:rsidP="00D740AB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D740A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7349"/>
        <w:gridCol w:w="3550"/>
        <w:gridCol w:w="2022"/>
      </w:tblGrid>
      <w:tr w:rsidR="00D740AB" w:rsidRPr="00D740AB" w:rsidTr="007159BA">
        <w:trPr>
          <w:trHeight w:val="2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9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D740AB" w:rsidRPr="00D740AB" w:rsidTr="007159BA">
        <w:trPr>
          <w:trHeight w:val="7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89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</w:t>
            </w: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ЛР1,ЛР3,ЛР5</w:t>
            </w: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</w:t>
            </w:r>
          </w:p>
          <w:p w:rsidR="00D740AB" w:rsidRPr="00D740AB" w:rsidRDefault="00D740AB" w:rsidP="00D740AB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астрономии. </w:t>
            </w:r>
          </w:p>
          <w:p w:rsidR="00D740AB" w:rsidRPr="00D740AB" w:rsidRDefault="00D740AB" w:rsidP="00D740AB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 Наблюдения – основа астрономии. Телескопы</w:t>
            </w:r>
            <w:r w:rsidRPr="00D740AB">
              <w:t>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85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</w:t>
            </w: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ЛР1,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3, ЛР 5, </w:t>
            </w: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Планеты - гиганты (Юпитер, Сатурн, Уран, Нептун; общая характеристика, особенности строения, спутники, кольца).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</w:t>
            </w:r>
            <w:proofErr w:type="spellStart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-кометной опасности.</w:t>
            </w:r>
          </w:p>
          <w:p w:rsidR="00D740AB" w:rsidRPr="00D740AB" w:rsidRDefault="00D740AB" w:rsidP="00D74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ЛР1,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3 ЛР 5,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экзопланет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Происхождение и эволюция звезд. Возраст галактик и звезд,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и разум во Вселенной (эволюция Вселенной и жизнь, проблема внеземных цивилизаций).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практических заданий по лекционному курсу;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конспектирование, подбор дидактических материалов, анализ и реферирование методической и учебной литературы при выполнении системы самостоятельных работ по лекционному курсу;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отдельных тем, вынесенных на самостоятельное рассмотрение; подготовка к выполнению тестов;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Индивидуальный проект </w:t>
            </w:r>
            <w:r w:rsidRPr="00D740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специальности если предусмотрено)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индивидуальных проектов работ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1.  .………………………………………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.  ………………………………………..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  <w:r w:rsidRPr="00D740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(макс):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D740AB" w:rsidRPr="00D740AB" w:rsidSect="003D482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40AB" w:rsidRPr="00D740AB" w:rsidRDefault="00D740AB" w:rsidP="00D740AB">
      <w:pPr>
        <w:suppressAutoHyphens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740AB" w:rsidRPr="00D740AB" w:rsidRDefault="00D740AB" w:rsidP="00D740A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«Физики и астрономии»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40AB" w:rsidRPr="00D740AB" w:rsidRDefault="00D740AB" w:rsidP="00D740A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D740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D740AB" w:rsidRPr="00D740AB" w:rsidRDefault="00D740AB" w:rsidP="00D740AB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D74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типовые комплекты учебного оборудования физики;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стенд для изучения правил ТБ.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еречисляется основное оборудование кабинета), </w:t>
      </w:r>
    </w:p>
    <w:p w:rsidR="00D740AB" w:rsidRPr="00D740AB" w:rsidRDefault="00D740AB" w:rsidP="00D740AB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D740AB" w:rsidRPr="00D740AB" w:rsidRDefault="00D740AB" w:rsidP="00D740AB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Мультимедиа проектор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D740AB" w:rsidRPr="00D740AB" w:rsidRDefault="00D740AB" w:rsidP="00D7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Алексеева Е.В. Астрономия, учебник 2020 г.                                        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2.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Алексеева Е.В., Скворцов П.М., </w:t>
      </w:r>
      <w:proofErr w:type="spellStart"/>
      <w:r w:rsidRPr="00D740AB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Т.С., Шестакова Л.А. Астрономия: учеб. для студ. учреждений сред. проф. образования / </w:t>
      </w:r>
      <w:proofErr w:type="spellStart"/>
      <w:r w:rsidRPr="00D740AB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Т.С. – М.: «Издательский центр Академия», 2018. -256 с.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3.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>Логвиненко О.В. Астрономия, учебник 2022 г.                                      5 шт.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 4.Логвиненко О.В. Астрономия. Практикум 2022 г.                                </w:t>
      </w:r>
    </w:p>
    <w:p w:rsidR="00D740AB" w:rsidRPr="00D740AB" w:rsidRDefault="00D740AB" w:rsidP="00D740AB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5.Фещенко Т.С. Астрономия. Методические рекомендации 2020 г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Списки литературы оформляются </w:t>
      </w:r>
      <w:r w:rsidRPr="00D740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алфавитном порядке </w:t>
      </w:r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Росстандартом</w:t>
      </w:r>
      <w:proofErr w:type="spellEnd"/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от 03 декабря 2018 года).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D740AB" w:rsidRPr="00D740AB" w:rsidRDefault="00FE6AFB" w:rsidP="00D740A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hyperlink r:id="rId10" w:history="1">
        <w:r w:rsidR="00D740AB" w:rsidRPr="00D740AB">
          <w:rPr>
            <w:rFonts w:ascii="Times New Roman" w:eastAsia="Times New Roman" w:hAnsi="Times New Roman" w:cs="Times New Roman"/>
            <w:kern w:val="32"/>
            <w:sz w:val="24"/>
            <w:szCs w:val="24"/>
            <w:lang w:val="x-none" w:eastAsia="x-none"/>
          </w:rPr>
          <w:t>https://www.youtube.com/watch</w:t>
        </w:r>
      </w:hyperlink>
    </w:p>
    <w:p w:rsidR="00D740AB" w:rsidRPr="00D740AB" w:rsidRDefault="00D740AB" w:rsidP="00D740AB">
      <w:pP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D740AB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https://www.youtube.com/watch?v=gClRXQ-qjaI </w:t>
      </w:r>
    </w:p>
    <w:p w:rsidR="00D740AB" w:rsidRPr="00D740AB" w:rsidRDefault="00D740AB" w:rsidP="00D740A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ДРОФА, Вертикаль, 2018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Ростов-на-Дону: Учитель, 2018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D740AB" w:rsidRPr="00D740AB" w:rsidRDefault="00D740AB" w:rsidP="00D740AB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72"/>
        <w:gridCol w:w="4357"/>
      </w:tblGrid>
      <w:tr w:rsidR="00D740AB" w:rsidRPr="00D740AB" w:rsidTr="007159BA">
        <w:trPr>
          <w:trHeight w:val="543"/>
        </w:trPr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самостоятельные работы.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Написание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рефератов,сообщений,ответы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6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викторинах, круглых столах, конференциях.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Написание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рефератов,докладов.Беседы,диалоги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rPr>
          <w:trHeight w:val="2475"/>
        </w:trPr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Устные ответы.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самостоятельных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работ,тестов,домашних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заданий.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</w:t>
            </w: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Устный ответ на вопросы. Решение задач.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 Устные ответы.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проводить оценку информации, ее достоверность, строить логические умозаключения на основании поступающих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данных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ind w:firstLine="709"/>
      </w:pPr>
    </w:p>
    <w:p w:rsidR="00FA0B76" w:rsidRPr="00D740AB" w:rsidRDefault="00FA0B76" w:rsidP="00D740AB"/>
    <w:sectPr w:rsidR="00FA0B76" w:rsidRPr="00D740AB" w:rsidSect="003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FB" w:rsidRDefault="00FE6AFB">
      <w:pPr>
        <w:spacing w:after="0" w:line="240" w:lineRule="auto"/>
      </w:pPr>
      <w:r>
        <w:separator/>
      </w:r>
    </w:p>
  </w:endnote>
  <w:endnote w:type="continuationSeparator" w:id="0">
    <w:p w:rsidR="00FE6AFB" w:rsidRDefault="00FE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26" w:rsidRDefault="00D740AB" w:rsidP="003D482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4826" w:rsidRDefault="00FE6AFB" w:rsidP="003D48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26" w:rsidRDefault="00D740A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13F01">
      <w:rPr>
        <w:noProof/>
      </w:rPr>
      <w:t>6</w:t>
    </w:r>
    <w:r>
      <w:fldChar w:fldCharType="end"/>
    </w:r>
  </w:p>
  <w:p w:rsidR="003D4826" w:rsidRDefault="00FE6AFB" w:rsidP="003D48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FB" w:rsidRDefault="00FE6AFB">
      <w:pPr>
        <w:spacing w:after="0" w:line="240" w:lineRule="auto"/>
      </w:pPr>
      <w:r>
        <w:separator/>
      </w:r>
    </w:p>
  </w:footnote>
  <w:footnote w:type="continuationSeparator" w:id="0">
    <w:p w:rsidR="00FE6AFB" w:rsidRDefault="00FE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C6672"/>
    <w:multiLevelType w:val="hybridMultilevel"/>
    <w:tmpl w:val="F864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FC2"/>
    <w:multiLevelType w:val="hybridMultilevel"/>
    <w:tmpl w:val="9350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E3CB2"/>
    <w:multiLevelType w:val="hybridMultilevel"/>
    <w:tmpl w:val="5A48F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225C6E"/>
    <w:multiLevelType w:val="multilevel"/>
    <w:tmpl w:val="EE142C4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63E3D"/>
    <w:multiLevelType w:val="hybridMultilevel"/>
    <w:tmpl w:val="EE142C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DB28D9"/>
    <w:multiLevelType w:val="hybridMultilevel"/>
    <w:tmpl w:val="CFB2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8E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21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4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4"/>
    <w:rsid w:val="000A1BBB"/>
    <w:rsid w:val="00184757"/>
    <w:rsid w:val="001979FD"/>
    <w:rsid w:val="00327530"/>
    <w:rsid w:val="003562FC"/>
    <w:rsid w:val="003C097A"/>
    <w:rsid w:val="003F7FA2"/>
    <w:rsid w:val="00462023"/>
    <w:rsid w:val="005C1E03"/>
    <w:rsid w:val="005C488B"/>
    <w:rsid w:val="008038A4"/>
    <w:rsid w:val="009740E4"/>
    <w:rsid w:val="00D740AB"/>
    <w:rsid w:val="00DD4FAD"/>
    <w:rsid w:val="00DE7694"/>
    <w:rsid w:val="00E076BC"/>
    <w:rsid w:val="00E8249D"/>
    <w:rsid w:val="00F13F01"/>
    <w:rsid w:val="00FA0B76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6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7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076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076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76B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6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76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76B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076BC"/>
  </w:style>
  <w:style w:type="paragraph" w:styleId="a3">
    <w:name w:val="Normal (Web)"/>
    <w:basedOn w:val="a"/>
    <w:uiPriority w:val="99"/>
    <w:rsid w:val="00E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076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07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076BC"/>
    <w:rPr>
      <w:b/>
      <w:bCs/>
    </w:rPr>
  </w:style>
  <w:style w:type="paragraph" w:styleId="a5">
    <w:name w:val="footnote text"/>
    <w:basedOn w:val="a"/>
    <w:link w:val="a6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076BC"/>
    <w:rPr>
      <w:vertAlign w:val="superscript"/>
    </w:rPr>
  </w:style>
  <w:style w:type="paragraph" w:styleId="a8">
    <w:name w:val="Balloon Text"/>
    <w:basedOn w:val="a"/>
    <w:link w:val="a9"/>
    <w:semiHidden/>
    <w:rsid w:val="00E0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076B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07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07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076BC"/>
    <w:rPr>
      <w:sz w:val="16"/>
      <w:szCs w:val="16"/>
    </w:rPr>
  </w:style>
  <w:style w:type="paragraph" w:styleId="ad">
    <w:name w:val="annotation text"/>
    <w:basedOn w:val="a"/>
    <w:link w:val="ae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076B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7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076B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076BC"/>
  </w:style>
  <w:style w:type="paragraph" w:customStyle="1" w:styleId="24">
    <w:name w:val="Знак2"/>
    <w:basedOn w:val="a"/>
    <w:rsid w:val="00E076B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076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E076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8z2">
    <w:name w:val="WW8Num8z2"/>
    <w:rsid w:val="00E076BC"/>
    <w:rPr>
      <w:rFonts w:ascii="Wingdings" w:hAnsi="Wingdings"/>
    </w:rPr>
  </w:style>
  <w:style w:type="paragraph" w:styleId="af8">
    <w:name w:val="caption"/>
    <w:basedOn w:val="a"/>
    <w:qFormat/>
    <w:rsid w:val="00E076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rsid w:val="00E076B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6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7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076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076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76B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6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76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76B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076BC"/>
  </w:style>
  <w:style w:type="paragraph" w:styleId="a3">
    <w:name w:val="Normal (Web)"/>
    <w:basedOn w:val="a"/>
    <w:uiPriority w:val="99"/>
    <w:rsid w:val="00E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076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07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076BC"/>
    <w:rPr>
      <w:b/>
      <w:bCs/>
    </w:rPr>
  </w:style>
  <w:style w:type="paragraph" w:styleId="a5">
    <w:name w:val="footnote text"/>
    <w:basedOn w:val="a"/>
    <w:link w:val="a6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076BC"/>
    <w:rPr>
      <w:vertAlign w:val="superscript"/>
    </w:rPr>
  </w:style>
  <w:style w:type="paragraph" w:styleId="a8">
    <w:name w:val="Balloon Text"/>
    <w:basedOn w:val="a"/>
    <w:link w:val="a9"/>
    <w:semiHidden/>
    <w:rsid w:val="00E0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076B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07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07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076BC"/>
    <w:rPr>
      <w:sz w:val="16"/>
      <w:szCs w:val="16"/>
    </w:rPr>
  </w:style>
  <w:style w:type="paragraph" w:styleId="ad">
    <w:name w:val="annotation text"/>
    <w:basedOn w:val="a"/>
    <w:link w:val="ae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076B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7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076B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076BC"/>
  </w:style>
  <w:style w:type="paragraph" w:customStyle="1" w:styleId="24">
    <w:name w:val="Знак2"/>
    <w:basedOn w:val="a"/>
    <w:rsid w:val="00E076B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076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E076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8z2">
    <w:name w:val="WW8Num8z2"/>
    <w:rsid w:val="00E076BC"/>
    <w:rPr>
      <w:rFonts w:ascii="Wingdings" w:hAnsi="Wingdings"/>
    </w:rPr>
  </w:style>
  <w:style w:type="paragraph" w:styleId="af8">
    <w:name w:val="caption"/>
    <w:basedOn w:val="a"/>
    <w:qFormat/>
    <w:rsid w:val="00E076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rsid w:val="00E076B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Оля Супрунович</cp:lastModifiedBy>
  <cp:revision>9</cp:revision>
  <dcterms:created xsi:type="dcterms:W3CDTF">2022-06-21T17:57:00Z</dcterms:created>
  <dcterms:modified xsi:type="dcterms:W3CDTF">2022-11-07T13:55:00Z</dcterms:modified>
</cp:coreProperties>
</file>