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AF9" w14:textId="1F0B97DF" w:rsidR="00BE213E" w:rsidRDefault="00BE213E" w:rsidP="00BE213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</w:pPr>
      <w:r w:rsidRPr="00BE21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Аннотация на рабочую программу</w:t>
      </w:r>
    </w:p>
    <w:p w14:paraId="08D26A6B" w14:textId="77777777" w:rsidR="00EC5479" w:rsidRPr="00EC5479" w:rsidRDefault="00EC5479" w:rsidP="00EC547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</w:pPr>
      <w:r w:rsidRPr="00EC5479">
        <w:rPr>
          <w:rFonts w:ascii="Times New Roman" w:eastAsia="Calibri" w:hAnsi="Times New Roman" w:cs="Times New Roman"/>
          <w:b/>
          <w:caps/>
          <w:kern w:val="0"/>
          <w:sz w:val="28"/>
          <w:szCs w:val="28"/>
          <w14:ligatures w14:val="none"/>
        </w:rPr>
        <w:t>Оп. 06 «криминОлОГИЯ И ПРЕДУПРЕЖДЕНИЕ ПРЕСТУПЛЕНИЙ»</w:t>
      </w:r>
    </w:p>
    <w:p w14:paraId="29CB2716" w14:textId="2A97CC74" w:rsidR="00BE213E" w:rsidRPr="00BE213E" w:rsidRDefault="00BE213E" w:rsidP="00BE213E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специальности</w:t>
      </w:r>
      <w:r w:rsidRPr="00BE213E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E21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40.02.02 «Правоохранительная деятельность»    </w:t>
      </w:r>
    </w:p>
    <w:p w14:paraId="7F6E797F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Область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применения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4C38031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313" w:right="10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профессионального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40.02.02</w:t>
      </w:r>
      <w:r w:rsidRPr="007F081F">
        <w:rPr>
          <w:rFonts w:ascii="Times New Roman" w:eastAsia="Times New Roman" w:hAnsi="Times New Roman" w:cs="Times New Roman"/>
          <w:spacing w:val="6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Правоохранительная</w:t>
      </w: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</w:p>
    <w:p w14:paraId="1BDC3166" w14:textId="77777777" w:rsidR="007F081F" w:rsidRPr="007F081F" w:rsidRDefault="007F081F" w:rsidP="007F081F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FE2EE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before="1" w:after="0" w:line="272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Место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структуре</w:t>
      </w:r>
      <w:r w:rsidRPr="007F081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программы</w:t>
      </w:r>
    </w:p>
    <w:p w14:paraId="1E91AC3D" w14:textId="28F0B0AC" w:rsidR="007F081F" w:rsidRPr="007F081F" w:rsidRDefault="007F081F" w:rsidP="007F081F">
      <w:pPr>
        <w:widowControl w:val="0"/>
        <w:autoSpaceDE w:val="0"/>
        <w:autoSpaceDN w:val="0"/>
        <w:spacing w:after="0" w:line="242" w:lineRule="auto"/>
        <w:ind w:left="313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Дисциплина</w:t>
      </w:r>
      <w:r w:rsidRPr="007F081F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входит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профессиональный</w:t>
      </w:r>
      <w:r w:rsidRPr="007F081F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цикл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общепрофессиональных</w:t>
      </w:r>
      <w:r w:rsidRPr="007F081F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</w:t>
      </w:r>
      <w:r w:rsidRPr="007F081F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относится</w:t>
      </w:r>
      <w:r w:rsidRPr="007F081F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                                          </w:t>
      </w:r>
      <w:r w:rsidR="00EC54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части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образовательной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программы.</w:t>
      </w:r>
    </w:p>
    <w:p w14:paraId="55896997" w14:textId="77777777" w:rsidR="007F081F" w:rsidRPr="007F081F" w:rsidRDefault="007F081F" w:rsidP="007F081F">
      <w:pPr>
        <w:widowControl w:val="0"/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13A49FFF" w14:textId="77777777" w:rsidR="007F081F" w:rsidRPr="007F081F" w:rsidRDefault="007F081F" w:rsidP="007F081F">
      <w:pPr>
        <w:widowControl w:val="0"/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D9AC0D2" w14:textId="77777777" w:rsidR="007F081F" w:rsidRPr="007F081F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Цели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7F081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задачи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дисциплины,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требования</w:t>
      </w:r>
      <w:r w:rsidRPr="007F081F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результатам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дисциплины</w:t>
      </w:r>
    </w:p>
    <w:p w14:paraId="3E2BD78C" w14:textId="77777777" w:rsidR="007F081F" w:rsidRPr="007F081F" w:rsidRDefault="007F081F" w:rsidP="007F081F">
      <w:pPr>
        <w:widowControl w:val="0"/>
        <w:autoSpaceDE w:val="0"/>
        <w:autoSpaceDN w:val="0"/>
        <w:spacing w:after="0" w:line="240" w:lineRule="auto"/>
        <w:ind w:left="879"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должен:</w:t>
      </w:r>
    </w:p>
    <w:p w14:paraId="32F8E177" w14:textId="77777777" w:rsidR="007F081F" w:rsidRPr="007F081F" w:rsidRDefault="007F081F" w:rsidP="007F081F">
      <w:pPr>
        <w:widowControl w:val="0"/>
        <w:autoSpaceDE w:val="0"/>
        <w:autoSpaceDN w:val="0"/>
        <w:spacing w:before="3" w:after="0" w:line="275" w:lineRule="exact"/>
        <w:ind w:left="913"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общими</w:t>
      </w:r>
      <w:r w:rsidRPr="007F081F">
        <w:rPr>
          <w:rFonts w:ascii="Times New Roman" w:eastAsia="Times New Roman" w:hAnsi="Times New Roman" w:cs="Times New Roman"/>
          <w:b/>
          <w:bCs/>
          <w:spacing w:val="-1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компетенциями,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включающими</w:t>
      </w:r>
      <w:r w:rsidRPr="007F081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себя</w:t>
      </w:r>
      <w:r w:rsidRPr="007F081F">
        <w:rPr>
          <w:rFonts w:ascii="Times New Roman" w:eastAsia="Times New Roman" w:hAnsi="Times New Roman" w:cs="Times New Roman"/>
          <w:b/>
          <w:bCs/>
          <w:spacing w:val="-1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способность:</w:t>
      </w:r>
    </w:p>
    <w:p w14:paraId="464D78A7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10. Адаптироваться к меняющимся условиям профессиональной деятельности.</w:t>
      </w:r>
    </w:p>
    <w:p w14:paraId="251A85EC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5906DC1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14:paraId="10CF2F60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13. Проявлять нетерпимость к коррупционному поведению, уважительно относиться к праву и закону.</w:t>
      </w:r>
    </w:p>
    <w:p w14:paraId="77593A6E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14:paraId="742109DF" w14:textId="77777777" w:rsidR="007F081F" w:rsidRPr="007F081F" w:rsidRDefault="007F081F" w:rsidP="007F081F">
      <w:pPr>
        <w:widowControl w:val="0"/>
        <w:autoSpaceDE w:val="0"/>
        <w:autoSpaceDN w:val="0"/>
        <w:spacing w:after="0" w:line="275" w:lineRule="exact"/>
        <w:ind w:left="1163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обладать</w:t>
      </w:r>
      <w:r w:rsidRPr="007F081F">
        <w:rPr>
          <w:rFonts w:ascii="Times New Roman" w:eastAsia="Times New Roman" w:hAnsi="Times New Roman" w:cs="Times New Roman"/>
          <w:b/>
          <w:bCs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профессиональными</w:t>
      </w:r>
      <w:r w:rsidRPr="007F081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>компетенциями:</w:t>
      </w:r>
    </w:p>
    <w:p w14:paraId="6B3EE1F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666FFD19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1.2. Обеспечивать соблюдение законодательства субъектами права.</w:t>
      </w:r>
    </w:p>
    <w:p w14:paraId="714D9ACB" w14:textId="77777777" w:rsidR="00EC5479" w:rsidRDefault="00EC5479" w:rsidP="00EC5479">
      <w:pPr>
        <w:pStyle w:val="s1"/>
        <w:shd w:val="clear" w:color="auto" w:fill="FFFFFF"/>
        <w:spacing w:before="0" w:beforeAutospacing="0" w:after="300" w:afterAutospacing="0"/>
        <w:rPr>
          <w:rFonts w:ascii="PT Serif" w:hAnsi="PT Serif"/>
          <w:color w:val="464C55"/>
        </w:rPr>
      </w:pPr>
      <w:r>
        <w:rPr>
          <w:rFonts w:ascii="PT Serif" w:hAnsi="PT Serif"/>
          <w:color w:val="464C55"/>
        </w:rPr>
        <w:t>ПК 1.3. Осуществлять реализацию норм материального и процессуального права.</w:t>
      </w:r>
    </w:p>
    <w:p w14:paraId="5D063097" w14:textId="3F8B4BA9" w:rsid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PT Serif" w:hAnsi="PT Serif"/>
          <w:color w:val="464C55"/>
          <w:shd w:val="clear" w:color="auto" w:fill="FFFFFF"/>
        </w:rPr>
      </w:pPr>
      <w:r>
        <w:rPr>
          <w:rFonts w:ascii="PT Serif" w:hAnsi="PT Serif"/>
          <w:color w:val="464C55"/>
          <w:shd w:val="clear" w:color="auto" w:fill="FFFFFF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3FA331C4" w14:textId="77777777" w:rsidR="00EC5479" w:rsidRPr="007F081F" w:rsidRDefault="00EC5479" w:rsidP="007F081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83067E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уметь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D05FA6A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1. выявлять обстоятельства, способствующие преступности, в том числе коррупции;</w:t>
      </w:r>
    </w:p>
    <w:p w14:paraId="29649385" w14:textId="77777777" w:rsidR="00EC5479" w:rsidRPr="00EC5479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2FBA5EA" w14:textId="127C1515" w:rsidR="007F081F" w:rsidRPr="007F081F" w:rsidRDefault="00EC5479" w:rsidP="00EC5479">
      <w:pPr>
        <w:widowControl w:val="0"/>
        <w:tabs>
          <w:tab w:val="left" w:pos="740"/>
          <w:tab w:val="left" w:pos="741"/>
        </w:tabs>
        <w:autoSpaceDE w:val="0"/>
        <w:autoSpaceDN w:val="0"/>
        <w:spacing w:after="0" w:line="294" w:lineRule="exact"/>
        <w:ind w:left="6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2. осуществлять деятельность по предупреждению и профилактике преступлений и иных правонарушений, в том числе коррупционных;</w:t>
      </w:r>
    </w:p>
    <w:p w14:paraId="1B18EA16" w14:textId="77777777" w:rsidR="007F081F" w:rsidRPr="007F081F" w:rsidRDefault="007F081F" w:rsidP="007F081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25D90CEF" w14:textId="77777777" w:rsidR="007F081F" w:rsidRPr="007F081F" w:rsidRDefault="007F081F" w:rsidP="007F081F">
      <w:pPr>
        <w:widowControl w:val="0"/>
        <w:autoSpaceDE w:val="0"/>
        <w:autoSpaceDN w:val="0"/>
        <w:spacing w:before="1" w:after="0" w:line="276" w:lineRule="exact"/>
        <w:ind w:left="31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F081F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7F081F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7F081F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7F081F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знать</w:t>
      </w:r>
      <w:r w:rsidRPr="007F08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336D67F2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социальную природу преступности и её основные характеристики и формы проявления;</w:t>
      </w:r>
    </w:p>
    <w:p w14:paraId="07397114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1B3CEA7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лиц, совершивших преступления;</w:t>
      </w:r>
    </w:p>
    <w:p w14:paraId="2A0BB3F6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03AF4C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особенности криминальной среды;</w:t>
      </w:r>
    </w:p>
    <w:p w14:paraId="0E68C2A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400B53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механизм индивидуального преступного поведения;</w:t>
      </w:r>
    </w:p>
    <w:p w14:paraId="0A36024A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5028089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криминологическую характеристику отдельных видов и групп преступлений;</w:t>
      </w:r>
    </w:p>
    <w:p w14:paraId="5C09F5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05234CB0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основные цели и задачи государственной политики в сфере противодействия коррупции;</w:t>
      </w:r>
    </w:p>
    <w:p w14:paraId="3641B70F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21879FE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детерминанты коррупции, особенности их проявления в механизме преступного поведения;</w:t>
      </w:r>
    </w:p>
    <w:p w14:paraId="500CB9F3" w14:textId="77777777" w:rsidR="00EC5479" w:rsidRPr="00EC5479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D4C485" w14:textId="13466D5B" w:rsid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</w:r>
    </w:p>
    <w:p w14:paraId="5FF8647E" w14:textId="77777777" w:rsidR="00EC5479" w:rsidRPr="007F081F" w:rsidRDefault="00EC5479" w:rsidP="00EC54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8131D5" w14:textId="0B72263B" w:rsidR="00EC5479" w:rsidRDefault="007F081F" w:rsidP="007F081F">
      <w:pPr>
        <w:widowControl w:val="0"/>
        <w:numPr>
          <w:ilvl w:val="1"/>
          <w:numId w:val="6"/>
        </w:numPr>
        <w:tabs>
          <w:tab w:val="left" w:pos="736"/>
        </w:tabs>
        <w:autoSpaceDE w:val="0"/>
        <w:autoSpaceDN w:val="0"/>
        <w:spacing w:after="0" w:line="237" w:lineRule="auto"/>
        <w:ind w:left="457" w:right="3053" w:hanging="14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Количество часов на освоение программы дисциплины</w:t>
      </w:r>
      <w:r w:rsidRPr="007F081F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Максимальной учебной нагрузки обучающегося -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165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часов, в том числе:</w:t>
      </w:r>
      <w:r w:rsidRPr="007F081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обязательной аудиторной учебной нагрузки обучающегося –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110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ов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;</w:t>
      </w:r>
    </w:p>
    <w:p w14:paraId="1283DA37" w14:textId="68644CC6" w:rsidR="007F081F" w:rsidRPr="007F081F" w:rsidRDefault="007F081F" w:rsidP="00EC5479">
      <w:pPr>
        <w:widowControl w:val="0"/>
        <w:tabs>
          <w:tab w:val="left" w:pos="736"/>
        </w:tabs>
        <w:autoSpaceDE w:val="0"/>
        <w:autoSpaceDN w:val="0"/>
        <w:spacing w:after="0" w:line="237" w:lineRule="auto"/>
        <w:ind w:left="457" w:right="305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F081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самостоятельной</w:t>
      </w:r>
      <w:r w:rsidRPr="007F081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работы</w:t>
      </w:r>
      <w:r w:rsidRPr="007F081F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обучающегося</w:t>
      </w:r>
      <w:r w:rsidRPr="007F081F">
        <w:rPr>
          <w:rFonts w:ascii="Times New Roman" w:eastAsia="Times New Roman" w:hAnsi="Times New Roman" w:cs="Times New Roman"/>
          <w:spacing w:val="4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>–</w:t>
      </w:r>
      <w:r w:rsidRPr="007F081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EC5479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55 </w:t>
      </w:r>
      <w:r w:rsidRPr="007F081F">
        <w:rPr>
          <w:rFonts w:ascii="Times New Roman" w:eastAsia="Times New Roman" w:hAnsi="Times New Roman" w:cs="Times New Roman"/>
          <w:kern w:val="0"/>
          <w:sz w:val="24"/>
          <w14:ligatures w14:val="none"/>
        </w:rPr>
        <w:t>часа.</w:t>
      </w:r>
    </w:p>
    <w:p w14:paraId="54E6A86E" w14:textId="77777777" w:rsidR="007F081F" w:rsidRDefault="007F081F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D4DD3B9" w14:textId="77777777" w:rsidR="00EC5479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FE9D2D3" w14:textId="77777777" w:rsidR="00EC5479" w:rsidRPr="00EC5479" w:rsidRDefault="00EC5479" w:rsidP="00EC5479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7849DA64" w14:textId="77777777" w:rsidR="00EC5479" w:rsidRPr="00EC5479" w:rsidRDefault="00EC5479" w:rsidP="00EC5479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EC547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5"/>
        <w:gridCol w:w="2839"/>
      </w:tblGrid>
      <w:tr w:rsidR="00EC5479" w:rsidRPr="00EC5479" w14:paraId="7E121C6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444C2457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381AFABE" w14:textId="77777777" w:rsidR="00EC5479" w:rsidRPr="00EC5479" w:rsidRDefault="00EC5479" w:rsidP="00EC5479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Объем в часах</w:t>
            </w:r>
          </w:p>
        </w:tc>
      </w:tr>
      <w:tr w:rsidR="00EC5479" w:rsidRPr="00EC5479" w14:paraId="42CF14E0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7D83293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kern w:val="0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5C18E9D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165</w:t>
            </w:r>
          </w:p>
        </w:tc>
      </w:tr>
      <w:tr w:rsidR="00EC5479" w:rsidRPr="00EC5479" w14:paraId="20992961" w14:textId="77777777" w:rsidTr="00A61B21">
        <w:trPr>
          <w:trHeight w:val="336"/>
        </w:trPr>
        <w:tc>
          <w:tcPr>
            <w:tcW w:w="5000" w:type="pct"/>
            <w:gridSpan w:val="2"/>
            <w:vAlign w:val="center"/>
          </w:tcPr>
          <w:p w14:paraId="1D60AB5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 т. ч.:</w:t>
            </w:r>
          </w:p>
        </w:tc>
      </w:tr>
      <w:tr w:rsidR="00EC5479" w:rsidRPr="00EC5479" w14:paraId="5476BC69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2ED537B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4C85521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60</w:t>
            </w:r>
          </w:p>
        </w:tc>
      </w:tr>
      <w:tr w:rsidR="00EC5479" w:rsidRPr="00EC5479" w14:paraId="444165EB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6A26F7C9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практические занятия (если предусмотрено)</w:t>
            </w:r>
          </w:p>
        </w:tc>
        <w:tc>
          <w:tcPr>
            <w:tcW w:w="1315" w:type="pct"/>
            <w:vAlign w:val="center"/>
          </w:tcPr>
          <w:p w14:paraId="73FCCC95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30</w:t>
            </w:r>
          </w:p>
        </w:tc>
      </w:tr>
      <w:tr w:rsidR="00EC5479" w:rsidRPr="00EC5479" w14:paraId="12D64914" w14:textId="77777777" w:rsidTr="00A61B21">
        <w:trPr>
          <w:trHeight w:val="490"/>
        </w:trPr>
        <w:tc>
          <w:tcPr>
            <w:tcW w:w="3685" w:type="pct"/>
            <w:vAlign w:val="center"/>
          </w:tcPr>
          <w:p w14:paraId="1BEFB088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Курсовая работа</w:t>
            </w:r>
          </w:p>
        </w:tc>
        <w:tc>
          <w:tcPr>
            <w:tcW w:w="1315" w:type="pct"/>
            <w:vAlign w:val="center"/>
          </w:tcPr>
          <w:p w14:paraId="555401CF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20</w:t>
            </w:r>
          </w:p>
        </w:tc>
      </w:tr>
      <w:tr w:rsidR="00EC5479" w:rsidRPr="00EC5479" w14:paraId="4560BB14" w14:textId="77777777" w:rsidTr="00A61B21">
        <w:trPr>
          <w:trHeight w:val="267"/>
        </w:trPr>
        <w:tc>
          <w:tcPr>
            <w:tcW w:w="3685" w:type="pct"/>
            <w:vAlign w:val="center"/>
          </w:tcPr>
          <w:p w14:paraId="41BE46CD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BAF0BB4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  <w:t>55</w:t>
            </w:r>
          </w:p>
        </w:tc>
      </w:tr>
      <w:tr w:rsidR="00EC5479" w:rsidRPr="00EC5479" w14:paraId="64D3A019" w14:textId="77777777" w:rsidTr="00A61B21">
        <w:trPr>
          <w:trHeight w:val="331"/>
        </w:trPr>
        <w:tc>
          <w:tcPr>
            <w:tcW w:w="3685" w:type="pct"/>
            <w:vAlign w:val="center"/>
          </w:tcPr>
          <w:p w14:paraId="2AF5BB12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C5479">
              <w:rPr>
                <w:rFonts w:ascii="Times New Roman" w:eastAsia="Times New Roman" w:hAnsi="Times New Roman" w:cs="Times New Roman"/>
                <w:b/>
                <w:iCs/>
                <w:kern w:val="0"/>
                <w:lang w:eastAsia="ru-RU"/>
                <w14:ligatures w14:val="none"/>
              </w:rPr>
              <w:t>Промежуточная аттестация Экзамен</w:t>
            </w:r>
          </w:p>
        </w:tc>
        <w:tc>
          <w:tcPr>
            <w:tcW w:w="1315" w:type="pct"/>
            <w:vAlign w:val="center"/>
          </w:tcPr>
          <w:p w14:paraId="30165BFC" w14:textId="77777777" w:rsidR="00EC5479" w:rsidRPr="00EC5479" w:rsidRDefault="00EC5479" w:rsidP="00EC54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kern w:val="0"/>
                <w:lang w:eastAsia="ru-RU"/>
                <w14:ligatures w14:val="none"/>
              </w:rPr>
            </w:pPr>
          </w:p>
        </w:tc>
      </w:tr>
    </w:tbl>
    <w:p w14:paraId="675736C9" w14:textId="77777777" w:rsidR="00EC5479" w:rsidRPr="007F081F" w:rsidRDefault="00EC5479" w:rsidP="007F081F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EC5479" w:rsidRPr="007F081F" w:rsidSect="00C20177">
          <w:pgSz w:w="11910" w:h="16840"/>
          <w:pgMar w:top="480" w:right="280" w:bottom="280" w:left="820" w:header="720" w:footer="720" w:gutter="0"/>
          <w:cols w:space="720"/>
        </w:sectPr>
      </w:pPr>
    </w:p>
    <w:p w14:paraId="6D3BBBB5" w14:textId="77777777" w:rsidR="00BE213E" w:rsidRPr="00BE213E" w:rsidRDefault="00BE213E" w:rsidP="00BE21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42"/>
          <w:szCs w:val="28"/>
          <w14:ligatures w14:val="none"/>
        </w:rPr>
      </w:pPr>
    </w:p>
    <w:p w14:paraId="6366FE2C" w14:textId="77777777" w:rsidR="004978C6" w:rsidRDefault="004978C6" w:rsidP="00BE213E">
      <w:pPr>
        <w:spacing w:after="0" w:line="360" w:lineRule="auto"/>
        <w:ind w:firstLine="709"/>
        <w:jc w:val="both"/>
      </w:pPr>
    </w:p>
    <w:sectPr w:rsidR="0049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AD136A"/>
    <w:multiLevelType w:val="hybridMultilevel"/>
    <w:tmpl w:val="D5641982"/>
    <w:lvl w:ilvl="0" w:tplc="D45E9E24">
      <w:start w:val="1"/>
      <w:numFmt w:val="decimal"/>
      <w:lvlText w:val="%1."/>
      <w:lvlJc w:val="left"/>
      <w:pPr>
        <w:ind w:left="32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42DBAC">
      <w:numFmt w:val="bullet"/>
      <w:lvlText w:val="•"/>
      <w:lvlJc w:val="left"/>
      <w:pPr>
        <w:ind w:left="3996" w:hanging="245"/>
      </w:pPr>
      <w:rPr>
        <w:rFonts w:hint="default"/>
        <w:lang w:val="ru-RU" w:eastAsia="en-US" w:bidi="ar-SA"/>
      </w:rPr>
    </w:lvl>
    <w:lvl w:ilvl="2" w:tplc="F364F4FE">
      <w:numFmt w:val="bullet"/>
      <w:lvlText w:val="•"/>
      <w:lvlJc w:val="left"/>
      <w:pPr>
        <w:ind w:left="4752" w:hanging="245"/>
      </w:pPr>
      <w:rPr>
        <w:rFonts w:hint="default"/>
        <w:lang w:val="ru-RU" w:eastAsia="en-US" w:bidi="ar-SA"/>
      </w:rPr>
    </w:lvl>
    <w:lvl w:ilvl="3" w:tplc="7CC65F68">
      <w:numFmt w:val="bullet"/>
      <w:lvlText w:val="•"/>
      <w:lvlJc w:val="left"/>
      <w:pPr>
        <w:ind w:left="5509" w:hanging="245"/>
      </w:pPr>
      <w:rPr>
        <w:rFonts w:hint="default"/>
        <w:lang w:val="ru-RU" w:eastAsia="en-US" w:bidi="ar-SA"/>
      </w:rPr>
    </w:lvl>
    <w:lvl w:ilvl="4" w:tplc="7FB4BBA0">
      <w:numFmt w:val="bullet"/>
      <w:lvlText w:val="•"/>
      <w:lvlJc w:val="left"/>
      <w:pPr>
        <w:ind w:left="6265" w:hanging="245"/>
      </w:pPr>
      <w:rPr>
        <w:rFonts w:hint="default"/>
        <w:lang w:val="ru-RU" w:eastAsia="en-US" w:bidi="ar-SA"/>
      </w:rPr>
    </w:lvl>
    <w:lvl w:ilvl="5" w:tplc="9C1EC75C">
      <w:numFmt w:val="bullet"/>
      <w:lvlText w:val="•"/>
      <w:lvlJc w:val="left"/>
      <w:pPr>
        <w:ind w:left="7022" w:hanging="245"/>
      </w:pPr>
      <w:rPr>
        <w:rFonts w:hint="default"/>
        <w:lang w:val="ru-RU" w:eastAsia="en-US" w:bidi="ar-SA"/>
      </w:rPr>
    </w:lvl>
    <w:lvl w:ilvl="6" w:tplc="B7C469A8">
      <w:numFmt w:val="bullet"/>
      <w:lvlText w:val="•"/>
      <w:lvlJc w:val="left"/>
      <w:pPr>
        <w:ind w:left="7778" w:hanging="245"/>
      </w:pPr>
      <w:rPr>
        <w:rFonts w:hint="default"/>
        <w:lang w:val="ru-RU" w:eastAsia="en-US" w:bidi="ar-SA"/>
      </w:rPr>
    </w:lvl>
    <w:lvl w:ilvl="7" w:tplc="B8DEA3EA">
      <w:numFmt w:val="bullet"/>
      <w:lvlText w:val="•"/>
      <w:lvlJc w:val="left"/>
      <w:pPr>
        <w:ind w:left="8534" w:hanging="245"/>
      </w:pPr>
      <w:rPr>
        <w:rFonts w:hint="default"/>
        <w:lang w:val="ru-RU" w:eastAsia="en-US" w:bidi="ar-SA"/>
      </w:rPr>
    </w:lvl>
    <w:lvl w:ilvl="8" w:tplc="E9C00694">
      <w:numFmt w:val="bullet"/>
      <w:lvlText w:val="•"/>
      <w:lvlJc w:val="left"/>
      <w:pPr>
        <w:ind w:left="9291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C641B58"/>
    <w:multiLevelType w:val="multilevel"/>
    <w:tmpl w:val="8312BD28"/>
    <w:lvl w:ilvl="0">
      <w:start w:val="1"/>
      <w:numFmt w:val="decimal"/>
      <w:lvlText w:val="%1"/>
      <w:lvlJc w:val="left"/>
      <w:pPr>
        <w:ind w:left="73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370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1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3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4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51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8" w:hanging="422"/>
      </w:pPr>
      <w:rPr>
        <w:rFonts w:hint="default"/>
        <w:lang w:val="ru-RU" w:eastAsia="en-US" w:bidi="ar-SA"/>
      </w:rPr>
    </w:lvl>
  </w:abstractNum>
  <w:abstractNum w:abstractNumId="5" w15:restartNumberingAfterBreak="0">
    <w:nsid w:val="3907713B"/>
    <w:multiLevelType w:val="multilevel"/>
    <w:tmpl w:val="5FF49390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num w:numId="1" w16cid:durableId="1136097932">
    <w:abstractNumId w:val="5"/>
  </w:num>
  <w:num w:numId="2" w16cid:durableId="2044942724">
    <w:abstractNumId w:val="6"/>
  </w:num>
  <w:num w:numId="3" w16cid:durableId="488449713">
    <w:abstractNumId w:val="0"/>
  </w:num>
  <w:num w:numId="4" w16cid:durableId="1366519634">
    <w:abstractNumId w:val="4"/>
  </w:num>
  <w:num w:numId="5" w16cid:durableId="1192303428">
    <w:abstractNumId w:val="1"/>
  </w:num>
  <w:num w:numId="6" w16cid:durableId="1848054179">
    <w:abstractNumId w:val="3"/>
  </w:num>
  <w:num w:numId="7" w16cid:durableId="23458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3E"/>
    <w:rsid w:val="0007546D"/>
    <w:rsid w:val="001C4A9C"/>
    <w:rsid w:val="00245D51"/>
    <w:rsid w:val="002C75E7"/>
    <w:rsid w:val="00431E6A"/>
    <w:rsid w:val="004978C6"/>
    <w:rsid w:val="007B0875"/>
    <w:rsid w:val="007F081F"/>
    <w:rsid w:val="00BE213E"/>
    <w:rsid w:val="00C20177"/>
    <w:rsid w:val="00C5177E"/>
    <w:rsid w:val="00CC0D84"/>
    <w:rsid w:val="00D36333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705"/>
  <w15:chartTrackingRefBased/>
  <w15:docId w15:val="{76EDB9FE-E76F-47DA-86BC-E58FDA4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7E"/>
    <w:pPr>
      <w:widowControl w:val="0"/>
      <w:autoSpaceDE w:val="0"/>
      <w:autoSpaceDN w:val="0"/>
      <w:spacing w:after="0" w:line="275" w:lineRule="exact"/>
      <w:ind w:left="233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7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C51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5177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C5177E"/>
    <w:pPr>
      <w:widowControl w:val="0"/>
      <w:autoSpaceDE w:val="0"/>
      <w:autoSpaceDN w:val="0"/>
      <w:spacing w:after="0" w:line="275" w:lineRule="exact"/>
      <w:ind w:left="953" w:hanging="361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F081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E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derevickiy.sn@outlook.com</dc:creator>
  <cp:keywords/>
  <dc:description/>
  <cp:lastModifiedBy>derevickiy.sn@outlook.com</cp:lastModifiedBy>
  <cp:revision>2</cp:revision>
  <dcterms:created xsi:type="dcterms:W3CDTF">2024-01-15T20:55:00Z</dcterms:created>
  <dcterms:modified xsi:type="dcterms:W3CDTF">2024-01-15T20:55:00Z</dcterms:modified>
</cp:coreProperties>
</file>