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5453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МИНИСТЕРСТВО ОБРАЗОВАНИЯ МОСКОВСКОЙ ОБЛАСТИ</w:t>
      </w:r>
    </w:p>
    <w:p w14:paraId="0DFCEAB1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Государственное бюджетное профессиональное образовательное учреждение </w:t>
      </w:r>
    </w:p>
    <w:p w14:paraId="3AC4496A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Московской области</w:t>
      </w:r>
    </w:p>
    <w:p w14:paraId="17413B6E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  <w:t>«Воскресенский колледж»</w:t>
      </w:r>
    </w:p>
    <w:p w14:paraId="606C1796" w14:textId="77777777" w:rsidR="003C6D68" w:rsidRDefault="003C6D68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3427EE4" w14:textId="77777777" w:rsidR="003C6D68" w:rsidRDefault="003C6D68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CC57AF9" w14:textId="2DD1C36A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4F7069AF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ОП.12 Муниципальное право</w:t>
      </w:r>
    </w:p>
    <w:p w14:paraId="29CB2716" w14:textId="6EB1528B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279CEDFD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BE213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BE213E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рабочей</w:t>
      </w:r>
      <w:r w:rsidRPr="00BE213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A62D7A7" w14:textId="535710B1" w:rsidR="00BE213E" w:rsidRPr="00D922C7" w:rsidRDefault="00BE213E" w:rsidP="00D922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Рабочая программа учебной дисциплины является частью </w:t>
      </w:r>
      <w:proofErr w:type="gramStart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примерной</w:t>
      </w:r>
      <w:r w:rsidRPr="00D922C7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="00D922C7" w:rsidRPr="00D922C7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proofErr w:type="gramEnd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профессиональной образовательной программы в соответствии с</w:t>
      </w:r>
      <w:r w:rsidRPr="00D922C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 по специальности (специальностям) 40.02.02   «Правоохранительная деятельность».</w:t>
      </w:r>
    </w:p>
    <w:p w14:paraId="4CF80C37" w14:textId="77777777" w:rsidR="00BE213E" w:rsidRPr="00D922C7" w:rsidRDefault="00BE213E" w:rsidP="00D922C7">
      <w:pPr>
        <w:widowControl w:val="0"/>
        <w:numPr>
          <w:ilvl w:val="1"/>
          <w:numId w:val="1"/>
        </w:numPr>
        <w:tabs>
          <w:tab w:val="left" w:pos="1608"/>
          <w:tab w:val="left" w:pos="1609"/>
          <w:tab w:val="left" w:pos="2761"/>
          <w:tab w:val="left" w:pos="4153"/>
          <w:tab w:val="left" w:pos="6124"/>
          <w:tab w:val="left" w:pos="6639"/>
          <w:tab w:val="left" w:pos="8280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в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структуре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D922C7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основной</w:t>
      </w:r>
      <w:r w:rsidRPr="00D922C7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профессиональной</w:t>
      </w:r>
      <w:r w:rsidRPr="00D922C7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D922C7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программы:</w:t>
      </w:r>
    </w:p>
    <w:p w14:paraId="62F97F0F" w14:textId="77777777" w:rsidR="00BE213E" w:rsidRPr="00D922C7" w:rsidRDefault="00BE213E" w:rsidP="00D922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D922C7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цикл,</w:t>
      </w:r>
      <w:r w:rsidRPr="00D922C7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общепрофессиональные</w:t>
      </w:r>
      <w:r w:rsidRPr="00D922C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</w:p>
    <w:p w14:paraId="188C3D91" w14:textId="77777777" w:rsidR="00BE213E" w:rsidRPr="00D922C7" w:rsidRDefault="00BE213E" w:rsidP="00D922C7">
      <w:pPr>
        <w:widowControl w:val="0"/>
        <w:numPr>
          <w:ilvl w:val="1"/>
          <w:numId w:val="1"/>
        </w:numPr>
        <w:tabs>
          <w:tab w:val="left" w:pos="1510"/>
          <w:tab w:val="left" w:pos="1511"/>
          <w:tab w:val="left" w:pos="2438"/>
          <w:tab w:val="left" w:pos="2868"/>
          <w:tab w:val="left" w:pos="3988"/>
          <w:tab w:val="left" w:pos="5282"/>
          <w:tab w:val="left" w:pos="7159"/>
          <w:tab w:val="left" w:pos="7567"/>
          <w:tab w:val="left" w:pos="9299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и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задачи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–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требования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D922C7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к</w:t>
      </w:r>
      <w:r w:rsidRPr="00D922C7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D922C7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 учебной</w:t>
      </w:r>
      <w:r w:rsidRPr="00D922C7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5722925B" w14:textId="7F75CFCC" w:rsidR="00BE213E" w:rsidRPr="00D922C7" w:rsidRDefault="00BE213E" w:rsidP="00D922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D922C7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D922C7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D922C7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D922C7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D922C7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D922C7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proofErr w:type="gramStart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D922C7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:</w:t>
      </w:r>
      <w:proofErr w:type="gramEnd"/>
    </w:p>
    <w:p w14:paraId="2A9803FA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результате освоения учебной дисциплины обучающийся должен </w:t>
      </w: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уметь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4DD4A67" w14:textId="77777777" w:rsidR="00D922C7" w:rsidRPr="00D922C7" w:rsidRDefault="00D922C7" w:rsidP="00D9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>- характеризовать институты муниципального права и формы организации местного самоуправления;</w:t>
      </w:r>
    </w:p>
    <w:p w14:paraId="587C1291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оказывать консультационную помощь гражданам о предметах ведения территориальных органов местного самоуправления, их полномочиях и мере ответственности должностных лиц органов местного самоуправления;</w:t>
      </w:r>
    </w:p>
    <w:p w14:paraId="2AE12F43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оформлять различные виды документов по обращению в органы местного самоуправления по вопросам в рамках их компетенции;</w:t>
      </w:r>
    </w:p>
    <w:p w14:paraId="1BDEF2C3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анализировать и готовить предложения по совершенствованию организации работы органов местного самоуправления;</w:t>
      </w:r>
    </w:p>
    <w:p w14:paraId="5313D903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научно организовать свой труд и поддерживать деловую репутацию;</w:t>
      </w:r>
    </w:p>
    <w:p w14:paraId="32F78389" w14:textId="423ED956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применять компьютерные средства.</w:t>
      </w:r>
    </w:p>
    <w:p w14:paraId="5C7DFA7B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результате освоения учебной дисциплины обучающийся должен </w:t>
      </w: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знать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7FF271C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основное институты муниципального права;</w:t>
      </w: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428C42A0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предметы ведения органов местного самоуправления;</w:t>
      </w:r>
    </w:p>
    <w:p w14:paraId="19E4CBB8" w14:textId="77777777" w:rsidR="00D922C7" w:rsidRPr="00D922C7" w:rsidRDefault="00D922C7" w:rsidP="00D9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 xml:space="preserve">- организационно-правовые основы местного самоуправления: систему органов, </w:t>
      </w:r>
    </w:p>
    <w:p w14:paraId="79681247" w14:textId="77777777" w:rsidR="00D922C7" w:rsidRPr="00D922C7" w:rsidRDefault="00D922C7" w:rsidP="00D9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>- представительные и исполнительные органы местного самоуправления;</w:t>
      </w:r>
    </w:p>
    <w:p w14:paraId="28923617" w14:textId="77777777" w:rsidR="00D922C7" w:rsidRPr="00D922C7" w:rsidRDefault="00D922C7" w:rsidP="00D922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lastRenderedPageBreak/>
        <w:t>- о взаимодействии органов местного самоуправления с органами государственной власти;</w:t>
      </w:r>
    </w:p>
    <w:p w14:paraId="0C31D36B" w14:textId="77777777" w:rsidR="00D922C7" w:rsidRPr="00D922C7" w:rsidRDefault="00D922C7" w:rsidP="00D922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>- финансово-экономические правовые основы местного самоуправления;</w:t>
      </w:r>
    </w:p>
    <w:p w14:paraId="6E887926" w14:textId="77777777" w:rsidR="00D922C7" w:rsidRPr="00D922C7" w:rsidRDefault="00D922C7" w:rsidP="00D922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 xml:space="preserve">- правовые гарантии местного самоуправления.           </w:t>
      </w:r>
    </w:p>
    <w:p w14:paraId="049C9960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B4A104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1.4. Рекомендуемое количество часов на освоение программы учебной дисциплины:</w:t>
      </w:r>
    </w:p>
    <w:p w14:paraId="5A91BF36" w14:textId="7535D04C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максимальной учебной нагрузки </w:t>
      </w:r>
      <w:proofErr w:type="gramStart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обучающегося  </w:t>
      </w:r>
      <w:r w:rsidR="001517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54</w:t>
      </w:r>
      <w:proofErr w:type="gramEnd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часа, в том числе:</w:t>
      </w:r>
    </w:p>
    <w:p w14:paraId="246173A1" w14:textId="69F6D5DA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обязательной аудиторной учебной нагрузки обучающегося </w:t>
      </w:r>
      <w:r w:rsidR="001517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36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часов;</w:t>
      </w:r>
    </w:p>
    <w:p w14:paraId="499DA860" w14:textId="0436BC8E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самостоятельной работы обучающегося 1</w:t>
      </w:r>
      <w:r w:rsidR="001517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часов.</w:t>
      </w:r>
    </w:p>
    <w:p w14:paraId="1571D5AC" w14:textId="77777777" w:rsidR="0015175B" w:rsidRDefault="0015175B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</w:p>
    <w:p w14:paraId="0A809E3D" w14:textId="045A40BA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03434EB9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p w14:paraId="482FCA66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 w:right="-18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922C7" w:rsidRPr="00D922C7" w14:paraId="10987E47" w14:textId="77777777" w:rsidTr="00FB3DEC">
        <w:trPr>
          <w:trHeight w:val="460"/>
        </w:trPr>
        <w:tc>
          <w:tcPr>
            <w:tcW w:w="7904" w:type="dxa"/>
          </w:tcPr>
          <w:p w14:paraId="6C7497ED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800" w:type="dxa"/>
          </w:tcPr>
          <w:p w14:paraId="4FF54D04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часов</w:t>
            </w:r>
          </w:p>
        </w:tc>
      </w:tr>
      <w:tr w:rsidR="00D922C7" w:rsidRPr="00D922C7" w14:paraId="1B1E21BB" w14:textId="77777777" w:rsidTr="00FB3DEC">
        <w:trPr>
          <w:trHeight w:val="285"/>
        </w:trPr>
        <w:tc>
          <w:tcPr>
            <w:tcW w:w="7904" w:type="dxa"/>
          </w:tcPr>
          <w:p w14:paraId="45312BE1" w14:textId="77777777" w:rsidR="00D922C7" w:rsidRPr="00D922C7" w:rsidRDefault="00D922C7" w:rsidP="00D922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0A6D3886" w14:textId="52D6A502" w:rsidR="00D922C7" w:rsidRPr="00D922C7" w:rsidRDefault="0015175B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</w:tr>
      <w:tr w:rsidR="00D922C7" w:rsidRPr="00D922C7" w14:paraId="0D1DB0CB" w14:textId="77777777" w:rsidTr="00FB3DEC">
        <w:tc>
          <w:tcPr>
            <w:tcW w:w="7904" w:type="dxa"/>
          </w:tcPr>
          <w:p w14:paraId="6E00CD7C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2FD803FC" w14:textId="19FE63FF" w:rsidR="00D922C7" w:rsidRPr="00D922C7" w:rsidRDefault="0015175B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</w:tr>
      <w:tr w:rsidR="00D922C7" w:rsidRPr="00D922C7" w14:paraId="7FF90FCC" w14:textId="77777777" w:rsidTr="00FB3DEC">
        <w:tc>
          <w:tcPr>
            <w:tcW w:w="7904" w:type="dxa"/>
          </w:tcPr>
          <w:p w14:paraId="471411D8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1800" w:type="dxa"/>
          </w:tcPr>
          <w:p w14:paraId="67FD6ADA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22C7" w:rsidRPr="00D922C7" w14:paraId="1DD7EE5F" w14:textId="77777777" w:rsidTr="00FB3DEC">
        <w:tc>
          <w:tcPr>
            <w:tcW w:w="7904" w:type="dxa"/>
          </w:tcPr>
          <w:p w14:paraId="10E006D0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лекции</w:t>
            </w:r>
          </w:p>
        </w:tc>
        <w:tc>
          <w:tcPr>
            <w:tcW w:w="1800" w:type="dxa"/>
          </w:tcPr>
          <w:p w14:paraId="7D721D38" w14:textId="15467B0B" w:rsidR="00D922C7" w:rsidRPr="00D922C7" w:rsidRDefault="0015175B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</w:tr>
      <w:tr w:rsidR="00D922C7" w:rsidRPr="00D922C7" w14:paraId="7832857E" w14:textId="77777777" w:rsidTr="00FB3DEC">
        <w:tc>
          <w:tcPr>
            <w:tcW w:w="7904" w:type="dxa"/>
          </w:tcPr>
          <w:p w14:paraId="7FE08441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</w:p>
        </w:tc>
        <w:tc>
          <w:tcPr>
            <w:tcW w:w="1800" w:type="dxa"/>
          </w:tcPr>
          <w:p w14:paraId="633EB855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D922C7" w:rsidRPr="00D922C7" w14:paraId="61F62293" w14:textId="77777777" w:rsidTr="00FB3DEC">
        <w:tc>
          <w:tcPr>
            <w:tcW w:w="7904" w:type="dxa"/>
          </w:tcPr>
          <w:p w14:paraId="45383333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18111242" w14:textId="131E16B8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15175B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D922C7" w:rsidRPr="00D922C7" w14:paraId="2673A950" w14:textId="77777777" w:rsidTr="00FB3DEC">
        <w:tc>
          <w:tcPr>
            <w:tcW w:w="9704" w:type="dxa"/>
            <w:gridSpan w:val="2"/>
          </w:tcPr>
          <w:p w14:paraId="3A994EE0" w14:textId="77777777" w:rsidR="00D922C7" w:rsidRPr="00D922C7" w:rsidRDefault="00D922C7" w:rsidP="00D922C7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Итоговая аттестация в </w:t>
            </w:r>
            <w:proofErr w:type="gramStart"/>
            <w:r w:rsidRPr="00D922C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форме:  дифференцированный</w:t>
            </w:r>
            <w:proofErr w:type="gramEnd"/>
            <w:r w:rsidRPr="00D922C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зачет по окончании четвертого семестра                        </w:t>
            </w:r>
          </w:p>
        </w:tc>
      </w:tr>
    </w:tbl>
    <w:p w14:paraId="6366FE2C" w14:textId="77777777" w:rsidR="004978C6" w:rsidRPr="00D922C7" w:rsidRDefault="004978C6" w:rsidP="00D922C7">
      <w:pPr>
        <w:pStyle w:val="1"/>
        <w:spacing w:line="360" w:lineRule="auto"/>
        <w:ind w:left="0" w:firstLine="709"/>
        <w:jc w:val="both"/>
      </w:pPr>
    </w:p>
    <w:sectPr w:rsidR="004978C6" w:rsidRPr="00D922C7" w:rsidSect="00986148">
      <w:pgSz w:w="11910" w:h="16840"/>
      <w:pgMar w:top="480" w:right="260" w:bottom="1180" w:left="840" w:header="0" w:footer="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 w16cid:durableId="1136097932">
    <w:abstractNumId w:val="1"/>
  </w:num>
  <w:num w:numId="2" w16cid:durableId="2044942724">
    <w:abstractNumId w:val="2"/>
  </w:num>
  <w:num w:numId="3" w16cid:durableId="4884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E"/>
    <w:rsid w:val="0015175B"/>
    <w:rsid w:val="003C6D68"/>
    <w:rsid w:val="00476785"/>
    <w:rsid w:val="004978C6"/>
    <w:rsid w:val="00986148"/>
    <w:rsid w:val="00BE213E"/>
    <w:rsid w:val="00C5177E"/>
    <w:rsid w:val="00D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2024-01-15T21:18:00Z</dcterms:created>
  <dcterms:modified xsi:type="dcterms:W3CDTF">2024-01-15T21:18:00Z</dcterms:modified>
</cp:coreProperties>
</file>