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97C" w14:textId="75AA741B" w:rsidR="00A30314" w:rsidRDefault="00A30314" w:rsidP="00A303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544BDC">
        <w:rPr>
          <w:b/>
          <w:sz w:val="24"/>
          <w:szCs w:val="24"/>
        </w:rPr>
        <w:t>1</w:t>
      </w:r>
      <w:r w:rsidR="00C628D9">
        <w:rPr>
          <w:b/>
          <w:sz w:val="24"/>
          <w:szCs w:val="24"/>
        </w:rPr>
        <w:t>.17</w:t>
      </w:r>
    </w:p>
    <w:p w14:paraId="0737F366" w14:textId="77777777" w:rsidR="00A30314" w:rsidRDefault="00A30314" w:rsidP="00A30314">
      <w:pPr>
        <w:jc w:val="right"/>
        <w:rPr>
          <w:b/>
          <w:i/>
        </w:rPr>
      </w:pPr>
      <w:r>
        <w:t>к ОПОП по специальности</w:t>
      </w:r>
      <w:r>
        <w:rPr>
          <w:b/>
        </w:rPr>
        <w:t xml:space="preserve"> </w:t>
      </w:r>
    </w:p>
    <w:p w14:paraId="0881525F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40.02.02 Правоохранительная деятельность</w:t>
      </w:r>
      <w:r>
        <w:rPr>
          <w:i/>
          <w:sz w:val="20"/>
          <w:szCs w:val="20"/>
        </w:rPr>
        <w:t xml:space="preserve"> </w:t>
      </w:r>
    </w:p>
    <w:p w14:paraId="6441B078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Код и наименование специальности</w:t>
      </w:r>
    </w:p>
    <w:p w14:paraId="471BE102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1393D568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96EBBCB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8271964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2F05BF1C" w14:textId="77777777" w:rsidR="00A30314" w:rsidRDefault="00A30314" w:rsidP="00A30314">
      <w:pPr>
        <w:jc w:val="center"/>
        <w:rPr>
          <w:sz w:val="24"/>
          <w:szCs w:val="24"/>
        </w:rPr>
      </w:pPr>
    </w:p>
    <w:p w14:paraId="0A816E57" w14:textId="77777777" w:rsidR="00A30314" w:rsidRDefault="00A30314" w:rsidP="00A30314">
      <w:pPr>
        <w:jc w:val="center"/>
        <w:rPr>
          <w:sz w:val="24"/>
          <w:szCs w:val="24"/>
        </w:rPr>
      </w:pPr>
    </w:p>
    <w:p w14:paraId="2272B8EE" w14:textId="77777777" w:rsidR="00A30314" w:rsidRDefault="00A30314" w:rsidP="00A3031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A30314" w14:paraId="35E292D4" w14:textId="77777777" w:rsidTr="00A032EB">
        <w:tc>
          <w:tcPr>
            <w:tcW w:w="5528" w:type="dxa"/>
            <w:hideMark/>
          </w:tcPr>
          <w:p w14:paraId="262D3437" w14:textId="77777777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F38ECD6" w14:textId="77777777" w:rsidR="00A30314" w:rsidRDefault="00A30314" w:rsidP="00A032E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0314" w14:paraId="197D8E27" w14:textId="77777777" w:rsidTr="00A032EB">
        <w:tc>
          <w:tcPr>
            <w:tcW w:w="5528" w:type="dxa"/>
            <w:hideMark/>
          </w:tcPr>
          <w:p w14:paraId="502794A0" w14:textId="5A55EE6F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544BD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  <w:u w:val="single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9D57EF">
              <w:rPr>
                <w:sz w:val="24"/>
                <w:szCs w:val="24"/>
              </w:rPr>
              <w:t>3</w:t>
            </w:r>
            <w:r w:rsidR="00544BDC"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  <w:u w:val="single"/>
              </w:rPr>
              <w:t>.08.202</w:t>
            </w:r>
            <w:r w:rsidR="00544BDC">
              <w:rPr>
                <w:sz w:val="24"/>
                <w:szCs w:val="24"/>
                <w:u w:val="single"/>
              </w:rPr>
              <w:t>2</w:t>
            </w:r>
          </w:p>
        </w:tc>
      </w:tr>
    </w:tbl>
    <w:p w14:paraId="00C32159" w14:textId="77777777" w:rsidR="00A30314" w:rsidRDefault="00A30314" w:rsidP="00A30314">
      <w:pPr>
        <w:jc w:val="center"/>
        <w:rPr>
          <w:b/>
          <w:sz w:val="24"/>
          <w:szCs w:val="24"/>
        </w:rPr>
      </w:pPr>
    </w:p>
    <w:p w14:paraId="58E30921" w14:textId="77777777" w:rsidR="00A30314" w:rsidRDefault="00A30314" w:rsidP="00A30314">
      <w:pPr>
        <w:jc w:val="center"/>
        <w:rPr>
          <w:sz w:val="24"/>
          <w:szCs w:val="24"/>
        </w:rPr>
      </w:pPr>
    </w:p>
    <w:p w14:paraId="18E220DE" w14:textId="77777777" w:rsidR="00A30314" w:rsidRDefault="00A30314" w:rsidP="00A30314">
      <w:pPr>
        <w:jc w:val="center"/>
        <w:rPr>
          <w:sz w:val="24"/>
          <w:szCs w:val="24"/>
        </w:rPr>
      </w:pPr>
    </w:p>
    <w:p w14:paraId="3613967A" w14:textId="77777777" w:rsidR="00A30314" w:rsidRDefault="00A30314" w:rsidP="00A30314">
      <w:pPr>
        <w:jc w:val="center"/>
        <w:rPr>
          <w:sz w:val="24"/>
          <w:szCs w:val="24"/>
        </w:rPr>
      </w:pPr>
    </w:p>
    <w:p w14:paraId="28809825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68598467" w14:textId="77777777" w:rsidR="00A30314" w:rsidRDefault="00A30314" w:rsidP="00A30314">
      <w:pPr>
        <w:jc w:val="center"/>
        <w:rPr>
          <w:sz w:val="24"/>
          <w:szCs w:val="24"/>
        </w:rPr>
      </w:pPr>
    </w:p>
    <w:p w14:paraId="4D394FC4" w14:textId="77777777" w:rsidR="00A30314" w:rsidRDefault="00A30314" w:rsidP="00A30314">
      <w:pPr>
        <w:shd w:val="clear" w:color="auto" w:fill="FFFFFF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РАБОЧАЯ ПРОГРАММА УЧЕБНОЙ ДИСЦИПЛИНЫ</w:t>
      </w:r>
    </w:p>
    <w:p w14:paraId="09F1F4E7" w14:textId="77777777" w:rsidR="00A30314" w:rsidRPr="00ED52A9" w:rsidRDefault="00A30314" w:rsidP="00A30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aps/>
          <w:sz w:val="24"/>
          <w:szCs w:val="24"/>
          <w:lang w:eastAsia="ru-RU"/>
        </w:rPr>
      </w:pPr>
      <w:bookmarkStart w:id="0" w:name="_Hlk156139912"/>
      <w:r>
        <w:rPr>
          <w:b/>
          <w:sz w:val="24"/>
          <w:szCs w:val="24"/>
          <w:lang w:eastAsia="ru-RU"/>
        </w:rPr>
        <w:t xml:space="preserve">ОГСЭ.05 </w:t>
      </w:r>
      <w:r w:rsidRPr="00ED52A9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Профессиональная этика юриста</w:t>
      </w:r>
    </w:p>
    <w:bookmarkEnd w:id="0"/>
    <w:p w14:paraId="224CEA4E" w14:textId="77777777" w:rsidR="00A30314" w:rsidRPr="00804242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2AB5DEB5" w14:textId="336A23F3" w:rsidR="00A30314" w:rsidRDefault="00A30314" w:rsidP="00A30314">
      <w:pPr>
        <w:spacing w:line="360" w:lineRule="auto"/>
        <w:jc w:val="center"/>
        <w:rPr>
          <w:i/>
          <w:sz w:val="24"/>
          <w:szCs w:val="24"/>
        </w:rPr>
      </w:pPr>
    </w:p>
    <w:p w14:paraId="1E2D8AB1" w14:textId="77777777" w:rsidR="00A30314" w:rsidRDefault="00A30314" w:rsidP="00A3031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542E5FF9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1224ABB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3DCB1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47F09D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8A969D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64DB3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DD8B77B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03B1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EB07D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B9A7DF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469FB8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C1A961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F00C5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7EF8F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2161E4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A659C84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B41CB9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0E3BBB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BA457FC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AD01A7D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C95133C" w14:textId="477B6E9E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</w:t>
      </w:r>
      <w:r w:rsidR="00544BDC">
        <w:rPr>
          <w:bCs/>
          <w:sz w:val="24"/>
          <w:szCs w:val="24"/>
        </w:rPr>
        <w:t>2</w:t>
      </w:r>
      <w:r w:rsidR="009D57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</w:t>
      </w:r>
    </w:p>
    <w:p w14:paraId="2AC446B9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33F9BFF2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8D0B920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10EDCEBF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E0FDF3A" w14:textId="77777777" w:rsidR="00A30314" w:rsidRDefault="00A30314" w:rsidP="00A30314">
      <w:pPr>
        <w:tabs>
          <w:tab w:val="left" w:pos="3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7926B02" w14:textId="77777777" w:rsidR="00A30314" w:rsidRPr="00A30314" w:rsidRDefault="00A30314" w:rsidP="00A30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caps/>
          <w:sz w:val="24"/>
          <w:szCs w:val="24"/>
          <w:lang w:eastAsia="ru-RU"/>
        </w:rPr>
      </w:pPr>
      <w:r>
        <w:rPr>
          <w:sz w:val="24"/>
          <w:szCs w:val="28"/>
        </w:rPr>
        <w:lastRenderedPageBreak/>
        <w:t xml:space="preserve">Программа учебной дисциплины </w:t>
      </w:r>
      <w:r w:rsidRPr="00A30314">
        <w:rPr>
          <w:bCs/>
          <w:sz w:val="24"/>
          <w:szCs w:val="24"/>
          <w:lang w:eastAsia="ru-RU"/>
        </w:rPr>
        <w:t>ОГСЭ.05   Профессиональная этика юриста</w:t>
      </w:r>
    </w:p>
    <w:p w14:paraId="41F3ACC8" w14:textId="508E33DA" w:rsidR="00A30314" w:rsidRDefault="00A30314" w:rsidP="00A3031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40.02.02 Правоохранительная </w:t>
      </w:r>
      <w:proofErr w:type="gramStart"/>
      <w:r>
        <w:rPr>
          <w:sz w:val="24"/>
          <w:szCs w:val="24"/>
        </w:rPr>
        <w:t>деятельность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</w:t>
      </w:r>
      <w:proofErr w:type="gramEnd"/>
      <w:r>
        <w:rPr>
          <w:bCs/>
          <w:sz w:val="24"/>
          <w:szCs w:val="28"/>
        </w:rPr>
        <w:t xml:space="preserve"> приказом Министерства образования и  науки Российской Федерации от </w:t>
      </w:r>
      <w:r>
        <w:rPr>
          <w:bCs/>
          <w:sz w:val="24"/>
          <w:szCs w:val="24"/>
        </w:rPr>
        <w:t>12 мая 2014 г. № 509</w:t>
      </w:r>
      <w:r>
        <w:rPr>
          <w:bCs/>
          <w:sz w:val="24"/>
          <w:szCs w:val="28"/>
        </w:rPr>
        <w:t>.</w:t>
      </w:r>
    </w:p>
    <w:p w14:paraId="3C38401C" w14:textId="77777777" w:rsidR="00A30314" w:rsidRDefault="00A30314" w:rsidP="00A30314">
      <w:pPr>
        <w:ind w:firstLine="709"/>
        <w:jc w:val="both"/>
        <w:rPr>
          <w:sz w:val="28"/>
          <w:szCs w:val="28"/>
        </w:rPr>
      </w:pPr>
    </w:p>
    <w:p w14:paraId="550048A3" w14:textId="77777777" w:rsidR="00A30314" w:rsidRDefault="00A30314" w:rsidP="00A30314">
      <w:pPr>
        <w:ind w:firstLine="709"/>
        <w:rPr>
          <w:sz w:val="28"/>
          <w:szCs w:val="28"/>
        </w:rPr>
      </w:pPr>
    </w:p>
    <w:p w14:paraId="06EF8696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2E0AD527" w14:textId="77777777" w:rsidR="00A30314" w:rsidRDefault="00A30314" w:rsidP="00A30314">
      <w:pPr>
        <w:ind w:firstLine="709"/>
        <w:jc w:val="both"/>
        <w:rPr>
          <w:sz w:val="24"/>
          <w:szCs w:val="28"/>
        </w:rPr>
      </w:pPr>
    </w:p>
    <w:p w14:paraId="07AD5FD3" w14:textId="3A46FF85" w:rsidR="00794369" w:rsidRP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Разработчик: преподаватель ГБПОУ МО «Воскресенский колледж» В.А. </w:t>
      </w:r>
      <w:proofErr w:type="spellStart"/>
      <w:r>
        <w:rPr>
          <w:sz w:val="24"/>
          <w:szCs w:val="28"/>
        </w:rPr>
        <w:t>Деревицкая</w:t>
      </w:r>
      <w:proofErr w:type="spellEnd"/>
      <w:r w:rsidR="009C0E8A"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900689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05F31776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A30314" w:rsidRPr="00A30314">
        <w:rPr>
          <w:sz w:val="24"/>
        </w:rPr>
        <w:t>ОГСЭ.05   Профессиональная этика юриста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 w:rsidR="00A30314" w:rsidRPr="00E64DC5">
        <w:rPr>
          <w:sz w:val="24"/>
          <w:szCs w:val="24"/>
        </w:rPr>
        <w:t>40.02.02</w:t>
      </w:r>
      <w:r w:rsidR="00A30314" w:rsidRPr="00E64DC5">
        <w:rPr>
          <w:spacing w:val="6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Правоохранительная</w:t>
      </w:r>
      <w:r w:rsidR="00A30314" w:rsidRPr="00E64DC5">
        <w:rPr>
          <w:spacing w:val="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деятельность</w:t>
      </w:r>
      <w:r>
        <w:rPr>
          <w:sz w:val="24"/>
        </w:rPr>
        <w:t>.</w:t>
      </w:r>
    </w:p>
    <w:p w14:paraId="58925E92" w14:textId="2A9D7515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 w:rsidR="00A30314" w:rsidRPr="00A30314">
        <w:rPr>
          <w:sz w:val="24"/>
        </w:rPr>
        <w:t>ОГСЭ.05   Профессиональная этика юриста</w:t>
      </w:r>
      <w:r w:rsidR="00A30314">
        <w:rPr>
          <w:sz w:val="24"/>
        </w:rPr>
        <w:t xml:space="preserve"> наряду</w:t>
      </w:r>
      <w:r>
        <w:rPr>
          <w:sz w:val="24"/>
        </w:rPr>
        <w:t xml:space="preserve">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2255A9D5" w:rsidR="00BF6962" w:rsidRDefault="00A70B2C" w:rsidP="00A30314">
      <w:pPr>
        <w:pStyle w:val="TableParagraph"/>
        <w:spacing w:line="270" w:lineRule="exact"/>
        <w:ind w:left="0" w:firstLine="72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09</w:t>
      </w:r>
      <w:r>
        <w:rPr>
          <w:sz w:val="24"/>
        </w:rPr>
        <w:t>.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 w:rsidTr="00A209B8">
        <w:trPr>
          <w:trHeight w:val="3392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4CF5EDDB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14:paraId="20807F86" w14:textId="65CD3DC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14:paraId="7CA8F80A" w14:textId="48BAEED5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794098F5" w14:textId="517163E5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 w:rsidR="00A30314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14:paraId="78330C70" w14:textId="22223F9B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ПК.1.11</w:t>
            </w:r>
          </w:p>
          <w:p w14:paraId="6655F7F4" w14:textId="367482F3" w:rsidR="00A30314" w:rsidRPr="00794369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ПК.1.13</w:t>
            </w:r>
          </w:p>
          <w:p w14:paraId="65A998A8" w14:textId="4F514D73" w:rsidR="00794369" w:rsidRPr="00F94306" w:rsidRDefault="00A209B8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ЛР1ЛР2 ЛР3 ЛР4 ЛР5 ЛР6 ЛР7 ЛР8 ЛР11 ЛР12 ЛР14 ЛР15 ЛР20</w:t>
            </w:r>
          </w:p>
          <w:p w14:paraId="36525BA5" w14:textId="77777777" w:rsidR="00794369" w:rsidRDefault="00794369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14:paraId="7C458DD7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оперировать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категориями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135F67F2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before="2" w:line="237" w:lineRule="auto"/>
              <w:ind w:right="293"/>
              <w:rPr>
                <w:sz w:val="24"/>
              </w:rPr>
            </w:pPr>
            <w:r w:rsidRPr="00E64DC5">
              <w:rPr>
                <w:sz w:val="24"/>
              </w:rPr>
              <w:t>анализировать,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толковать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применять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правовые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этическими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4E2365B0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before="7" w:line="237" w:lineRule="auto"/>
              <w:ind w:right="294"/>
              <w:rPr>
                <w:sz w:val="24"/>
              </w:rPr>
            </w:pPr>
            <w:r w:rsidRPr="00E64DC5">
              <w:rPr>
                <w:sz w:val="24"/>
              </w:rPr>
              <w:t>принимать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решения</w:t>
            </w:r>
            <w:r w:rsidRPr="00E64DC5">
              <w:rPr>
                <w:spacing w:val="2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28"/>
                <w:sz w:val="24"/>
              </w:rPr>
              <w:t xml:space="preserve"> </w:t>
            </w:r>
            <w:r w:rsidRPr="00E64DC5">
              <w:rPr>
                <w:sz w:val="24"/>
              </w:rPr>
              <w:t>совершать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юридические</w:t>
            </w:r>
            <w:r w:rsidRPr="00E64DC5">
              <w:rPr>
                <w:spacing w:val="30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действия</w:t>
            </w:r>
            <w:r w:rsidRPr="00E64DC5">
              <w:rPr>
                <w:spacing w:val="25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28"/>
                <w:sz w:val="24"/>
              </w:rPr>
              <w:t xml:space="preserve"> </w:t>
            </w:r>
            <w:r w:rsidRPr="00E64DC5">
              <w:rPr>
                <w:sz w:val="24"/>
              </w:rPr>
              <w:t>точном</w:t>
            </w:r>
            <w:r w:rsidRPr="00E64DC5">
              <w:rPr>
                <w:spacing w:val="32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26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законом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3F00E24F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выявлять,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давать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оценку</w:t>
            </w:r>
            <w:r w:rsidRPr="00E64DC5">
              <w:rPr>
                <w:spacing w:val="-1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содействовать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пресечению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коррупционного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поведения;</w:t>
            </w:r>
          </w:p>
          <w:p w14:paraId="288F8CEF" w14:textId="53EB1305" w:rsidR="00BF6962" w:rsidRDefault="00BF6962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14:paraId="236996CA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как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науки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учебной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дисциплины,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значение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 юриста;</w:t>
            </w:r>
          </w:p>
          <w:p w14:paraId="24CA7763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spacing w:before="4"/>
              <w:ind w:right="28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«мораль»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«профессиональная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юриспруденции»,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основные концепции происхождения гражданской морали, её функции в обществе, источники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юристов,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современные проблемы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противоречия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ней;</w:t>
            </w:r>
          </w:p>
          <w:p w14:paraId="0652C6B1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ind w:right="284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конфликта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выбора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современной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социально-экономической,</w:t>
            </w:r>
            <w:r w:rsidRPr="00E64DC5">
              <w:rPr>
                <w:spacing w:val="20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</w:t>
            </w:r>
            <w:r w:rsidRPr="00E64DC5">
              <w:rPr>
                <w:spacing w:val="21"/>
                <w:sz w:val="24"/>
              </w:rPr>
              <w:t xml:space="preserve"> </w:t>
            </w:r>
            <w:r w:rsidRPr="00E64DC5">
              <w:rPr>
                <w:sz w:val="24"/>
              </w:rPr>
              <w:t>политической,</w:t>
            </w:r>
            <w:r w:rsidRPr="00E64DC5">
              <w:rPr>
                <w:spacing w:val="22"/>
                <w:sz w:val="24"/>
              </w:rPr>
              <w:t xml:space="preserve"> </w:t>
            </w:r>
            <w:r w:rsidRPr="00E64DC5">
              <w:rPr>
                <w:sz w:val="24"/>
              </w:rPr>
              <w:t>идеологической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ситуации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России;</w:t>
            </w:r>
          </w:p>
          <w:p w14:paraId="309D30D8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  <w:tab w:val="left" w:pos="741"/>
              </w:tabs>
              <w:spacing w:before="1" w:line="237" w:lineRule="auto"/>
              <w:ind w:right="288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профессионально-нравственной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деформации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причины,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направления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коррекции;</w:t>
            </w:r>
          </w:p>
          <w:p w14:paraId="19679F52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</w:t>
            </w:r>
            <w:r w:rsidRPr="00E64DC5">
              <w:rPr>
                <w:spacing w:val="-13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правоохранительной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lastRenderedPageBreak/>
              <w:t>деятельности;</w:t>
            </w:r>
          </w:p>
          <w:p w14:paraId="3757BFE4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предварительного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следствия;</w:t>
            </w:r>
          </w:p>
          <w:p w14:paraId="3C696306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осуществления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правосудия;</w:t>
            </w:r>
          </w:p>
          <w:p w14:paraId="3208A4D0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основные</w:t>
            </w:r>
            <w:r w:rsidRPr="00E64DC5">
              <w:rPr>
                <w:spacing w:val="-9"/>
                <w:sz w:val="24"/>
              </w:rPr>
              <w:t xml:space="preserve"> </w:t>
            </w:r>
            <w:r w:rsidRPr="00E64DC5">
              <w:rPr>
                <w:sz w:val="24"/>
              </w:rPr>
              <w:t>положения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судейской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адвокатской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нотариуса;</w:t>
            </w:r>
          </w:p>
          <w:p w14:paraId="10A78BEB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основные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этикета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его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внеслужебной деятельности;</w:t>
            </w:r>
          </w:p>
          <w:p w14:paraId="16A52090" w14:textId="0590E9E5" w:rsidR="00BF6962" w:rsidRDefault="00BF6962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900689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80BF10" w14:textId="2180D480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rFonts w:ascii="PT Serif" w:hAnsi="PT Serif"/>
                <w:color w:val="464C55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90" w:type="dxa"/>
          </w:tcPr>
          <w:p w14:paraId="18DCDE09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6C3EAB66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3B4267BC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7F2EC4AA" w14:textId="7D925E8D" w:rsidR="003D0369" w:rsidRPr="00607066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072AB544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C78B81A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0E3B76BB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1A46A563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234380B3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6FAD17EC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5E7BA677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48AE10D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3C08F5A8" w14:textId="58C94B11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44C1D00E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rFonts w:ascii="PT Serif" w:hAnsi="PT Serif"/>
                <w:color w:val="464C55"/>
                <w:shd w:val="clear" w:color="auto" w:fill="FFFFFF"/>
              </w:rPr>
              <w:t>Понимать и анализировать вопросы ценностно-мотивационной сферы</w:t>
            </w:r>
          </w:p>
        </w:tc>
        <w:tc>
          <w:tcPr>
            <w:tcW w:w="4190" w:type="dxa"/>
          </w:tcPr>
          <w:p w14:paraId="43232B3F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373ED7F8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00F014E6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 xml:space="preserve">принимать решения и совершать юридические действия в точном соответствии с законом и требованиями профессиональной </w:t>
            </w:r>
            <w:r w:rsidRPr="00A209B8">
              <w:rPr>
                <w:sz w:val="24"/>
                <w:szCs w:val="24"/>
              </w:rPr>
              <w:lastRenderedPageBreak/>
              <w:t>этики;</w:t>
            </w:r>
          </w:p>
          <w:p w14:paraId="23BDF226" w14:textId="155E59D4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4EA74F16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391DB15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0D8E712D" w14:textId="77777777" w:rsidR="00A209B8" w:rsidRDefault="00A209B8" w:rsidP="00A209B8">
            <w:pPr>
              <w:suppressAutoHyphens/>
            </w:pPr>
            <w:r>
              <w:lastRenderedPageBreak/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2C9875D5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FED45D7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7C9D44A9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385FF577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5458A9A0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0651E62B" w14:textId="68703F55" w:rsidR="003D0369" w:rsidRPr="00607066" w:rsidRDefault="00A209B8" w:rsidP="00A209B8">
            <w:pPr>
              <w:suppressAutoHyphens/>
              <w:rPr>
                <w:iCs/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37D65CB6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A209B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C25E33" w14:textId="4493A41E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4190" w:type="dxa"/>
          </w:tcPr>
          <w:p w14:paraId="3490D120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32B37B50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A8E78DE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581EEF0D" w14:textId="36BF9718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14A9525E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3EC9A934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596D0D8D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7ADB602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E2C581F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63D7E98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702E6542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3EEF7F3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 xml:space="preserve">основные положения </w:t>
            </w:r>
            <w:r>
              <w:lastRenderedPageBreak/>
              <w:t>судейской этики, адвокатской этики, этики нотариуса;</w:t>
            </w:r>
          </w:p>
          <w:p w14:paraId="5F08D5CF" w14:textId="04F09D6E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0BF4920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A209B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572BFF4" w14:textId="57EB6239" w:rsidR="003D0369" w:rsidRPr="00295E43" w:rsidRDefault="00A209B8" w:rsidP="00A032EB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color w:val="464C55"/>
                <w:shd w:val="clear" w:color="auto" w:fill="FFFFFF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4190" w:type="dxa"/>
          </w:tcPr>
          <w:p w14:paraId="41683058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55137A42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67460B18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164DEE20" w14:textId="05247EC0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23B4DE4B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1.</w:t>
            </w:r>
            <w:r w:rsidRPr="00A209B8">
              <w:rPr>
                <w:sz w:val="24"/>
              </w:rP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6CC09CCA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2.</w:t>
            </w:r>
            <w:r w:rsidRPr="00A209B8">
              <w:rPr>
                <w:sz w:val="24"/>
              </w:rP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344BDE68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3.</w:t>
            </w:r>
            <w:r w:rsidRPr="00A209B8">
              <w:rPr>
                <w:sz w:val="24"/>
              </w:rP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5D9FFA58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4.</w:t>
            </w:r>
            <w:r w:rsidRPr="00A209B8">
              <w:rPr>
                <w:sz w:val="24"/>
              </w:rP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5D53F582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5.</w:t>
            </w:r>
            <w:r w:rsidRPr="00A209B8">
              <w:rPr>
                <w:sz w:val="24"/>
              </w:rPr>
              <w:tab/>
              <w:t>нравственные основы законодательства о правосудии и правоохранительной деятельности;</w:t>
            </w:r>
          </w:p>
          <w:p w14:paraId="78FE5982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6.</w:t>
            </w:r>
            <w:r w:rsidRPr="00A209B8">
              <w:rPr>
                <w:sz w:val="24"/>
              </w:rPr>
              <w:tab/>
              <w:t>этические основы предварительного следствия;</w:t>
            </w:r>
          </w:p>
          <w:p w14:paraId="50BCD5E6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7.</w:t>
            </w:r>
            <w:r w:rsidRPr="00A209B8">
              <w:rPr>
                <w:sz w:val="24"/>
              </w:rPr>
              <w:tab/>
              <w:t>нравственные основы осуществления правосудия;</w:t>
            </w:r>
          </w:p>
          <w:p w14:paraId="7766B430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8.</w:t>
            </w:r>
            <w:r w:rsidRPr="00A209B8">
              <w:rPr>
                <w:sz w:val="24"/>
              </w:rPr>
              <w:tab/>
              <w:t>основные положения судейской этики, адвокатской этики, этики нотариуса;</w:t>
            </w:r>
          </w:p>
          <w:p w14:paraId="74CF7871" w14:textId="3A1B9B43" w:rsidR="003D0369" w:rsidRPr="00607066" w:rsidRDefault="00A209B8" w:rsidP="00A209B8">
            <w:pPr>
              <w:suppressAutoHyphens/>
              <w:jc w:val="center"/>
              <w:rPr>
                <w:sz w:val="24"/>
                <w:szCs w:val="24"/>
              </w:rPr>
            </w:pPr>
            <w:r w:rsidRPr="00A209B8">
              <w:rPr>
                <w:sz w:val="24"/>
              </w:rPr>
              <w:t>9.</w:t>
            </w:r>
            <w:r w:rsidRPr="00A209B8">
              <w:rPr>
                <w:sz w:val="24"/>
              </w:rPr>
              <w:tab/>
              <w:t>основные нормы этикета юриста в его служебной и внеслужебной деятельности;</w:t>
            </w:r>
          </w:p>
        </w:tc>
      </w:tr>
      <w:tr w:rsidR="00261EC6" w:rsidRPr="00607066" w14:paraId="48EDF060" w14:textId="77777777" w:rsidTr="00C50A5A">
        <w:trPr>
          <w:trHeight w:val="212"/>
        </w:trPr>
        <w:tc>
          <w:tcPr>
            <w:tcW w:w="704" w:type="dxa"/>
          </w:tcPr>
          <w:p w14:paraId="0544C60C" w14:textId="35742AE0" w:rsidR="00261EC6" w:rsidRPr="00607066" w:rsidRDefault="00261EC6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lastRenderedPageBreak/>
              <w:t>0</w:t>
            </w:r>
            <w:r w:rsidR="00A209B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A6E6DB0" w14:textId="457D4926" w:rsidR="00261EC6" w:rsidRPr="00295E43" w:rsidRDefault="00A209B8" w:rsidP="00A032EB">
            <w:pPr>
              <w:suppressAutoHyphens/>
              <w:rPr>
                <w:color w:val="464C55"/>
                <w:shd w:val="clear" w:color="auto" w:fill="FFFFFF"/>
              </w:rPr>
            </w:pPr>
            <w:r w:rsidRPr="00A209B8">
              <w:rPr>
                <w:color w:val="464C55"/>
                <w:shd w:val="clear" w:color="auto" w:fill="FFFFFF"/>
              </w:rPr>
              <w:lastRenderedPageBreak/>
              <w:t xml:space="preserve">Устанавливать </w:t>
            </w:r>
            <w:r w:rsidRPr="00A209B8">
              <w:rPr>
                <w:color w:val="464C55"/>
                <w:shd w:val="clear" w:color="auto" w:fill="FFFFFF"/>
              </w:rPr>
              <w:lastRenderedPageBreak/>
              <w:t>психологический контакт с окружающими.</w:t>
            </w:r>
          </w:p>
        </w:tc>
        <w:tc>
          <w:tcPr>
            <w:tcW w:w="4190" w:type="dxa"/>
          </w:tcPr>
          <w:p w14:paraId="039E35A4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 xml:space="preserve">оперировать категориями </w:t>
            </w:r>
            <w:r>
              <w:lastRenderedPageBreak/>
              <w:t>профессиональной этики в сфере юриспруденции;</w:t>
            </w:r>
          </w:p>
          <w:p w14:paraId="677C79E4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D5D0B34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3972BCAC" w14:textId="65838887" w:rsidR="00261EC6" w:rsidRDefault="00A209B8" w:rsidP="00A209B8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6082D4CD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 xml:space="preserve">сущность </w:t>
            </w:r>
            <w:r>
              <w:lastRenderedPageBreak/>
              <w:t>профессиональной этики как науки и учебной дисциплины, ее значение в подготовке юриста;</w:t>
            </w:r>
          </w:p>
          <w:p w14:paraId="162AA766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7D64AF3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1AA3F0C3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1E581978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4D5E603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0CE5DDA1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974297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01BCF41F" w14:textId="28680BCF" w:rsidR="00261EC6" w:rsidRDefault="00A209B8" w:rsidP="00A209B8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7722DE2B" w14:textId="77777777" w:rsidTr="00C50A5A">
        <w:trPr>
          <w:trHeight w:val="212"/>
        </w:trPr>
        <w:tc>
          <w:tcPr>
            <w:tcW w:w="704" w:type="dxa"/>
          </w:tcPr>
          <w:p w14:paraId="4D0DE70D" w14:textId="6674B0FD" w:rsidR="003D0369" w:rsidRPr="00607066" w:rsidRDefault="00261EC6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701" w:type="dxa"/>
          </w:tcPr>
          <w:p w14:paraId="2C4AB4C3" w14:textId="75E7A8E7" w:rsidR="00A209B8" w:rsidRPr="00A209B8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профессиональные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морали, профессиональной этики и служебного этикета.</w:t>
            </w:r>
          </w:p>
          <w:p w14:paraId="2965C760" w14:textId="6B796CAA" w:rsidR="003D0369" w:rsidRPr="00607066" w:rsidRDefault="003D0369" w:rsidP="00A032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4A686EA5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236984EA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21CC61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0286C32" w14:textId="44E9672E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4A80BEF4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482A75A6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1FF0476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5FF136E7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 xml:space="preserve">сущность </w:t>
            </w:r>
            <w:r>
              <w:lastRenderedPageBreak/>
              <w:t>профессионально-нравственной деформации юриста, ее причины, направления коррекции;</w:t>
            </w:r>
          </w:p>
          <w:p w14:paraId="43D423FE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C75AC94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096A736C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53DABEE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1F861D68" w14:textId="09DAF832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A209B8" w:rsidRPr="00607066" w14:paraId="3995C14F" w14:textId="77777777" w:rsidTr="00C50A5A">
        <w:trPr>
          <w:trHeight w:val="212"/>
        </w:trPr>
        <w:tc>
          <w:tcPr>
            <w:tcW w:w="704" w:type="dxa"/>
          </w:tcPr>
          <w:p w14:paraId="2925DF29" w14:textId="52F35650" w:rsidR="00A209B8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lastRenderedPageBreak/>
              <w:t>ПК</w:t>
            </w:r>
            <w:r w:rsidRPr="00E64DC5">
              <w:rPr>
                <w:spacing w:val="47"/>
                <w:sz w:val="24"/>
                <w:szCs w:val="24"/>
              </w:rPr>
              <w:t xml:space="preserve"> </w:t>
            </w:r>
            <w:r w:rsidRPr="00E64DC5">
              <w:rPr>
                <w:sz w:val="24"/>
                <w:szCs w:val="24"/>
              </w:rPr>
              <w:t>1.11</w:t>
            </w:r>
          </w:p>
        </w:tc>
        <w:tc>
          <w:tcPr>
            <w:tcW w:w="1701" w:type="dxa"/>
          </w:tcPr>
          <w:p w14:paraId="2CEF0149" w14:textId="0A85CAE0" w:rsidR="00A209B8" w:rsidRPr="00A209B8" w:rsidRDefault="005E0926" w:rsidP="00A209B8">
            <w:pPr>
              <w:suppressAutoHyphens/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190" w:type="dxa"/>
          </w:tcPr>
          <w:p w14:paraId="61927B72" w14:textId="77777777" w:rsidR="009D57EF" w:rsidRDefault="009D57EF" w:rsidP="009D57EF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4B96AB24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6E305F0A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811273E" w14:textId="50BAF01A" w:rsidR="00A209B8" w:rsidRDefault="009D57EF" w:rsidP="009D57EF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56D01E1E" w14:textId="77777777" w:rsidR="009D57EF" w:rsidRDefault="009D57EF" w:rsidP="009D57EF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9204AA8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36DCB5C5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C361CE2" w14:textId="77777777" w:rsidR="009D57EF" w:rsidRDefault="009D57EF" w:rsidP="009D57EF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52FEED88" w14:textId="77777777" w:rsidR="009D57EF" w:rsidRDefault="009D57EF" w:rsidP="009D57EF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18EB55AC" w14:textId="77777777" w:rsidR="009D57EF" w:rsidRDefault="009D57EF" w:rsidP="009D57EF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1742641B" w14:textId="77777777" w:rsidR="009D57EF" w:rsidRDefault="009D57EF" w:rsidP="009D57EF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9071142" w14:textId="77777777" w:rsidR="009D57EF" w:rsidRDefault="009D57EF" w:rsidP="009D57EF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751B7649" w14:textId="4F2E0CAF" w:rsidR="00A209B8" w:rsidRDefault="009D57EF" w:rsidP="009D57EF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5E0926" w:rsidRPr="00607066" w14:paraId="7335ADD4" w14:textId="77777777" w:rsidTr="00C50A5A">
        <w:trPr>
          <w:trHeight w:val="212"/>
        </w:trPr>
        <w:tc>
          <w:tcPr>
            <w:tcW w:w="704" w:type="dxa"/>
          </w:tcPr>
          <w:p w14:paraId="35156E59" w14:textId="39E84821" w:rsidR="005E0926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 1.13</w:t>
            </w:r>
          </w:p>
        </w:tc>
        <w:tc>
          <w:tcPr>
            <w:tcW w:w="1701" w:type="dxa"/>
          </w:tcPr>
          <w:p w14:paraId="12370FC5" w14:textId="31BBA97C" w:rsidR="009D57EF" w:rsidRPr="005E0926" w:rsidRDefault="005E0926" w:rsidP="009D57EF">
            <w:pPr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 xml:space="preserve">Осуществлять свою </w:t>
            </w:r>
            <w:r w:rsidRPr="005E0926">
              <w:rPr>
                <w:sz w:val="24"/>
                <w:szCs w:val="24"/>
              </w:rPr>
              <w:lastRenderedPageBreak/>
              <w:t>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4190" w:type="dxa"/>
          </w:tcPr>
          <w:p w14:paraId="77F650A7" w14:textId="77777777" w:rsidR="009D57EF" w:rsidRDefault="009D57EF" w:rsidP="009D57EF">
            <w:pPr>
              <w:suppressAutoHyphens/>
            </w:pPr>
            <w:r>
              <w:lastRenderedPageBreak/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3F810A9F" w14:textId="77777777" w:rsidR="009D57EF" w:rsidRDefault="009D57EF" w:rsidP="009D57EF">
            <w:pPr>
              <w:suppressAutoHyphens/>
            </w:pPr>
            <w:r>
              <w:lastRenderedPageBreak/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54813FDD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564BE53" w14:textId="7D7BF3C6" w:rsidR="005E0926" w:rsidRDefault="009D57EF" w:rsidP="009D57EF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34A96B25" w14:textId="77777777" w:rsidR="009D57EF" w:rsidRDefault="009D57EF" w:rsidP="009D57EF">
            <w:pPr>
              <w:suppressAutoHyphens/>
            </w:pPr>
            <w:r>
              <w:lastRenderedPageBreak/>
              <w:t>1.</w:t>
            </w:r>
            <w:r>
              <w:tab/>
              <w:t xml:space="preserve">сущность профессиональной этики как науки и учебной дисциплины, ее </w:t>
            </w:r>
            <w:r>
              <w:lastRenderedPageBreak/>
              <w:t>значение в подготовке юриста;</w:t>
            </w:r>
          </w:p>
          <w:p w14:paraId="62802E8D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6A86B555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CE75D1D" w14:textId="77777777" w:rsidR="009D57EF" w:rsidRDefault="009D57EF" w:rsidP="009D57EF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2EBF634" w14:textId="77777777" w:rsidR="009D57EF" w:rsidRDefault="009D57EF" w:rsidP="009D57EF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11510C79" w14:textId="77777777" w:rsidR="009D57EF" w:rsidRDefault="009D57EF" w:rsidP="009D57EF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6D5840CA" w14:textId="77777777" w:rsidR="009D57EF" w:rsidRDefault="009D57EF" w:rsidP="009D57EF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DBA867B" w14:textId="77777777" w:rsidR="009D57EF" w:rsidRDefault="009D57EF" w:rsidP="009D57EF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64E6541C" w14:textId="27C61BB0" w:rsidR="005E0926" w:rsidRDefault="009D57EF" w:rsidP="009D57EF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A032EB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66C80B9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701229F0" w14:textId="632CDAD9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ЛР 2 в деятельности общественных организаций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28D23DD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14:paraId="6AD95102" w14:textId="6660B95B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1EC6" w:rsidRPr="00607066" w14:paraId="796CFCD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E9F905D" w14:textId="0CCBCEE0" w:rsidR="00261EC6" w:rsidRPr="00607066" w:rsidRDefault="00261EC6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14:paraId="165BA806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и демонстрирующий уважение к людям труда,</w:t>
            </w:r>
          </w:p>
          <w:p w14:paraId="55499D15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осознающий ценность собственного труда. Стремящийся к</w:t>
            </w:r>
          </w:p>
          <w:p w14:paraId="041C2399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формированию в сетевой среде личностно и профессионального</w:t>
            </w:r>
          </w:p>
          <w:p w14:paraId="2A722E75" w14:textId="468E4673" w:rsidR="00261EC6" w:rsidRPr="00EA1610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конструктивного «цифрового следа»</w:t>
            </w:r>
          </w:p>
        </w:tc>
      </w:tr>
      <w:tr w:rsidR="00E12FD9" w:rsidRPr="00607066" w14:paraId="698C7B9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62B313A4" w14:textId="599E0370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9356" w:type="dxa"/>
            <w:gridSpan w:val="3"/>
          </w:tcPr>
          <w:p w14:paraId="0B0568A7" w14:textId="3D0CFBFD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12FD9" w:rsidRPr="00607066" w14:paraId="6081928A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50A89EB" w14:textId="03F4BD9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9356" w:type="dxa"/>
            <w:gridSpan w:val="3"/>
          </w:tcPr>
          <w:p w14:paraId="1B4B5952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уважение к людям старшего поколения и готовность</w:t>
            </w:r>
          </w:p>
          <w:p w14:paraId="1059CFB2" w14:textId="34AE5FE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 участию в социальной поддержке и волонтерских движениях</w:t>
            </w:r>
          </w:p>
        </w:tc>
      </w:tr>
      <w:tr w:rsidR="00E12FD9" w:rsidRPr="00607066" w14:paraId="2915A58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DCA3023" w14:textId="278630EF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9356" w:type="dxa"/>
            <w:gridSpan w:val="3"/>
          </w:tcPr>
          <w:p w14:paraId="40A58615" w14:textId="5A9C6335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12FD9" w:rsidRPr="00607066" w14:paraId="3709F90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6E2973" w14:textId="69FD09F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039088D" w14:textId="729E2DAA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 xml:space="preserve">Проявляющий и демонстрирующий уважение к представителям различных этнокультурных, </w:t>
            </w:r>
            <w:r>
              <w:lastRenderedPageBreak/>
              <w:t>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12FD9" w:rsidRPr="00607066" w14:paraId="54F49966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75301EF7" w14:textId="77D45D30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lastRenderedPageBreak/>
              <w:t>ЛР11</w:t>
            </w:r>
          </w:p>
        </w:tc>
        <w:tc>
          <w:tcPr>
            <w:tcW w:w="9356" w:type="dxa"/>
            <w:gridSpan w:val="3"/>
          </w:tcPr>
          <w:p w14:paraId="5220F219" w14:textId="3F24E95F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E12FD9" w:rsidRPr="00607066" w14:paraId="541CE16C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B2E270A" w14:textId="32E022B6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ЛР12</w:t>
            </w:r>
          </w:p>
        </w:tc>
        <w:tc>
          <w:tcPr>
            <w:tcW w:w="9356" w:type="dxa"/>
            <w:gridSpan w:val="3"/>
          </w:tcPr>
          <w:p w14:paraId="149C8812" w14:textId="587584C2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E12FD9" w:rsidRPr="00607066" w14:paraId="2D822F59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318632" w14:textId="127E2519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ЛР14</w:t>
            </w:r>
          </w:p>
        </w:tc>
        <w:tc>
          <w:tcPr>
            <w:tcW w:w="9356" w:type="dxa"/>
            <w:gridSpan w:val="3"/>
          </w:tcPr>
          <w:p w14:paraId="39F6009C" w14:textId="58E6BD1B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12FD9" w:rsidRPr="00607066" w14:paraId="7AD4946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AA86837" w14:textId="2D217687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ЛР15</w:t>
            </w:r>
          </w:p>
        </w:tc>
        <w:tc>
          <w:tcPr>
            <w:tcW w:w="9356" w:type="dxa"/>
            <w:gridSpan w:val="3"/>
          </w:tcPr>
          <w:p w14:paraId="19B2C8F8" w14:textId="5EFF0FA1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принципам честности, порядочности, открытости</w:t>
            </w:r>
          </w:p>
        </w:tc>
      </w:tr>
      <w:tr w:rsidR="00E12FD9" w:rsidRPr="00607066" w14:paraId="008C546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109EF9A" w14:textId="30741C56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ЛР20</w:t>
            </w:r>
          </w:p>
        </w:tc>
        <w:tc>
          <w:tcPr>
            <w:tcW w:w="9356" w:type="dxa"/>
            <w:gridSpan w:val="3"/>
          </w:tcPr>
          <w:p w14:paraId="3539AC1B" w14:textId="006A6A9C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900689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bookmarkStart w:id="1" w:name="_Hlk155970041"/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17E9A380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1AB8A5BA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  <w:r w:rsidR="00A032EB">
              <w:rPr>
                <w:iCs/>
              </w:rPr>
              <w:t>2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1636EC83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8963CB6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4F7FB6">
              <w:rPr>
                <w:b/>
                <w:iCs/>
              </w:rPr>
              <w:t xml:space="preserve"> 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bookmarkEnd w:id="1"/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900689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6475521" w14:textId="77777777" w:rsidR="00A032EB" w:rsidRPr="00E64DC5" w:rsidRDefault="00A032EB" w:rsidP="00A032EB">
      <w:pPr>
        <w:numPr>
          <w:ilvl w:val="1"/>
          <w:numId w:val="19"/>
        </w:numPr>
        <w:tabs>
          <w:tab w:val="left" w:pos="656"/>
        </w:tabs>
        <w:spacing w:before="74"/>
        <w:ind w:left="655" w:hanging="423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Тематический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план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содержание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  <w:r w:rsidRPr="00E64DC5">
        <w:rPr>
          <w:b/>
          <w:bCs/>
          <w:spacing w:val="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ОП.16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Профессиональная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этика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юриста</w:t>
      </w:r>
    </w:p>
    <w:p w14:paraId="79997F1E" w14:textId="77777777" w:rsidR="00A032EB" w:rsidRPr="00E64DC5" w:rsidRDefault="00A032EB" w:rsidP="00A032E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A032EB" w:rsidRPr="00E64DC5" w14:paraId="45DBC514" w14:textId="77777777" w:rsidTr="00A032EB">
        <w:trPr>
          <w:trHeight w:val="551"/>
        </w:trPr>
        <w:tc>
          <w:tcPr>
            <w:tcW w:w="2511" w:type="dxa"/>
          </w:tcPr>
          <w:p w14:paraId="10AEA194" w14:textId="77777777" w:rsidR="00A032EB" w:rsidRPr="00A032EB" w:rsidRDefault="00A032EB" w:rsidP="00A032EB">
            <w:pPr>
              <w:spacing w:line="273" w:lineRule="exact"/>
              <w:ind w:left="450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Наименование</w:t>
            </w:r>
          </w:p>
          <w:p w14:paraId="16797206" w14:textId="77777777" w:rsidR="00A032EB" w:rsidRPr="00A032EB" w:rsidRDefault="00A032EB" w:rsidP="00A032EB">
            <w:pPr>
              <w:spacing w:before="2" w:line="257" w:lineRule="exact"/>
              <w:ind w:left="450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разделов</w:t>
            </w:r>
            <w:r w:rsidRPr="00A032EB">
              <w:rPr>
                <w:bCs/>
                <w:spacing w:val="-2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и тем</w:t>
            </w:r>
          </w:p>
        </w:tc>
        <w:tc>
          <w:tcPr>
            <w:tcW w:w="9618" w:type="dxa"/>
            <w:gridSpan w:val="2"/>
          </w:tcPr>
          <w:p w14:paraId="4C18200E" w14:textId="77777777" w:rsidR="00A032EB" w:rsidRPr="00A032EB" w:rsidRDefault="00A032EB" w:rsidP="00A032EB">
            <w:pPr>
              <w:spacing w:line="273" w:lineRule="exact"/>
              <w:ind w:left="338" w:right="335"/>
              <w:jc w:val="center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Содержание</w:t>
            </w:r>
            <w:r w:rsidRPr="00A032EB">
              <w:rPr>
                <w:bCs/>
                <w:spacing w:val="-4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учебного</w:t>
            </w:r>
            <w:r w:rsidRPr="00A032EB">
              <w:rPr>
                <w:bCs/>
                <w:spacing w:val="-3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материала,</w:t>
            </w:r>
            <w:r w:rsidRPr="00A032EB">
              <w:rPr>
                <w:bCs/>
                <w:spacing w:val="-1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практические</w:t>
            </w:r>
            <w:r w:rsidRPr="00A032EB">
              <w:rPr>
                <w:bCs/>
                <w:spacing w:val="-4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занятия,</w:t>
            </w:r>
            <w:r w:rsidRPr="00A032EB">
              <w:rPr>
                <w:bCs/>
                <w:spacing w:val="-1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самостоятельная</w:t>
            </w:r>
            <w:r w:rsidRPr="00A032EB">
              <w:rPr>
                <w:bCs/>
                <w:spacing w:val="-7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работа</w:t>
            </w:r>
          </w:p>
          <w:p w14:paraId="549284B0" w14:textId="77777777" w:rsidR="00A032EB" w:rsidRPr="00A032EB" w:rsidRDefault="00A032EB" w:rsidP="00A032EB">
            <w:pPr>
              <w:spacing w:before="2" w:line="257" w:lineRule="exact"/>
              <w:ind w:left="338" w:right="330"/>
              <w:jc w:val="center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13F93858" w14:textId="77777777" w:rsidR="00A032EB" w:rsidRPr="00E64DC5" w:rsidRDefault="00A032EB" w:rsidP="00A032EB">
            <w:pPr>
              <w:spacing w:line="273" w:lineRule="exact"/>
              <w:ind w:left="170" w:right="160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Объем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часов</w:t>
            </w:r>
          </w:p>
        </w:tc>
        <w:tc>
          <w:tcPr>
            <w:tcW w:w="1552" w:type="dxa"/>
          </w:tcPr>
          <w:p w14:paraId="4286BBB4" w14:textId="45C5075B" w:rsidR="00A032EB" w:rsidRPr="00A032EB" w:rsidRDefault="00A032EB" w:rsidP="00A032EB">
            <w:pPr>
              <w:spacing w:before="2" w:line="257" w:lineRule="exact"/>
              <w:jc w:val="both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Коды компетенций, формирован</w:t>
            </w:r>
            <w:r>
              <w:rPr>
                <w:bCs/>
                <w:sz w:val="24"/>
              </w:rPr>
              <w:t>и</w:t>
            </w:r>
            <w:r w:rsidRPr="00A032EB">
              <w:rPr>
                <w:bCs/>
                <w:sz w:val="24"/>
              </w:rPr>
              <w:t>ю которых способствует элемент программы</w:t>
            </w:r>
          </w:p>
        </w:tc>
      </w:tr>
      <w:tr w:rsidR="00A032EB" w:rsidRPr="00E64DC5" w14:paraId="2ABA0812" w14:textId="77777777" w:rsidTr="00A032EB">
        <w:trPr>
          <w:trHeight w:val="278"/>
        </w:trPr>
        <w:tc>
          <w:tcPr>
            <w:tcW w:w="2511" w:type="dxa"/>
          </w:tcPr>
          <w:p w14:paraId="1B245E32" w14:textId="77777777" w:rsidR="00A032EB" w:rsidRPr="00E64DC5" w:rsidRDefault="00A032EB" w:rsidP="00A032EB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1</w:t>
            </w:r>
          </w:p>
        </w:tc>
        <w:tc>
          <w:tcPr>
            <w:tcW w:w="9618" w:type="dxa"/>
            <w:gridSpan w:val="2"/>
          </w:tcPr>
          <w:p w14:paraId="5D3E540B" w14:textId="77777777" w:rsidR="00A032EB" w:rsidRPr="00E64DC5" w:rsidRDefault="00A032EB" w:rsidP="00A032EB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768" w:type="dxa"/>
          </w:tcPr>
          <w:p w14:paraId="3B2B0675" w14:textId="77777777" w:rsidR="00A032EB" w:rsidRPr="00E64DC5" w:rsidRDefault="00A032EB" w:rsidP="00A032EB">
            <w:pPr>
              <w:spacing w:line="259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3</w:t>
            </w:r>
          </w:p>
        </w:tc>
        <w:tc>
          <w:tcPr>
            <w:tcW w:w="1552" w:type="dxa"/>
          </w:tcPr>
          <w:p w14:paraId="7CA395E2" w14:textId="77777777" w:rsidR="00A032EB" w:rsidRPr="00E64DC5" w:rsidRDefault="00A032EB" w:rsidP="00A032EB">
            <w:pPr>
              <w:spacing w:line="259" w:lineRule="exact"/>
              <w:ind w:left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4</w:t>
            </w:r>
          </w:p>
        </w:tc>
      </w:tr>
      <w:tr w:rsidR="00A032EB" w:rsidRPr="00E64DC5" w14:paraId="6ECB2C44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DD475E1" w14:textId="77777777" w:rsidR="00A032EB" w:rsidRPr="00E64DC5" w:rsidRDefault="00A032EB" w:rsidP="00A032EB">
            <w:pPr>
              <w:spacing w:line="237" w:lineRule="auto"/>
              <w:ind w:left="566" w:right="364" w:hanging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1. Основы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общей этики</w:t>
            </w:r>
          </w:p>
        </w:tc>
        <w:tc>
          <w:tcPr>
            <w:tcW w:w="9618" w:type="dxa"/>
            <w:gridSpan w:val="2"/>
          </w:tcPr>
          <w:p w14:paraId="1ABAFC54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126ECFDA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3C815825" w14:textId="2007D365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5344A516" w14:textId="67457E10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0069AD9B" w14:textId="70022ABD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3609AADA" w14:textId="7A5707F2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2BEC325B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0288D8D" w14:textId="2E913B47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01AA887" w14:textId="77777777" w:rsidTr="00A032EB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036E28F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42538F5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1306EA92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6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и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предмет  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История</w:t>
            </w:r>
            <w:r w:rsidRPr="00E64DC5">
              <w:rPr>
                <w:spacing w:val="11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развития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6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Характеристика  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основных</w:t>
            </w:r>
          </w:p>
          <w:p w14:paraId="0B61952B" w14:textId="77777777" w:rsidR="00A032EB" w:rsidRPr="00E64DC5" w:rsidRDefault="00A032EB" w:rsidP="00A032EB">
            <w:pPr>
              <w:spacing w:before="2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39A459F4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711BBC7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140753D2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29C027F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BCA48A2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</w:t>
            </w:r>
          </w:p>
        </w:tc>
        <w:tc>
          <w:tcPr>
            <w:tcW w:w="1768" w:type="dxa"/>
          </w:tcPr>
          <w:p w14:paraId="2A514C24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BE2BA07" w14:textId="4BC8D828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4A13F48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8275862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1876912E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17AC42A4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46855882" w14:textId="73194F78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4456B2F5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9056EA5" w14:textId="77777777" w:rsidR="00A032EB" w:rsidRPr="00E64DC5" w:rsidRDefault="00A032EB" w:rsidP="00A032EB">
            <w:pPr>
              <w:spacing w:line="237" w:lineRule="auto"/>
              <w:ind w:left="302" w:right="232" w:hanging="39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2. Понятие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сущность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морали</w:t>
            </w:r>
          </w:p>
        </w:tc>
        <w:tc>
          <w:tcPr>
            <w:tcW w:w="9618" w:type="dxa"/>
            <w:gridSpan w:val="2"/>
          </w:tcPr>
          <w:p w14:paraId="20728057" w14:textId="77777777" w:rsidR="00A032EB" w:rsidRPr="00E64DC5" w:rsidRDefault="00A032EB" w:rsidP="00A032EB">
            <w:pPr>
              <w:spacing w:line="253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3B25F9F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2CA56009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5F62143B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50AF08E7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65F56E37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13922E31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D0B44AE" w14:textId="33144B9C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B43B76F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4D1C427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02F74F3" w14:textId="77777777" w:rsidR="00A032EB" w:rsidRPr="00E64DC5" w:rsidRDefault="00A032EB" w:rsidP="00A032EB">
            <w:pPr>
              <w:spacing w:line="25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7A66951" w14:textId="77777777" w:rsidR="00A032EB" w:rsidRPr="00E64DC5" w:rsidRDefault="00A032EB" w:rsidP="00A032EB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морали.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 морали.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право.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5623168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B2310AF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FC7EC0F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5FE0D71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FA88F48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Поиск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законодательных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нормах</w:t>
            </w:r>
          </w:p>
        </w:tc>
        <w:tc>
          <w:tcPr>
            <w:tcW w:w="1768" w:type="dxa"/>
          </w:tcPr>
          <w:p w14:paraId="108D95A6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2B2C8A3" w14:textId="6A02CB17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4D5628B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3B7C2E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BBE093D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74754ED6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535E5450" w14:textId="08362187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6CC288F" w14:textId="77777777" w:rsidTr="00A032EB">
        <w:trPr>
          <w:trHeight w:val="270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69325465" w14:textId="77777777" w:rsidR="00A032EB" w:rsidRPr="00E64DC5" w:rsidRDefault="00A032EB" w:rsidP="00A032EB">
            <w:pPr>
              <w:spacing w:line="271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3.</w:t>
            </w:r>
          </w:p>
          <w:p w14:paraId="4ADCA818" w14:textId="77777777" w:rsidR="00A032EB" w:rsidRPr="00E64DC5" w:rsidRDefault="00A032EB" w:rsidP="00A032EB">
            <w:pPr>
              <w:ind w:left="135" w:right="116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Профессиональная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 юриста: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понятие предмет,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структура</w:t>
            </w:r>
          </w:p>
        </w:tc>
        <w:tc>
          <w:tcPr>
            <w:tcW w:w="9618" w:type="dxa"/>
            <w:gridSpan w:val="2"/>
          </w:tcPr>
          <w:p w14:paraId="0E296ECC" w14:textId="77777777" w:rsidR="00A032EB" w:rsidRPr="00E64DC5" w:rsidRDefault="00A032EB" w:rsidP="00A032EB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68C45EC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60CC848C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105E001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796F447A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3CA2EC6A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51546E28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2E636952" w14:textId="1FB0E84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E6C7643" w14:textId="77777777" w:rsidTr="00A032EB">
        <w:trPr>
          <w:trHeight w:val="825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513CD18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53E6715" w14:textId="77777777" w:rsidR="00A032EB" w:rsidRPr="00E64DC5" w:rsidRDefault="00A032EB" w:rsidP="00A032EB">
            <w:pPr>
              <w:spacing w:line="270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660557F5" w14:textId="77777777" w:rsidR="00A032EB" w:rsidRPr="00E64DC5" w:rsidRDefault="00A032EB" w:rsidP="00A032EB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 и виды профессиональной этики. Специфика нравственных проблем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Понятие,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предмет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</w:p>
          <w:p w14:paraId="760C4F35" w14:textId="77777777" w:rsidR="00A032EB" w:rsidRPr="00E64DC5" w:rsidRDefault="00A032EB" w:rsidP="00A032EB">
            <w:pPr>
              <w:spacing w:line="259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юриста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5147921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41BCAE0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22640EA0" w14:textId="77777777" w:rsidTr="00A032EB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2201EBF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EC7284B" w14:textId="77777777" w:rsidR="00A032EB" w:rsidRPr="00E64DC5" w:rsidRDefault="00A032EB" w:rsidP="00A032EB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проблем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конкретных</w:t>
            </w:r>
          </w:p>
          <w:p w14:paraId="7961A7D9" w14:textId="77777777" w:rsidR="00A032EB" w:rsidRPr="00E64DC5" w:rsidRDefault="00A032EB" w:rsidP="00A032EB">
            <w:pPr>
              <w:spacing w:before="2" w:line="259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ситуациях</w:t>
            </w:r>
          </w:p>
        </w:tc>
        <w:tc>
          <w:tcPr>
            <w:tcW w:w="1768" w:type="dxa"/>
          </w:tcPr>
          <w:p w14:paraId="32713189" w14:textId="77777777" w:rsidR="00A032EB" w:rsidRPr="00E64DC5" w:rsidRDefault="00A032EB" w:rsidP="00A032EB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B86186E" w14:textId="2F12D198" w:rsidR="00A032EB" w:rsidRPr="00E64DC5" w:rsidRDefault="00A032EB" w:rsidP="00A032EB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8DA27C3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7391E1B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  <w:tcBorders>
              <w:bottom w:val="single" w:sz="6" w:space="0" w:color="000000"/>
            </w:tcBorders>
          </w:tcPr>
          <w:p w14:paraId="3E8D48A1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14:paraId="4D281AD6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69A4F1F" w14:textId="7FFF7E9E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6337629" w14:textId="77777777" w:rsidTr="00A032EB">
        <w:trPr>
          <w:trHeight w:val="270"/>
        </w:trPr>
        <w:tc>
          <w:tcPr>
            <w:tcW w:w="2511" w:type="dxa"/>
            <w:vMerge w:val="restart"/>
            <w:tcBorders>
              <w:top w:val="single" w:sz="6" w:space="0" w:color="000000"/>
            </w:tcBorders>
          </w:tcPr>
          <w:p w14:paraId="243432F7" w14:textId="77777777" w:rsidR="00A032EB" w:rsidRPr="00E64DC5" w:rsidRDefault="00A032EB" w:rsidP="00A032EB">
            <w:pPr>
              <w:spacing w:line="269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4.</w:t>
            </w:r>
          </w:p>
          <w:p w14:paraId="01940061" w14:textId="77777777" w:rsidR="00A032EB" w:rsidRPr="00E64DC5" w:rsidRDefault="00A032EB" w:rsidP="00A032EB">
            <w:pPr>
              <w:spacing w:line="242" w:lineRule="auto"/>
              <w:ind w:left="135" w:right="119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</w:p>
          <w:p w14:paraId="25DF4A21" w14:textId="77777777" w:rsidR="00A032EB" w:rsidRPr="00E64DC5" w:rsidRDefault="00A032EB" w:rsidP="00A032EB">
            <w:pPr>
              <w:ind w:left="110" w:right="92" w:hanging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законодательства 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правоохранительной</w:t>
            </w:r>
          </w:p>
          <w:p w14:paraId="022B9302" w14:textId="77777777" w:rsidR="00A032EB" w:rsidRPr="00E64DC5" w:rsidRDefault="00A032EB" w:rsidP="00A032EB">
            <w:pPr>
              <w:spacing w:line="257" w:lineRule="exact"/>
              <w:ind w:left="135" w:right="12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деятельности</w:t>
            </w:r>
          </w:p>
        </w:tc>
        <w:tc>
          <w:tcPr>
            <w:tcW w:w="9618" w:type="dxa"/>
            <w:gridSpan w:val="2"/>
            <w:tcBorders>
              <w:top w:val="single" w:sz="6" w:space="0" w:color="000000"/>
            </w:tcBorders>
          </w:tcPr>
          <w:p w14:paraId="5CB3697C" w14:textId="77777777" w:rsidR="00A032EB" w:rsidRPr="00E64DC5" w:rsidRDefault="00A032EB" w:rsidP="00A032EB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</w:tcBorders>
          </w:tcPr>
          <w:p w14:paraId="69E2B39E" w14:textId="77777777" w:rsidR="00A032EB" w:rsidRPr="00E64DC5" w:rsidRDefault="00A032EB" w:rsidP="00A032EB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</w:tcBorders>
          </w:tcPr>
          <w:p w14:paraId="0CE3F42E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01B3020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4E1203EE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242DA62B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064C77E5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3911AD55" w14:textId="07A981C4" w:rsidR="00A032EB" w:rsidRPr="00E64DC5" w:rsidRDefault="00A032EB" w:rsidP="00A032EB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6E636E2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2F48EC65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BA1AEF1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24C11BA2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международно-правовых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9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правах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человека. Нравственное</w:t>
            </w:r>
          </w:p>
          <w:p w14:paraId="1F4DE5A7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Российской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1993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г.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уголовно-процессуального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 Российской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0A6FFC4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052EFE8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54C74BED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78D479C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A4FD27C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Работа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Конституцией</w:t>
            </w:r>
          </w:p>
        </w:tc>
        <w:tc>
          <w:tcPr>
            <w:tcW w:w="1768" w:type="dxa"/>
          </w:tcPr>
          <w:p w14:paraId="334A8BC8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DE13BFE" w14:textId="3EA04F7A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6092B35" w14:textId="77777777" w:rsidTr="00A032EB">
        <w:trPr>
          <w:trHeight w:val="522"/>
        </w:trPr>
        <w:tc>
          <w:tcPr>
            <w:tcW w:w="2511" w:type="dxa"/>
            <w:vMerge/>
            <w:tcBorders>
              <w:top w:val="nil"/>
            </w:tcBorders>
          </w:tcPr>
          <w:p w14:paraId="7CB895F7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05E20E3" w14:textId="77777777" w:rsidR="00A032EB" w:rsidRPr="00E64DC5" w:rsidRDefault="00A032EB" w:rsidP="00A032EB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6207D8E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77D894D" w14:textId="2715D982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A8BE95F" w14:textId="77777777" w:rsidTr="00A032EB">
        <w:trPr>
          <w:trHeight w:val="278"/>
        </w:trPr>
        <w:tc>
          <w:tcPr>
            <w:tcW w:w="2511" w:type="dxa"/>
            <w:vMerge w:val="restart"/>
          </w:tcPr>
          <w:p w14:paraId="38CB8119" w14:textId="77777777" w:rsidR="00A032EB" w:rsidRPr="00E64DC5" w:rsidRDefault="00A032EB" w:rsidP="00A032EB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5.</w:t>
            </w:r>
          </w:p>
          <w:p w14:paraId="722464AF" w14:textId="77777777" w:rsidR="00A032EB" w:rsidRPr="00E64DC5" w:rsidRDefault="00A032EB" w:rsidP="00A032EB">
            <w:pPr>
              <w:spacing w:before="3"/>
              <w:ind w:left="306" w:right="287" w:hanging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 уголовно-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процессуального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доказывания</w:t>
            </w:r>
          </w:p>
        </w:tc>
        <w:tc>
          <w:tcPr>
            <w:tcW w:w="9618" w:type="dxa"/>
            <w:gridSpan w:val="2"/>
          </w:tcPr>
          <w:p w14:paraId="79378E26" w14:textId="77777777" w:rsidR="00A032EB" w:rsidRPr="00E64DC5" w:rsidRDefault="00A032EB" w:rsidP="00A032EB">
            <w:pPr>
              <w:spacing w:line="258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3553C5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76E32CB8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437992A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63FB9FB8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72B5047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63B385FD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57F7DAA6" w14:textId="0C461012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B88D929" w14:textId="77777777" w:rsidTr="00A032EB">
        <w:trPr>
          <w:trHeight w:val="1103"/>
        </w:trPr>
        <w:tc>
          <w:tcPr>
            <w:tcW w:w="2511" w:type="dxa"/>
            <w:vMerge/>
            <w:tcBorders>
              <w:top w:val="nil"/>
            </w:tcBorders>
          </w:tcPr>
          <w:p w14:paraId="4484BDE6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375F8F9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FDD28D2" w14:textId="77777777" w:rsidR="00A032EB" w:rsidRPr="00E64DC5" w:rsidRDefault="00A032EB" w:rsidP="00A032EB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Обстоятельства, подлежащие доказыванию по уголовному делу. Презумпция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невиновности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обязанность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доказывания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нравственном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аспекте. Нравственное</w:t>
            </w:r>
          </w:p>
          <w:p w14:paraId="7273DB40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значение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свободной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оценки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доказательств.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использования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отдельных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видов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61AF13B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494623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427ED61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6BFFB31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B855D5B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</w:tcPr>
          <w:p w14:paraId="565B3F4E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598659C" w14:textId="79281EB6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59B720B" w14:textId="77777777" w:rsidTr="00A032EB">
        <w:trPr>
          <w:trHeight w:val="277"/>
        </w:trPr>
        <w:tc>
          <w:tcPr>
            <w:tcW w:w="2511" w:type="dxa"/>
            <w:vMerge/>
            <w:tcBorders>
              <w:top w:val="nil"/>
            </w:tcBorders>
          </w:tcPr>
          <w:p w14:paraId="16E7B74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26DE100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5C5D932B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CE3AE1E" w14:textId="132F2A39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4C230D8C" w14:textId="77777777" w:rsidTr="00A032EB">
        <w:trPr>
          <w:trHeight w:val="275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0772CBDE" w14:textId="77777777" w:rsidR="00A032EB" w:rsidRPr="00E64DC5" w:rsidRDefault="00A032EB" w:rsidP="00A032EB">
            <w:pPr>
              <w:spacing w:line="273" w:lineRule="exact"/>
              <w:ind w:left="135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6.</w:t>
            </w:r>
            <w:r w:rsidRPr="00E64DC5">
              <w:rPr>
                <w:b/>
                <w:spacing w:val="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Этические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</w:p>
          <w:p w14:paraId="5A03BC25" w14:textId="77777777" w:rsidR="00A032EB" w:rsidRPr="00E64DC5" w:rsidRDefault="00A032EB" w:rsidP="00A032EB">
            <w:pPr>
              <w:spacing w:line="274" w:lineRule="exact"/>
              <w:ind w:left="210" w:right="196" w:firstLine="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</w:t>
            </w:r>
            <w:r w:rsidRPr="00E64DC5">
              <w:rPr>
                <w:b/>
                <w:spacing w:val="-1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проведения</w:t>
            </w:r>
          </w:p>
        </w:tc>
        <w:tc>
          <w:tcPr>
            <w:tcW w:w="9618" w:type="dxa"/>
            <w:gridSpan w:val="2"/>
          </w:tcPr>
          <w:p w14:paraId="5C55AFA1" w14:textId="77777777" w:rsidR="00A032EB" w:rsidRPr="00E64DC5" w:rsidRDefault="00A032EB" w:rsidP="00A032EB">
            <w:pPr>
              <w:spacing w:line="256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bottom w:val="single" w:sz="6" w:space="0" w:color="000000"/>
            </w:tcBorders>
          </w:tcPr>
          <w:p w14:paraId="5E3FABAC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  <w:tcBorders>
              <w:bottom w:val="single" w:sz="6" w:space="0" w:color="000000"/>
            </w:tcBorders>
          </w:tcPr>
          <w:p w14:paraId="55142E30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23CCD6B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71A13D83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51C1BAE9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102C51D7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BA9CCCF" w14:textId="13739B29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F66B33B" w14:textId="77777777" w:rsidTr="00A032EB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77CB805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6" w:space="0" w:color="000000"/>
            </w:tcBorders>
          </w:tcPr>
          <w:p w14:paraId="550834B8" w14:textId="77777777" w:rsidR="00A032EB" w:rsidRPr="00E64DC5" w:rsidRDefault="00A032EB" w:rsidP="00A032EB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  <w:tcBorders>
              <w:bottom w:val="single" w:sz="6" w:space="0" w:color="000000"/>
            </w:tcBorders>
          </w:tcPr>
          <w:p w14:paraId="36DB54E1" w14:textId="77777777" w:rsidR="00A032EB" w:rsidRPr="00E64DC5" w:rsidRDefault="00A032EB" w:rsidP="00A032EB">
            <w:pPr>
              <w:spacing w:line="26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Общие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правила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производства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 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</w:p>
          <w:p w14:paraId="17541402" w14:textId="77777777" w:rsidR="00A032EB" w:rsidRPr="00E64DC5" w:rsidRDefault="00A032EB" w:rsidP="00A032EB">
            <w:pPr>
              <w:spacing w:line="263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производстве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 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избрания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</w:p>
        </w:tc>
        <w:tc>
          <w:tcPr>
            <w:tcW w:w="1768" w:type="dxa"/>
            <w:vMerge/>
            <w:tcBorders>
              <w:top w:val="nil"/>
              <w:bottom w:val="single" w:sz="6" w:space="0" w:color="000000"/>
            </w:tcBorders>
          </w:tcPr>
          <w:p w14:paraId="0F90432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</w:tcBorders>
          </w:tcPr>
          <w:p w14:paraId="2C6D126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</w:tbl>
    <w:p w14:paraId="51F6CDC7" w14:textId="77777777" w:rsidR="00A032EB" w:rsidRPr="00E64DC5" w:rsidRDefault="00A032EB" w:rsidP="00A032EB">
      <w:pPr>
        <w:rPr>
          <w:sz w:val="2"/>
          <w:szCs w:val="2"/>
        </w:rPr>
        <w:sectPr w:rsidR="00A032EB" w:rsidRPr="00E64DC5" w:rsidSect="00900689">
          <w:pgSz w:w="16840" w:h="11910" w:orient="landscape"/>
          <w:pgMar w:top="48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A032EB" w:rsidRPr="00E64DC5" w14:paraId="3411D94D" w14:textId="77777777" w:rsidTr="00A032EB">
        <w:trPr>
          <w:trHeight w:val="277"/>
        </w:trPr>
        <w:tc>
          <w:tcPr>
            <w:tcW w:w="2511" w:type="dxa"/>
            <w:vMerge w:val="restart"/>
          </w:tcPr>
          <w:p w14:paraId="04412224" w14:textId="77777777" w:rsidR="00A032EB" w:rsidRPr="00E64DC5" w:rsidRDefault="00A032EB" w:rsidP="00A032EB">
            <w:pPr>
              <w:ind w:left="135" w:right="11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lastRenderedPageBreak/>
              <w:t>отдельных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следственных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действий</w:t>
            </w:r>
          </w:p>
        </w:tc>
        <w:tc>
          <w:tcPr>
            <w:tcW w:w="365" w:type="dxa"/>
          </w:tcPr>
          <w:p w14:paraId="51C76032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9253" w:type="dxa"/>
          </w:tcPr>
          <w:p w14:paraId="68C242F1" w14:textId="77777777" w:rsidR="00A032EB" w:rsidRPr="00E64DC5" w:rsidRDefault="00A032EB" w:rsidP="00A032EB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пресечения.</w:t>
            </w:r>
          </w:p>
        </w:tc>
        <w:tc>
          <w:tcPr>
            <w:tcW w:w="1768" w:type="dxa"/>
          </w:tcPr>
          <w:p w14:paraId="7F8EFD26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2B92A6B3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  <w:tr w:rsidR="00A032EB" w:rsidRPr="00E64DC5" w14:paraId="366EA2BB" w14:textId="77777777" w:rsidTr="00A032EB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2BCA224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4911C2A" w14:textId="16545F74" w:rsidR="00A032EB" w:rsidRPr="00E64DC5" w:rsidRDefault="00A032EB" w:rsidP="00A032EB">
            <w:pPr>
              <w:spacing w:line="267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проведения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4DF23719" w14:textId="77777777" w:rsidR="00A032EB" w:rsidRPr="00E64DC5" w:rsidRDefault="00A032EB" w:rsidP="00A032EB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избрания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пресечения</w:t>
            </w:r>
          </w:p>
        </w:tc>
        <w:tc>
          <w:tcPr>
            <w:tcW w:w="1768" w:type="dxa"/>
          </w:tcPr>
          <w:p w14:paraId="60388AA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42B2671" w14:textId="0F4C6CB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14338AC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4D65A624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FA3947C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518437FB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58647757" w14:textId="01F45B04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3B65770" w14:textId="77777777" w:rsidTr="00A032EB">
        <w:trPr>
          <w:trHeight w:val="278"/>
        </w:trPr>
        <w:tc>
          <w:tcPr>
            <w:tcW w:w="2511" w:type="dxa"/>
            <w:vMerge w:val="restart"/>
          </w:tcPr>
          <w:p w14:paraId="2AE1DFD3" w14:textId="77777777" w:rsidR="00A032EB" w:rsidRPr="00E64DC5" w:rsidRDefault="00A032EB" w:rsidP="00A032EB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7.</w:t>
            </w:r>
          </w:p>
          <w:p w14:paraId="3654641D" w14:textId="77777777" w:rsidR="00A032EB" w:rsidRPr="00E64DC5" w:rsidRDefault="00A032EB" w:rsidP="00A032EB">
            <w:pPr>
              <w:spacing w:before="2"/>
              <w:ind w:left="427" w:right="416" w:firstLine="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осуществления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правосудия</w:t>
            </w:r>
          </w:p>
        </w:tc>
        <w:tc>
          <w:tcPr>
            <w:tcW w:w="9618" w:type="dxa"/>
            <w:gridSpan w:val="2"/>
          </w:tcPr>
          <w:p w14:paraId="5E918ACB" w14:textId="77777777" w:rsidR="00A032EB" w:rsidRPr="00E64DC5" w:rsidRDefault="00A032EB" w:rsidP="00A032EB">
            <w:pPr>
              <w:spacing w:line="259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10867AEB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241C43FC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6B68D0F1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2F24A8CF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2C6CDF66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67C3097E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122655CD" w14:textId="4444F29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AB60B93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654545D7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D95475C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52DF70BC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власти. Роль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судьи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обеспечении</w:t>
            </w:r>
          </w:p>
          <w:p w14:paraId="60F4ADBE" w14:textId="77777777" w:rsidR="00A032EB" w:rsidRPr="00E64DC5" w:rsidRDefault="00A032EB" w:rsidP="00A032EB">
            <w:pPr>
              <w:spacing w:line="27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характера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судебного. Этические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выносимых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решений.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25BA3CE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74BE119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24B222DD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74E6DCF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7B701E2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22D03084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7E203A2" w14:textId="405024E1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386979E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60F036E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A77F63D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672E81B0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E321CC4" w14:textId="5DA39A1D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E59ACC7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D737186" w14:textId="77777777" w:rsidR="00A032EB" w:rsidRPr="00E64DC5" w:rsidRDefault="00A032EB" w:rsidP="00A032EB">
            <w:pPr>
              <w:spacing w:line="237" w:lineRule="auto"/>
              <w:ind w:left="321" w:right="304" w:firstLine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8.</w:t>
            </w:r>
            <w:r w:rsidRPr="00E64DC5">
              <w:rPr>
                <w:b/>
                <w:spacing w:val="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судебных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прений</w:t>
            </w:r>
          </w:p>
        </w:tc>
        <w:tc>
          <w:tcPr>
            <w:tcW w:w="9618" w:type="dxa"/>
            <w:gridSpan w:val="2"/>
          </w:tcPr>
          <w:p w14:paraId="10D6F574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21931977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31E688CF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741B2877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50EC5112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14EEF27D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2DD95BCF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2344B828" w14:textId="685C2439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EE96142" w14:textId="77777777" w:rsidTr="00A032EB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7146046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6234FB7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33B5DBCC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прений.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обвинительной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прокурора.</w:t>
            </w:r>
          </w:p>
          <w:p w14:paraId="62BE036A" w14:textId="77777777" w:rsidR="00A032EB" w:rsidRPr="00E64DC5" w:rsidRDefault="00A032EB" w:rsidP="00A032EB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 защитника.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2E95DF56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46A5BA5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FBF0E67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3A4504C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4D54467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прений</w:t>
            </w:r>
          </w:p>
        </w:tc>
        <w:tc>
          <w:tcPr>
            <w:tcW w:w="1768" w:type="dxa"/>
          </w:tcPr>
          <w:p w14:paraId="04ADCB6F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A6214A7" w14:textId="06A3E919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4A51FF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1F98670D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4B62B33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BA41653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0F93CF9" w14:textId="59320FD7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D990EDB" w14:textId="77777777" w:rsidTr="00A032EB">
        <w:trPr>
          <w:trHeight w:val="277"/>
        </w:trPr>
        <w:tc>
          <w:tcPr>
            <w:tcW w:w="2511" w:type="dxa"/>
            <w:vMerge w:val="restart"/>
          </w:tcPr>
          <w:p w14:paraId="6DC7CB73" w14:textId="77777777" w:rsidR="00A032EB" w:rsidRPr="00E64DC5" w:rsidRDefault="00A032EB" w:rsidP="00A032EB">
            <w:pPr>
              <w:spacing w:before="1"/>
              <w:ind w:left="153" w:right="14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9. Этические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представителей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отдельных</w:t>
            </w:r>
          </w:p>
          <w:p w14:paraId="24D4E5A1" w14:textId="77777777" w:rsidR="00A032EB" w:rsidRPr="00E64DC5" w:rsidRDefault="00A032EB" w:rsidP="00A032EB">
            <w:pPr>
              <w:spacing w:line="274" w:lineRule="exact"/>
              <w:ind w:left="135" w:right="121"/>
              <w:jc w:val="center"/>
              <w:rPr>
                <w:b/>
                <w:sz w:val="24"/>
              </w:rPr>
            </w:pPr>
            <w:r w:rsidRPr="00E64DC5">
              <w:rPr>
                <w:b/>
                <w:spacing w:val="-1"/>
                <w:sz w:val="24"/>
              </w:rPr>
              <w:t>юридических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профессий</w:t>
            </w:r>
          </w:p>
        </w:tc>
        <w:tc>
          <w:tcPr>
            <w:tcW w:w="9618" w:type="dxa"/>
            <w:gridSpan w:val="2"/>
          </w:tcPr>
          <w:p w14:paraId="167A05DE" w14:textId="77777777" w:rsidR="00A032EB" w:rsidRPr="00E64DC5" w:rsidRDefault="00A032EB" w:rsidP="00A032EB">
            <w:pPr>
              <w:spacing w:before="1" w:line="257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23FC7D9" w14:textId="77777777" w:rsidR="00A032EB" w:rsidRPr="00E64DC5" w:rsidRDefault="00A032EB" w:rsidP="00A032EB">
            <w:pPr>
              <w:spacing w:line="27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59EA0469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1B824AA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10632C2F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7A2B0D0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4765ECB6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3E2C47F" w14:textId="709687F0" w:rsidR="00A032EB" w:rsidRPr="00E64DC5" w:rsidRDefault="00A032EB" w:rsidP="00A032EB">
            <w:pPr>
              <w:spacing w:line="27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9DC3821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23DBD5C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3A514A0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2F151618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адвоката. Нравственные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</w:p>
          <w:p w14:paraId="56FD53A2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фирмы. Этические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4F7E618A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E70D65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10BB88C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6062000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2AA74B82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представителей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профессий</w:t>
            </w:r>
          </w:p>
        </w:tc>
        <w:tc>
          <w:tcPr>
            <w:tcW w:w="1768" w:type="dxa"/>
          </w:tcPr>
          <w:p w14:paraId="6F087A96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353CDD2" w14:textId="2C36D118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CD06DC2" w14:textId="77777777" w:rsidTr="00A032EB">
        <w:trPr>
          <w:trHeight w:val="801"/>
        </w:trPr>
        <w:tc>
          <w:tcPr>
            <w:tcW w:w="2511" w:type="dxa"/>
            <w:vMerge/>
            <w:tcBorders>
              <w:top w:val="nil"/>
            </w:tcBorders>
          </w:tcPr>
          <w:p w14:paraId="29B3A2B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B76D1E6" w14:textId="77777777" w:rsidR="00A032EB" w:rsidRPr="00E64DC5" w:rsidRDefault="00A032EB" w:rsidP="00A032EB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85F48F5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0A7EC822" w14:textId="4E004A6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523B4D9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230F882A" w14:textId="77777777" w:rsidR="00A032EB" w:rsidRPr="00E64DC5" w:rsidRDefault="00A032EB" w:rsidP="00A032EB">
            <w:pPr>
              <w:ind w:left="230" w:right="217" w:hanging="3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10. Этикет в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профессиональной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юриста</w:t>
            </w:r>
          </w:p>
        </w:tc>
        <w:tc>
          <w:tcPr>
            <w:tcW w:w="9618" w:type="dxa"/>
            <w:gridSpan w:val="2"/>
          </w:tcPr>
          <w:p w14:paraId="25E7812F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3D53BE5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56A8B8C5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1C53F93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lastRenderedPageBreak/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2724B45C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627EB9D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0486B6BD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50B905E3" w14:textId="2684FB48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07E9D1E" w14:textId="77777777" w:rsidTr="00A032EB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25DDCB7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8D26306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A2DC721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принципы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этикета.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Виды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593D10AF" w14:textId="77777777" w:rsidR="00A032EB" w:rsidRPr="00E64DC5" w:rsidRDefault="00A032EB" w:rsidP="00A032EB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особенности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юридического этикета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16B5DF4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5A44124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05E8325B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145E4185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F0458F1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64D501C8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5AB2515D" w14:textId="3F1D15D3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F6F217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37E0912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D2DFCBB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2845712B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B13534B" w14:textId="59DB1D16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5DF79B3" w14:textId="77777777" w:rsidTr="00A032EB">
        <w:trPr>
          <w:trHeight w:val="277"/>
        </w:trPr>
        <w:tc>
          <w:tcPr>
            <w:tcW w:w="12129" w:type="dxa"/>
            <w:gridSpan w:val="3"/>
          </w:tcPr>
          <w:p w14:paraId="65639511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итоговому</w:t>
            </w:r>
            <w:r w:rsidRPr="00E64DC5">
              <w:rPr>
                <w:spacing w:val="-10"/>
                <w:sz w:val="24"/>
              </w:rPr>
              <w:t xml:space="preserve"> </w:t>
            </w:r>
            <w:r w:rsidRPr="00E64DC5">
              <w:rPr>
                <w:sz w:val="24"/>
              </w:rPr>
              <w:t>опросу</w:t>
            </w:r>
          </w:p>
        </w:tc>
        <w:tc>
          <w:tcPr>
            <w:tcW w:w="1768" w:type="dxa"/>
          </w:tcPr>
          <w:p w14:paraId="385A87EA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bCs/>
                <w:sz w:val="24"/>
              </w:rPr>
            </w:pPr>
            <w:r w:rsidRPr="00E64DC5">
              <w:rPr>
                <w:bCs/>
                <w:sz w:val="24"/>
              </w:rPr>
              <w:t>4</w:t>
            </w:r>
          </w:p>
        </w:tc>
        <w:tc>
          <w:tcPr>
            <w:tcW w:w="1552" w:type="dxa"/>
          </w:tcPr>
          <w:p w14:paraId="041CF494" w14:textId="45F7C23D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46A797D" w14:textId="77777777" w:rsidTr="00A032EB">
        <w:trPr>
          <w:trHeight w:val="273"/>
        </w:trPr>
        <w:tc>
          <w:tcPr>
            <w:tcW w:w="12129" w:type="dxa"/>
            <w:gridSpan w:val="3"/>
          </w:tcPr>
          <w:p w14:paraId="494CC11C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Дифференцированный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зачет</w:t>
            </w:r>
          </w:p>
        </w:tc>
        <w:tc>
          <w:tcPr>
            <w:tcW w:w="1768" w:type="dxa"/>
          </w:tcPr>
          <w:p w14:paraId="20993D65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552" w:type="dxa"/>
          </w:tcPr>
          <w:p w14:paraId="31D50696" w14:textId="77777777" w:rsidR="00A032EB" w:rsidRPr="00E64DC5" w:rsidRDefault="00A032EB" w:rsidP="00A032EB">
            <w:pPr>
              <w:spacing w:line="254" w:lineRule="exact"/>
              <w:ind w:left="4"/>
              <w:jc w:val="center"/>
              <w:rPr>
                <w:i/>
                <w:sz w:val="24"/>
              </w:rPr>
            </w:pPr>
          </w:p>
        </w:tc>
      </w:tr>
      <w:tr w:rsidR="00A032EB" w:rsidRPr="00E64DC5" w14:paraId="44B5A38D" w14:textId="77777777" w:rsidTr="00A032EB">
        <w:trPr>
          <w:trHeight w:val="278"/>
        </w:trPr>
        <w:tc>
          <w:tcPr>
            <w:tcW w:w="12129" w:type="dxa"/>
            <w:gridSpan w:val="3"/>
          </w:tcPr>
          <w:p w14:paraId="13C397D0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768" w:type="dxa"/>
          </w:tcPr>
          <w:p w14:paraId="51A3D383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14F63756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  <w:tr w:rsidR="00A032EB" w:rsidRPr="00E64DC5" w14:paraId="42B987BD" w14:textId="77777777" w:rsidTr="00A032EB">
        <w:trPr>
          <w:trHeight w:val="278"/>
        </w:trPr>
        <w:tc>
          <w:tcPr>
            <w:tcW w:w="12129" w:type="dxa"/>
            <w:gridSpan w:val="3"/>
          </w:tcPr>
          <w:p w14:paraId="075032BD" w14:textId="77777777" w:rsidR="00A032EB" w:rsidRPr="00E64DC5" w:rsidRDefault="00A032EB" w:rsidP="00A032EB">
            <w:pPr>
              <w:spacing w:line="258" w:lineRule="exact"/>
              <w:ind w:right="92"/>
              <w:jc w:val="right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Всего:</w:t>
            </w:r>
          </w:p>
        </w:tc>
        <w:tc>
          <w:tcPr>
            <w:tcW w:w="1768" w:type="dxa"/>
          </w:tcPr>
          <w:p w14:paraId="2AB74052" w14:textId="77777777" w:rsidR="00A032EB" w:rsidRPr="00E64DC5" w:rsidRDefault="00A032EB" w:rsidP="00A032EB">
            <w:pPr>
              <w:spacing w:line="258" w:lineRule="exact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52" w:type="dxa"/>
          </w:tcPr>
          <w:p w14:paraId="532B6474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</w:tbl>
    <w:p w14:paraId="62993014" w14:textId="77777777" w:rsidR="00A032EB" w:rsidRPr="00E64DC5" w:rsidRDefault="00A032EB" w:rsidP="00A032EB">
      <w:pPr>
        <w:spacing w:before="1"/>
        <w:rPr>
          <w:b/>
          <w:sz w:val="15"/>
          <w:szCs w:val="24"/>
        </w:rPr>
      </w:pPr>
    </w:p>
    <w:p w14:paraId="71B6EEAB" w14:textId="77777777" w:rsidR="00A032EB" w:rsidRDefault="00A032EB" w:rsidP="00794369">
      <w:pPr>
        <w:ind w:firstLine="709"/>
        <w:rPr>
          <w:b/>
        </w:rPr>
      </w:pPr>
    </w:p>
    <w:p w14:paraId="453ABF7A" w14:textId="77777777" w:rsidR="00BF6962" w:rsidRDefault="00BF6962">
      <w:pPr>
        <w:spacing w:line="265" w:lineRule="exact"/>
        <w:rPr>
          <w:sz w:val="24"/>
        </w:rPr>
        <w:sectPr w:rsidR="00BF6962" w:rsidSect="00900689">
          <w:footerReference w:type="default" r:id="rId10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50773D38" w14:textId="77777777" w:rsidR="00BF6962" w:rsidRDefault="00BF6962">
      <w:pPr>
        <w:rPr>
          <w:sz w:val="20"/>
        </w:rPr>
        <w:sectPr w:rsidR="00BF6962" w:rsidSect="00900689"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25AA4073" w14:textId="77777777" w:rsidR="00A032EB" w:rsidRPr="00E64DC5" w:rsidRDefault="00A032EB" w:rsidP="00A032EB">
      <w:pPr>
        <w:spacing w:before="71"/>
        <w:ind w:left="2324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Условия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реализации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рабочей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  <w:r w:rsidRPr="00E64DC5">
        <w:rPr>
          <w:b/>
          <w:bCs/>
          <w:spacing w:val="-8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722D120B" w14:textId="77777777" w:rsidR="00A032EB" w:rsidRPr="00E64DC5" w:rsidRDefault="00A032EB" w:rsidP="00A032EB">
      <w:pPr>
        <w:spacing w:before="11"/>
        <w:rPr>
          <w:sz w:val="23"/>
          <w:szCs w:val="24"/>
        </w:rPr>
      </w:pPr>
    </w:p>
    <w:p w14:paraId="461A2C01" w14:textId="77777777" w:rsidR="00A032EB" w:rsidRPr="00E64DC5" w:rsidRDefault="00A032EB" w:rsidP="00A032EB">
      <w:pPr>
        <w:spacing w:before="8"/>
        <w:rPr>
          <w:sz w:val="23"/>
          <w:szCs w:val="24"/>
        </w:rPr>
      </w:pPr>
    </w:p>
    <w:p w14:paraId="7516ED83" w14:textId="77777777" w:rsidR="00A032EB" w:rsidRPr="00E64DC5" w:rsidRDefault="00A032EB" w:rsidP="00A032EB">
      <w:pPr>
        <w:numPr>
          <w:ilvl w:val="1"/>
          <w:numId w:val="26"/>
        </w:numPr>
        <w:tabs>
          <w:tab w:val="left" w:pos="81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Требования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минимальному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материально-техническому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обеспечению</w:t>
      </w:r>
    </w:p>
    <w:p w14:paraId="0BA2C1EA" w14:textId="77777777" w:rsidR="00A032EB" w:rsidRPr="00E64DC5" w:rsidRDefault="00A032EB" w:rsidP="00A032EB">
      <w:pPr>
        <w:spacing w:line="242" w:lineRule="auto"/>
        <w:ind w:left="394" w:right="117" w:firstLine="566"/>
        <w:rPr>
          <w:sz w:val="24"/>
          <w:szCs w:val="24"/>
        </w:rPr>
      </w:pPr>
      <w:r w:rsidRPr="00E64DC5">
        <w:rPr>
          <w:sz w:val="24"/>
          <w:szCs w:val="24"/>
        </w:rPr>
        <w:t>Реализация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</w:t>
      </w:r>
      <w:r w:rsidRPr="00E64DC5">
        <w:rPr>
          <w:spacing w:val="17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требует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наличия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учебного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кабинета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«Гуманитарных</w:t>
      </w:r>
      <w:r w:rsidRPr="00E64DC5">
        <w:rPr>
          <w:spacing w:val="1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социально-экономических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дисциплин».</w:t>
      </w:r>
    </w:p>
    <w:p w14:paraId="7DF5E347" w14:textId="77777777" w:rsidR="00A032EB" w:rsidRPr="00E64DC5" w:rsidRDefault="00A032EB" w:rsidP="00A032EB">
      <w:pPr>
        <w:spacing w:before="7"/>
        <w:rPr>
          <w:sz w:val="23"/>
          <w:szCs w:val="24"/>
        </w:rPr>
      </w:pPr>
    </w:p>
    <w:p w14:paraId="5D1D209D" w14:textId="77777777" w:rsidR="00A032EB" w:rsidRPr="00E64DC5" w:rsidRDefault="00A032EB" w:rsidP="00A032EB">
      <w:pPr>
        <w:spacing w:line="237" w:lineRule="auto"/>
        <w:ind w:left="394" w:right="106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Аудиторная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мебель: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рабочего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рабочих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обучающихся,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доска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3-х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секционная.</w:t>
      </w:r>
    </w:p>
    <w:p w14:paraId="417910C2" w14:textId="77777777" w:rsidR="00A032EB" w:rsidRPr="00E64DC5" w:rsidRDefault="00A032EB" w:rsidP="00A032EB">
      <w:pPr>
        <w:spacing w:before="4"/>
        <w:ind w:left="394" w:right="112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Рабочее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персональный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компьютер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лицензионным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обеспечением, оборудование для подключения к сети «Интернет»;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Экран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демонстрации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видеоматериалов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презентаций.</w:t>
      </w:r>
      <w:r w:rsidRPr="00E64DC5">
        <w:rPr>
          <w:spacing w:val="-2"/>
          <w:sz w:val="24"/>
          <w:szCs w:val="24"/>
        </w:rPr>
        <w:t xml:space="preserve"> </w:t>
      </w:r>
    </w:p>
    <w:p w14:paraId="5C84C7A1" w14:textId="77777777" w:rsidR="00A032EB" w:rsidRPr="00E64DC5" w:rsidRDefault="00A032EB" w:rsidP="00A032EB">
      <w:pPr>
        <w:spacing w:line="242" w:lineRule="auto"/>
        <w:ind w:left="394" w:right="5190"/>
        <w:rPr>
          <w:sz w:val="24"/>
          <w:szCs w:val="24"/>
        </w:rPr>
      </w:pPr>
      <w:r w:rsidRPr="00E64DC5">
        <w:rPr>
          <w:sz w:val="24"/>
          <w:szCs w:val="24"/>
        </w:rPr>
        <w:t>Посадочные места по количеству обучающихся.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-7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учебно-методической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документации</w:t>
      </w:r>
    </w:p>
    <w:p w14:paraId="6CEB4D91" w14:textId="77777777" w:rsidR="00A032EB" w:rsidRPr="00E64DC5" w:rsidRDefault="00A032EB" w:rsidP="00A032EB">
      <w:pPr>
        <w:numPr>
          <w:ilvl w:val="1"/>
          <w:numId w:val="26"/>
        </w:numPr>
        <w:tabs>
          <w:tab w:val="left" w:pos="816"/>
        </w:tabs>
        <w:spacing w:before="2" w:line="550" w:lineRule="atLeast"/>
        <w:ind w:left="394" w:right="5366" w:firstLine="0"/>
        <w:outlineLvl w:val="0"/>
        <w:rPr>
          <w:b/>
          <w:bCs/>
          <w:sz w:val="24"/>
          <w:szCs w:val="24"/>
        </w:rPr>
      </w:pPr>
      <w:bookmarkStart w:id="2" w:name="3.3._Информационное_обеспечение_обучения"/>
      <w:bookmarkEnd w:id="2"/>
      <w:r w:rsidRPr="00E64DC5">
        <w:rPr>
          <w:b/>
          <w:bCs/>
          <w:sz w:val="24"/>
          <w:szCs w:val="24"/>
        </w:rPr>
        <w:t>Информационное обеспечение обучения</w:t>
      </w:r>
      <w:r w:rsidRPr="00E64DC5">
        <w:rPr>
          <w:b/>
          <w:bCs/>
          <w:spacing w:val="-5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Основные источники:</w:t>
      </w:r>
    </w:p>
    <w:p w14:paraId="1A0BAAF7" w14:textId="77777777" w:rsidR="00A032EB" w:rsidRPr="00E64DC5" w:rsidRDefault="00A032EB" w:rsidP="00A032EB">
      <w:pPr>
        <w:numPr>
          <w:ilvl w:val="0"/>
          <w:numId w:val="25"/>
        </w:numPr>
        <w:tabs>
          <w:tab w:val="left" w:pos="821"/>
          <w:tab w:val="left" w:pos="822"/>
        </w:tabs>
        <w:spacing w:line="276" w:lineRule="auto"/>
        <w:ind w:right="353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Н. </w:t>
      </w:r>
      <w:proofErr w:type="spellStart"/>
      <w:r w:rsidRPr="00E64DC5">
        <w:rPr>
          <w:sz w:val="24"/>
        </w:rPr>
        <w:t>Сорокотягин</w:t>
      </w:r>
      <w:proofErr w:type="spellEnd"/>
      <w:r w:rsidRPr="00E64DC5">
        <w:rPr>
          <w:sz w:val="24"/>
        </w:rPr>
        <w:t xml:space="preserve">, А. Г. </w:t>
      </w:r>
      <w:proofErr w:type="spellStart"/>
      <w:r w:rsidRPr="00E64DC5">
        <w:rPr>
          <w:sz w:val="24"/>
        </w:rPr>
        <w:t>Маслеев</w:t>
      </w:r>
      <w:proofErr w:type="spellEnd"/>
      <w:r w:rsidRPr="00E64DC5">
        <w:rPr>
          <w:sz w:val="24"/>
        </w:rPr>
        <w:t xml:space="preserve">. — 3-е изд., </w:t>
      </w:r>
      <w:proofErr w:type="spellStart"/>
      <w:r w:rsidRPr="00E64DC5">
        <w:rPr>
          <w:sz w:val="24"/>
        </w:rPr>
        <w:t>перераб</w:t>
      </w:r>
      <w:proofErr w:type="spellEnd"/>
      <w:r w:rsidRPr="00E64DC5">
        <w:rPr>
          <w:sz w:val="24"/>
        </w:rPr>
        <w:t xml:space="preserve">. и доп.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>
        <w:rPr>
          <w:sz w:val="24"/>
        </w:rPr>
        <w:t>0</w:t>
      </w:r>
      <w:r w:rsidRPr="00E64DC5">
        <w:rPr>
          <w:sz w:val="24"/>
        </w:rPr>
        <w:t>. — 262 с. — (Профессиональное образование). — ISBN 978-5-534-00831-9. —</w:t>
      </w:r>
      <w:r w:rsidRPr="00E64DC5">
        <w:rPr>
          <w:spacing w:val="-57"/>
          <w:sz w:val="24"/>
        </w:rPr>
        <w:t xml:space="preserve"> </w:t>
      </w:r>
      <w:proofErr w:type="gramStart"/>
      <w:r w:rsidRPr="00E64DC5">
        <w:rPr>
          <w:sz w:val="24"/>
        </w:rPr>
        <w:t>Текст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//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</w:p>
    <w:p w14:paraId="4CAA7FCD" w14:textId="77777777" w:rsidR="00A032EB" w:rsidRPr="00310AC8" w:rsidRDefault="00A032EB" w:rsidP="00A032EB">
      <w:pPr>
        <w:ind w:left="821"/>
        <w:rPr>
          <w:sz w:val="24"/>
          <w:szCs w:val="24"/>
          <w:lang w:val="en-US"/>
        </w:rPr>
      </w:pPr>
      <w:r w:rsidRPr="00E64DC5">
        <w:rPr>
          <w:sz w:val="24"/>
          <w:szCs w:val="24"/>
          <w:lang w:val="en-US"/>
        </w:rPr>
        <w:t>URL:</w:t>
      </w:r>
      <w:r w:rsidRPr="00E64DC5">
        <w:rPr>
          <w:spacing w:val="-1"/>
          <w:sz w:val="24"/>
          <w:szCs w:val="24"/>
          <w:lang w:val="en-US"/>
        </w:rPr>
        <w:t xml:space="preserve"> </w:t>
      </w:r>
      <w:hyperlink r:id="rId11">
        <w:r w:rsidRPr="00E64DC5">
          <w:rPr>
            <w:color w:val="0000FF"/>
            <w:sz w:val="24"/>
            <w:szCs w:val="24"/>
            <w:u w:val="single" w:color="0000FF"/>
            <w:lang w:val="en-US"/>
          </w:rPr>
          <w:t>https://urait.ru/bcode/489872</w:t>
        </w:r>
        <w:r w:rsidRPr="00E64DC5">
          <w:rPr>
            <w:color w:val="0000FF"/>
            <w:spacing w:val="-2"/>
            <w:sz w:val="24"/>
            <w:szCs w:val="24"/>
            <w:lang w:val="en-US"/>
          </w:rPr>
          <w:t xml:space="preserve"> </w:t>
        </w:r>
      </w:hyperlink>
    </w:p>
    <w:p w14:paraId="43F5AC8C" w14:textId="77777777" w:rsidR="00A032EB" w:rsidRPr="00E64DC5" w:rsidRDefault="00A032EB" w:rsidP="00A032EB">
      <w:pPr>
        <w:ind w:left="821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Ю. Носков.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>
        <w:rPr>
          <w:sz w:val="24"/>
        </w:rPr>
        <w:t>0</w:t>
      </w:r>
      <w:r w:rsidRPr="00E64DC5">
        <w:rPr>
          <w:sz w:val="24"/>
        </w:rPr>
        <w:t>. — 277 с. — (Профессиональное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образование). — ISBN 978-5-534-07827-5.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-8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 URL:</w:t>
      </w:r>
      <w:r w:rsidRPr="00E64DC5">
        <w:rPr>
          <w:color w:val="0000FF"/>
          <w:spacing w:val="-2"/>
          <w:sz w:val="24"/>
        </w:rPr>
        <w:t xml:space="preserve"> </w:t>
      </w:r>
      <w:hyperlink r:id="rId12">
        <w:r w:rsidRPr="00E64DC5">
          <w:rPr>
            <w:color w:val="0000FF"/>
            <w:sz w:val="24"/>
            <w:u w:val="single" w:color="0000FF"/>
          </w:rPr>
          <w:t>https://urait.ru/bcode/493909</w:t>
        </w:r>
        <w:r w:rsidRPr="00E64DC5">
          <w:rPr>
            <w:color w:val="0000FF"/>
            <w:spacing w:val="1"/>
            <w:sz w:val="24"/>
          </w:rPr>
          <w:t xml:space="preserve"> </w:t>
        </w:r>
      </w:hyperlink>
    </w:p>
    <w:p w14:paraId="42E93EDE" w14:textId="77777777" w:rsidR="00A032EB" w:rsidRPr="00E64DC5" w:rsidRDefault="00A032EB" w:rsidP="00A032EB">
      <w:pPr>
        <w:numPr>
          <w:ilvl w:val="0"/>
          <w:numId w:val="25"/>
        </w:numPr>
        <w:tabs>
          <w:tab w:val="left" w:pos="821"/>
          <w:tab w:val="left" w:pos="822"/>
        </w:tabs>
        <w:spacing w:line="278" w:lineRule="auto"/>
        <w:ind w:right="538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и практикум для среднего профессионального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образования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А.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Таран.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5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202</w:t>
      </w:r>
      <w:r>
        <w:rPr>
          <w:sz w:val="24"/>
        </w:rPr>
        <w:t>0</w:t>
      </w:r>
      <w:r w:rsidRPr="00E64DC5">
        <w:rPr>
          <w:sz w:val="24"/>
        </w:rPr>
        <w:t>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329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(Профессиональное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образование).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ISBN 978-5-534-00639-1.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//</w:t>
      </w:r>
    </w:p>
    <w:p w14:paraId="5B1A51AF" w14:textId="77777777" w:rsidR="00A032EB" w:rsidRDefault="00A032EB" w:rsidP="00A032EB">
      <w:pPr>
        <w:spacing w:line="278" w:lineRule="auto"/>
        <w:rPr>
          <w:sz w:val="24"/>
        </w:rPr>
      </w:pPr>
    </w:p>
    <w:p w14:paraId="7FB564BD" w14:textId="77777777" w:rsidR="00A032EB" w:rsidRPr="00E64DC5" w:rsidRDefault="00A032EB" w:rsidP="00A032EB">
      <w:pPr>
        <w:spacing w:before="66" w:line="276" w:lineRule="auto"/>
        <w:ind w:left="821" w:right="980"/>
        <w:rPr>
          <w:sz w:val="24"/>
          <w:szCs w:val="24"/>
        </w:rPr>
      </w:pPr>
      <w:r w:rsidRPr="00E64DC5">
        <w:rPr>
          <w:sz w:val="24"/>
          <w:szCs w:val="24"/>
        </w:rPr>
        <w:t xml:space="preserve">Образовательная платформа </w:t>
      </w:r>
      <w:proofErr w:type="spellStart"/>
      <w:r w:rsidRPr="00E64DC5">
        <w:rPr>
          <w:sz w:val="24"/>
          <w:szCs w:val="24"/>
        </w:rPr>
        <w:t>Юрайт</w:t>
      </w:r>
      <w:proofErr w:type="spellEnd"/>
      <w:r w:rsidRPr="00E64DC5">
        <w:rPr>
          <w:sz w:val="24"/>
          <w:szCs w:val="24"/>
        </w:rPr>
        <w:t xml:space="preserve"> [сайт]. — URL: </w:t>
      </w:r>
      <w:hyperlink r:id="rId13">
        <w:r w:rsidRPr="00E64DC5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</w:p>
    <w:p w14:paraId="6CE69EC5" w14:textId="77777777" w:rsidR="00A032EB" w:rsidRPr="00E64DC5" w:rsidRDefault="00A032EB" w:rsidP="00A032EB">
      <w:pPr>
        <w:spacing w:before="4"/>
        <w:ind w:left="394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Дополнительные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источники:</w:t>
      </w:r>
    </w:p>
    <w:p w14:paraId="6665CBFF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before="41"/>
        <w:ind w:right="243"/>
        <w:rPr>
          <w:sz w:val="24"/>
        </w:rPr>
      </w:pPr>
      <w:r w:rsidRPr="00E64DC5">
        <w:rPr>
          <w:sz w:val="24"/>
        </w:rPr>
        <w:t xml:space="preserve">Профессиональная этика и служебный этикет для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учебное пособие / под редакцией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Ю.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В.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Чернавина.</w:t>
      </w:r>
      <w:r w:rsidRPr="00E64DC5">
        <w:rPr>
          <w:spacing w:val="7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Проспект, 2019.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328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с. —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ISBN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978-5-392-28843-4.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Лань : электронно-библиотечная система. — URL:</w:t>
      </w:r>
      <w:r w:rsidRPr="00E64DC5">
        <w:rPr>
          <w:color w:val="0000FF"/>
          <w:spacing w:val="1"/>
          <w:sz w:val="24"/>
        </w:rPr>
        <w:t xml:space="preserve"> </w:t>
      </w:r>
      <w:hyperlink r:id="rId14">
        <w:r w:rsidRPr="00E64DC5">
          <w:rPr>
            <w:color w:val="0000FF"/>
            <w:sz w:val="24"/>
            <w:u w:val="single" w:color="0000FF"/>
          </w:rPr>
          <w:t>https://e.lanbook.com/book/151025</w:t>
        </w:r>
        <w:r w:rsidRPr="00E64DC5">
          <w:rPr>
            <w:color w:val="0000FF"/>
            <w:sz w:val="24"/>
          </w:rPr>
          <w:t xml:space="preserve"> </w:t>
        </w:r>
      </w:hyperlink>
      <w:r w:rsidRPr="00E64DC5">
        <w:rPr>
          <w:sz w:val="24"/>
        </w:rPr>
        <w:t>(дата обращения: 04.02.2022). — Режим доступа: 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подписке</w:t>
      </w:r>
    </w:p>
    <w:p w14:paraId="6A4FED25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line="274" w:lineRule="exact"/>
        <w:rPr>
          <w:sz w:val="24"/>
        </w:rPr>
      </w:pPr>
      <w:r w:rsidRPr="00E64DC5">
        <w:rPr>
          <w:sz w:val="24"/>
        </w:rPr>
        <w:t>Адвокатская</w:t>
      </w:r>
      <w:r w:rsidRPr="00E64DC5">
        <w:rPr>
          <w:spacing w:val="-4"/>
          <w:sz w:val="24"/>
        </w:rPr>
        <w:t xml:space="preserve"> </w:t>
      </w:r>
      <w:proofErr w:type="gramStart"/>
      <w:r w:rsidRPr="00E64DC5">
        <w:rPr>
          <w:sz w:val="24"/>
        </w:rPr>
        <w:t>этика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учебник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для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студентов,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обучающихся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специальностям</w:t>
      </w:r>
    </w:p>
    <w:p w14:paraId="174999C8" w14:textId="77777777" w:rsidR="00A032EB" w:rsidRPr="00E64DC5" w:rsidRDefault="00A032EB" w:rsidP="00A032EB">
      <w:pPr>
        <w:spacing w:before="2"/>
        <w:ind w:left="821" w:right="171"/>
        <w:rPr>
          <w:sz w:val="24"/>
          <w:szCs w:val="24"/>
        </w:rPr>
      </w:pPr>
      <w:r w:rsidRPr="00E64DC5">
        <w:rPr>
          <w:sz w:val="24"/>
          <w:szCs w:val="24"/>
        </w:rPr>
        <w:t>«Юриспруденция», «Правоохранительная деятельность» / И. И. Аминов, К. Г. Дедюхин, Л.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 xml:space="preserve">А. Казанцева, А. Р. </w:t>
      </w:r>
      <w:proofErr w:type="gramStart"/>
      <w:r w:rsidRPr="00E64DC5">
        <w:rPr>
          <w:sz w:val="24"/>
          <w:szCs w:val="24"/>
        </w:rPr>
        <w:t>Усиевич ;</w:t>
      </w:r>
      <w:proofErr w:type="gramEnd"/>
      <w:r w:rsidRPr="00E64DC5">
        <w:rPr>
          <w:sz w:val="24"/>
          <w:szCs w:val="24"/>
        </w:rPr>
        <w:t xml:space="preserve"> под ред. Г. Б. Мирзоева, Н. Д. </w:t>
      </w:r>
      <w:proofErr w:type="spellStart"/>
      <w:r w:rsidRPr="00E64DC5">
        <w:rPr>
          <w:sz w:val="24"/>
          <w:szCs w:val="24"/>
        </w:rPr>
        <w:t>Эриашвили</w:t>
      </w:r>
      <w:proofErr w:type="spellEnd"/>
      <w:r w:rsidRPr="00E64DC5">
        <w:rPr>
          <w:sz w:val="24"/>
          <w:szCs w:val="24"/>
        </w:rPr>
        <w:t xml:space="preserve">. — 2-е изд., </w:t>
      </w:r>
      <w:proofErr w:type="spellStart"/>
      <w:r w:rsidRPr="00E64DC5">
        <w:rPr>
          <w:sz w:val="24"/>
          <w:szCs w:val="24"/>
        </w:rPr>
        <w:t>перераб</w:t>
      </w:r>
      <w:proofErr w:type="spellEnd"/>
      <w:r w:rsidRPr="00E64DC5">
        <w:rPr>
          <w:sz w:val="24"/>
          <w:szCs w:val="24"/>
        </w:rPr>
        <w:t>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доп. —</w:t>
      </w:r>
      <w:r w:rsidRPr="00E64DC5">
        <w:rPr>
          <w:spacing w:val="1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М.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ЮНИТИ-ДАНА,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2019.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319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ISBN 978-5-238-03187-3.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Текст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</w:p>
    <w:p w14:paraId="7D9D525D" w14:textId="77777777" w:rsidR="00A032EB" w:rsidRPr="00E64DC5" w:rsidRDefault="00A032EB" w:rsidP="00A032EB">
      <w:pPr>
        <w:spacing w:line="242" w:lineRule="auto"/>
        <w:ind w:left="821" w:right="1258"/>
        <w:rPr>
          <w:sz w:val="24"/>
          <w:szCs w:val="24"/>
        </w:rPr>
      </w:pPr>
      <w:r w:rsidRPr="00E64DC5">
        <w:rPr>
          <w:sz w:val="24"/>
          <w:szCs w:val="24"/>
        </w:rPr>
        <w:t xml:space="preserve">электронный. - URL: </w:t>
      </w:r>
      <w:hyperlink r:id="rId15">
        <w:r w:rsidRPr="00E64DC5">
          <w:rPr>
            <w:color w:val="0000FF"/>
            <w:sz w:val="24"/>
            <w:szCs w:val="24"/>
            <w:u w:val="single" w:color="0000FF"/>
          </w:rPr>
          <w:t>https://znanium.com/catalog/product/1028783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  <w:r w:rsidRPr="00E64DC5">
        <w:rPr>
          <w:sz w:val="24"/>
          <w:szCs w:val="24"/>
        </w:rPr>
        <w:t>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–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Режим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доступа: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подписке.</w:t>
      </w:r>
    </w:p>
    <w:p w14:paraId="176DA948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before="10"/>
        <w:ind w:right="132"/>
        <w:rPr>
          <w:sz w:val="23"/>
          <w:szCs w:val="24"/>
        </w:rPr>
      </w:pPr>
      <w:r w:rsidRPr="00E64DC5">
        <w:rPr>
          <w:sz w:val="24"/>
        </w:rPr>
        <w:t xml:space="preserve">Судебная деятельность: этика и антикоррупционные </w:t>
      </w:r>
      <w:proofErr w:type="gramStart"/>
      <w:r w:rsidRPr="00E64DC5">
        <w:rPr>
          <w:sz w:val="24"/>
        </w:rPr>
        <w:t>стандарты :</w:t>
      </w:r>
      <w:proofErr w:type="gramEnd"/>
      <w:r w:rsidRPr="00E64DC5">
        <w:rPr>
          <w:sz w:val="24"/>
        </w:rPr>
        <w:t xml:space="preserve"> учебное пособие для вузов /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 xml:space="preserve">В. М. </w:t>
      </w:r>
      <w:proofErr w:type="spellStart"/>
      <w:r w:rsidRPr="00E64DC5">
        <w:rPr>
          <w:sz w:val="24"/>
        </w:rPr>
        <w:t>Бозров</w:t>
      </w:r>
      <w:proofErr w:type="spellEnd"/>
      <w:r w:rsidRPr="00E64DC5">
        <w:rPr>
          <w:sz w:val="24"/>
        </w:rPr>
        <w:t xml:space="preserve">, В. Н. Курченко, Н. В. Романенко ; под редакцией В. М. </w:t>
      </w:r>
      <w:proofErr w:type="spellStart"/>
      <w:r w:rsidRPr="00E64DC5">
        <w:rPr>
          <w:sz w:val="24"/>
        </w:rPr>
        <w:t>Бозрова</w:t>
      </w:r>
      <w:proofErr w:type="spellEnd"/>
      <w:r w:rsidRPr="00E64DC5">
        <w:rPr>
          <w:sz w:val="24"/>
        </w:rPr>
        <w:t xml:space="preserve">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 w:rsidRPr="00310AC8">
        <w:rPr>
          <w:sz w:val="24"/>
        </w:rPr>
        <w:t>0</w:t>
      </w:r>
      <w:r w:rsidRPr="00E64DC5">
        <w:rPr>
          <w:sz w:val="24"/>
        </w:rPr>
        <w:t xml:space="preserve">. — 198 с.— ISBN 978-5-534-13904-4.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Образовательная платформа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 xml:space="preserve"> [сайт]. — URL:</w:t>
      </w:r>
      <w:r w:rsidRPr="00E64DC5">
        <w:rPr>
          <w:color w:val="0000FF"/>
          <w:sz w:val="24"/>
        </w:rPr>
        <w:t xml:space="preserve"> </w:t>
      </w:r>
      <w:hyperlink r:id="rId16">
        <w:r w:rsidRPr="00E64DC5">
          <w:rPr>
            <w:color w:val="0000FF"/>
            <w:sz w:val="24"/>
            <w:u w:val="single" w:color="0000FF"/>
          </w:rPr>
          <w:t>https://urait.ru/bcode/496777</w:t>
        </w:r>
        <w:r w:rsidRPr="00E64DC5">
          <w:rPr>
            <w:color w:val="0000FF"/>
            <w:sz w:val="24"/>
          </w:rPr>
          <w:t xml:space="preserve"> </w:t>
        </w:r>
      </w:hyperlink>
    </w:p>
    <w:p w14:paraId="6503ED6B" w14:textId="77777777" w:rsidR="00A032EB" w:rsidRPr="00E64DC5" w:rsidRDefault="00A032EB" w:rsidP="00A032EB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E64DC5">
        <w:rPr>
          <w:b/>
          <w:bCs/>
          <w:sz w:val="24"/>
          <w:szCs w:val="24"/>
        </w:rPr>
        <w:t>Интернет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ресурсы</w:t>
      </w:r>
      <w:proofErr w:type="gramEnd"/>
      <w:r w:rsidRPr="00E64DC5">
        <w:rPr>
          <w:b/>
          <w:bCs/>
          <w:sz w:val="24"/>
          <w:szCs w:val="24"/>
        </w:rPr>
        <w:t>:</w:t>
      </w:r>
    </w:p>
    <w:p w14:paraId="62B81FE6" w14:textId="77777777" w:rsidR="00A032EB" w:rsidRPr="00E64DC5" w:rsidRDefault="00A032EB" w:rsidP="00A032EB">
      <w:pPr>
        <w:spacing w:before="5"/>
        <w:rPr>
          <w:b/>
          <w:sz w:val="24"/>
          <w:szCs w:val="24"/>
        </w:rPr>
      </w:pPr>
    </w:p>
    <w:p w14:paraId="4CACA853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4"/>
        </w:rPr>
        <w:t xml:space="preserve"> </w:t>
      </w:r>
      <w:r w:rsidRPr="00E64DC5">
        <w:t>«Консультант</w:t>
      </w:r>
      <w:r w:rsidRPr="00E64DC5">
        <w:rPr>
          <w:spacing w:val="-2"/>
        </w:rPr>
        <w:t xml:space="preserve"> </w:t>
      </w:r>
      <w:r w:rsidRPr="00E64DC5">
        <w:t>Плюс»</w:t>
      </w:r>
      <w:r w:rsidRPr="00E64DC5">
        <w:rPr>
          <w:color w:val="0000FF"/>
          <w:spacing w:val="-1"/>
        </w:rPr>
        <w:t xml:space="preserve"> </w:t>
      </w:r>
      <w:hyperlink r:id="rId17">
        <w:r w:rsidRPr="00E64DC5">
          <w:rPr>
            <w:color w:val="0000FF"/>
            <w:u w:val="single" w:color="0000FF"/>
          </w:rPr>
          <w:t>http://www.consultant.ru/</w:t>
        </w:r>
      </w:hyperlink>
    </w:p>
    <w:p w14:paraId="16C255F7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2"/>
        </w:rPr>
        <w:t xml:space="preserve"> </w:t>
      </w:r>
      <w:r w:rsidRPr="00E64DC5">
        <w:t>«Гарант»</w:t>
      </w:r>
      <w:r w:rsidRPr="00E64DC5">
        <w:rPr>
          <w:color w:val="0000FF"/>
          <w:spacing w:val="-3"/>
        </w:rPr>
        <w:t xml:space="preserve"> </w:t>
      </w:r>
      <w:hyperlink r:id="rId18">
        <w:r w:rsidRPr="00E64DC5">
          <w:rPr>
            <w:color w:val="0000FF"/>
            <w:u w:val="single" w:color="0000FF"/>
          </w:rPr>
          <w:t>http://www.garant.ru/</w:t>
        </w:r>
      </w:hyperlink>
    </w:p>
    <w:p w14:paraId="7A199837" w14:textId="77777777" w:rsidR="00A032EB" w:rsidRDefault="00A032EB" w:rsidP="00A032EB">
      <w:pPr>
        <w:spacing w:line="278" w:lineRule="auto"/>
        <w:rPr>
          <w:sz w:val="24"/>
        </w:rPr>
      </w:pPr>
    </w:p>
    <w:p w14:paraId="6C1AD17E" w14:textId="77777777" w:rsidR="00A032EB" w:rsidRPr="00E64DC5" w:rsidRDefault="00A032EB" w:rsidP="00A032EB">
      <w:pPr>
        <w:spacing w:before="71" w:line="275" w:lineRule="exact"/>
        <w:ind w:left="2328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4. Контроль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оценка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результатов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освоения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5BE3B62C" w14:textId="77777777" w:rsidR="00A032EB" w:rsidRPr="00E64DC5" w:rsidRDefault="00A032EB" w:rsidP="00A032EB">
      <w:pPr>
        <w:ind w:left="394" w:right="108"/>
        <w:jc w:val="both"/>
        <w:rPr>
          <w:sz w:val="24"/>
          <w:szCs w:val="24"/>
        </w:rPr>
      </w:pPr>
      <w:bookmarkStart w:id="3" w:name="Текущий_контроль_успеваемости_и_оценка_р"/>
      <w:bookmarkEnd w:id="3"/>
      <w:r w:rsidRPr="00E64DC5">
        <w:rPr>
          <w:sz w:val="24"/>
          <w:szCs w:val="24"/>
        </w:rPr>
        <w:t>Текущий контроль успеваемости и оценка результатов освоения дисциплины осуществляется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преподавателем в процессе проведения практических занятий, тестирования, а также выполнения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обучающимися индивидуальных заданий и исследований. Формы и методы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текущего</w:t>
      </w:r>
      <w:r w:rsidRPr="00E64DC5">
        <w:rPr>
          <w:spacing w:val="60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контроля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по дисциплине разрабатываются самостоятельно образовательным учреждением и доводятся до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сведения обучающихся в начале обучения. Для текущего контроля создаются фонды оценочных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средств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(ФОС),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разработанные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преподавателями.</w:t>
      </w:r>
    </w:p>
    <w:p w14:paraId="49D0A94C" w14:textId="77777777" w:rsidR="00A032EB" w:rsidRPr="00E64DC5" w:rsidRDefault="00A032EB" w:rsidP="00A032EB">
      <w:pPr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694"/>
        <w:gridCol w:w="2829"/>
      </w:tblGrid>
      <w:tr w:rsidR="00A032EB" w:rsidRPr="00E64DC5" w14:paraId="46F5A86B" w14:textId="77777777" w:rsidTr="00A032EB">
        <w:trPr>
          <w:trHeight w:val="883"/>
        </w:trPr>
        <w:tc>
          <w:tcPr>
            <w:tcW w:w="4293" w:type="dxa"/>
          </w:tcPr>
          <w:p w14:paraId="64FBB75A" w14:textId="77777777" w:rsidR="00A032EB" w:rsidRPr="00E64DC5" w:rsidRDefault="00A032EB" w:rsidP="00A032EB">
            <w:pPr>
              <w:spacing w:before="25"/>
              <w:ind w:left="460" w:right="454" w:firstLine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Результаты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обучения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(освоенные умения, усвоенные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знания)</w:t>
            </w:r>
          </w:p>
        </w:tc>
        <w:tc>
          <w:tcPr>
            <w:tcW w:w="2694" w:type="dxa"/>
          </w:tcPr>
          <w:p w14:paraId="27B5E35E" w14:textId="77777777" w:rsidR="00A032EB" w:rsidRPr="00E64DC5" w:rsidRDefault="00A032EB" w:rsidP="00A032EB">
            <w:pPr>
              <w:spacing w:before="25" w:line="242" w:lineRule="auto"/>
              <w:ind w:left="307" w:right="301" w:firstLine="91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Формы и методы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контроля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оценки</w:t>
            </w:r>
          </w:p>
        </w:tc>
        <w:tc>
          <w:tcPr>
            <w:tcW w:w="2829" w:type="dxa"/>
          </w:tcPr>
          <w:p w14:paraId="07E067AA" w14:textId="77777777" w:rsidR="00A032EB" w:rsidRPr="00E64DC5" w:rsidRDefault="00A032EB" w:rsidP="00A032EB">
            <w:pPr>
              <w:spacing w:before="25" w:line="242" w:lineRule="auto"/>
              <w:ind w:left="561" w:right="442" w:hanging="106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Критерии оценок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(шкала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оценок)</w:t>
            </w:r>
          </w:p>
        </w:tc>
      </w:tr>
      <w:tr w:rsidR="00A032EB" w:rsidRPr="00E64DC5" w14:paraId="208F42E2" w14:textId="77777777" w:rsidTr="00A032EB">
        <w:trPr>
          <w:trHeight w:val="11378"/>
        </w:trPr>
        <w:tc>
          <w:tcPr>
            <w:tcW w:w="4293" w:type="dxa"/>
          </w:tcPr>
          <w:p w14:paraId="594AEB88" w14:textId="77777777" w:rsidR="00A032EB" w:rsidRPr="00E64DC5" w:rsidRDefault="00A032EB" w:rsidP="00A032EB">
            <w:pPr>
              <w:spacing w:before="20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умения</w:t>
            </w:r>
            <w:r w:rsidRPr="00E64DC5">
              <w:rPr>
                <w:sz w:val="24"/>
              </w:rPr>
              <w:t>:</w:t>
            </w:r>
          </w:p>
          <w:p w14:paraId="2A3AB85E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846"/>
              </w:tabs>
              <w:spacing w:before="3"/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оперирование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категориями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29BFC092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696"/>
                <w:tab w:val="left" w:pos="2178"/>
                <w:tab w:val="left" w:pos="2989"/>
              </w:tabs>
              <w:ind w:right="97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анализировать,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толковать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применять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правовые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z w:val="24"/>
              </w:rPr>
              <w:tab/>
              <w:t>с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этическими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3C4B7363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23"/>
                <w:tab w:val="left" w:pos="2249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принимать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решения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совершать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точном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законом</w:t>
            </w:r>
            <w:r w:rsidRPr="00E64DC5">
              <w:rPr>
                <w:spacing w:val="6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профессиональной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35966858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591"/>
                <w:tab w:val="left" w:pos="2951"/>
              </w:tabs>
              <w:spacing w:before="1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выявлять,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давать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оценку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содействовать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пресечению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коррупционного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поведения;</w:t>
            </w:r>
          </w:p>
          <w:p w14:paraId="662DC777" w14:textId="77777777" w:rsidR="00A032EB" w:rsidRPr="00E64DC5" w:rsidRDefault="00A032EB" w:rsidP="00A032EB">
            <w:pPr>
              <w:rPr>
                <w:sz w:val="24"/>
              </w:rPr>
            </w:pPr>
          </w:p>
          <w:p w14:paraId="054A15B9" w14:textId="77777777" w:rsidR="00A032EB" w:rsidRPr="00E64DC5" w:rsidRDefault="00A032EB" w:rsidP="00A032EB">
            <w:pPr>
              <w:spacing w:line="275" w:lineRule="exact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знания</w:t>
            </w:r>
            <w:r w:rsidRPr="00E64DC5">
              <w:rPr>
                <w:sz w:val="24"/>
              </w:rPr>
              <w:t>:</w:t>
            </w:r>
          </w:p>
          <w:p w14:paraId="0630067E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как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науки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учебной дисциплины,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значение 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 юриста;</w:t>
            </w:r>
          </w:p>
          <w:p w14:paraId="7B75D0A8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32"/>
              </w:tabs>
              <w:spacing w:before="2" w:line="275" w:lineRule="exact"/>
              <w:ind w:left="431" w:hanging="32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содержания</w:t>
            </w:r>
            <w:r w:rsidRPr="00E64DC5">
              <w:rPr>
                <w:spacing w:val="72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proofErr w:type="gramStart"/>
            <w:r w:rsidRPr="00E64DC5">
              <w:rPr>
                <w:sz w:val="24"/>
              </w:rPr>
              <w:t xml:space="preserve">  </w:t>
            </w:r>
            <w:r w:rsidRPr="00E64DC5">
              <w:rPr>
                <w:spacing w:val="17"/>
                <w:sz w:val="24"/>
              </w:rPr>
              <w:t xml:space="preserve"> </w:t>
            </w:r>
            <w:r w:rsidRPr="00E64DC5">
              <w:rPr>
                <w:sz w:val="24"/>
              </w:rPr>
              <w:t>«</w:t>
            </w:r>
            <w:proofErr w:type="gramEnd"/>
            <w:r w:rsidRPr="00E64DC5">
              <w:rPr>
                <w:sz w:val="24"/>
              </w:rPr>
              <w:t xml:space="preserve">мораль»  </w:t>
            </w:r>
            <w:r w:rsidRPr="00E64DC5">
              <w:rPr>
                <w:spacing w:val="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71D2C8C5" w14:textId="77777777" w:rsidR="00A032EB" w:rsidRPr="00E64DC5" w:rsidRDefault="00A032EB" w:rsidP="00A032EB">
            <w:pPr>
              <w:tabs>
                <w:tab w:val="left" w:pos="2245"/>
                <w:tab w:val="left" w:pos="4054"/>
              </w:tabs>
              <w:ind w:left="110" w:right="98"/>
              <w:jc w:val="both"/>
              <w:rPr>
                <w:sz w:val="24"/>
              </w:rPr>
            </w:pPr>
            <w:r w:rsidRPr="00E64DC5">
              <w:rPr>
                <w:sz w:val="24"/>
              </w:rPr>
              <w:t>«профессиональная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юриспруденции», основных концепции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происхождения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гражданской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морали,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её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обществе,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источники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юристов,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современные</w:t>
            </w:r>
            <w:r w:rsidRPr="00E64DC5">
              <w:rPr>
                <w:sz w:val="24"/>
              </w:rPr>
              <w:tab/>
              <w:t>проблемы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противоречия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ней;</w:t>
            </w:r>
          </w:p>
          <w:p w14:paraId="3E6D24A1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394"/>
                <w:tab w:val="left" w:pos="3037"/>
              </w:tabs>
              <w:spacing w:before="1"/>
              <w:ind w:right="95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 нравственного конфликта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выбора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экономической,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социально-</w:t>
            </w:r>
          </w:p>
          <w:p w14:paraId="7C230016" w14:textId="77777777" w:rsidR="00A032EB" w:rsidRPr="00E64DC5" w:rsidRDefault="00A032EB" w:rsidP="00A032EB">
            <w:pPr>
              <w:tabs>
                <w:tab w:val="left" w:pos="2542"/>
              </w:tabs>
              <w:spacing w:before="3" w:line="237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политической,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идеологической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ситуации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России;</w:t>
            </w:r>
          </w:p>
          <w:p w14:paraId="65C756C2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769"/>
              </w:tabs>
              <w:spacing w:before="4"/>
              <w:ind w:right="95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деформации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причины,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направления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коррекции;</w:t>
            </w:r>
          </w:p>
          <w:p w14:paraId="2B58399A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4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истории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человечества;</w:t>
            </w:r>
          </w:p>
          <w:p w14:paraId="72A69CB6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504"/>
              </w:tabs>
              <w:spacing w:line="271" w:lineRule="exact"/>
              <w:ind w:left="503" w:hanging="394"/>
              <w:jc w:val="both"/>
              <w:rPr>
                <w:sz w:val="24"/>
              </w:rPr>
            </w:pPr>
            <w:r w:rsidRPr="00E64DC5">
              <w:rPr>
                <w:sz w:val="24"/>
              </w:rPr>
              <w:t xml:space="preserve">сущности  </w:t>
            </w:r>
            <w:r w:rsidRPr="00E64DC5">
              <w:rPr>
                <w:spacing w:val="2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основных   </w:t>
            </w:r>
            <w:r w:rsidRPr="00E64DC5">
              <w:rPr>
                <w:spacing w:val="26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моральных</w:t>
            </w:r>
          </w:p>
        </w:tc>
        <w:tc>
          <w:tcPr>
            <w:tcW w:w="2694" w:type="dxa"/>
          </w:tcPr>
          <w:p w14:paraId="7CD6F52A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  <w:tab w:val="left" w:pos="2337"/>
              </w:tabs>
              <w:spacing w:before="22"/>
              <w:ind w:right="100"/>
              <w:rPr>
                <w:sz w:val="24"/>
              </w:rPr>
            </w:pPr>
            <w:r w:rsidRPr="00E64DC5">
              <w:rPr>
                <w:sz w:val="24"/>
              </w:rPr>
              <w:t>анализ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предложенных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по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изучаемой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теме;</w:t>
            </w:r>
          </w:p>
          <w:p w14:paraId="5D88409F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before="4" w:line="237" w:lineRule="auto"/>
              <w:ind w:right="696"/>
              <w:rPr>
                <w:sz w:val="24"/>
              </w:rPr>
            </w:pPr>
            <w:r w:rsidRPr="00E64DC5">
              <w:rPr>
                <w:sz w:val="24"/>
              </w:rPr>
              <w:t>тематические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тестирования;</w:t>
            </w:r>
          </w:p>
          <w:p w14:paraId="4F23F10C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before="5" w:line="293" w:lineRule="exact"/>
              <w:rPr>
                <w:sz w:val="24"/>
              </w:rPr>
            </w:pPr>
            <w:r w:rsidRPr="00E64DC5">
              <w:rPr>
                <w:sz w:val="24"/>
              </w:rPr>
              <w:t>задачи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и задания;</w:t>
            </w:r>
          </w:p>
          <w:p w14:paraId="30E338AB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домашние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работы;</w:t>
            </w:r>
          </w:p>
          <w:p w14:paraId="1801D3C3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итоговый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тест.</w:t>
            </w:r>
          </w:p>
        </w:tc>
        <w:tc>
          <w:tcPr>
            <w:tcW w:w="2829" w:type="dxa"/>
          </w:tcPr>
          <w:p w14:paraId="192598F0" w14:textId="77777777" w:rsidR="00A032EB" w:rsidRPr="00E64DC5" w:rsidRDefault="00A032EB" w:rsidP="00A032EB">
            <w:pPr>
              <w:spacing w:before="20"/>
              <w:ind w:left="432" w:right="430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Тесты</w:t>
            </w:r>
          </w:p>
          <w:p w14:paraId="5268F266" w14:textId="77777777" w:rsidR="00A032EB" w:rsidRPr="00E64DC5" w:rsidRDefault="00A032EB" w:rsidP="00A032EB">
            <w:pPr>
              <w:spacing w:before="3" w:line="275" w:lineRule="exact"/>
              <w:ind w:left="432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90-100%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отлично</w:t>
            </w:r>
          </w:p>
          <w:p w14:paraId="1F280A46" w14:textId="77777777" w:rsidR="00A032EB" w:rsidRPr="00E64DC5" w:rsidRDefault="00A032EB" w:rsidP="00A032EB">
            <w:pPr>
              <w:spacing w:line="275" w:lineRule="exact"/>
              <w:ind w:left="430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70-89%</w:t>
            </w:r>
            <w:r w:rsidRPr="00E64DC5">
              <w:rPr>
                <w:spacing w:val="58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</w:p>
          <w:p w14:paraId="5E1EE363" w14:textId="77777777" w:rsidR="00A032EB" w:rsidRPr="00E64DC5" w:rsidRDefault="00A032EB" w:rsidP="00A032EB">
            <w:pPr>
              <w:spacing w:before="2" w:line="275" w:lineRule="exact"/>
              <w:ind w:left="431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50-69%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</w:p>
          <w:p w14:paraId="62064380" w14:textId="77777777" w:rsidR="00A032EB" w:rsidRPr="00E64DC5" w:rsidRDefault="00A032EB" w:rsidP="00A032EB">
            <w:pPr>
              <w:ind w:left="302" w:right="304" w:firstLine="5"/>
              <w:jc w:val="center"/>
              <w:rPr>
                <w:sz w:val="24"/>
              </w:rPr>
            </w:pPr>
            <w:proofErr w:type="gramStart"/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Менее</w:t>
            </w:r>
            <w:proofErr w:type="gramEnd"/>
            <w:r w:rsidRPr="00E64DC5">
              <w:rPr>
                <w:sz w:val="24"/>
              </w:rPr>
              <w:t xml:space="preserve"> 49%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  <w:p w14:paraId="25586CFA" w14:textId="77777777" w:rsidR="00A032EB" w:rsidRPr="00E64DC5" w:rsidRDefault="00A032EB" w:rsidP="00A032EB">
            <w:pPr>
              <w:spacing w:before="11"/>
              <w:rPr>
                <w:sz w:val="23"/>
              </w:rPr>
            </w:pPr>
          </w:p>
          <w:p w14:paraId="4C5986BD" w14:textId="77777777" w:rsidR="00A032EB" w:rsidRPr="00E64DC5" w:rsidRDefault="00A032EB" w:rsidP="00A032EB">
            <w:pPr>
              <w:ind w:left="230" w:right="229" w:firstLine="6"/>
              <w:jc w:val="center"/>
              <w:rPr>
                <w:sz w:val="24"/>
              </w:rPr>
            </w:pPr>
            <w:r w:rsidRPr="00E64DC5">
              <w:rPr>
                <w:i/>
                <w:sz w:val="24"/>
              </w:rPr>
              <w:t>Устные задания</w:t>
            </w:r>
            <w:proofErr w:type="gramStart"/>
            <w:r w:rsidRPr="00E64DC5">
              <w:rPr>
                <w:i/>
                <w:sz w:val="24"/>
              </w:rPr>
              <w:t>:</w:t>
            </w:r>
            <w:r w:rsidRPr="00E64DC5">
              <w:rPr>
                <w:i/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Легко</w:t>
            </w:r>
            <w:proofErr w:type="gramEnd"/>
            <w:r w:rsidRPr="00E64DC5">
              <w:rPr>
                <w:sz w:val="24"/>
              </w:rPr>
              <w:t xml:space="preserve"> оперирует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терминами,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демонстрирует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самостоятельность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- отлично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Оперирует терминами,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отвечает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 помощью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наводящих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вопросов</w:t>
            </w:r>
          </w:p>
          <w:p w14:paraId="2192EB49" w14:textId="77777777" w:rsidR="00A032EB" w:rsidRPr="00E64DC5" w:rsidRDefault="00A032EB" w:rsidP="00A032EB">
            <w:pPr>
              <w:spacing w:before="3"/>
              <w:ind w:left="546" w:right="542" w:hanging="5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–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Слабое владение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терминологией,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отсутствие</w:t>
            </w:r>
          </w:p>
          <w:p w14:paraId="1C591535" w14:textId="77777777" w:rsidR="00A032EB" w:rsidRPr="00E64DC5" w:rsidRDefault="00A032EB" w:rsidP="00A032EB">
            <w:pPr>
              <w:spacing w:before="1"/>
              <w:ind w:left="302" w:right="304" w:firstLine="4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самостоятельности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–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Незнание основной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терминологии 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</w:tc>
      </w:tr>
    </w:tbl>
    <w:p w14:paraId="3305AD85" w14:textId="77777777" w:rsidR="00A032EB" w:rsidRPr="00E64DC5" w:rsidRDefault="00A032EB" w:rsidP="00A032EB">
      <w:pPr>
        <w:jc w:val="center"/>
        <w:rPr>
          <w:sz w:val="24"/>
        </w:rPr>
        <w:sectPr w:rsidR="00A032EB" w:rsidRPr="00E64DC5" w:rsidSect="00900689">
          <w:pgSz w:w="11910" w:h="16840"/>
          <w:pgMar w:top="104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694"/>
        <w:gridCol w:w="2829"/>
      </w:tblGrid>
      <w:tr w:rsidR="00A032EB" w:rsidRPr="00E64DC5" w14:paraId="7C6E3E4B" w14:textId="77777777" w:rsidTr="00A032EB">
        <w:trPr>
          <w:trHeight w:val="4200"/>
        </w:trPr>
        <w:tc>
          <w:tcPr>
            <w:tcW w:w="4293" w:type="dxa"/>
          </w:tcPr>
          <w:p w14:paraId="7BDEA3D9" w14:textId="77777777" w:rsidR="00A032EB" w:rsidRPr="00E64DC5" w:rsidRDefault="00A032EB" w:rsidP="00A032EB">
            <w:pPr>
              <w:spacing w:before="15" w:line="242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lastRenderedPageBreak/>
              <w:t>ценностей как категорий юридической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2740C88D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1195"/>
                <w:tab w:val="left" w:pos="1196"/>
                <w:tab w:val="left" w:pos="3594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основ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правоохранительной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  <w:p w14:paraId="7B5A817E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94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предварительного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следствия;</w:t>
            </w:r>
          </w:p>
          <w:p w14:paraId="5A26A86C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55"/>
              </w:tabs>
              <w:spacing w:before="5" w:line="237" w:lineRule="auto"/>
              <w:ind w:right="103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 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осуществления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правосудия;</w:t>
            </w:r>
          </w:p>
          <w:p w14:paraId="18181592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480"/>
              </w:tabs>
              <w:spacing w:before="4"/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положений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судейской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нотариуса;</w:t>
            </w:r>
          </w:p>
          <w:p w14:paraId="6F004FD0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12"/>
                <w:tab w:val="left" w:pos="1909"/>
                <w:tab w:val="left" w:pos="2715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 норм этикета юриста в его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z w:val="24"/>
              </w:rPr>
              <w:tab/>
              <w:t>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внеслужебной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</w:tc>
        <w:tc>
          <w:tcPr>
            <w:tcW w:w="2694" w:type="dxa"/>
          </w:tcPr>
          <w:p w14:paraId="7A02CD3A" w14:textId="77777777" w:rsidR="00A032EB" w:rsidRPr="00E64DC5" w:rsidRDefault="00A032EB" w:rsidP="00A032EB">
            <w:pPr>
              <w:rPr>
                <w:sz w:val="24"/>
              </w:rPr>
            </w:pPr>
          </w:p>
        </w:tc>
        <w:tc>
          <w:tcPr>
            <w:tcW w:w="2829" w:type="dxa"/>
          </w:tcPr>
          <w:p w14:paraId="58883536" w14:textId="77777777" w:rsidR="00A032EB" w:rsidRPr="00E64DC5" w:rsidRDefault="00A032EB" w:rsidP="00A032EB">
            <w:pPr>
              <w:rPr>
                <w:sz w:val="24"/>
              </w:rPr>
            </w:pPr>
          </w:p>
        </w:tc>
      </w:tr>
    </w:tbl>
    <w:p w14:paraId="2C58AFBE" w14:textId="77777777" w:rsidR="00A032EB" w:rsidRPr="00E64DC5" w:rsidRDefault="00A032EB" w:rsidP="00A032EB">
      <w:pPr>
        <w:rPr>
          <w:sz w:val="20"/>
          <w:szCs w:val="24"/>
        </w:rPr>
      </w:pPr>
    </w:p>
    <w:p w14:paraId="615AE676" w14:textId="77777777" w:rsidR="00A032EB" w:rsidRDefault="00A032EB" w:rsidP="00A032EB">
      <w:pPr>
        <w:pStyle w:val="a3"/>
        <w:rPr>
          <w:sz w:val="20"/>
        </w:rPr>
      </w:pPr>
    </w:p>
    <w:p w14:paraId="77481FEB" w14:textId="77777777" w:rsidR="00A032EB" w:rsidRDefault="00A032EB" w:rsidP="00A032EB">
      <w:pPr>
        <w:pStyle w:val="a3"/>
        <w:rPr>
          <w:sz w:val="20"/>
        </w:rPr>
      </w:pPr>
    </w:p>
    <w:p w14:paraId="24FD7F85" w14:textId="77777777" w:rsidR="00A032EB" w:rsidRDefault="00A032EB" w:rsidP="00A032EB">
      <w:pPr>
        <w:pStyle w:val="a3"/>
        <w:rPr>
          <w:sz w:val="20"/>
        </w:rPr>
      </w:pPr>
    </w:p>
    <w:p w14:paraId="2C11E29D" w14:textId="77777777" w:rsidR="00A032EB" w:rsidRDefault="00A032EB" w:rsidP="00A032EB">
      <w:pPr>
        <w:pStyle w:val="a3"/>
        <w:rPr>
          <w:sz w:val="20"/>
        </w:rPr>
      </w:pPr>
    </w:p>
    <w:p w14:paraId="452F7DF2" w14:textId="77777777" w:rsidR="00A032EB" w:rsidRDefault="00A032EB" w:rsidP="00A032EB">
      <w:pPr>
        <w:pStyle w:val="a3"/>
        <w:rPr>
          <w:sz w:val="20"/>
        </w:rPr>
      </w:pPr>
    </w:p>
    <w:p w14:paraId="49FF8FBF" w14:textId="77777777" w:rsidR="00A032EB" w:rsidRDefault="00A032EB" w:rsidP="00A032EB">
      <w:pPr>
        <w:pStyle w:val="a3"/>
        <w:rPr>
          <w:sz w:val="20"/>
        </w:rPr>
      </w:pPr>
    </w:p>
    <w:p w14:paraId="091D937B" w14:textId="77777777" w:rsidR="00A032EB" w:rsidRPr="00E64DC5" w:rsidRDefault="00A032EB" w:rsidP="00A032EB">
      <w:pPr>
        <w:spacing w:line="278" w:lineRule="auto"/>
        <w:rPr>
          <w:sz w:val="24"/>
        </w:rPr>
        <w:sectPr w:rsidR="00A032EB" w:rsidRPr="00E64DC5" w:rsidSect="00900689">
          <w:pgSz w:w="11910" w:h="16840"/>
          <w:pgMar w:top="1040" w:right="740" w:bottom="280" w:left="600" w:header="720" w:footer="720" w:gutter="0"/>
          <w:cols w:space="720"/>
        </w:sectPr>
      </w:pPr>
    </w:p>
    <w:p w14:paraId="27C45775" w14:textId="77777777" w:rsidR="00A032EB" w:rsidRPr="00E64DC5" w:rsidRDefault="00A032EB" w:rsidP="00A032EB">
      <w:pPr>
        <w:spacing w:line="275" w:lineRule="exact"/>
        <w:sectPr w:rsidR="00A032EB" w:rsidRPr="00E64DC5" w:rsidSect="00900689">
          <w:pgSz w:w="11910" w:h="16840"/>
          <w:pgMar w:top="1040" w:right="740" w:bottom="280" w:left="600" w:header="720" w:footer="720" w:gutter="0"/>
          <w:cols w:space="720"/>
        </w:sectPr>
      </w:pPr>
    </w:p>
    <w:p w14:paraId="4EBC4F4B" w14:textId="77777777" w:rsidR="00BF6962" w:rsidRDefault="00BF6962">
      <w:pPr>
        <w:pStyle w:val="a3"/>
        <w:rPr>
          <w:sz w:val="20"/>
        </w:rPr>
      </w:pPr>
      <w:bookmarkStart w:id="4" w:name="4._Контроль_и_оценка_результатов_освоени"/>
      <w:bookmarkEnd w:id="4"/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71259217" w14:textId="77777777" w:rsidR="00BF6962" w:rsidRDefault="00BF6962">
      <w:pPr>
        <w:pStyle w:val="a3"/>
        <w:spacing w:before="4"/>
        <w:rPr>
          <w:sz w:val="17"/>
        </w:rPr>
      </w:pPr>
    </w:p>
    <w:p w14:paraId="4962621C" w14:textId="77777777" w:rsidR="00BF6962" w:rsidRDefault="00BF6962">
      <w:pPr>
        <w:rPr>
          <w:sz w:val="17"/>
        </w:rPr>
        <w:sectPr w:rsidR="00BF6962" w:rsidSect="00900689">
          <w:footerReference w:type="default" r:id="rId19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900689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2886" w14:textId="77777777" w:rsidR="00900689" w:rsidRDefault="00900689" w:rsidP="00BF6962">
      <w:r>
        <w:separator/>
      </w:r>
    </w:p>
  </w:endnote>
  <w:endnote w:type="continuationSeparator" w:id="0">
    <w:p w14:paraId="672CCB74" w14:textId="77777777" w:rsidR="00900689" w:rsidRDefault="00900689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A032E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C5BB" w14:textId="77777777" w:rsidR="00900689" w:rsidRDefault="00900689" w:rsidP="00BF6962">
      <w:r>
        <w:separator/>
      </w:r>
    </w:p>
  </w:footnote>
  <w:footnote w:type="continuationSeparator" w:id="0">
    <w:p w14:paraId="28E04065" w14:textId="77777777" w:rsidR="00900689" w:rsidRDefault="00900689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27371173"/>
    <w:multiLevelType w:val="hybridMultilevel"/>
    <w:tmpl w:val="4CB65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1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377A0E30"/>
    <w:multiLevelType w:val="hybridMultilevel"/>
    <w:tmpl w:val="C0422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17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19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3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24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18"/>
  </w:num>
  <w:num w:numId="2" w16cid:durableId="38164638">
    <w:abstractNumId w:val="6"/>
  </w:num>
  <w:num w:numId="3" w16cid:durableId="1073545248">
    <w:abstractNumId w:val="20"/>
  </w:num>
  <w:num w:numId="4" w16cid:durableId="1571505667">
    <w:abstractNumId w:val="3"/>
  </w:num>
  <w:num w:numId="5" w16cid:durableId="561643908">
    <w:abstractNumId w:val="11"/>
  </w:num>
  <w:num w:numId="6" w16cid:durableId="2096708811">
    <w:abstractNumId w:val="1"/>
  </w:num>
  <w:num w:numId="7" w16cid:durableId="328025669">
    <w:abstractNumId w:val="24"/>
  </w:num>
  <w:num w:numId="8" w16cid:durableId="431440880">
    <w:abstractNumId w:val="7"/>
  </w:num>
  <w:num w:numId="9" w16cid:durableId="741685430">
    <w:abstractNumId w:val="5"/>
  </w:num>
  <w:num w:numId="10" w16cid:durableId="1424372163">
    <w:abstractNumId w:val="25"/>
  </w:num>
  <w:num w:numId="11" w16cid:durableId="600995016">
    <w:abstractNumId w:val="22"/>
  </w:num>
  <w:num w:numId="12" w16cid:durableId="377553898">
    <w:abstractNumId w:val="10"/>
  </w:num>
  <w:num w:numId="13" w16cid:durableId="1345402098">
    <w:abstractNumId w:val="19"/>
  </w:num>
  <w:num w:numId="14" w16cid:durableId="1078135027">
    <w:abstractNumId w:val="2"/>
  </w:num>
  <w:num w:numId="15" w16cid:durableId="1036585531">
    <w:abstractNumId w:val="15"/>
  </w:num>
  <w:num w:numId="16" w16cid:durableId="1192303428">
    <w:abstractNumId w:val="0"/>
  </w:num>
  <w:num w:numId="17" w16cid:durableId="1856842299">
    <w:abstractNumId w:val="12"/>
  </w:num>
  <w:num w:numId="18" w16cid:durableId="355348637">
    <w:abstractNumId w:val="9"/>
  </w:num>
  <w:num w:numId="19" w16cid:durableId="1366519634">
    <w:abstractNumId w:val="13"/>
  </w:num>
  <w:num w:numId="20" w16cid:durableId="277492527">
    <w:abstractNumId w:val="23"/>
  </w:num>
  <w:num w:numId="21" w16cid:durableId="445731660">
    <w:abstractNumId w:val="17"/>
  </w:num>
  <w:num w:numId="22" w16cid:durableId="942034669">
    <w:abstractNumId w:val="16"/>
  </w:num>
  <w:num w:numId="23" w16cid:durableId="1853956682">
    <w:abstractNumId w:val="4"/>
  </w:num>
  <w:num w:numId="24" w16cid:durableId="1019237000">
    <w:abstractNumId w:val="14"/>
  </w:num>
  <w:num w:numId="25" w16cid:durableId="176970436">
    <w:abstractNumId w:val="21"/>
  </w:num>
  <w:num w:numId="26" w16cid:durableId="984353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A7BB1"/>
    <w:rsid w:val="000F475F"/>
    <w:rsid w:val="00134CA4"/>
    <w:rsid w:val="0013759C"/>
    <w:rsid w:val="00260287"/>
    <w:rsid w:val="00261EC6"/>
    <w:rsid w:val="00275A1A"/>
    <w:rsid w:val="002B4FE1"/>
    <w:rsid w:val="00334A12"/>
    <w:rsid w:val="003522BF"/>
    <w:rsid w:val="003D0189"/>
    <w:rsid w:val="003D0369"/>
    <w:rsid w:val="004F7FB6"/>
    <w:rsid w:val="00501C5F"/>
    <w:rsid w:val="00544BDC"/>
    <w:rsid w:val="005C36B8"/>
    <w:rsid w:val="005E0926"/>
    <w:rsid w:val="005E420B"/>
    <w:rsid w:val="006C579A"/>
    <w:rsid w:val="00794369"/>
    <w:rsid w:val="00861FE7"/>
    <w:rsid w:val="00900689"/>
    <w:rsid w:val="009C0E8A"/>
    <w:rsid w:val="009C1FED"/>
    <w:rsid w:val="009D57EF"/>
    <w:rsid w:val="00A032EB"/>
    <w:rsid w:val="00A209B8"/>
    <w:rsid w:val="00A30314"/>
    <w:rsid w:val="00A70B2C"/>
    <w:rsid w:val="00A922AB"/>
    <w:rsid w:val="00BF6962"/>
    <w:rsid w:val="00C50A5A"/>
    <w:rsid w:val="00C628D9"/>
    <w:rsid w:val="00D72344"/>
    <w:rsid w:val="00DE339D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146D31-49DD-4129-BE84-500C848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2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032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32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89873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493909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677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8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028783" TargetMode="External"/><Relationship Id="rId10" Type="http://schemas.openxmlformats.org/officeDocument/2006/relationships/footer" Target="foot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15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derevickiy.sn@outlook.com</cp:lastModifiedBy>
  <cp:revision>2</cp:revision>
  <dcterms:created xsi:type="dcterms:W3CDTF">2024-01-15T16:32:00Z</dcterms:created>
  <dcterms:modified xsi:type="dcterms:W3CDTF">2024-01-15T16:32:00Z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