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D2" w:rsidRDefault="00A34DD2" w:rsidP="00A34DD2">
      <w:pPr>
        <w:pStyle w:val="a3"/>
        <w:spacing w:before="0" w:beforeAutospacing="0" w:after="0" w:afterAutospacing="0"/>
        <w:ind w:firstLine="567"/>
        <w:jc w:val="center"/>
        <w:rPr>
          <w:b/>
        </w:rPr>
      </w:pPr>
      <w:r>
        <w:rPr>
          <w:b/>
        </w:rPr>
        <w:t>МИНИСТЕРСТВО ОБРАЗОВАНИЯ МОСКОВСКОЙ ОБЛАСТИ</w:t>
      </w:r>
    </w:p>
    <w:p w:rsidR="00A34DD2" w:rsidRDefault="00A34DD2" w:rsidP="00A34DD2">
      <w:pPr>
        <w:pStyle w:val="a3"/>
        <w:spacing w:before="0" w:beforeAutospacing="0" w:after="0" w:afterAutospacing="0"/>
        <w:ind w:firstLine="567"/>
        <w:jc w:val="center"/>
        <w:rPr>
          <w:b/>
        </w:rPr>
      </w:pPr>
      <w:r>
        <w:rPr>
          <w:b/>
        </w:rPr>
        <w:t>Государственное бюджетное профессиональное образовательное учреждение</w:t>
      </w:r>
    </w:p>
    <w:p w:rsidR="00A34DD2" w:rsidRDefault="00A34DD2" w:rsidP="00A34DD2">
      <w:pPr>
        <w:pStyle w:val="a3"/>
        <w:spacing w:before="0" w:beforeAutospacing="0" w:after="0" w:afterAutospacing="0"/>
        <w:ind w:firstLine="567"/>
        <w:jc w:val="center"/>
        <w:rPr>
          <w:b/>
        </w:rPr>
      </w:pPr>
      <w:r>
        <w:rPr>
          <w:b/>
        </w:rPr>
        <w:t>Московской области</w:t>
      </w:r>
    </w:p>
    <w:p w:rsidR="00A34DD2" w:rsidRDefault="00A34DD2" w:rsidP="00A34DD2">
      <w:pPr>
        <w:pStyle w:val="a3"/>
        <w:spacing w:before="0" w:beforeAutospacing="0" w:after="0" w:afterAutospacing="0"/>
        <w:ind w:firstLine="567"/>
        <w:jc w:val="center"/>
        <w:rPr>
          <w:b/>
        </w:rPr>
      </w:pPr>
      <w:r>
        <w:rPr>
          <w:b/>
        </w:rPr>
        <w:t>«Воскресенский колледж»</w:t>
      </w:r>
    </w:p>
    <w:p w:rsidR="00A34DD2" w:rsidRDefault="00A34DD2" w:rsidP="00A34DD2">
      <w:pPr>
        <w:pStyle w:val="a3"/>
        <w:spacing w:before="0" w:beforeAutospacing="0" w:after="0" w:afterAutospacing="0"/>
        <w:ind w:firstLine="567"/>
        <w:jc w:val="center"/>
        <w:rPr>
          <w:b/>
        </w:rPr>
      </w:pPr>
      <w:r>
        <w:rPr>
          <w:b/>
        </w:rPr>
        <w:t>Аннотация к рабочей программе дисциплины</w:t>
      </w:r>
    </w:p>
    <w:p w:rsidR="00A34DD2" w:rsidRDefault="00DD311F" w:rsidP="00A34DD2">
      <w:pPr>
        <w:autoSpaceDE w:val="0"/>
        <w:autoSpaceDN w:val="0"/>
        <w:adjustRightInd w:val="0"/>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ОУП</w:t>
      </w:r>
      <w:r w:rsidR="00A34DD2">
        <w:rPr>
          <w:rFonts w:ascii="Times New Roman" w:eastAsia="Calibri" w:hAnsi="Times New Roman" w:cs="Times New Roman"/>
          <w:b/>
          <w:bCs/>
          <w:sz w:val="28"/>
          <w:szCs w:val="28"/>
        </w:rPr>
        <w:t>.02 Литература</w:t>
      </w:r>
    </w:p>
    <w:p w:rsidR="003F40B1" w:rsidRPr="003F40B1" w:rsidRDefault="00A34DD2" w:rsidP="003F40B1">
      <w:pPr>
        <w:pStyle w:val="1"/>
        <w:shd w:val="clear" w:color="auto" w:fill="FFFFFF"/>
        <w:spacing w:before="161" w:after="161"/>
        <w:ind w:left="375"/>
        <w:jc w:val="center"/>
        <w:rPr>
          <w:rFonts w:ascii="Times New Roman" w:eastAsia="Times New Roman" w:hAnsi="Times New Roman" w:cs="Times New Roman"/>
          <w:b/>
          <w:bCs/>
          <w:color w:val="auto"/>
          <w:kern w:val="36"/>
          <w:sz w:val="24"/>
          <w:szCs w:val="24"/>
        </w:rPr>
      </w:pPr>
      <w:r w:rsidRPr="003F40B1">
        <w:rPr>
          <w:rFonts w:ascii="Times New Roman" w:hAnsi="Times New Roman"/>
          <w:b/>
          <w:bCs/>
          <w:color w:val="auto"/>
          <w:sz w:val="24"/>
          <w:szCs w:val="24"/>
        </w:rPr>
        <w:t xml:space="preserve">для профессии </w:t>
      </w:r>
      <w:r w:rsidR="003F40B1" w:rsidRPr="003F40B1">
        <w:rPr>
          <w:rFonts w:ascii="Times New Roman" w:eastAsia="Times New Roman" w:hAnsi="Times New Roman" w:cs="Times New Roman"/>
          <w:b/>
          <w:bCs/>
          <w:color w:val="auto"/>
          <w:kern w:val="36"/>
          <w:sz w:val="24"/>
          <w:szCs w:val="24"/>
        </w:rPr>
        <w:t>43.01.09 Повар, кондитер</w:t>
      </w:r>
    </w:p>
    <w:p w:rsidR="00A34DD2" w:rsidRPr="004821CF" w:rsidRDefault="00A34DD2" w:rsidP="00A34DD2">
      <w:pPr>
        <w:suppressAutoHyphens/>
        <w:jc w:val="center"/>
        <w:rPr>
          <w:rFonts w:ascii="Times New Roman" w:hAnsi="Times New Roman"/>
          <w:b/>
          <w:bCs/>
        </w:rPr>
      </w:pPr>
    </w:p>
    <w:p w:rsidR="00A34DD2" w:rsidRPr="00097C65" w:rsidRDefault="00A34DD2" w:rsidP="00A34DD2">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97C65">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A34DD2" w:rsidRDefault="00A34DD2" w:rsidP="00A34DD2">
      <w:pPr>
        <w:pStyle w:val="a4"/>
        <w:numPr>
          <w:ilvl w:val="0"/>
          <w:numId w:val="1"/>
        </w:numPr>
        <w:spacing w:after="0"/>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34DD2" w:rsidRPr="00A34DD2" w:rsidRDefault="00A34DD2" w:rsidP="00A34DD2">
      <w:pPr>
        <w:pStyle w:val="a4"/>
        <w:numPr>
          <w:ilvl w:val="0"/>
          <w:numId w:val="1"/>
        </w:numPr>
        <w:spacing w:after="0"/>
        <w:ind w:left="0" w:firstLine="567"/>
        <w:jc w:val="both"/>
        <w:rPr>
          <w:rFonts w:ascii="Times New Roman" w:hAnsi="Times New Roman" w:cs="Times New Roman"/>
          <w:b/>
          <w:sz w:val="24"/>
          <w:szCs w:val="24"/>
        </w:rPr>
      </w:pPr>
      <w:r w:rsidRPr="004821CF">
        <w:rPr>
          <w:rFonts w:ascii="Times New Roman" w:hAnsi="Times New Roman" w:cs="Times New Roman"/>
          <w:sz w:val="24"/>
          <w:szCs w:val="24"/>
        </w:rPr>
        <w:t>Программа содержит следующие требования к результатам освоения учебной дисциплины:</w:t>
      </w:r>
    </w:p>
    <w:p w:rsidR="00A34DD2" w:rsidRPr="00682C80" w:rsidRDefault="00A34DD2" w:rsidP="00A34DD2">
      <w:pPr>
        <w:pStyle w:val="a4"/>
        <w:spacing w:after="0"/>
        <w:ind w:left="567"/>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A34DD2" w:rsidRPr="00B36A92" w:rsidTr="0044711F">
        <w:trPr>
          <w:trHeight w:val="649"/>
        </w:trPr>
        <w:tc>
          <w:tcPr>
            <w:tcW w:w="1101" w:type="dxa"/>
            <w:vAlign w:val="center"/>
            <w:hideMark/>
          </w:tcPr>
          <w:p w:rsidR="00A34DD2" w:rsidRPr="00B408B7" w:rsidRDefault="00A34DD2" w:rsidP="0044711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A34DD2" w:rsidRPr="00B36A92" w:rsidRDefault="00A34DD2" w:rsidP="0044711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A34DD2" w:rsidRPr="00B36A9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3</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к служению Отечеству, его защите</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4</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5</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6</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7</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8</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Нравственное сознание и поведение на основе усвоения общечеловеческих ценностей</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9</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10</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11</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13</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14</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15</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1</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3</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4</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5</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6</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определять назначение и функции различных социальных институтов</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7</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8</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Владение языковыми средствами - умение ясно, логично и точно излагать свою </w:t>
            </w:r>
            <w:r w:rsidRPr="007F1718">
              <w:rPr>
                <w:rFonts w:ascii="Times New Roman" w:hAnsi="Times New Roman"/>
                <w:sz w:val="24"/>
                <w:szCs w:val="24"/>
              </w:rPr>
              <w:lastRenderedPageBreak/>
              <w:t>точку зрения, использовать адекватные языковые средства</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МР 9</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A34DD2" w:rsidRPr="00B36A92" w:rsidTr="0044711F">
        <w:trPr>
          <w:trHeight w:val="212"/>
        </w:trPr>
        <w:tc>
          <w:tcPr>
            <w:tcW w:w="1101" w:type="dxa"/>
            <w:vAlign w:val="center"/>
          </w:tcPr>
          <w:p w:rsidR="00A34DD2" w:rsidRPr="00A10E5E"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представлений о роли родного языка в жизни человека, общества, государства, способности свободно общаться на родном языке в ра</w:t>
            </w:r>
            <w:r>
              <w:rPr>
                <w:rFonts w:ascii="Times New Roman" w:hAnsi="Times New Roman"/>
                <w:sz w:val="24"/>
                <w:szCs w:val="24"/>
              </w:rPr>
              <w:t>зличных формах и на разные темы</w:t>
            </w:r>
          </w:p>
        </w:tc>
      </w:tr>
      <w:tr w:rsidR="00A34DD2" w:rsidRPr="00B36A92" w:rsidTr="0044711F">
        <w:trPr>
          <w:trHeight w:val="212"/>
        </w:trPr>
        <w:tc>
          <w:tcPr>
            <w:tcW w:w="1101" w:type="dxa"/>
            <w:vAlign w:val="center"/>
          </w:tcPr>
          <w:p w:rsidR="00A34DD2" w:rsidRPr="00A10E5E"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В</w:t>
            </w:r>
            <w:r w:rsidRPr="002B328A">
              <w:rPr>
                <w:rFonts w:ascii="Times New Roman" w:hAnsi="Times New Roman"/>
                <w:sz w:val="24"/>
                <w:szCs w:val="24"/>
              </w:rPr>
              <w:t>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З</w:t>
            </w:r>
            <w:r w:rsidRPr="007F1718">
              <w:rPr>
                <w:rFonts w:ascii="Times New Roman" w:hAnsi="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w:t>
            </w:r>
            <w:r>
              <w:rPr>
                <w:rFonts w:ascii="Times New Roman" w:hAnsi="Times New Roman"/>
                <w:sz w:val="24"/>
                <w:szCs w:val="24"/>
              </w:rPr>
              <w:t>ациональной и мировой культуры</w:t>
            </w:r>
          </w:p>
        </w:tc>
      </w:tr>
      <w:tr w:rsidR="00A34DD2" w:rsidRPr="00B36A92" w:rsidTr="0044711F">
        <w:trPr>
          <w:trHeight w:val="212"/>
        </w:trPr>
        <w:tc>
          <w:tcPr>
            <w:tcW w:w="1101" w:type="dxa"/>
            <w:vAlign w:val="center"/>
          </w:tcPr>
          <w:p w:rsidR="00A34DD2" w:rsidRPr="00A10E5E"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Осознающий себя гражданином и защитником великой страны.</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774535" w:rsidRDefault="00774535"/>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4626"/>
        <w:gridCol w:w="3710"/>
      </w:tblGrid>
      <w:tr w:rsidR="00CF6C1D" w:rsidRPr="005E2CB1" w:rsidTr="007D0B29">
        <w:tc>
          <w:tcPr>
            <w:tcW w:w="2579" w:type="dxa"/>
            <w:vMerge w:val="restart"/>
          </w:tcPr>
          <w:p w:rsidR="00CF6C1D" w:rsidRPr="005E2CB1" w:rsidRDefault="00CF6C1D" w:rsidP="007D0B29">
            <w:pPr>
              <w:widowControl w:val="0"/>
              <w:autoSpaceDE w:val="0"/>
              <w:autoSpaceDN w:val="0"/>
              <w:adjustRightInd w:val="0"/>
              <w:spacing w:before="200"/>
              <w:jc w:val="center"/>
              <w:rPr>
                <w:rFonts w:ascii="Times New Roman" w:hAnsi="Times New Roman"/>
                <w:sz w:val="24"/>
                <w:szCs w:val="24"/>
              </w:rPr>
            </w:pPr>
            <w:bookmarkStart w:id="0" w:name="_Hlk120300275"/>
            <w:r w:rsidRPr="005E2CB1">
              <w:rPr>
                <w:rFonts w:ascii="Times New Roman" w:hAnsi="Times New Roman"/>
                <w:sz w:val="24"/>
                <w:szCs w:val="24"/>
              </w:rPr>
              <w:t>Общие компетенции</w:t>
            </w:r>
          </w:p>
        </w:tc>
        <w:tc>
          <w:tcPr>
            <w:tcW w:w="8336" w:type="dxa"/>
            <w:gridSpan w:val="2"/>
          </w:tcPr>
          <w:p w:rsidR="00CF6C1D" w:rsidRPr="005E2CB1" w:rsidRDefault="00CF6C1D" w:rsidP="007D0B29">
            <w:pPr>
              <w:widowControl w:val="0"/>
              <w:autoSpaceDE w:val="0"/>
              <w:autoSpaceDN w:val="0"/>
              <w:adjustRightInd w:val="0"/>
              <w:spacing w:before="200"/>
              <w:jc w:val="center"/>
              <w:rPr>
                <w:rFonts w:ascii="Times New Roman" w:hAnsi="Times New Roman"/>
                <w:sz w:val="24"/>
                <w:szCs w:val="24"/>
              </w:rPr>
            </w:pPr>
            <w:r w:rsidRPr="005E2CB1">
              <w:rPr>
                <w:rFonts w:ascii="Times New Roman" w:hAnsi="Times New Roman"/>
                <w:sz w:val="24"/>
                <w:szCs w:val="24"/>
              </w:rPr>
              <w:t>Планируемые результаты</w:t>
            </w:r>
          </w:p>
        </w:tc>
      </w:tr>
      <w:tr w:rsidR="00CF6C1D" w:rsidRPr="005E2CB1" w:rsidTr="007D0B29">
        <w:tc>
          <w:tcPr>
            <w:tcW w:w="2579" w:type="dxa"/>
            <w:vMerge/>
          </w:tcPr>
          <w:p w:rsidR="00CF6C1D" w:rsidRPr="005E2CB1" w:rsidRDefault="00CF6C1D" w:rsidP="007D0B29">
            <w:pPr>
              <w:widowControl w:val="0"/>
              <w:autoSpaceDE w:val="0"/>
              <w:autoSpaceDN w:val="0"/>
              <w:adjustRightInd w:val="0"/>
              <w:spacing w:before="200"/>
              <w:jc w:val="center"/>
              <w:rPr>
                <w:rFonts w:ascii="Times New Roman" w:hAnsi="Times New Roman"/>
                <w:sz w:val="24"/>
                <w:szCs w:val="24"/>
              </w:rPr>
            </w:pPr>
          </w:p>
        </w:tc>
        <w:tc>
          <w:tcPr>
            <w:tcW w:w="4626" w:type="dxa"/>
          </w:tcPr>
          <w:p w:rsidR="00CF6C1D" w:rsidRPr="005E2CB1" w:rsidRDefault="00CF6C1D" w:rsidP="007D0B29">
            <w:pPr>
              <w:widowControl w:val="0"/>
              <w:autoSpaceDE w:val="0"/>
              <w:autoSpaceDN w:val="0"/>
              <w:adjustRightInd w:val="0"/>
              <w:spacing w:before="200"/>
              <w:jc w:val="center"/>
              <w:rPr>
                <w:rFonts w:ascii="Times New Roman" w:hAnsi="Times New Roman"/>
                <w:sz w:val="24"/>
                <w:szCs w:val="24"/>
              </w:rPr>
            </w:pPr>
            <w:r w:rsidRPr="005E2CB1">
              <w:rPr>
                <w:rFonts w:ascii="Times New Roman" w:hAnsi="Times New Roman"/>
                <w:sz w:val="24"/>
                <w:szCs w:val="24"/>
              </w:rPr>
              <w:t xml:space="preserve">Общие </w:t>
            </w:r>
          </w:p>
        </w:tc>
        <w:tc>
          <w:tcPr>
            <w:tcW w:w="3710" w:type="dxa"/>
          </w:tcPr>
          <w:p w:rsidR="00CF6C1D" w:rsidRPr="005E2CB1" w:rsidRDefault="00CF6C1D" w:rsidP="007D0B29">
            <w:pPr>
              <w:widowControl w:val="0"/>
              <w:autoSpaceDE w:val="0"/>
              <w:autoSpaceDN w:val="0"/>
              <w:adjustRightInd w:val="0"/>
              <w:spacing w:before="200"/>
              <w:jc w:val="center"/>
              <w:rPr>
                <w:rFonts w:ascii="Times New Roman" w:hAnsi="Times New Roman"/>
                <w:sz w:val="24"/>
                <w:szCs w:val="24"/>
              </w:rPr>
            </w:pPr>
            <w:r w:rsidRPr="005E2CB1">
              <w:rPr>
                <w:rFonts w:ascii="Times New Roman" w:hAnsi="Times New Roman"/>
                <w:sz w:val="24"/>
                <w:szCs w:val="24"/>
              </w:rPr>
              <w:t>Дисциплинарные</w:t>
            </w:r>
            <w:r w:rsidRPr="005E2CB1">
              <w:rPr>
                <w:rStyle w:val="a7"/>
                <w:rFonts w:ascii="Times New Roman" w:hAnsi="Times New Roman"/>
              </w:rPr>
              <w:footnoteReference w:id="1"/>
            </w:r>
          </w:p>
        </w:tc>
      </w:tr>
      <w:tr w:rsidR="00CF6C1D" w:rsidRPr="005E2CB1" w:rsidTr="007D0B29">
        <w:tc>
          <w:tcPr>
            <w:tcW w:w="2579" w:type="dxa"/>
          </w:tcPr>
          <w:p w:rsidR="00CF6C1D" w:rsidRPr="005E2CB1" w:rsidRDefault="00CF6C1D" w:rsidP="007D0B29">
            <w:pPr>
              <w:suppressAutoHyphens/>
              <w:rPr>
                <w:rFonts w:ascii="Times New Roman" w:eastAsia="Calibri" w:hAnsi="Times New Roman"/>
                <w:iCs/>
                <w:sz w:val="24"/>
              </w:rPr>
            </w:pPr>
            <w:r w:rsidRPr="005E2CB1">
              <w:rPr>
                <w:rFonts w:ascii="Times New Roman" w:eastAsia="Calibri" w:hAnsi="Times New Roman"/>
                <w:iCs/>
                <w:sz w:val="24"/>
              </w:rPr>
              <w:t xml:space="preserve">ОК 02.Осуществлять поиск, анализ и </w:t>
            </w:r>
            <w:r w:rsidRPr="005E2CB1">
              <w:rPr>
                <w:rFonts w:ascii="Times New Roman" w:eastAsia="Calibri" w:hAnsi="Times New Roman"/>
                <w:iCs/>
                <w:sz w:val="24"/>
              </w:rPr>
              <w:lastRenderedPageBreak/>
              <w:t>интерпретацию информации, необходимой для выполнения задач профессиональной деятельности</w:t>
            </w:r>
          </w:p>
        </w:tc>
        <w:tc>
          <w:tcPr>
            <w:tcW w:w="4626" w:type="dxa"/>
          </w:tcPr>
          <w:p w:rsidR="00CF6C1D" w:rsidRPr="005E2CB1" w:rsidRDefault="00CF6C1D" w:rsidP="007D0B29">
            <w:pPr>
              <w:rPr>
                <w:rFonts w:ascii="Times New Roman" w:hAnsi="Times New Roman"/>
                <w:b/>
                <w:bCs/>
                <w:color w:val="000000"/>
                <w:sz w:val="24"/>
                <w:shd w:val="clear" w:color="auto" w:fill="FFFFFF"/>
              </w:rPr>
            </w:pPr>
            <w:r w:rsidRPr="005E2CB1">
              <w:rPr>
                <w:rFonts w:ascii="Times New Roman" w:hAnsi="Times New Roman"/>
                <w:b/>
                <w:bCs/>
                <w:color w:val="000000"/>
                <w:sz w:val="24"/>
                <w:shd w:val="clear" w:color="auto" w:fill="FFFFFF"/>
              </w:rPr>
              <w:lastRenderedPageBreak/>
              <w:t>В областиценности научного познания:</w:t>
            </w:r>
          </w:p>
          <w:p w:rsidR="00CF6C1D" w:rsidRPr="005E2CB1" w:rsidRDefault="00CF6C1D" w:rsidP="007D0B29">
            <w:pPr>
              <w:rPr>
                <w:rFonts w:ascii="Times New Roman" w:hAnsi="Times New Roman"/>
                <w:b/>
                <w:bCs/>
                <w:sz w:val="24"/>
              </w:rPr>
            </w:pPr>
            <w:r w:rsidRPr="005E2CB1">
              <w:rPr>
                <w:rFonts w:ascii="Times New Roman" w:hAnsi="Times New Roman"/>
                <w:color w:val="000000"/>
                <w:sz w:val="24"/>
                <w:shd w:val="clear" w:color="auto" w:fill="FFFFFF"/>
              </w:rPr>
              <w:lastRenderedPageBreak/>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F6C1D" w:rsidRPr="005E2CB1" w:rsidRDefault="00CF6C1D" w:rsidP="007D0B29">
            <w:pPr>
              <w:rPr>
                <w:rFonts w:ascii="Times New Roman" w:hAnsi="Times New Roman"/>
                <w:sz w:val="24"/>
              </w:rPr>
            </w:pPr>
            <w:r w:rsidRPr="005E2CB1">
              <w:rPr>
                <w:rFonts w:ascii="Times New Roman" w:hAnsi="Times New Roman"/>
                <w:color w:val="000000"/>
                <w:sz w:val="24"/>
                <w:shd w:val="clear" w:color="auto" w:fill="FFFFFF"/>
              </w:rPr>
              <w:t>- совершенствование языковой и читательской культуры как средства взаимодействия между людьми и познания мира;</w:t>
            </w:r>
          </w:p>
          <w:p w:rsidR="00CF6C1D" w:rsidRPr="005E2CB1" w:rsidRDefault="00CF6C1D" w:rsidP="007D0B29">
            <w:pPr>
              <w:rPr>
                <w:rFonts w:ascii="Times New Roman" w:hAnsi="Times New Roman"/>
                <w:b/>
                <w:bCs/>
                <w:iCs/>
                <w:sz w:val="24"/>
              </w:rPr>
            </w:pPr>
            <w:r w:rsidRPr="005E2CB1">
              <w:rPr>
                <w:rFonts w:ascii="Times New Roman" w:hAnsi="Times New Roman"/>
                <w:color w:val="000000"/>
                <w:sz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F6C1D" w:rsidRPr="005E2CB1" w:rsidRDefault="00CF6C1D" w:rsidP="007D0B29">
            <w:pPr>
              <w:rPr>
                <w:rFonts w:ascii="Times New Roman" w:hAnsi="Times New Roman"/>
                <w:b/>
                <w:bCs/>
                <w:color w:val="808080"/>
                <w:sz w:val="24"/>
                <w:shd w:val="clear" w:color="auto" w:fill="FFFFFF"/>
              </w:rPr>
            </w:pPr>
            <w:r w:rsidRPr="005E2CB1">
              <w:rPr>
                <w:rFonts w:ascii="Times New Roman" w:hAnsi="Times New Roman"/>
                <w:b/>
                <w:bCs/>
                <w:color w:val="000000"/>
                <w:sz w:val="24"/>
                <w:shd w:val="clear" w:color="auto" w:fill="FFFFFF"/>
              </w:rPr>
              <w:t>Овладение универсальными учебными познавательными действиями:</w:t>
            </w:r>
          </w:p>
          <w:p w:rsidR="00CF6C1D" w:rsidRPr="005E2CB1" w:rsidRDefault="00CF6C1D" w:rsidP="007D0B29">
            <w:pPr>
              <w:shd w:val="clear" w:color="auto" w:fill="FFFFFF"/>
              <w:textAlignment w:val="baseline"/>
              <w:rPr>
                <w:rFonts w:ascii="Times New Roman" w:hAnsi="Times New Roman"/>
                <w:b/>
                <w:bCs/>
                <w:color w:val="000000"/>
                <w:sz w:val="24"/>
              </w:rPr>
            </w:pPr>
            <w:r w:rsidRPr="005E2CB1">
              <w:rPr>
                <w:rFonts w:ascii="Times New Roman" w:hAnsi="Times New Roman"/>
                <w:b/>
                <w:bCs/>
                <w:color w:val="808080"/>
                <w:sz w:val="24"/>
              </w:rPr>
              <w:t>в)</w:t>
            </w:r>
            <w:r w:rsidRPr="005E2CB1">
              <w:rPr>
                <w:rFonts w:ascii="Times New Roman" w:hAnsi="Times New Roman"/>
                <w:b/>
                <w:bCs/>
                <w:color w:val="000000"/>
                <w:sz w:val="24"/>
              </w:rPr>
              <w:t> работа с информацией:</w:t>
            </w:r>
          </w:p>
          <w:p w:rsidR="00CF6C1D" w:rsidRPr="005E2CB1" w:rsidRDefault="00CF6C1D" w:rsidP="007D0B29">
            <w:pPr>
              <w:rPr>
                <w:rFonts w:ascii="Times New Roman" w:hAnsi="Times New Roman"/>
                <w:sz w:val="24"/>
              </w:rPr>
            </w:pPr>
            <w:r w:rsidRPr="005E2CB1">
              <w:rPr>
                <w:rFonts w:ascii="Times New Roman" w:hAnsi="Times New Roman"/>
                <w:color w:val="000000"/>
                <w:sz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F6C1D" w:rsidRPr="005E2CB1" w:rsidRDefault="00CF6C1D" w:rsidP="007D0B29">
            <w:pPr>
              <w:rPr>
                <w:rFonts w:ascii="Times New Roman" w:hAnsi="Times New Roman"/>
                <w:sz w:val="24"/>
              </w:rPr>
            </w:pPr>
            <w:r w:rsidRPr="005E2CB1">
              <w:rPr>
                <w:rFonts w:ascii="Times New Roman" w:hAnsi="Times New Roman"/>
                <w:color w:val="000000"/>
                <w:sz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F6C1D" w:rsidRPr="005E2CB1" w:rsidRDefault="00CF6C1D" w:rsidP="007D0B29">
            <w:pPr>
              <w:rPr>
                <w:rFonts w:ascii="Times New Roman" w:hAnsi="Times New Roman"/>
                <w:sz w:val="24"/>
              </w:rPr>
            </w:pPr>
            <w:r w:rsidRPr="005E2CB1">
              <w:rPr>
                <w:rFonts w:ascii="Times New Roman" w:hAnsi="Times New Roman"/>
                <w:color w:val="000000"/>
                <w:sz w:val="24"/>
              </w:rPr>
              <w:t>- оценивать достоверность, легитимность информации, ее соответствие правовым и морально-этическим нормам;</w:t>
            </w:r>
          </w:p>
          <w:p w:rsidR="00CF6C1D" w:rsidRPr="005E2CB1" w:rsidRDefault="00CF6C1D" w:rsidP="007D0B29">
            <w:pPr>
              <w:rPr>
                <w:rFonts w:ascii="Times New Roman" w:hAnsi="Times New Roman"/>
                <w:sz w:val="24"/>
              </w:rPr>
            </w:pPr>
            <w:r w:rsidRPr="005E2CB1">
              <w:rPr>
                <w:rFonts w:ascii="Times New Roman" w:hAnsi="Times New Roman"/>
                <w:color w:val="000000"/>
                <w:sz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6C1D" w:rsidRPr="005E2CB1" w:rsidRDefault="00CF6C1D" w:rsidP="007D0B29">
            <w:pPr>
              <w:suppressAutoHyphens/>
              <w:rPr>
                <w:rFonts w:ascii="Times New Roman" w:eastAsia="Calibri" w:hAnsi="Times New Roman"/>
                <w:bCs/>
                <w:iCs/>
                <w:sz w:val="24"/>
              </w:rPr>
            </w:pPr>
            <w:r w:rsidRPr="005E2CB1">
              <w:rPr>
                <w:rFonts w:ascii="Times New Roman" w:hAnsi="Times New Roman"/>
                <w:color w:val="000000"/>
                <w:sz w:val="24"/>
              </w:rPr>
              <w:t xml:space="preserve">- владеть навыками распознавания и </w:t>
            </w:r>
            <w:r w:rsidRPr="005E2CB1">
              <w:rPr>
                <w:rFonts w:ascii="Times New Roman" w:hAnsi="Times New Roman"/>
                <w:color w:val="000000"/>
                <w:sz w:val="24"/>
              </w:rPr>
              <w:lastRenderedPageBreak/>
              <w:t>защиты информации, информационной безопасности личности</w:t>
            </w:r>
          </w:p>
        </w:tc>
        <w:tc>
          <w:tcPr>
            <w:tcW w:w="3710" w:type="dxa"/>
          </w:tcPr>
          <w:p w:rsidR="00CF6C1D" w:rsidRPr="005E2CB1" w:rsidRDefault="00CF6C1D" w:rsidP="007D0B29">
            <w:pPr>
              <w:rPr>
                <w:rFonts w:ascii="Times New Roman" w:eastAsia="Calibri" w:hAnsi="Times New Roman"/>
                <w:sz w:val="24"/>
              </w:rPr>
            </w:pPr>
            <w:r w:rsidRPr="005E2CB1">
              <w:rPr>
                <w:rFonts w:ascii="Times New Roman" w:eastAsia="Calibri" w:hAnsi="Times New Roman"/>
                <w:sz w:val="24"/>
              </w:rPr>
              <w:lastRenderedPageBreak/>
              <w:t xml:space="preserve">- сформировать устойчивую мотивацию к систематическому </w:t>
            </w:r>
            <w:r w:rsidRPr="005E2CB1">
              <w:rPr>
                <w:rFonts w:ascii="Times New Roman" w:eastAsia="Calibri" w:hAnsi="Times New Roman"/>
                <w:sz w:val="24"/>
              </w:rPr>
              <w:lastRenderedPageBreak/>
              <w:t>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CF6C1D" w:rsidRPr="005E2CB1" w:rsidRDefault="00CF6C1D" w:rsidP="007D0B29">
            <w:pPr>
              <w:rPr>
                <w:rFonts w:ascii="Times New Roman" w:eastAsia="Calibri" w:hAnsi="Times New Roman"/>
                <w:sz w:val="24"/>
              </w:rPr>
            </w:pPr>
            <w:r w:rsidRPr="005E2CB1">
              <w:rPr>
                <w:rFonts w:ascii="Times New Roman" w:eastAsia="Calibri" w:hAnsi="Times New Roman"/>
                <w:sz w:val="24"/>
              </w:rPr>
              <w:t>- владеть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CF6C1D" w:rsidRPr="005E2CB1" w:rsidRDefault="00CF6C1D" w:rsidP="007D0B29">
            <w:pPr>
              <w:jc w:val="both"/>
              <w:rPr>
                <w:rFonts w:ascii="Times New Roman" w:hAnsi="Times New Roman"/>
                <w:bCs/>
                <w:sz w:val="24"/>
              </w:rPr>
            </w:pPr>
            <w:r w:rsidRPr="005E2CB1">
              <w:rPr>
                <w:rFonts w:ascii="Times New Roman" w:hAnsi="Times New Roman"/>
                <w:bCs/>
                <w:sz w:val="24"/>
              </w:rPr>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CF6C1D" w:rsidRPr="005E2CB1" w:rsidRDefault="00CF6C1D" w:rsidP="007D0B29">
            <w:pPr>
              <w:jc w:val="both"/>
              <w:rPr>
                <w:rFonts w:ascii="Times New Roman" w:hAnsi="Times New Roman"/>
                <w:bCs/>
                <w:sz w:val="24"/>
              </w:rPr>
            </w:pPr>
            <w:r w:rsidRPr="005E2CB1">
              <w:rPr>
                <w:rFonts w:ascii="Times New Roman" w:hAnsi="Times New Roman"/>
                <w:bCs/>
                <w:sz w:val="24"/>
              </w:rPr>
              <w:t xml:space="preserve">-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w:t>
            </w:r>
            <w:r w:rsidRPr="005E2CB1">
              <w:rPr>
                <w:rFonts w:ascii="Times New Roman" w:hAnsi="Times New Roman"/>
                <w:bCs/>
                <w:sz w:val="24"/>
              </w:rPr>
              <w:lastRenderedPageBreak/>
              <w:t>опираясь на ресурсы традиционных библиотек и электронных библиотечных систем</w:t>
            </w:r>
          </w:p>
          <w:p w:rsidR="00CF6C1D" w:rsidRPr="005E2CB1" w:rsidRDefault="00CF6C1D" w:rsidP="007D0B29">
            <w:pPr>
              <w:jc w:val="both"/>
              <w:rPr>
                <w:rFonts w:ascii="Times New Roman" w:hAnsi="Times New Roman"/>
                <w:bCs/>
                <w:sz w:val="24"/>
              </w:rPr>
            </w:pPr>
            <w:r w:rsidRPr="005E2CB1">
              <w:rPr>
                <w:rFonts w:ascii="Times New Roman" w:hAnsi="Times New Roman"/>
                <w:bCs/>
                <w:sz w:val="24"/>
              </w:rPr>
              <w:t>- иметь представление об изобразительно-выразительных возможностях языка родной литературы и самостоятельно проводить смысловой и эстетический анализ художественных текстов</w:t>
            </w:r>
          </w:p>
        </w:tc>
      </w:tr>
      <w:tr w:rsidR="00CF6C1D" w:rsidRPr="005E2CB1" w:rsidTr="007D0B29">
        <w:tc>
          <w:tcPr>
            <w:tcW w:w="2579" w:type="dxa"/>
          </w:tcPr>
          <w:p w:rsidR="00CF6C1D" w:rsidRPr="005E2CB1" w:rsidRDefault="00CF6C1D" w:rsidP="007D0B29">
            <w:pPr>
              <w:suppressAutoHyphens/>
              <w:rPr>
                <w:rFonts w:ascii="Times New Roman" w:eastAsia="Calibri" w:hAnsi="Times New Roman"/>
                <w:iCs/>
                <w:sz w:val="24"/>
              </w:rPr>
            </w:pPr>
            <w:r w:rsidRPr="005E2CB1">
              <w:rPr>
                <w:rFonts w:ascii="Times New Roman" w:eastAsia="Calibri" w:hAnsi="Times New Roman"/>
                <w:iCs/>
                <w:sz w:val="24"/>
              </w:rPr>
              <w:lastRenderedPageBreak/>
              <w:t>ОК 03. Планировать и реализовывать собственное профессиональное и личностное развитие</w:t>
            </w:r>
          </w:p>
        </w:tc>
        <w:tc>
          <w:tcPr>
            <w:tcW w:w="4626" w:type="dxa"/>
          </w:tcPr>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В области духовно-нравственного воспитания:</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сформированность нравственного сознания, этического поведения;</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способность оценивать ситуацию и принимать осознанные решения, ориентируясь на морально-нравственные нормы и ценности;</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осознание личного вклада в построение устойчивого будущего;</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Овладение универсальными регулятивными действиями:</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а) самоорганизация:</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xml:space="preserve">- самостоятельно составлять план решения проблемы с учетом имеющихся ресурсов, собственных возможностей и </w:t>
            </w:r>
            <w:r w:rsidRPr="005E2CB1">
              <w:rPr>
                <w:rFonts w:ascii="Times New Roman" w:eastAsia="Calibri" w:hAnsi="Times New Roman"/>
                <w:bCs/>
                <w:iCs/>
                <w:sz w:val="24"/>
              </w:rPr>
              <w:lastRenderedPageBreak/>
              <w:t>предпочтений;</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давать оценку новым ситуациям;</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б) самоконтроль:</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использовать приемы рефлексии для оценки ситуации, выбора верного решения;</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уметь оценивать риски и своевременно принимать решения по их снижению;</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в) эмоциональный интеллект, предполагающий сформированность:</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710" w:type="dxa"/>
          </w:tcPr>
          <w:p w:rsidR="00CF6C1D" w:rsidRPr="005E2CB1" w:rsidRDefault="00CF6C1D" w:rsidP="007D0B29">
            <w:pPr>
              <w:tabs>
                <w:tab w:val="left" w:pos="526"/>
              </w:tabs>
              <w:jc w:val="both"/>
              <w:rPr>
                <w:rFonts w:ascii="Times New Roman" w:hAnsi="Times New Roman"/>
                <w:bCs/>
                <w:sz w:val="24"/>
              </w:rPr>
            </w:pPr>
            <w:r w:rsidRPr="005E2CB1">
              <w:rPr>
                <w:rFonts w:ascii="Times New Roman" w:hAnsi="Times New Roman"/>
                <w:bCs/>
                <w:sz w:val="24"/>
              </w:rPr>
              <w:lastRenderedPageBreak/>
              <w:t>- иметь представление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CF6C1D" w:rsidRPr="005E2CB1" w:rsidRDefault="00CF6C1D" w:rsidP="007D0B29">
            <w:pPr>
              <w:tabs>
                <w:tab w:val="left" w:pos="526"/>
              </w:tabs>
              <w:jc w:val="both"/>
              <w:rPr>
                <w:rFonts w:ascii="Times New Roman" w:hAnsi="Times New Roman"/>
                <w:bCs/>
                <w:sz w:val="24"/>
              </w:rPr>
            </w:pPr>
            <w:r w:rsidRPr="005E2CB1">
              <w:rPr>
                <w:rFonts w:ascii="Times New Roman" w:hAnsi="Times New Roman"/>
                <w:bCs/>
                <w:sz w:val="24"/>
              </w:rPr>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CF6C1D" w:rsidRPr="005E2CB1" w:rsidRDefault="00CF6C1D" w:rsidP="007D0B29">
            <w:pPr>
              <w:rPr>
                <w:rFonts w:ascii="Times New Roman" w:eastAsia="Calibri" w:hAnsi="Times New Roman"/>
                <w:sz w:val="24"/>
              </w:rPr>
            </w:pPr>
            <w:r w:rsidRPr="005E2CB1">
              <w:rPr>
                <w:rFonts w:ascii="Times New Roman" w:eastAsia="Calibri" w:hAnsi="Times New Roman"/>
                <w:sz w:val="24"/>
              </w:rPr>
              <w:t xml:space="preserve">-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w:t>
            </w:r>
            <w:r w:rsidRPr="005E2CB1">
              <w:rPr>
                <w:rFonts w:ascii="Times New Roman" w:eastAsia="Calibri" w:hAnsi="Times New Roman"/>
                <w:sz w:val="24"/>
              </w:rPr>
              <w:lastRenderedPageBreak/>
              <w:t>мировой культуры</w:t>
            </w:r>
          </w:p>
        </w:tc>
      </w:tr>
      <w:tr w:rsidR="00CF6C1D" w:rsidRPr="005E2CB1" w:rsidTr="007D0B29">
        <w:tc>
          <w:tcPr>
            <w:tcW w:w="2579" w:type="dxa"/>
          </w:tcPr>
          <w:p w:rsidR="00CF6C1D" w:rsidRPr="005E2CB1" w:rsidRDefault="00CF6C1D" w:rsidP="007D0B29">
            <w:pPr>
              <w:suppressAutoHyphens/>
              <w:rPr>
                <w:rFonts w:ascii="Times New Roman" w:eastAsia="Calibri" w:hAnsi="Times New Roman"/>
                <w:sz w:val="24"/>
              </w:rPr>
            </w:pPr>
            <w:r w:rsidRPr="005E2CB1">
              <w:rPr>
                <w:rFonts w:ascii="Times New Roman" w:eastAsia="Calibri" w:hAnsi="Times New Roman"/>
                <w:iCs/>
                <w:sz w:val="24"/>
              </w:rPr>
              <w:lastRenderedPageBreak/>
              <w:t>ОК 04. Эффективно взаимодействовать и работать в коллективе и команде</w:t>
            </w:r>
          </w:p>
        </w:tc>
        <w:tc>
          <w:tcPr>
            <w:tcW w:w="4626" w:type="dxa"/>
          </w:tcPr>
          <w:p w:rsidR="00CF6C1D" w:rsidRPr="005E2CB1" w:rsidRDefault="00CF6C1D" w:rsidP="007D0B29">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готовность к саморазвитию, самостоятельности и самоопределению;</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-овладение навыками учебно-исследовательской, проектной и социальной деятельности;</w:t>
            </w:r>
          </w:p>
          <w:p w:rsidR="00CF6C1D" w:rsidRPr="005E2CB1" w:rsidRDefault="00CF6C1D" w:rsidP="007D0B29">
            <w:pPr>
              <w:shd w:val="clear" w:color="auto" w:fill="FFFFFF"/>
              <w:jc w:val="both"/>
              <w:textAlignment w:val="baseline"/>
              <w:rPr>
                <w:rFonts w:ascii="Times New Roman" w:hAnsi="Times New Roman"/>
                <w:b/>
                <w:bCs/>
                <w:color w:val="000000"/>
                <w:sz w:val="24"/>
              </w:rPr>
            </w:pPr>
            <w:r w:rsidRPr="005E2CB1">
              <w:rPr>
                <w:rFonts w:ascii="Times New Roman" w:hAnsi="Times New Roman"/>
                <w:b/>
                <w:bCs/>
                <w:color w:val="000000"/>
                <w:sz w:val="24"/>
              </w:rPr>
              <w:t>Овладение универсальными коммуникативными действиями:</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808080"/>
                <w:sz w:val="24"/>
              </w:rPr>
              <w:lastRenderedPageBreak/>
              <w:t>б)</w:t>
            </w:r>
            <w:r w:rsidRPr="005E2CB1">
              <w:rPr>
                <w:rFonts w:ascii="Times New Roman" w:hAnsi="Times New Roman"/>
                <w:color w:val="000000"/>
                <w:sz w:val="24"/>
              </w:rPr>
              <w:t> </w:t>
            </w:r>
            <w:r w:rsidRPr="005E2CB1">
              <w:rPr>
                <w:rFonts w:ascii="Times New Roman" w:hAnsi="Times New Roman"/>
                <w:b/>
                <w:bCs/>
                <w:color w:val="000000"/>
                <w:sz w:val="24"/>
              </w:rPr>
              <w:t>совместная деятельность</w:t>
            </w:r>
            <w:r w:rsidRPr="005E2CB1">
              <w:rPr>
                <w:rFonts w:ascii="Times New Roman" w:hAnsi="Times New Roman"/>
                <w:color w:val="000000"/>
                <w:sz w:val="24"/>
              </w:rPr>
              <w:t>:</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понимать и использовать преимущества командной и индивидуальной работы;</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координировать и выполнять работу в условиях реального, виртуального и комбинированного взаимодействия;</w:t>
            </w:r>
          </w:p>
          <w:p w:rsidR="00CF6C1D" w:rsidRPr="005E2CB1" w:rsidRDefault="00CF6C1D" w:rsidP="007D0B29">
            <w:pPr>
              <w:jc w:val="both"/>
              <w:rPr>
                <w:rFonts w:ascii="Times New Roman" w:hAnsi="Times New Roman"/>
                <w:color w:val="000000"/>
                <w:sz w:val="24"/>
              </w:rPr>
            </w:pPr>
            <w:r w:rsidRPr="005E2CB1">
              <w:rPr>
                <w:rFonts w:ascii="Times New Roman" w:hAnsi="Times New Roman"/>
                <w:color w:val="000000"/>
                <w:sz w:val="24"/>
              </w:rPr>
              <w:t>- осуществлять позитивное стратегическое поведение в различных ситуациях, проявлять творчество и воображение, быть инициативным</w:t>
            </w:r>
          </w:p>
          <w:p w:rsidR="00CF6C1D" w:rsidRPr="005E2CB1" w:rsidRDefault="00CF6C1D" w:rsidP="007D0B29">
            <w:pPr>
              <w:shd w:val="clear" w:color="auto" w:fill="FFFFFF"/>
              <w:jc w:val="both"/>
              <w:textAlignment w:val="baseline"/>
              <w:rPr>
                <w:rFonts w:ascii="Times New Roman" w:hAnsi="Times New Roman"/>
                <w:b/>
                <w:bCs/>
                <w:color w:val="000000"/>
                <w:sz w:val="24"/>
              </w:rPr>
            </w:pPr>
            <w:r w:rsidRPr="005E2CB1">
              <w:rPr>
                <w:rFonts w:ascii="Times New Roman" w:hAnsi="Times New Roman"/>
                <w:b/>
                <w:bCs/>
                <w:color w:val="000000"/>
                <w:sz w:val="24"/>
              </w:rPr>
              <w:t>Овладение универсальными регулятивными действиями:</w:t>
            </w:r>
          </w:p>
          <w:p w:rsidR="00CF6C1D" w:rsidRPr="005E2CB1" w:rsidRDefault="00CF6C1D" w:rsidP="007D0B29">
            <w:pPr>
              <w:shd w:val="clear" w:color="auto" w:fill="FFFFFF"/>
              <w:jc w:val="both"/>
              <w:textAlignment w:val="baseline"/>
              <w:rPr>
                <w:rFonts w:ascii="Times New Roman" w:hAnsi="Times New Roman"/>
                <w:b/>
                <w:bCs/>
                <w:color w:val="000000"/>
                <w:sz w:val="24"/>
              </w:rPr>
            </w:pPr>
            <w:r w:rsidRPr="005E2CB1">
              <w:rPr>
                <w:rFonts w:ascii="Times New Roman" w:hAnsi="Times New Roman"/>
                <w:color w:val="808080"/>
                <w:sz w:val="24"/>
              </w:rPr>
              <w:t>г</w:t>
            </w:r>
            <w:r w:rsidRPr="005E2CB1">
              <w:rPr>
                <w:rFonts w:ascii="Times New Roman" w:hAnsi="Times New Roman"/>
                <w:b/>
                <w:bCs/>
                <w:color w:val="808080"/>
                <w:sz w:val="24"/>
              </w:rPr>
              <w:t>)</w:t>
            </w:r>
            <w:r w:rsidRPr="005E2CB1">
              <w:rPr>
                <w:rFonts w:ascii="Times New Roman" w:hAnsi="Times New Roman"/>
                <w:b/>
                <w:bCs/>
                <w:color w:val="000000"/>
                <w:sz w:val="24"/>
              </w:rPr>
              <w:t> принятие себя и других людей:</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принимать мотивы и аргументы других людей при анализе результатов деятельности;</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признавать свое право и право других людей на ошибки;</w:t>
            </w:r>
          </w:p>
          <w:p w:rsidR="00CF6C1D" w:rsidRPr="005E2CB1" w:rsidRDefault="00CF6C1D" w:rsidP="007D0B29">
            <w:pPr>
              <w:jc w:val="both"/>
              <w:rPr>
                <w:rFonts w:ascii="Times New Roman" w:hAnsi="Times New Roman"/>
                <w:sz w:val="24"/>
              </w:rPr>
            </w:pPr>
            <w:r w:rsidRPr="005E2CB1">
              <w:rPr>
                <w:rFonts w:ascii="Times New Roman" w:hAnsi="Times New Roman"/>
                <w:color w:val="000000"/>
                <w:sz w:val="24"/>
              </w:rPr>
              <w:t>- развивать способность понимать мир с позиции другого человека</w:t>
            </w:r>
          </w:p>
        </w:tc>
        <w:tc>
          <w:tcPr>
            <w:tcW w:w="3710" w:type="dxa"/>
          </w:tcPr>
          <w:p w:rsidR="00CF6C1D" w:rsidRPr="005E2CB1" w:rsidRDefault="00CF6C1D" w:rsidP="007D0B29">
            <w:pPr>
              <w:jc w:val="both"/>
              <w:rPr>
                <w:rFonts w:ascii="Times New Roman" w:hAnsi="Times New Roman"/>
                <w:bCs/>
                <w:sz w:val="24"/>
              </w:rPr>
            </w:pPr>
            <w:r w:rsidRPr="005E2CB1">
              <w:rPr>
                <w:rFonts w:ascii="Times New Roman" w:hAnsi="Times New Roman"/>
                <w:bCs/>
                <w:sz w:val="24"/>
              </w:rPr>
              <w:lastRenderedPageBreak/>
              <w:t xml:space="preserve">-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w:t>
            </w:r>
            <w:r w:rsidRPr="005E2CB1">
              <w:rPr>
                <w:rFonts w:ascii="Times New Roman" w:hAnsi="Times New Roman"/>
                <w:bCs/>
                <w:sz w:val="24"/>
              </w:rPr>
              <w:lastRenderedPageBreak/>
              <w:t>деятельности</w:t>
            </w:r>
          </w:p>
        </w:tc>
      </w:tr>
      <w:tr w:rsidR="00CF6C1D" w:rsidRPr="005E2CB1" w:rsidTr="007D0B29">
        <w:tc>
          <w:tcPr>
            <w:tcW w:w="2579" w:type="dxa"/>
          </w:tcPr>
          <w:p w:rsidR="00CF6C1D" w:rsidRPr="005E2CB1" w:rsidRDefault="00CF6C1D" w:rsidP="007D0B29">
            <w:pPr>
              <w:suppressAutoHyphens/>
              <w:rPr>
                <w:rFonts w:ascii="Times New Roman" w:eastAsia="Calibri" w:hAnsi="Times New Roman"/>
                <w:iCs/>
                <w:sz w:val="24"/>
              </w:rPr>
            </w:pPr>
            <w:r w:rsidRPr="005E2CB1">
              <w:rPr>
                <w:rFonts w:ascii="Times New Roman" w:eastAsia="Calibri" w:hAnsi="Times New Roman"/>
                <w:iCs/>
                <w:sz w:val="24"/>
              </w:rPr>
              <w:lastRenderedPageBreak/>
              <w:t>ОК 05.Осуществлять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626" w:type="dxa"/>
          </w:tcPr>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В области эстетического воспитания:</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эстетическое отношение к миру, включая эстетику быта, научного и технического творчества, спорта, труда и общественных отношений;</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xml:space="preserve">- убежденность в значимости для </w:t>
            </w:r>
            <w:r w:rsidRPr="005E2CB1">
              <w:rPr>
                <w:rFonts w:ascii="Times New Roman" w:eastAsia="Calibri" w:hAnsi="Times New Roman"/>
                <w:bCs/>
                <w:iCs/>
                <w:sz w:val="24"/>
              </w:rPr>
              <w:lastRenderedPageBreak/>
              <w:t>личности и общества отечественного и мирового искусства, этнических культурных традиций и народного творчества;</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готовность к самовыражению в разных видах искусства, стремление проявлять качества творческой личности;</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Овладение универсальными коммуникативными действиями:</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а) общение:</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осуществлять коммуникации во всех сферах жизни;</w:t>
            </w:r>
          </w:p>
          <w:p w:rsidR="00CF6C1D" w:rsidRPr="005E2CB1" w:rsidRDefault="00CF6C1D" w:rsidP="007D0B29">
            <w:pPr>
              <w:suppressAutoHyphens/>
              <w:rPr>
                <w:rFonts w:ascii="Times New Roman" w:eastAsia="Calibri" w:hAnsi="Times New Roman"/>
                <w:bCs/>
                <w:iCs/>
                <w:sz w:val="24"/>
              </w:rPr>
            </w:pPr>
            <w:r w:rsidRPr="005E2CB1">
              <w:rPr>
                <w:rFonts w:ascii="Times New Roman" w:eastAsia="Calibri" w:hAnsi="Times New Roman"/>
                <w:bCs/>
                <w:iCs/>
                <w:sz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F6C1D" w:rsidRPr="005E2CB1" w:rsidRDefault="00CF6C1D" w:rsidP="007D0B29">
            <w:pPr>
              <w:suppressAutoHyphens/>
              <w:rPr>
                <w:rFonts w:ascii="Times New Roman" w:eastAsia="Calibri" w:hAnsi="Times New Roman"/>
                <w:bCs/>
                <w:sz w:val="24"/>
              </w:rPr>
            </w:pPr>
            <w:r w:rsidRPr="005E2CB1">
              <w:rPr>
                <w:rFonts w:ascii="Times New Roman" w:eastAsia="Calibri" w:hAnsi="Times New Roman"/>
                <w:bCs/>
                <w:iCs/>
                <w:sz w:val="24"/>
              </w:rPr>
              <w:t>- развернуто и логично излагать свою точку зрения с использованием языковых средств</w:t>
            </w:r>
          </w:p>
        </w:tc>
        <w:tc>
          <w:tcPr>
            <w:tcW w:w="3710" w:type="dxa"/>
          </w:tcPr>
          <w:p w:rsidR="00CF6C1D" w:rsidRPr="005E2CB1" w:rsidRDefault="00CF6C1D" w:rsidP="007D0B29">
            <w:pPr>
              <w:jc w:val="both"/>
              <w:rPr>
                <w:rFonts w:ascii="Times New Roman" w:hAnsi="Times New Roman"/>
                <w:bCs/>
                <w:sz w:val="24"/>
              </w:rPr>
            </w:pPr>
            <w:r w:rsidRPr="005E2CB1">
              <w:rPr>
                <w:rFonts w:ascii="Times New Roman" w:hAnsi="Times New Roman"/>
                <w:bCs/>
                <w:sz w:val="24"/>
              </w:rPr>
              <w:lastRenderedPageBreak/>
              <w:t xml:space="preserve">-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w:t>
            </w:r>
            <w:r w:rsidRPr="005E2CB1">
              <w:rPr>
                <w:rFonts w:ascii="Times New Roman" w:hAnsi="Times New Roman"/>
                <w:bCs/>
                <w:sz w:val="24"/>
              </w:rPr>
              <w:lastRenderedPageBreak/>
              <w:t>традиционных библиотек и электронных библиотечных систем</w:t>
            </w:r>
          </w:p>
          <w:p w:rsidR="00CF6C1D" w:rsidRPr="005E2CB1" w:rsidRDefault="00CF6C1D" w:rsidP="007D0B29">
            <w:pPr>
              <w:suppressAutoHyphens/>
              <w:jc w:val="both"/>
              <w:rPr>
                <w:rFonts w:ascii="Times New Roman" w:eastAsia="Calibri" w:hAnsi="Times New Roman"/>
                <w:bCs/>
                <w:sz w:val="24"/>
              </w:rPr>
            </w:pPr>
            <w:r w:rsidRPr="005E2CB1">
              <w:rPr>
                <w:rFonts w:ascii="Times New Roman" w:eastAsia="Calibri" w:hAnsi="Times New Roman"/>
                <w:bCs/>
                <w:sz w:val="24"/>
              </w:rPr>
              <w:t>-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tc>
      </w:tr>
      <w:tr w:rsidR="00CF6C1D" w:rsidRPr="005E2CB1" w:rsidTr="007D0B29">
        <w:tc>
          <w:tcPr>
            <w:tcW w:w="2579" w:type="dxa"/>
          </w:tcPr>
          <w:p w:rsidR="00CF6C1D" w:rsidRPr="005E2CB1" w:rsidRDefault="00CF6C1D" w:rsidP="007D0B29">
            <w:pPr>
              <w:suppressAutoHyphens/>
              <w:rPr>
                <w:rFonts w:ascii="Times New Roman" w:eastAsia="Calibri" w:hAnsi="Times New Roman"/>
                <w:iCs/>
                <w:sz w:val="24"/>
              </w:rPr>
            </w:pPr>
            <w:r w:rsidRPr="005E2CB1">
              <w:rPr>
                <w:rFonts w:ascii="Times New Roman" w:eastAsia="Calibri" w:hAnsi="Times New Roman"/>
                <w:iCs/>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626" w:type="dxa"/>
          </w:tcPr>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осознание обучающимися российской гражданской идентичности;</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В части гражданского воспитания:</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осознание своих конституционных прав и обязанностей, уважение закона и правопорядка;</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принятие традиционных национальных, </w:t>
            </w:r>
            <w:r w:rsidRPr="005E2CB1">
              <w:rPr>
                <w:rFonts w:ascii="Times New Roman" w:eastAsia="Calibri" w:hAnsi="Times New Roman"/>
                <w:bCs/>
                <w:iCs/>
                <w:sz w:val="24"/>
              </w:rPr>
              <w:lastRenderedPageBreak/>
              <w:t>общечеловеческих гуманистических и демократических ценностей;</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умение взаимодействовать с социальными институтами в соответствии с их функциями и назначением;</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готовность к гуманитарной и волонтерской деятельности; </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патриотического воспитания:</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идейная убежденность, готовность к служению и защите Отечества, ответственность за его судьбу;</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освоенные обучающимися межпредметные понятия и универсальные учебные действия (регулятивные, познавательные, коммуникативные);</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способность их использования в </w:t>
            </w:r>
            <w:r w:rsidRPr="005E2CB1">
              <w:rPr>
                <w:rFonts w:ascii="Times New Roman" w:eastAsia="Calibri" w:hAnsi="Times New Roman"/>
                <w:bCs/>
                <w:iCs/>
                <w:sz w:val="24"/>
              </w:rPr>
              <w:lastRenderedPageBreak/>
              <w:t>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овладение навыками учебно-исследовательской, проектной и социальной деятельности</w:t>
            </w:r>
          </w:p>
        </w:tc>
        <w:tc>
          <w:tcPr>
            <w:tcW w:w="3710" w:type="dxa"/>
          </w:tcPr>
          <w:p w:rsidR="00CF6C1D" w:rsidRPr="005E2CB1" w:rsidRDefault="00CF6C1D" w:rsidP="007D0B29">
            <w:pPr>
              <w:widowControl w:val="0"/>
              <w:tabs>
                <w:tab w:val="left" w:pos="1095"/>
              </w:tabs>
              <w:autoSpaceDE w:val="0"/>
              <w:autoSpaceDN w:val="0"/>
              <w:jc w:val="both"/>
              <w:rPr>
                <w:rFonts w:ascii="Times New Roman" w:eastAsia="Calibri" w:hAnsi="Times New Roman"/>
                <w:bCs/>
                <w:iCs/>
                <w:sz w:val="24"/>
              </w:rPr>
            </w:pPr>
            <w:r w:rsidRPr="005E2CB1">
              <w:rPr>
                <w:rFonts w:ascii="Times New Roman" w:eastAsia="Calibri" w:hAnsi="Times New Roman"/>
                <w:bCs/>
                <w:iCs/>
                <w:sz w:val="24"/>
              </w:rPr>
              <w:lastRenderedPageBreak/>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CF6C1D" w:rsidRPr="005E2CB1" w:rsidRDefault="00CF6C1D" w:rsidP="007D0B29">
            <w:pPr>
              <w:widowControl w:val="0"/>
              <w:tabs>
                <w:tab w:val="left" w:pos="1095"/>
              </w:tabs>
              <w:autoSpaceDE w:val="0"/>
              <w:autoSpaceDN w:val="0"/>
              <w:jc w:val="both"/>
              <w:rPr>
                <w:rFonts w:ascii="Times New Roman" w:eastAsia="Calibri" w:hAnsi="Times New Roman"/>
                <w:bCs/>
                <w:iCs/>
                <w:sz w:val="24"/>
              </w:rPr>
            </w:pPr>
            <w:r w:rsidRPr="005E2CB1">
              <w:rPr>
                <w:rFonts w:ascii="Times New Roman" w:eastAsia="Calibri" w:hAnsi="Times New Roman"/>
                <w:bCs/>
                <w:iCs/>
                <w:sz w:val="24"/>
              </w:rPr>
              <w:t>- понимать родную литературу как особый способ познания жизни, культурной самоидентификации</w:t>
            </w:r>
          </w:p>
        </w:tc>
      </w:tr>
      <w:tr w:rsidR="00CF6C1D" w:rsidRPr="005E2CB1" w:rsidTr="007D0B29">
        <w:tc>
          <w:tcPr>
            <w:tcW w:w="2579" w:type="dxa"/>
          </w:tcPr>
          <w:p w:rsidR="00CF6C1D" w:rsidRPr="005E2CB1" w:rsidRDefault="00CF6C1D" w:rsidP="007D0B29">
            <w:pPr>
              <w:suppressAutoHyphens/>
              <w:rPr>
                <w:rFonts w:ascii="Times New Roman" w:eastAsia="Calibri" w:hAnsi="Times New Roman"/>
                <w:iCs/>
                <w:sz w:val="24"/>
              </w:rPr>
            </w:pPr>
            <w:r w:rsidRPr="005E2CB1">
              <w:rPr>
                <w:rFonts w:ascii="Times New Roman" w:eastAsia="Calibri" w:hAnsi="Times New Roman"/>
                <w:iCs/>
                <w:sz w:val="24"/>
              </w:rPr>
              <w:lastRenderedPageBreak/>
              <w:t>ОК 09. Использовать информационные технологии в профессиональной деятельности</w:t>
            </w:r>
          </w:p>
        </w:tc>
        <w:tc>
          <w:tcPr>
            <w:tcW w:w="4626" w:type="dxa"/>
          </w:tcPr>
          <w:p w:rsidR="00CF6C1D" w:rsidRPr="005E2CB1" w:rsidRDefault="00CF6C1D" w:rsidP="007D0B29">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xml:space="preserve">- наличие мотивации к обучению и личностному развитию; </w:t>
            </w:r>
          </w:p>
          <w:p w:rsidR="00CF6C1D" w:rsidRPr="005E2CB1" w:rsidRDefault="00CF6C1D" w:rsidP="007D0B29">
            <w:pPr>
              <w:jc w:val="both"/>
              <w:rPr>
                <w:rFonts w:ascii="Times New Roman" w:hAnsi="Times New Roman"/>
                <w:b/>
                <w:bCs/>
                <w:color w:val="000000"/>
                <w:sz w:val="24"/>
                <w:shd w:val="clear" w:color="auto" w:fill="FFFFFF"/>
              </w:rPr>
            </w:pPr>
            <w:r w:rsidRPr="005E2CB1">
              <w:rPr>
                <w:rFonts w:ascii="Times New Roman" w:hAnsi="Times New Roman"/>
                <w:b/>
                <w:bCs/>
                <w:color w:val="000000"/>
                <w:sz w:val="24"/>
                <w:shd w:val="clear" w:color="auto" w:fill="FFFFFF"/>
              </w:rPr>
              <w:t>В области ценности научного познания:</w:t>
            </w:r>
          </w:p>
          <w:p w:rsidR="00CF6C1D" w:rsidRPr="005E2CB1" w:rsidRDefault="00CF6C1D" w:rsidP="007D0B29">
            <w:pPr>
              <w:jc w:val="both"/>
              <w:rPr>
                <w:rFonts w:ascii="Times New Roman" w:hAnsi="Times New Roman"/>
                <w:b/>
                <w:bCs/>
                <w:sz w:val="24"/>
              </w:rPr>
            </w:pPr>
            <w:r w:rsidRPr="005E2CB1">
              <w:rPr>
                <w:rFonts w:ascii="Times New Roman" w:hAnsi="Times New Roman"/>
                <w:color w:val="000000"/>
                <w:sz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F6C1D" w:rsidRPr="005E2CB1" w:rsidRDefault="00CF6C1D" w:rsidP="007D0B29">
            <w:pPr>
              <w:jc w:val="both"/>
              <w:rPr>
                <w:rFonts w:ascii="Times New Roman" w:hAnsi="Times New Roman"/>
                <w:sz w:val="24"/>
              </w:rPr>
            </w:pPr>
            <w:r w:rsidRPr="005E2CB1">
              <w:rPr>
                <w:rFonts w:ascii="Times New Roman" w:hAnsi="Times New Roman"/>
                <w:color w:val="000000"/>
                <w:sz w:val="24"/>
                <w:shd w:val="clear" w:color="auto" w:fill="FFFFFF"/>
              </w:rPr>
              <w:t>- совершенствование языковой и читательской культуры как средства взаимодействия между людьми и познания мира;</w:t>
            </w:r>
          </w:p>
          <w:p w:rsidR="00CF6C1D" w:rsidRPr="005E2CB1" w:rsidRDefault="00CF6C1D" w:rsidP="007D0B29">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F6C1D" w:rsidRPr="005E2CB1" w:rsidRDefault="00CF6C1D" w:rsidP="007D0B29">
            <w:pPr>
              <w:jc w:val="both"/>
              <w:rPr>
                <w:rStyle w:val="dt-m"/>
                <w:rFonts w:ascii="Times New Roman" w:hAnsi="Times New Roman"/>
                <w:b/>
                <w:bCs/>
                <w:color w:val="808080"/>
                <w:sz w:val="24"/>
                <w:shd w:val="clear" w:color="auto" w:fill="FFFFFF"/>
              </w:rPr>
            </w:pPr>
            <w:r w:rsidRPr="005E2CB1">
              <w:rPr>
                <w:rFonts w:ascii="Times New Roman" w:hAnsi="Times New Roman"/>
                <w:b/>
                <w:bCs/>
                <w:color w:val="000000"/>
                <w:sz w:val="24"/>
                <w:shd w:val="clear" w:color="auto" w:fill="FFFFFF"/>
              </w:rPr>
              <w:t>Овладение универсальными учебными познавательными действиями:</w:t>
            </w:r>
          </w:p>
          <w:p w:rsidR="00CF6C1D" w:rsidRPr="005E2CB1" w:rsidRDefault="00CF6C1D" w:rsidP="007D0B29">
            <w:pPr>
              <w:jc w:val="both"/>
              <w:rPr>
                <w:rFonts w:ascii="Times New Roman" w:hAnsi="Times New Roman"/>
                <w:b/>
                <w:bCs/>
                <w:color w:val="000000"/>
                <w:sz w:val="24"/>
                <w:shd w:val="clear" w:color="auto" w:fill="FFFFFF"/>
              </w:rPr>
            </w:pPr>
            <w:r w:rsidRPr="005E2CB1">
              <w:rPr>
                <w:rStyle w:val="dt-m"/>
                <w:rFonts w:ascii="Times New Roman" w:hAnsi="Times New Roman"/>
                <w:b/>
                <w:bCs/>
                <w:color w:val="808080"/>
                <w:sz w:val="24"/>
                <w:shd w:val="clear" w:color="auto" w:fill="FFFFFF"/>
              </w:rPr>
              <w:t>б)</w:t>
            </w:r>
            <w:r w:rsidRPr="005E2CB1">
              <w:rPr>
                <w:rFonts w:ascii="Times New Roman" w:hAnsi="Times New Roman"/>
                <w:b/>
                <w:bCs/>
                <w:color w:val="000000"/>
                <w:sz w:val="24"/>
                <w:shd w:val="clear" w:color="auto" w:fill="FFFFFF"/>
              </w:rPr>
              <w:t> базовые исследовательские действия:</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владеть навыками учебно-исследовательской и проектной деятельности, навыками разрешения проблем;</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xml:space="preserve">- способность и готовность к самостоятельному поиску методов решения практических задач, применению </w:t>
            </w:r>
            <w:r w:rsidRPr="005E2CB1">
              <w:rPr>
                <w:rFonts w:ascii="Times New Roman" w:hAnsi="Times New Roman"/>
                <w:color w:val="000000"/>
                <w:sz w:val="24"/>
              </w:rPr>
              <w:lastRenderedPageBreak/>
              <w:t>различных методов познания;</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F6C1D" w:rsidRPr="005E2CB1" w:rsidRDefault="00CF6C1D"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формирование научного типа мышления, владение научной терминологией, ключевыми понятиями и методами;</w:t>
            </w:r>
          </w:p>
          <w:p w:rsidR="00CF6C1D" w:rsidRPr="005E2CB1" w:rsidRDefault="00CF6C1D" w:rsidP="007D0B29">
            <w:pPr>
              <w:suppressAutoHyphens/>
              <w:jc w:val="both"/>
              <w:rPr>
                <w:rFonts w:ascii="Times New Roman" w:eastAsia="Calibri" w:hAnsi="Times New Roman"/>
                <w:bCs/>
                <w:iCs/>
                <w:sz w:val="24"/>
              </w:rPr>
            </w:pPr>
            <w:r w:rsidRPr="005E2CB1">
              <w:rPr>
                <w:rFonts w:ascii="Times New Roman" w:hAnsi="Times New Roman"/>
                <w:color w:val="000000"/>
                <w:sz w:val="24"/>
              </w:rPr>
              <w:t>-осуществлять целенаправленный поиск переноса средств и способов действия в профессиональную среду</w:t>
            </w:r>
          </w:p>
        </w:tc>
        <w:tc>
          <w:tcPr>
            <w:tcW w:w="3710" w:type="dxa"/>
          </w:tcPr>
          <w:p w:rsidR="00CF6C1D" w:rsidRPr="005E2CB1" w:rsidRDefault="00CF6C1D" w:rsidP="007D0B29">
            <w:pPr>
              <w:jc w:val="both"/>
              <w:rPr>
                <w:rFonts w:ascii="Times New Roman" w:eastAsia="Calibri" w:hAnsi="Times New Roman"/>
                <w:bCs/>
                <w:iCs/>
                <w:sz w:val="24"/>
              </w:rPr>
            </w:pPr>
            <w:r w:rsidRPr="005E2CB1">
              <w:rPr>
                <w:rFonts w:ascii="Times New Roman" w:hAnsi="Times New Roman"/>
                <w:bCs/>
                <w:sz w:val="24"/>
              </w:rPr>
              <w:lastRenderedPageBreak/>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опираясь на ресурсы традиционных библиотек и электронных библиотечных систем</w:t>
            </w:r>
          </w:p>
        </w:tc>
      </w:tr>
      <w:tr w:rsidR="00CF6C1D" w:rsidRPr="00683AC6" w:rsidTr="007D0B29">
        <w:tc>
          <w:tcPr>
            <w:tcW w:w="2579" w:type="dxa"/>
          </w:tcPr>
          <w:p w:rsidR="00CF6C1D" w:rsidRPr="001E5085" w:rsidRDefault="00CF6C1D" w:rsidP="007D0B29">
            <w:pPr>
              <w:widowControl w:val="0"/>
              <w:autoSpaceDE w:val="0"/>
              <w:autoSpaceDN w:val="0"/>
              <w:adjustRightInd w:val="0"/>
              <w:spacing w:before="200"/>
              <w:rPr>
                <w:rFonts w:ascii="Times New Roman" w:hAnsi="Times New Roman"/>
                <w:b/>
                <w:bCs/>
                <w:i/>
                <w:sz w:val="24"/>
                <w:szCs w:val="24"/>
              </w:rPr>
            </w:pPr>
            <w:r w:rsidRPr="001E5085">
              <w:rPr>
                <w:rFonts w:ascii="Times New Roman" w:hAnsi="Times New Roman"/>
                <w:b/>
                <w:bCs/>
                <w:i/>
                <w:sz w:val="24"/>
                <w:szCs w:val="24"/>
              </w:rPr>
              <w:lastRenderedPageBreak/>
              <w:t>ПК</w:t>
            </w:r>
            <w:r>
              <w:rPr>
                <w:rFonts w:ascii="Times New Roman" w:hAnsi="Times New Roman"/>
                <w:b/>
                <w:bCs/>
                <w:i/>
                <w:sz w:val="24"/>
                <w:szCs w:val="24"/>
              </w:rPr>
              <w:t xml:space="preserve"> 1.1.</w:t>
            </w:r>
          </w:p>
        </w:tc>
        <w:tc>
          <w:tcPr>
            <w:tcW w:w="4626" w:type="dxa"/>
          </w:tcPr>
          <w:p w:rsidR="00CF6C1D" w:rsidRPr="001E5085" w:rsidRDefault="00CF6C1D" w:rsidP="007D0B29">
            <w:pPr>
              <w:widowControl w:val="0"/>
              <w:autoSpaceDE w:val="0"/>
              <w:autoSpaceDN w:val="0"/>
              <w:adjustRightInd w:val="0"/>
              <w:spacing w:before="200"/>
              <w:jc w:val="both"/>
              <w:rPr>
                <w:rFonts w:ascii="Times New Roman" w:hAnsi="Times New Roman"/>
                <w:color w:val="000000"/>
                <w:sz w:val="24"/>
                <w:szCs w:val="24"/>
                <w:shd w:val="clear" w:color="auto" w:fill="FFFFFF"/>
              </w:rPr>
            </w:pPr>
            <w:r w:rsidRPr="00D5286E">
              <w:rPr>
                <w:rFonts w:ascii="Times New Roman" w:hAnsi="Times New Roman"/>
                <w:color w:val="000000"/>
                <w:sz w:val="24"/>
                <w:szCs w:val="24"/>
                <w:shd w:val="clear" w:color="auto" w:fill="FFFFFF"/>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3710" w:type="dxa"/>
          </w:tcPr>
          <w:p w:rsidR="00CF6C1D" w:rsidRPr="001E5085" w:rsidRDefault="00CF6C1D" w:rsidP="007D0B29">
            <w:pPr>
              <w:widowControl w:val="0"/>
              <w:autoSpaceDE w:val="0"/>
              <w:autoSpaceDN w:val="0"/>
              <w:adjustRightInd w:val="0"/>
              <w:spacing w:before="200"/>
              <w:rPr>
                <w:rFonts w:ascii="Times New Roman" w:hAnsi="Times New Roman"/>
                <w:sz w:val="24"/>
                <w:szCs w:val="24"/>
              </w:rPr>
            </w:pPr>
            <w:r>
              <w:rPr>
                <w:rFonts w:ascii="Times New Roman" w:hAnsi="Times New Roman"/>
                <w:sz w:val="24"/>
                <w:szCs w:val="24"/>
              </w:rPr>
              <w:t>- знать требования охраны труда, пожарной безопасности, производственной санитарии и личной гигиены в организациях питания</w:t>
            </w:r>
          </w:p>
        </w:tc>
      </w:tr>
      <w:bookmarkEnd w:id="0"/>
    </w:tbl>
    <w:p w:rsidR="00126909" w:rsidRDefault="00126909"/>
    <w:p w:rsidR="00A34DD2" w:rsidRDefault="00A34DD2" w:rsidP="00A34DD2">
      <w:pPr>
        <w:pStyle w:val="a4"/>
        <w:spacing w:after="0"/>
        <w:ind w:left="567"/>
        <w:jc w:val="both"/>
        <w:rPr>
          <w:rFonts w:ascii="Times New Roman" w:hAnsi="Times New Roman" w:cs="Times New Roman"/>
          <w:sz w:val="24"/>
          <w:szCs w:val="24"/>
        </w:rPr>
      </w:pPr>
      <w:r>
        <w:rPr>
          <w:rFonts w:ascii="Times New Roman" w:hAnsi="Times New Roman" w:cs="Times New Roman"/>
          <w:sz w:val="24"/>
          <w:szCs w:val="24"/>
        </w:rPr>
        <w:t>4. Рекомендуемое количество часов на освоение рабочей программы учебной дисциплины:</w:t>
      </w:r>
    </w:p>
    <w:p w:rsidR="00A34DD2" w:rsidRDefault="00A34DD2" w:rsidP="00A34DD2">
      <w:pPr>
        <w:pStyle w:val="a4"/>
        <w:spacing w:after="0"/>
        <w:ind w:left="567"/>
        <w:jc w:val="both"/>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F6C1D" w:rsidRPr="00B36A92" w:rsidTr="007D0B29">
        <w:trPr>
          <w:trHeight w:val="490"/>
        </w:trPr>
        <w:tc>
          <w:tcPr>
            <w:tcW w:w="3685" w:type="pct"/>
            <w:vAlign w:val="center"/>
          </w:tcPr>
          <w:p w:rsidR="00CF6C1D" w:rsidRPr="00B36A92" w:rsidRDefault="00CF6C1D" w:rsidP="007D0B29">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CF6C1D" w:rsidRPr="00B36A92" w:rsidRDefault="00CF6C1D" w:rsidP="007D0B29">
            <w:pPr>
              <w:suppressAutoHyphens/>
              <w:rPr>
                <w:rFonts w:ascii="Times New Roman" w:hAnsi="Times New Roman"/>
                <w:b/>
                <w:iCs/>
              </w:rPr>
            </w:pPr>
            <w:r w:rsidRPr="00B36A92">
              <w:rPr>
                <w:rFonts w:ascii="Times New Roman" w:hAnsi="Times New Roman"/>
                <w:b/>
                <w:iCs/>
              </w:rPr>
              <w:t>Объем в часах</w:t>
            </w:r>
          </w:p>
        </w:tc>
      </w:tr>
      <w:tr w:rsidR="00CF6C1D" w:rsidRPr="00B36A92" w:rsidTr="007D0B29">
        <w:trPr>
          <w:trHeight w:val="490"/>
        </w:trPr>
        <w:tc>
          <w:tcPr>
            <w:tcW w:w="3685" w:type="pct"/>
            <w:vAlign w:val="center"/>
          </w:tcPr>
          <w:p w:rsidR="00CF6C1D" w:rsidRPr="00B36A92" w:rsidRDefault="00CF6C1D" w:rsidP="007D0B29">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CF6C1D" w:rsidRPr="00D5286E" w:rsidRDefault="003F40B1" w:rsidP="007D0B29">
            <w:pPr>
              <w:suppressAutoHyphens/>
              <w:spacing w:after="0"/>
              <w:rPr>
                <w:rFonts w:ascii="Times New Roman" w:hAnsi="Times New Roman"/>
                <w:b/>
                <w:iCs/>
              </w:rPr>
            </w:pPr>
            <w:r>
              <w:rPr>
                <w:rFonts w:ascii="Times New Roman" w:hAnsi="Times New Roman"/>
                <w:b/>
                <w:iCs/>
              </w:rPr>
              <w:t>234</w:t>
            </w:r>
          </w:p>
        </w:tc>
      </w:tr>
      <w:tr w:rsidR="00CF6C1D" w:rsidRPr="00B36A92" w:rsidTr="007D0B29">
        <w:trPr>
          <w:trHeight w:val="336"/>
        </w:trPr>
        <w:tc>
          <w:tcPr>
            <w:tcW w:w="5000" w:type="pct"/>
            <w:gridSpan w:val="2"/>
            <w:vAlign w:val="center"/>
          </w:tcPr>
          <w:p w:rsidR="00CF6C1D" w:rsidRPr="00B36A92" w:rsidRDefault="00CF6C1D" w:rsidP="007D0B29">
            <w:pPr>
              <w:suppressAutoHyphens/>
              <w:spacing w:after="0"/>
              <w:rPr>
                <w:rFonts w:ascii="Times New Roman" w:hAnsi="Times New Roman"/>
                <w:iCs/>
              </w:rPr>
            </w:pPr>
            <w:r w:rsidRPr="00B36A92">
              <w:rPr>
                <w:rFonts w:ascii="Times New Roman" w:hAnsi="Times New Roman"/>
              </w:rPr>
              <w:t>в т. ч.:</w:t>
            </w:r>
          </w:p>
        </w:tc>
      </w:tr>
      <w:tr w:rsidR="00CF6C1D" w:rsidRPr="00B36A92" w:rsidTr="007D0B29">
        <w:trPr>
          <w:trHeight w:val="490"/>
        </w:trPr>
        <w:tc>
          <w:tcPr>
            <w:tcW w:w="3685" w:type="pct"/>
            <w:vAlign w:val="center"/>
          </w:tcPr>
          <w:p w:rsidR="00CF6C1D" w:rsidRPr="00B36A92" w:rsidRDefault="00CF6C1D" w:rsidP="007D0B29">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CF6C1D" w:rsidRPr="00D5286E" w:rsidRDefault="00CF6C1D" w:rsidP="007D0B29">
            <w:pPr>
              <w:suppressAutoHyphens/>
              <w:spacing w:after="0"/>
              <w:rPr>
                <w:rFonts w:ascii="Times New Roman" w:hAnsi="Times New Roman"/>
                <w:b/>
                <w:iCs/>
              </w:rPr>
            </w:pPr>
            <w:r>
              <w:rPr>
                <w:rFonts w:ascii="Times New Roman" w:hAnsi="Times New Roman"/>
                <w:b/>
                <w:iCs/>
              </w:rPr>
              <w:t>108</w:t>
            </w:r>
          </w:p>
        </w:tc>
      </w:tr>
      <w:tr w:rsidR="00CF6C1D" w:rsidRPr="00B36A92" w:rsidTr="007D0B29">
        <w:trPr>
          <w:trHeight w:val="490"/>
        </w:trPr>
        <w:tc>
          <w:tcPr>
            <w:tcW w:w="3685" w:type="pct"/>
            <w:vAlign w:val="center"/>
          </w:tcPr>
          <w:p w:rsidR="00CF6C1D" w:rsidRPr="00B36A92" w:rsidRDefault="00CF6C1D" w:rsidP="007D0B29">
            <w:pPr>
              <w:suppressAutoHyphens/>
              <w:spacing w:after="0"/>
              <w:rPr>
                <w:rFonts w:ascii="Times New Roman" w:hAnsi="Times New Roman"/>
              </w:rPr>
            </w:pPr>
            <w:r w:rsidRPr="00B36A92">
              <w:rPr>
                <w:rFonts w:ascii="Times New Roman" w:hAnsi="Times New Roman"/>
              </w:rPr>
              <w:t>практические занятия</w:t>
            </w:r>
          </w:p>
        </w:tc>
        <w:tc>
          <w:tcPr>
            <w:tcW w:w="1315" w:type="pct"/>
            <w:vAlign w:val="center"/>
          </w:tcPr>
          <w:p w:rsidR="00CF6C1D" w:rsidRPr="00D5286E" w:rsidRDefault="00CF6C1D" w:rsidP="007D0B29">
            <w:pPr>
              <w:suppressAutoHyphens/>
              <w:spacing w:after="0"/>
              <w:rPr>
                <w:rFonts w:ascii="Times New Roman" w:hAnsi="Times New Roman"/>
                <w:b/>
                <w:iCs/>
              </w:rPr>
            </w:pPr>
            <w:r>
              <w:rPr>
                <w:rFonts w:ascii="Times New Roman" w:hAnsi="Times New Roman"/>
                <w:b/>
                <w:iCs/>
              </w:rPr>
              <w:t>82</w:t>
            </w:r>
          </w:p>
        </w:tc>
      </w:tr>
      <w:tr w:rsidR="00CF6C1D" w:rsidRPr="00B36A92" w:rsidTr="007D0B29">
        <w:trPr>
          <w:trHeight w:val="267"/>
        </w:trPr>
        <w:tc>
          <w:tcPr>
            <w:tcW w:w="3685" w:type="pct"/>
            <w:vAlign w:val="center"/>
          </w:tcPr>
          <w:p w:rsidR="00CF6C1D" w:rsidRPr="00CB5949" w:rsidRDefault="00CF6C1D" w:rsidP="007D0B29">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CF6C1D" w:rsidRPr="00D5286E" w:rsidRDefault="003F40B1" w:rsidP="007D0B29">
            <w:pPr>
              <w:suppressAutoHyphens/>
              <w:spacing w:after="0"/>
              <w:rPr>
                <w:rFonts w:ascii="Times New Roman" w:hAnsi="Times New Roman"/>
                <w:b/>
                <w:iCs/>
              </w:rPr>
            </w:pPr>
            <w:r>
              <w:rPr>
                <w:rFonts w:ascii="Times New Roman" w:hAnsi="Times New Roman"/>
                <w:b/>
                <w:iCs/>
              </w:rPr>
              <w:t>30</w:t>
            </w:r>
          </w:p>
        </w:tc>
      </w:tr>
      <w:tr w:rsidR="00CF6C1D" w:rsidRPr="00B36A92" w:rsidTr="007D0B29">
        <w:trPr>
          <w:trHeight w:val="267"/>
        </w:trPr>
        <w:tc>
          <w:tcPr>
            <w:tcW w:w="3685" w:type="pct"/>
            <w:vAlign w:val="center"/>
          </w:tcPr>
          <w:p w:rsidR="00CF6C1D" w:rsidRPr="00E13347" w:rsidRDefault="00CF6C1D" w:rsidP="007D0B29">
            <w:pPr>
              <w:tabs>
                <w:tab w:val="left" w:pos="447"/>
              </w:tabs>
              <w:suppressAutoHyphens/>
              <w:spacing w:after="0"/>
              <w:rPr>
                <w:rFonts w:ascii="Times New Roman" w:hAnsi="Times New Roman" w:cs="Times New Roman"/>
                <w:b/>
                <w:sz w:val="24"/>
                <w:szCs w:val="24"/>
              </w:rPr>
            </w:pPr>
            <w:r w:rsidRPr="00E13347">
              <w:rPr>
                <w:rFonts w:ascii="Times New Roman" w:hAnsi="Times New Roman" w:cs="Times New Roman"/>
                <w:b/>
                <w:sz w:val="24"/>
                <w:szCs w:val="24"/>
              </w:rPr>
              <w:t>Профессионально-ориентированное содержание (содержание прикладного модуля)</w:t>
            </w:r>
          </w:p>
        </w:tc>
        <w:tc>
          <w:tcPr>
            <w:tcW w:w="1315" w:type="pct"/>
            <w:vAlign w:val="center"/>
          </w:tcPr>
          <w:p w:rsidR="00CF6C1D" w:rsidRPr="00E13347" w:rsidRDefault="00CF6C1D" w:rsidP="007D0B29">
            <w:pPr>
              <w:suppressAutoHyphens/>
              <w:spacing w:line="240" w:lineRule="auto"/>
              <w:rPr>
                <w:rFonts w:ascii="Times New Roman" w:hAnsi="Times New Roman" w:cs="Times New Roman"/>
                <w:b/>
                <w:iCs/>
                <w:sz w:val="24"/>
                <w:szCs w:val="24"/>
              </w:rPr>
            </w:pPr>
            <w:r w:rsidRPr="00E13347">
              <w:rPr>
                <w:rFonts w:ascii="Times New Roman" w:hAnsi="Times New Roman" w:cs="Times New Roman"/>
                <w:b/>
                <w:iCs/>
                <w:sz w:val="24"/>
                <w:szCs w:val="24"/>
              </w:rPr>
              <w:t>1</w:t>
            </w:r>
            <w:r>
              <w:rPr>
                <w:rFonts w:ascii="Times New Roman" w:hAnsi="Times New Roman" w:cs="Times New Roman"/>
                <w:b/>
                <w:iCs/>
                <w:sz w:val="24"/>
                <w:szCs w:val="24"/>
              </w:rPr>
              <w:t>2</w:t>
            </w:r>
          </w:p>
        </w:tc>
      </w:tr>
      <w:tr w:rsidR="00CF6C1D" w:rsidRPr="00B36A92" w:rsidTr="007D0B29">
        <w:trPr>
          <w:trHeight w:val="267"/>
        </w:trPr>
        <w:tc>
          <w:tcPr>
            <w:tcW w:w="3685" w:type="pct"/>
            <w:vAlign w:val="center"/>
          </w:tcPr>
          <w:p w:rsidR="00CF6C1D" w:rsidRPr="00E13347" w:rsidRDefault="00CF6C1D" w:rsidP="007D0B29">
            <w:pPr>
              <w:suppressAutoHyphens/>
              <w:spacing w:line="240" w:lineRule="auto"/>
              <w:rPr>
                <w:rFonts w:ascii="Times New Roman" w:hAnsi="Times New Roman" w:cs="Times New Roman"/>
                <w:sz w:val="24"/>
                <w:szCs w:val="24"/>
              </w:rPr>
            </w:pPr>
            <w:r w:rsidRPr="00E13347">
              <w:rPr>
                <w:rFonts w:ascii="Times New Roman" w:hAnsi="Times New Roman" w:cs="Times New Roman"/>
                <w:sz w:val="24"/>
                <w:szCs w:val="24"/>
              </w:rPr>
              <w:t>в т. ч.:</w:t>
            </w:r>
          </w:p>
        </w:tc>
        <w:tc>
          <w:tcPr>
            <w:tcW w:w="1315" w:type="pct"/>
            <w:vAlign w:val="center"/>
          </w:tcPr>
          <w:p w:rsidR="00CF6C1D" w:rsidRPr="00E13347" w:rsidRDefault="00CF6C1D" w:rsidP="007D0B29">
            <w:pPr>
              <w:suppressAutoHyphens/>
              <w:spacing w:line="240" w:lineRule="auto"/>
              <w:rPr>
                <w:rFonts w:ascii="Times New Roman" w:hAnsi="Times New Roman" w:cs="Times New Roman"/>
                <w:b/>
                <w:iCs/>
                <w:sz w:val="24"/>
                <w:szCs w:val="24"/>
              </w:rPr>
            </w:pPr>
          </w:p>
        </w:tc>
      </w:tr>
      <w:tr w:rsidR="00CF6C1D" w:rsidRPr="00B36A92" w:rsidTr="007D0B29">
        <w:trPr>
          <w:trHeight w:val="267"/>
        </w:trPr>
        <w:tc>
          <w:tcPr>
            <w:tcW w:w="3685" w:type="pct"/>
            <w:vAlign w:val="center"/>
          </w:tcPr>
          <w:p w:rsidR="00CF6C1D" w:rsidRPr="00E13347" w:rsidRDefault="00CF6C1D" w:rsidP="007D0B29">
            <w:pPr>
              <w:suppressAutoHyphens/>
              <w:spacing w:line="240" w:lineRule="auto"/>
              <w:rPr>
                <w:rFonts w:ascii="Times New Roman" w:hAnsi="Times New Roman" w:cs="Times New Roman"/>
                <w:sz w:val="24"/>
                <w:szCs w:val="24"/>
              </w:rPr>
            </w:pPr>
            <w:r w:rsidRPr="00E13347">
              <w:rPr>
                <w:rFonts w:ascii="Times New Roman" w:hAnsi="Times New Roman" w:cs="Times New Roman"/>
                <w:sz w:val="24"/>
                <w:szCs w:val="24"/>
              </w:rPr>
              <w:t>теоретическое обучение</w:t>
            </w:r>
          </w:p>
        </w:tc>
        <w:tc>
          <w:tcPr>
            <w:tcW w:w="1315" w:type="pct"/>
            <w:vAlign w:val="center"/>
          </w:tcPr>
          <w:p w:rsidR="00CF6C1D" w:rsidRPr="00E13347" w:rsidRDefault="00CF6C1D" w:rsidP="007D0B29">
            <w:pPr>
              <w:suppressAutoHyphens/>
              <w:spacing w:line="240" w:lineRule="auto"/>
              <w:rPr>
                <w:rFonts w:ascii="Times New Roman" w:hAnsi="Times New Roman" w:cs="Times New Roman"/>
                <w:b/>
                <w:iCs/>
                <w:sz w:val="24"/>
                <w:szCs w:val="24"/>
              </w:rPr>
            </w:pPr>
            <w:r>
              <w:rPr>
                <w:rFonts w:ascii="Times New Roman" w:hAnsi="Times New Roman" w:cs="Times New Roman"/>
                <w:b/>
                <w:iCs/>
                <w:sz w:val="24"/>
                <w:szCs w:val="24"/>
              </w:rPr>
              <w:t>4</w:t>
            </w:r>
          </w:p>
        </w:tc>
      </w:tr>
      <w:tr w:rsidR="00CF6C1D" w:rsidRPr="00B36A92" w:rsidTr="007D0B29">
        <w:trPr>
          <w:trHeight w:val="267"/>
        </w:trPr>
        <w:tc>
          <w:tcPr>
            <w:tcW w:w="3685" w:type="pct"/>
            <w:vAlign w:val="center"/>
          </w:tcPr>
          <w:p w:rsidR="00CF6C1D" w:rsidRPr="00E13347" w:rsidRDefault="00CF6C1D" w:rsidP="007D0B29">
            <w:pPr>
              <w:suppressAutoHyphens/>
              <w:spacing w:line="240" w:lineRule="auto"/>
              <w:rPr>
                <w:rFonts w:ascii="Times New Roman" w:hAnsi="Times New Roman" w:cs="Times New Roman"/>
                <w:sz w:val="24"/>
                <w:szCs w:val="24"/>
              </w:rPr>
            </w:pPr>
            <w:r w:rsidRPr="00E13347">
              <w:rPr>
                <w:rFonts w:ascii="Times New Roman" w:hAnsi="Times New Roman" w:cs="Times New Roman"/>
                <w:sz w:val="24"/>
                <w:szCs w:val="24"/>
              </w:rPr>
              <w:t>практические занятия</w:t>
            </w:r>
          </w:p>
        </w:tc>
        <w:tc>
          <w:tcPr>
            <w:tcW w:w="1315" w:type="pct"/>
            <w:vAlign w:val="center"/>
          </w:tcPr>
          <w:p w:rsidR="00CF6C1D" w:rsidRPr="00E13347" w:rsidRDefault="00CF6C1D" w:rsidP="007D0B29">
            <w:pPr>
              <w:suppressAutoHyphens/>
              <w:spacing w:line="240" w:lineRule="auto"/>
              <w:rPr>
                <w:rFonts w:ascii="Times New Roman" w:hAnsi="Times New Roman" w:cs="Times New Roman"/>
                <w:b/>
                <w:iCs/>
                <w:sz w:val="24"/>
                <w:szCs w:val="24"/>
              </w:rPr>
            </w:pPr>
            <w:r>
              <w:rPr>
                <w:rFonts w:ascii="Times New Roman" w:hAnsi="Times New Roman" w:cs="Times New Roman"/>
                <w:b/>
                <w:iCs/>
                <w:sz w:val="24"/>
                <w:szCs w:val="24"/>
              </w:rPr>
              <w:t>8</w:t>
            </w:r>
          </w:p>
        </w:tc>
      </w:tr>
      <w:tr w:rsidR="00CF6C1D" w:rsidRPr="00B36A92" w:rsidTr="007D0B29">
        <w:trPr>
          <w:trHeight w:val="331"/>
        </w:trPr>
        <w:tc>
          <w:tcPr>
            <w:tcW w:w="3685" w:type="pct"/>
            <w:vAlign w:val="center"/>
          </w:tcPr>
          <w:p w:rsidR="00CF6C1D" w:rsidRPr="00B36A92" w:rsidRDefault="00CF6C1D" w:rsidP="007D0B29">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w:t>
            </w:r>
            <w:bookmarkStart w:id="1" w:name="_GoBack"/>
            <w:bookmarkEnd w:id="1"/>
          </w:p>
        </w:tc>
        <w:tc>
          <w:tcPr>
            <w:tcW w:w="1315" w:type="pct"/>
            <w:vAlign w:val="center"/>
          </w:tcPr>
          <w:p w:rsidR="00CF6C1D" w:rsidRPr="00D5286E" w:rsidRDefault="00CF6C1D" w:rsidP="007D0B29">
            <w:pPr>
              <w:suppressAutoHyphens/>
              <w:spacing w:after="0"/>
              <w:rPr>
                <w:rFonts w:ascii="Times New Roman" w:hAnsi="Times New Roman"/>
                <w:b/>
                <w:iCs/>
              </w:rPr>
            </w:pPr>
            <w:r w:rsidRPr="00D5286E">
              <w:rPr>
                <w:rFonts w:ascii="Times New Roman" w:hAnsi="Times New Roman"/>
                <w:b/>
                <w:iCs/>
              </w:rPr>
              <w:t>6</w:t>
            </w:r>
          </w:p>
        </w:tc>
      </w:tr>
    </w:tbl>
    <w:p w:rsidR="00A34DD2" w:rsidRDefault="00A34DD2"/>
    <w:p w:rsidR="00A34DD2" w:rsidRDefault="00A34DD2" w:rsidP="00A34DD2">
      <w:pPr>
        <w:pStyle w:val="a4"/>
        <w:numPr>
          <w:ilvl w:val="0"/>
          <w:numId w:val="3"/>
        </w:numPr>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Вид промежуточной аттестации – Дифференцированный зачет.</w:t>
      </w:r>
    </w:p>
    <w:p w:rsidR="00A34DD2" w:rsidRDefault="00A34DD2" w:rsidP="00A34DD2">
      <w:pPr>
        <w:pStyle w:val="a4"/>
        <w:numPr>
          <w:ilvl w:val="0"/>
          <w:numId w:val="3"/>
        </w:numPr>
        <w:shd w:val="clear" w:color="auto" w:fill="FFFFFF"/>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дисциплины:</w:t>
      </w:r>
    </w:p>
    <w:p w:rsidR="00A34DD2" w:rsidRPr="00E615AB" w:rsidRDefault="00A34DD2" w:rsidP="00A34DD2">
      <w:pPr>
        <w:pStyle w:val="a4"/>
        <w:shd w:val="clear" w:color="auto" w:fill="FFFFFF"/>
        <w:spacing w:after="0" w:line="240" w:lineRule="auto"/>
        <w:ind w:left="567"/>
        <w:rPr>
          <w:rFonts w:ascii="Times New Roman" w:eastAsia="Times New Roman" w:hAnsi="Times New Roman" w:cs="Times New Roman"/>
          <w:sz w:val="24"/>
          <w:szCs w:val="24"/>
          <w:lang w:eastAsia="ru-RU"/>
        </w:rPr>
      </w:pPr>
    </w:p>
    <w:p w:rsidR="004F3878" w:rsidRPr="004F3878" w:rsidRDefault="00A34DD2" w:rsidP="004F3878">
      <w:pPr>
        <w:pStyle w:val="a4"/>
        <w:numPr>
          <w:ilvl w:val="0"/>
          <w:numId w:val="4"/>
        </w:numPr>
        <w:rPr>
          <w:rFonts w:ascii="Times New Roman" w:hAnsi="Times New Roman" w:cs="Times New Roman"/>
          <w:sz w:val="24"/>
          <w:szCs w:val="24"/>
        </w:rPr>
      </w:pPr>
      <w:r w:rsidRPr="004F3878">
        <w:rPr>
          <w:rFonts w:ascii="Times New Roman" w:eastAsia="Times New Roman" w:hAnsi="Times New Roman" w:cs="Times New Roman"/>
          <w:lang w:eastAsia="ru-RU"/>
        </w:rPr>
        <w:t xml:space="preserve">Раздел 1. </w:t>
      </w:r>
      <w:r w:rsidR="004F3878" w:rsidRPr="004F3878">
        <w:rPr>
          <w:rFonts w:ascii="Times New Roman" w:eastAsia="Times New Roman" w:hAnsi="Times New Roman" w:cs="Times New Roman"/>
          <w:bCs/>
          <w:color w:val="000000"/>
        </w:rPr>
        <w:t>РУССКАЯ ЛИТЕРАТУРА XIX ВЕКА.</w:t>
      </w:r>
    </w:p>
    <w:p w:rsidR="004F3878" w:rsidRPr="004F3878" w:rsidRDefault="004F3878" w:rsidP="004F3878">
      <w:pPr>
        <w:pStyle w:val="a4"/>
        <w:numPr>
          <w:ilvl w:val="0"/>
          <w:numId w:val="8"/>
        </w:numPr>
        <w:rPr>
          <w:rFonts w:ascii="Times New Roman" w:hAnsi="Times New Roman" w:cs="Times New Roman"/>
          <w:sz w:val="24"/>
          <w:szCs w:val="24"/>
        </w:rPr>
      </w:pPr>
      <w:r w:rsidRPr="004F3878">
        <w:rPr>
          <w:rFonts w:ascii="Times New Roman" w:eastAsia="Times New Roman" w:hAnsi="Times New Roman" w:cs="Times New Roman"/>
          <w:bCs/>
          <w:color w:val="000000"/>
        </w:rPr>
        <w:t>Развитие русской литературы и культуры в первой половине XIX века</w:t>
      </w:r>
    </w:p>
    <w:p w:rsidR="004F3878" w:rsidRPr="004F3878" w:rsidRDefault="004F3878" w:rsidP="004F3878">
      <w:pPr>
        <w:pStyle w:val="a4"/>
        <w:numPr>
          <w:ilvl w:val="0"/>
          <w:numId w:val="8"/>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русской литературы во второй половине XIX века.</w:t>
      </w:r>
    </w:p>
    <w:p w:rsidR="00A34DD2" w:rsidRPr="004F3878" w:rsidRDefault="00A34DD2" w:rsidP="00A34DD2">
      <w:pPr>
        <w:pStyle w:val="a4"/>
        <w:numPr>
          <w:ilvl w:val="0"/>
          <w:numId w:val="4"/>
        </w:numPr>
        <w:rPr>
          <w:rFonts w:ascii="Times New Roman" w:hAnsi="Times New Roman" w:cs="Times New Roman"/>
          <w:sz w:val="24"/>
          <w:szCs w:val="24"/>
        </w:rPr>
      </w:pPr>
      <w:r w:rsidRPr="004F3878">
        <w:rPr>
          <w:rFonts w:ascii="Times New Roman" w:eastAsia="Times New Roman" w:hAnsi="Times New Roman" w:cs="Times New Roman"/>
          <w:lang w:eastAsia="ru-RU"/>
        </w:rPr>
        <w:t xml:space="preserve">Раздел 2. </w:t>
      </w:r>
      <w:r w:rsidR="004F3878" w:rsidRPr="004F3878">
        <w:rPr>
          <w:rFonts w:ascii="Times New Roman" w:eastAsia="Times New Roman" w:hAnsi="Times New Roman" w:cs="Times New Roman"/>
          <w:bCs/>
          <w:color w:val="000000"/>
        </w:rPr>
        <w:t>ЛИТЕРАТУРА ХХ ВЕКА.</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и других видов искусства в начале XX века</w:t>
      </w:r>
      <w:r w:rsidRPr="004F3878">
        <w:rPr>
          <w:rFonts w:ascii="Times New Roman" w:hAnsi="Times New Roman" w:cs="Times New Roman"/>
          <w:sz w:val="24"/>
          <w:szCs w:val="24"/>
        </w:rPr>
        <w:t>.</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Русская литература на рубеже веков.</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Серебряный век русской поэзии.</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1920-х годов.</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периода Великой Отечественной войны и первых послевоенных лет.</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1950—1980-х годов.</w:t>
      </w:r>
    </w:p>
    <w:p w:rsidR="00A34DD2"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Творчество писателей-прозаиков в 1950—1980-е годы.</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Творчество поэтов в 1950—1980-е годы.</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Драматургия 1950—1980-х годов.</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Русское литературное зарубежье 1920—1990-х годов (три волны эмиграции).</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конца 1980—2000-х годов.</w:t>
      </w:r>
    </w:p>
    <w:p w:rsidR="00A34DD2" w:rsidRPr="004F3878" w:rsidRDefault="00A34DD2" w:rsidP="004F3878">
      <w:pPr>
        <w:pStyle w:val="a4"/>
        <w:ind w:left="927"/>
        <w:rPr>
          <w:rFonts w:ascii="Times New Roman" w:hAnsi="Times New Roman" w:cs="Times New Roman"/>
          <w:sz w:val="24"/>
          <w:szCs w:val="24"/>
        </w:rPr>
      </w:pPr>
      <w:r w:rsidRPr="004F3878">
        <w:rPr>
          <w:rFonts w:ascii="Times New Roman" w:eastAsia="Times New Roman" w:hAnsi="Times New Roman" w:cs="Times New Roman"/>
          <w:lang w:eastAsia="ru-RU"/>
        </w:rPr>
        <w:t xml:space="preserve"> </w:t>
      </w:r>
    </w:p>
    <w:sectPr w:rsidR="00A34DD2" w:rsidRPr="004F3878" w:rsidSect="007745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C5" w:rsidRDefault="00532EC5" w:rsidP="00126909">
      <w:pPr>
        <w:spacing w:after="0" w:line="240" w:lineRule="auto"/>
      </w:pPr>
      <w:r>
        <w:separator/>
      </w:r>
    </w:p>
  </w:endnote>
  <w:endnote w:type="continuationSeparator" w:id="0">
    <w:p w:rsidR="00532EC5" w:rsidRDefault="00532EC5" w:rsidP="0012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C5" w:rsidRDefault="00532EC5" w:rsidP="00126909">
      <w:pPr>
        <w:spacing w:after="0" w:line="240" w:lineRule="auto"/>
      </w:pPr>
      <w:r>
        <w:separator/>
      </w:r>
    </w:p>
  </w:footnote>
  <w:footnote w:type="continuationSeparator" w:id="0">
    <w:p w:rsidR="00532EC5" w:rsidRDefault="00532EC5" w:rsidP="00126909">
      <w:pPr>
        <w:spacing w:after="0" w:line="240" w:lineRule="auto"/>
      </w:pPr>
      <w:r>
        <w:continuationSeparator/>
      </w:r>
    </w:p>
  </w:footnote>
  <w:footnote w:id="1">
    <w:p w:rsidR="00CF6C1D" w:rsidRPr="001E5085" w:rsidRDefault="00CF6C1D" w:rsidP="00CF6C1D">
      <w:pPr>
        <w:pStyle w:val="a5"/>
        <w:rPr>
          <w:lang w:val="ru-RU"/>
        </w:rPr>
      </w:pPr>
      <w:r>
        <w:rPr>
          <w:rStyle w:val="a7"/>
        </w:rPr>
        <w:footnoteRef/>
      </w:r>
      <w:r w:rsidRPr="001E5085">
        <w:rPr>
          <w:i/>
          <w:lang w:val="ru-RU"/>
        </w:rPr>
        <w:t>Дисциплинарные (предметные) результаты указываются в соответствии с их полным перечнем во ФГОС СОО</w:t>
      </w:r>
      <w:r w:rsidRPr="001E5085">
        <w:rPr>
          <w:lang w:val="ru-RU"/>
        </w:rPr>
        <w:t xml:space="preserve"> от 12.08.2022г. № 732</w:t>
      </w:r>
      <w:r w:rsidRPr="001E5085">
        <w:rPr>
          <w:i/>
          <w:lang w:val="ru-RU"/>
        </w:rPr>
        <w:t>для базового уровня изучения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3B53E57"/>
    <w:multiLevelType w:val="hybridMultilevel"/>
    <w:tmpl w:val="B6406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CA5056"/>
    <w:multiLevelType w:val="hybridMultilevel"/>
    <w:tmpl w:val="7C52B4CC"/>
    <w:lvl w:ilvl="0" w:tplc="04190001">
      <w:start w:val="1"/>
      <w:numFmt w:val="bullet"/>
      <w:lvlText w:val=""/>
      <w:lvlJc w:val="left"/>
      <w:pPr>
        <w:ind w:left="927" w:hanging="360"/>
      </w:pPr>
      <w:rPr>
        <w:rFonts w:ascii="Symbol" w:hAnsi="Symbol"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AB54D67"/>
    <w:multiLevelType w:val="hybridMultilevel"/>
    <w:tmpl w:val="433A57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C8E64B1"/>
    <w:multiLevelType w:val="hybridMultilevel"/>
    <w:tmpl w:val="564E6764"/>
    <w:lvl w:ilvl="0" w:tplc="55C2733C">
      <w:start w:val="1"/>
      <w:numFmt w:val="decimal"/>
      <w:lvlText w:val="%1."/>
      <w:lvlJc w:val="left"/>
      <w:pPr>
        <w:ind w:left="927" w:hanging="360"/>
      </w:pPr>
      <w:rPr>
        <w:rFonts w:eastAsia="Calibri"/>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E9A5C18"/>
    <w:multiLevelType w:val="hybridMultilevel"/>
    <w:tmpl w:val="B9FC7B1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68DE5BC9"/>
    <w:multiLevelType w:val="hybridMultilevel"/>
    <w:tmpl w:val="002AC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0D151F0"/>
    <w:multiLevelType w:val="hybridMultilevel"/>
    <w:tmpl w:val="E7D8E8EC"/>
    <w:lvl w:ilvl="0" w:tplc="29BC9230">
      <w:start w:val="5"/>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4DD2"/>
    <w:rsid w:val="00126909"/>
    <w:rsid w:val="00250FE9"/>
    <w:rsid w:val="003F40B1"/>
    <w:rsid w:val="004F3878"/>
    <w:rsid w:val="005231AE"/>
    <w:rsid w:val="00532EC5"/>
    <w:rsid w:val="006163C9"/>
    <w:rsid w:val="00774535"/>
    <w:rsid w:val="00A34DD2"/>
    <w:rsid w:val="00A8732E"/>
    <w:rsid w:val="00BA6B1A"/>
    <w:rsid w:val="00C41891"/>
    <w:rsid w:val="00CF6C1D"/>
    <w:rsid w:val="00DD311F"/>
    <w:rsid w:val="00F4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9462"/>
  <w15:docId w15:val="{826C26B6-4BFA-4816-8372-FD997BA8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35"/>
  </w:style>
  <w:style w:type="paragraph" w:styleId="1">
    <w:name w:val="heading 1"/>
    <w:basedOn w:val="a"/>
    <w:next w:val="a"/>
    <w:link w:val="10"/>
    <w:uiPriority w:val="9"/>
    <w:qFormat/>
    <w:rsid w:val="003F40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DD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34DD2"/>
    <w:pPr>
      <w:spacing w:after="160" w:line="256" w:lineRule="auto"/>
      <w:ind w:left="720"/>
      <w:contextualSpacing/>
    </w:pPr>
    <w:rPr>
      <w:rFonts w:eastAsiaTheme="minorHAnsi"/>
      <w:lang w:eastAsia="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126909"/>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26909"/>
    <w:rPr>
      <w:rFonts w:ascii="Times New Roman" w:eastAsia="Times New Roman" w:hAnsi="Times New Roman" w:cs="Times New Roman"/>
      <w:sz w:val="20"/>
      <w:szCs w:val="20"/>
      <w:lang w:val="en-US"/>
    </w:rPr>
  </w:style>
  <w:style w:type="character" w:styleId="a7">
    <w:name w:val="footnote reference"/>
    <w:uiPriority w:val="99"/>
    <w:rsid w:val="00126909"/>
    <w:rPr>
      <w:rFonts w:cs="Times New Roman"/>
      <w:vertAlign w:val="superscript"/>
    </w:rPr>
  </w:style>
  <w:style w:type="character" w:customStyle="1" w:styleId="dt-m">
    <w:name w:val="dt-m"/>
    <w:basedOn w:val="a0"/>
    <w:rsid w:val="00126909"/>
    <w:rPr>
      <w:rFonts w:cs="Times New Roman"/>
    </w:rPr>
  </w:style>
  <w:style w:type="character" w:customStyle="1" w:styleId="10">
    <w:name w:val="Заголовок 1 Знак"/>
    <w:basedOn w:val="a0"/>
    <w:link w:val="1"/>
    <w:uiPriority w:val="9"/>
    <w:rsid w:val="003F40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3437</Words>
  <Characters>19593</Characters>
  <Application>Microsoft Office Word</Application>
  <DocSecurity>0</DocSecurity>
  <Lines>163</Lines>
  <Paragraphs>45</Paragraphs>
  <ScaleCrop>false</ScaleCrop>
  <Company>Grizli777</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virus.metodist@bk.ru</cp:lastModifiedBy>
  <cp:revision>5</cp:revision>
  <dcterms:created xsi:type="dcterms:W3CDTF">2023-09-23T19:49:00Z</dcterms:created>
  <dcterms:modified xsi:type="dcterms:W3CDTF">2024-01-10T12:05:00Z</dcterms:modified>
</cp:coreProperties>
</file>