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67" w:rsidRPr="00B36A92" w:rsidRDefault="00880567" w:rsidP="00880567">
      <w:pPr>
        <w:jc w:val="right"/>
        <w:rPr>
          <w:rFonts w:ascii="Times New Roman" w:hAnsi="Times New Roman"/>
          <w:b/>
          <w:sz w:val="24"/>
          <w:szCs w:val="24"/>
        </w:rPr>
      </w:pPr>
      <w:bookmarkStart w:id="0" w:name="_GoBack"/>
      <w:bookmarkEnd w:id="0"/>
      <w:r w:rsidRPr="00B36A92">
        <w:rPr>
          <w:rFonts w:ascii="Times New Roman" w:hAnsi="Times New Roman"/>
          <w:b/>
          <w:sz w:val="24"/>
          <w:szCs w:val="24"/>
        </w:rPr>
        <w:t>Приложение 2</w:t>
      </w:r>
      <w:r w:rsidR="002F49DD">
        <w:rPr>
          <w:rFonts w:ascii="Times New Roman" w:hAnsi="Times New Roman"/>
          <w:b/>
          <w:sz w:val="24"/>
          <w:szCs w:val="24"/>
        </w:rPr>
        <w:t>.18</w:t>
      </w:r>
    </w:p>
    <w:p w:rsidR="006027DF" w:rsidRDefault="00880567" w:rsidP="006027DF">
      <w:pPr>
        <w:pBdr>
          <w:bottom w:val="single" w:sz="4" w:space="1" w:color="auto"/>
        </w:pBdr>
        <w:spacing w:after="0"/>
        <w:ind w:left="5387"/>
        <w:jc w:val="right"/>
        <w:rPr>
          <w:rFonts w:ascii="Times New Roman" w:hAnsi="Times New Roman"/>
          <w:i/>
          <w:iCs/>
          <w:sz w:val="24"/>
          <w:szCs w:val="24"/>
        </w:rPr>
      </w:pPr>
      <w:r w:rsidRPr="00B36A92">
        <w:rPr>
          <w:rFonts w:ascii="Times New Roman" w:hAnsi="Times New Roman"/>
          <w:bCs/>
          <w:sz w:val="24"/>
          <w:szCs w:val="24"/>
        </w:rPr>
        <w:t>к ПООП по</w:t>
      </w:r>
      <w:r w:rsidRPr="00B36A92">
        <w:rPr>
          <w:rFonts w:ascii="Times New Roman" w:hAnsi="Times New Roman"/>
          <w:b/>
          <w:sz w:val="24"/>
          <w:szCs w:val="24"/>
        </w:rPr>
        <w:t xml:space="preserve"> </w:t>
      </w:r>
      <w:r w:rsidRPr="00B36A92">
        <w:rPr>
          <w:rFonts w:ascii="Times New Roman" w:hAnsi="Times New Roman"/>
          <w:i/>
          <w:iCs/>
          <w:sz w:val="24"/>
          <w:szCs w:val="24"/>
        </w:rPr>
        <w:t>профессии</w:t>
      </w:r>
    </w:p>
    <w:p w:rsidR="00880567" w:rsidRPr="00B36A92" w:rsidRDefault="006027DF" w:rsidP="006027DF">
      <w:pPr>
        <w:pBdr>
          <w:bottom w:val="single" w:sz="4" w:space="1" w:color="auto"/>
        </w:pBdr>
        <w:spacing w:after="0"/>
        <w:ind w:left="5387"/>
        <w:jc w:val="right"/>
        <w:rPr>
          <w:rFonts w:ascii="Times New Roman" w:hAnsi="Times New Roman"/>
          <w:b/>
          <w:i/>
          <w:sz w:val="24"/>
          <w:szCs w:val="24"/>
        </w:rPr>
      </w:pPr>
      <w:r w:rsidRPr="006027DF">
        <w:rPr>
          <w:rFonts w:ascii="Times New Roman" w:hAnsi="Times New Roman"/>
        </w:rPr>
        <w:t>43.01.09 Повар, кондитер</w:t>
      </w:r>
    </w:p>
    <w:p w:rsidR="00880567" w:rsidRPr="00B36A92" w:rsidRDefault="00880567" w:rsidP="00880567">
      <w:pPr>
        <w:jc w:val="right"/>
        <w:rPr>
          <w:rFonts w:ascii="Times New Roman" w:hAnsi="Times New Roman"/>
          <w:i/>
          <w:sz w:val="20"/>
          <w:szCs w:val="20"/>
        </w:rPr>
      </w:pPr>
      <w:r w:rsidRPr="00B36A92">
        <w:rPr>
          <w:rFonts w:ascii="Times New Roman" w:hAnsi="Times New Roman"/>
          <w:i/>
          <w:sz w:val="20"/>
          <w:szCs w:val="20"/>
        </w:rPr>
        <w:t>Код и наименование профессии/специальности</w:t>
      </w: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i/>
        </w:rPr>
      </w:pPr>
    </w:p>
    <w:p w:rsidR="00880567" w:rsidRPr="00B36A92" w:rsidRDefault="00880567" w:rsidP="00880567">
      <w:pPr>
        <w:jc w:val="center"/>
        <w:rPr>
          <w:rFonts w:ascii="Times New Roman" w:hAnsi="Times New Roman"/>
          <w:b/>
          <w:sz w:val="24"/>
          <w:szCs w:val="24"/>
        </w:rPr>
      </w:pPr>
      <w:r w:rsidRPr="00B36A92">
        <w:rPr>
          <w:rFonts w:ascii="Times New Roman" w:hAnsi="Times New Roman"/>
          <w:b/>
          <w:sz w:val="24"/>
          <w:szCs w:val="24"/>
        </w:rPr>
        <w:t>РАБОЧАЯ ПРОГРАММА УЧЕБНОЙ ДИСЦИПЛИНЫ</w:t>
      </w:r>
    </w:p>
    <w:p w:rsidR="00880567" w:rsidRPr="00B36A92" w:rsidRDefault="00880567" w:rsidP="00880567">
      <w:pPr>
        <w:jc w:val="center"/>
        <w:rPr>
          <w:rFonts w:ascii="Times New Roman" w:hAnsi="Times New Roman"/>
          <w:b/>
          <w:i/>
          <w:sz w:val="24"/>
          <w:szCs w:val="24"/>
          <w:u w:val="single"/>
        </w:rPr>
      </w:pP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t>«</w:t>
      </w:r>
      <w:r w:rsidR="006027DF">
        <w:rPr>
          <w:rFonts w:ascii="Times New Roman" w:hAnsi="Times New Roman"/>
          <w:b/>
          <w:i/>
          <w:sz w:val="24"/>
          <w:szCs w:val="24"/>
        </w:rPr>
        <w:t>ОПЦ 6 ОХРАНА ТРУДА</w:t>
      </w:r>
      <w:r w:rsidRPr="00B36A92">
        <w:rPr>
          <w:rFonts w:ascii="Times New Roman" w:hAnsi="Times New Roman"/>
          <w:b/>
          <w:i/>
          <w:sz w:val="24"/>
          <w:szCs w:val="24"/>
        </w:rPr>
        <w:t>»</w:t>
      </w:r>
    </w:p>
    <w:p w:rsidR="00880567" w:rsidRPr="00B36A92" w:rsidRDefault="00880567" w:rsidP="00880567">
      <w:pPr>
        <w:jc w:val="center"/>
        <w:rPr>
          <w:rFonts w:ascii="Times New Roman" w:hAnsi="Times New Roman"/>
          <w:bCs/>
          <w:i/>
        </w:rPr>
      </w:pPr>
      <w:r w:rsidRPr="00B36A92">
        <w:rPr>
          <w:rFonts w:ascii="Times New Roman" w:hAnsi="Times New Roman"/>
          <w:bCs/>
          <w:i/>
        </w:rPr>
        <w:t>Индекс в учебном плане и наименование учебной дисциплины</w:t>
      </w:r>
    </w:p>
    <w:p w:rsidR="00880567" w:rsidRPr="00B36A92" w:rsidRDefault="00880567" w:rsidP="00880567">
      <w:pPr>
        <w:jc w:val="cente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jc w:val="center"/>
        <w:rPr>
          <w:rFonts w:ascii="Times New Roman" w:hAnsi="Times New Roman"/>
          <w:b/>
          <w:i/>
          <w:sz w:val="24"/>
          <w:szCs w:val="24"/>
          <w:vertAlign w:val="superscript"/>
        </w:rPr>
      </w:pPr>
      <w:r w:rsidRPr="00B36A92">
        <w:rPr>
          <w:rFonts w:ascii="Times New Roman" w:hAnsi="Times New Roman"/>
          <w:b/>
          <w:bCs/>
          <w:i/>
          <w:sz w:val="24"/>
          <w:szCs w:val="24"/>
        </w:rPr>
        <w:t>20</w:t>
      </w:r>
      <w:r w:rsidR="006027DF">
        <w:rPr>
          <w:rFonts w:ascii="Times New Roman" w:hAnsi="Times New Roman"/>
          <w:b/>
          <w:bCs/>
          <w:i/>
          <w:sz w:val="24"/>
          <w:szCs w:val="24"/>
        </w:rPr>
        <w:t xml:space="preserve">21 </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80567" w:rsidRPr="00B36A92" w:rsidRDefault="00880567" w:rsidP="008805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80567" w:rsidRPr="00B36A92" w:rsidTr="00EE4C9F">
        <w:tc>
          <w:tcPr>
            <w:tcW w:w="7501" w:type="dxa"/>
          </w:tcPr>
          <w:p w:rsidR="00880567" w:rsidRPr="00B36A92" w:rsidRDefault="00880567" w:rsidP="006027D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80567" w:rsidRPr="00B36A92" w:rsidRDefault="00880567" w:rsidP="00EE4C9F">
            <w:pPr>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80567" w:rsidRPr="00B36A92" w:rsidRDefault="00880567" w:rsidP="00EE4C9F">
            <w:pPr>
              <w:ind w:left="644"/>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80567" w:rsidRPr="00B36A92" w:rsidRDefault="00880567" w:rsidP="00EE4C9F">
            <w:pPr>
              <w:suppressAutoHyphens/>
              <w:rPr>
                <w:rFonts w:ascii="Times New Roman" w:hAnsi="Times New Roman"/>
                <w:b/>
                <w:sz w:val="24"/>
                <w:szCs w:val="24"/>
              </w:rPr>
            </w:pPr>
          </w:p>
        </w:tc>
        <w:tc>
          <w:tcPr>
            <w:tcW w:w="1854" w:type="dxa"/>
          </w:tcPr>
          <w:p w:rsidR="00880567" w:rsidRPr="00B36A92" w:rsidRDefault="00880567" w:rsidP="00EE4C9F">
            <w:pPr>
              <w:rPr>
                <w:rFonts w:ascii="Times New Roman" w:hAnsi="Times New Roman"/>
                <w:b/>
                <w:sz w:val="24"/>
                <w:szCs w:val="24"/>
              </w:rPr>
            </w:pPr>
          </w:p>
        </w:tc>
      </w:tr>
    </w:tbl>
    <w:p w:rsidR="00880567" w:rsidRPr="00B36A92" w:rsidRDefault="00880567" w:rsidP="00880567">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РАБОЧЕЙ ПРОГРАММЫ УЧЕБНОЙ ДИСЦИПЛИНЫ </w:t>
      </w:r>
      <w:r w:rsidR="006027DF">
        <w:rPr>
          <w:rFonts w:ascii="Times New Roman" w:hAnsi="Times New Roman"/>
          <w:b/>
          <w:sz w:val="24"/>
          <w:szCs w:val="24"/>
        </w:rPr>
        <w:t>«ОХРАНА ТРУДА»</w:t>
      </w:r>
    </w:p>
    <w:p w:rsidR="00880567" w:rsidRPr="00B36A92" w:rsidRDefault="00880567" w:rsidP="00880567">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6027DF">
        <w:rPr>
          <w:rFonts w:ascii="Times New Roman" w:hAnsi="Times New Roman"/>
          <w:sz w:val="24"/>
          <w:szCs w:val="24"/>
        </w:rPr>
        <w:t>ОХРАНА ТРУДА</w:t>
      </w:r>
      <w:r w:rsidRPr="00B36A92">
        <w:rPr>
          <w:rFonts w:ascii="Times New Roman" w:hAnsi="Times New Roman"/>
          <w:sz w:val="24"/>
          <w:szCs w:val="24"/>
        </w:rPr>
        <w:t xml:space="preserve">» является обязательной частью </w:t>
      </w:r>
      <w:r w:rsidR="006027DF">
        <w:rPr>
          <w:rFonts w:ascii="Times New Roman" w:hAnsi="Times New Roman"/>
          <w:sz w:val="24"/>
          <w:szCs w:val="24"/>
        </w:rPr>
        <w:t>общепрофессионального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 xml:space="preserve">профессии </w:t>
      </w:r>
      <w:r w:rsidR="006027DF">
        <w:rPr>
          <w:rFonts w:ascii="Times New Roman" w:hAnsi="Times New Roman"/>
          <w:i/>
          <w:sz w:val="24"/>
          <w:szCs w:val="24"/>
        </w:rPr>
        <w:t>43.01.09 «Повар, кондитер»</w:t>
      </w:r>
      <w:r w:rsidRPr="00B36A92">
        <w:rPr>
          <w:rFonts w:ascii="Times New Roman" w:hAnsi="Times New Roman"/>
          <w:sz w:val="24"/>
          <w:szCs w:val="24"/>
        </w:rPr>
        <w:t xml:space="preserve">. </w:t>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 при формировании</w:t>
      </w:r>
      <w:r w:rsidR="006027DF">
        <w:rPr>
          <w:rFonts w:ascii="Times New Roman" w:hAnsi="Times New Roman"/>
          <w:sz w:val="24"/>
          <w:szCs w:val="24"/>
        </w:rPr>
        <w:t xml:space="preserve"> и развитии ОК1-</w:t>
      </w:r>
      <w:proofErr w:type="gramStart"/>
      <w:r w:rsidR="006027DF">
        <w:rPr>
          <w:rFonts w:ascii="Times New Roman" w:hAnsi="Times New Roman"/>
          <w:sz w:val="24"/>
          <w:szCs w:val="24"/>
        </w:rPr>
        <w:t>7</w:t>
      </w:r>
      <w:r w:rsidRPr="00B36A92">
        <w:rPr>
          <w:rFonts w:ascii="Times New Roman" w:hAnsi="Times New Roman"/>
          <w:sz w:val="24"/>
          <w:szCs w:val="24"/>
        </w:rPr>
        <w:t xml:space="preserve"> </w:t>
      </w:r>
      <w:r w:rsidRPr="00B36A92">
        <w:rPr>
          <w:rFonts w:ascii="Times New Roman" w:hAnsi="Times New Roman"/>
          <w:i/>
          <w:sz w:val="24"/>
          <w:szCs w:val="24"/>
        </w:rPr>
        <w:t>.</w:t>
      </w:r>
      <w:proofErr w:type="gramEnd"/>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80567" w:rsidRPr="00B36A92" w:rsidRDefault="00880567" w:rsidP="00880567">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80567" w:rsidRPr="00B36A92" w:rsidRDefault="00880567" w:rsidP="00880567">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80567" w:rsidRPr="00B36A92" w:rsidTr="00A55AFC">
        <w:trPr>
          <w:trHeight w:val="649"/>
        </w:trPr>
        <w:tc>
          <w:tcPr>
            <w:tcW w:w="1589" w:type="dxa"/>
            <w:vAlign w:val="center"/>
            <w:hideMark/>
          </w:tcPr>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ПК, ОК, ЛР</w:t>
            </w:r>
          </w:p>
        </w:tc>
        <w:tc>
          <w:tcPr>
            <w:tcW w:w="376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Умения</w:t>
            </w:r>
          </w:p>
        </w:tc>
        <w:tc>
          <w:tcPr>
            <w:tcW w:w="3895"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Знания</w:t>
            </w:r>
          </w:p>
        </w:tc>
      </w:tr>
      <w:tr w:rsidR="00A55AFC" w:rsidRPr="00B36A92" w:rsidTr="00A55AFC">
        <w:trPr>
          <w:trHeight w:val="649"/>
        </w:trPr>
        <w:tc>
          <w:tcPr>
            <w:tcW w:w="1589" w:type="dxa"/>
          </w:tcPr>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5.1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ОК 1, ОК 2,</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 xml:space="preserve">ОК 3, ОК4, ОК5, ОК6, </w:t>
            </w:r>
            <w:r>
              <w:rPr>
                <w:rFonts w:ascii="Times New Roman" w:hAnsi="Times New Roman"/>
                <w:i/>
              </w:rPr>
              <w:br/>
              <w:t>ОК 7</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 ЛР 2</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3, ЛР 4</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5, ЛР 6</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7, ЛР 8,</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9, ЛР 10</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11, ЛР 12</w:t>
            </w:r>
            <w:r>
              <w:rPr>
                <w:rFonts w:ascii="Times New Roman" w:hAnsi="Times New Roman"/>
                <w:i/>
              </w:rPr>
              <w:br/>
              <w:t xml:space="preserve">ЛР 13, ЛР 14, </w:t>
            </w:r>
          </w:p>
          <w:p w:rsidR="00A55AFC" w:rsidRPr="00B36A92" w:rsidRDefault="00A55AFC" w:rsidP="00A55AFC">
            <w:pPr>
              <w:suppressAutoHyphens/>
              <w:spacing w:after="0" w:line="240" w:lineRule="auto"/>
              <w:ind w:left="-120" w:right="-75"/>
              <w:jc w:val="center"/>
              <w:rPr>
                <w:rFonts w:ascii="Times New Roman" w:hAnsi="Times New Roman"/>
                <w:sz w:val="24"/>
                <w:szCs w:val="24"/>
              </w:rPr>
            </w:pPr>
          </w:p>
        </w:tc>
        <w:tc>
          <w:tcPr>
            <w:tcW w:w="3764" w:type="dxa"/>
          </w:tcPr>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организовывать рабочее место с соблюдением правил безопасности;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соблюдать производственную санитарию и гигиену;</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применять знания и умения по охране труда на производстве;</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выполнять правила пожарной безопасности;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избегать </w:t>
            </w:r>
            <w:proofErr w:type="spellStart"/>
            <w:r w:rsidRPr="00A55AFC">
              <w:rPr>
                <w:rFonts w:ascii="Times New Roman" w:hAnsi="Times New Roman"/>
              </w:rPr>
              <w:t>травмоопасных</w:t>
            </w:r>
            <w:proofErr w:type="spellEnd"/>
            <w:r w:rsidRPr="00A55AFC">
              <w:rPr>
                <w:rFonts w:ascii="Times New Roman" w:hAnsi="Times New Roman"/>
              </w:rPr>
              <w:t xml:space="preserve"> ситуаций.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i/>
              </w:rPr>
            </w:pPr>
          </w:p>
        </w:tc>
        <w:tc>
          <w:tcPr>
            <w:tcW w:w="3895" w:type="dxa"/>
          </w:tcPr>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основные законодательные положения по охране труда и производственной экологии;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организационные и технические мероприятия по повышению безопасности работ, предотвращению производственного травматизма и заболеваний;</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технику безопасности при организации рабочих мест;</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электробезопасность;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правила безопасности при эксплуатации механического, теплового и холодильного оборудовании;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пожарную безопасность</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ответственность за нарушение правил охраны труда.</w:t>
            </w:r>
          </w:p>
          <w:p w:rsidR="00A55AFC" w:rsidRPr="00A55AFC" w:rsidRDefault="00A55AFC" w:rsidP="00A55AFC">
            <w:pPr>
              <w:suppressAutoHyphens/>
              <w:spacing w:after="0" w:line="240" w:lineRule="auto"/>
              <w:jc w:val="center"/>
              <w:rPr>
                <w:rFonts w:ascii="Times New Roman" w:hAnsi="Times New Roman"/>
                <w:i/>
              </w:rPr>
            </w:pPr>
          </w:p>
        </w:tc>
      </w:tr>
    </w:tbl>
    <w:p w:rsidR="00880567" w:rsidRPr="00B36A92" w:rsidRDefault="00880567" w:rsidP="00880567">
      <w:pPr>
        <w:suppressAutoHyphens/>
        <w:spacing w:after="240" w:line="240" w:lineRule="auto"/>
        <w:ind w:firstLine="709"/>
        <w:rPr>
          <w:rFonts w:ascii="Times New Roman" w:hAnsi="Times New Roman"/>
          <w:b/>
        </w:rPr>
      </w:pPr>
    </w:p>
    <w:p w:rsidR="003A65E0" w:rsidRDefault="003A65E0">
      <w:pPr>
        <w:spacing w:after="160" w:line="259" w:lineRule="auto"/>
        <w:rPr>
          <w:rFonts w:ascii="Times New Roman" w:hAnsi="Times New Roman"/>
          <w:b/>
          <w:sz w:val="24"/>
          <w:szCs w:val="24"/>
        </w:rPr>
      </w:pPr>
      <w:r>
        <w:rPr>
          <w:rFonts w:ascii="Times New Roman" w:hAnsi="Times New Roman"/>
          <w:b/>
          <w:sz w:val="24"/>
          <w:szCs w:val="24"/>
        </w:rPr>
        <w:br w:type="page"/>
      </w:r>
    </w:p>
    <w:p w:rsidR="00880567" w:rsidRPr="00B36A92" w:rsidRDefault="00880567" w:rsidP="00880567">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880567" w:rsidRPr="00B36A92" w:rsidRDefault="00880567" w:rsidP="0088056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80567" w:rsidRPr="00B36A92" w:rsidTr="00A55AFC">
        <w:trPr>
          <w:trHeight w:val="490"/>
        </w:trPr>
        <w:tc>
          <w:tcPr>
            <w:tcW w:w="3685" w:type="pct"/>
            <w:vAlign w:val="center"/>
          </w:tcPr>
          <w:p w:rsidR="00880567" w:rsidRPr="00B36A92" w:rsidRDefault="00880567" w:rsidP="00EE4C9F">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80567" w:rsidRPr="00B36A92" w:rsidRDefault="00880567" w:rsidP="00A55AFC">
            <w:pPr>
              <w:suppressAutoHyphens/>
              <w:jc w:val="center"/>
              <w:rPr>
                <w:rFonts w:ascii="Times New Roman" w:hAnsi="Times New Roman"/>
                <w:b/>
                <w:iCs/>
              </w:rPr>
            </w:pPr>
            <w:r w:rsidRPr="00B36A92">
              <w:rPr>
                <w:rFonts w:ascii="Times New Roman" w:hAnsi="Times New Roman"/>
                <w:b/>
                <w:iCs/>
              </w:rPr>
              <w:t>Объем в часах</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36</w:t>
            </w:r>
          </w:p>
        </w:tc>
      </w:tr>
      <w:tr w:rsidR="00880567" w:rsidRPr="00B36A92" w:rsidTr="00A55AFC">
        <w:trPr>
          <w:trHeight w:val="490"/>
        </w:trPr>
        <w:tc>
          <w:tcPr>
            <w:tcW w:w="3685" w:type="pct"/>
            <w:shd w:val="clear" w:color="auto" w:fill="auto"/>
            <w:vAlign w:val="center"/>
          </w:tcPr>
          <w:p w:rsidR="00880567" w:rsidRPr="00B36A92" w:rsidRDefault="00880567" w:rsidP="00EE4C9F">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4</w:t>
            </w:r>
          </w:p>
        </w:tc>
      </w:tr>
      <w:tr w:rsidR="00880567" w:rsidRPr="00B36A92" w:rsidTr="00A55AFC">
        <w:trPr>
          <w:trHeight w:val="336"/>
        </w:trPr>
        <w:tc>
          <w:tcPr>
            <w:tcW w:w="5000" w:type="pct"/>
            <w:gridSpan w:val="2"/>
            <w:vAlign w:val="center"/>
          </w:tcPr>
          <w:p w:rsidR="00880567" w:rsidRPr="00B36A92" w:rsidRDefault="00880567" w:rsidP="00A55AFC">
            <w:pPr>
              <w:suppressAutoHyphens/>
              <w:spacing w:after="0"/>
              <w:rPr>
                <w:rFonts w:ascii="Times New Roman" w:hAnsi="Times New Roman"/>
                <w:iCs/>
              </w:rPr>
            </w:pPr>
            <w:r w:rsidRPr="00B36A92">
              <w:rPr>
                <w:rFonts w:ascii="Times New Roman" w:hAnsi="Times New Roman"/>
              </w:rPr>
              <w:t>в т. ч.:</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30</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4</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2</w:t>
            </w:r>
          </w:p>
        </w:tc>
      </w:tr>
      <w:tr w:rsidR="00880567" w:rsidRPr="00B36A92" w:rsidTr="00A55AFC">
        <w:trPr>
          <w:trHeight w:val="267"/>
        </w:trPr>
        <w:tc>
          <w:tcPr>
            <w:tcW w:w="3685" w:type="pct"/>
            <w:vAlign w:val="center"/>
          </w:tcPr>
          <w:p w:rsidR="00880567" w:rsidRPr="00B36A92" w:rsidRDefault="00880567" w:rsidP="00EE4C9F">
            <w:pPr>
              <w:suppressAutoHyphens/>
              <w:spacing w:after="0"/>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2</w:t>
            </w:r>
          </w:p>
        </w:tc>
      </w:tr>
      <w:tr w:rsidR="00880567" w:rsidRPr="00B36A92" w:rsidTr="00A55AFC">
        <w:trPr>
          <w:trHeight w:val="331"/>
        </w:trPr>
        <w:tc>
          <w:tcPr>
            <w:tcW w:w="3685" w:type="pct"/>
            <w:vAlign w:val="center"/>
          </w:tcPr>
          <w:p w:rsidR="00880567" w:rsidRPr="00B36A92" w:rsidRDefault="00880567" w:rsidP="00EE4C9F">
            <w:pPr>
              <w:suppressAutoHyphens/>
              <w:spacing w:after="0"/>
              <w:rPr>
                <w:rFonts w:ascii="Times New Roman" w:hAnsi="Times New Roman"/>
                <w:i/>
              </w:rPr>
            </w:pPr>
            <w:r w:rsidRPr="00B36A92">
              <w:rPr>
                <w:rFonts w:ascii="Times New Roman" w:hAnsi="Times New Roman"/>
                <w:b/>
                <w:iCs/>
              </w:rPr>
              <w:t>Промежуточная аттестация</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экзамен</w:t>
            </w:r>
          </w:p>
        </w:tc>
      </w:tr>
    </w:tbl>
    <w:p w:rsidR="00880567" w:rsidRPr="00B36A92" w:rsidRDefault="00880567" w:rsidP="00880567">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80567" w:rsidRPr="00B36A92" w:rsidRDefault="00880567" w:rsidP="00880567">
      <w:pPr>
        <w:rPr>
          <w:rFonts w:ascii="Times New Roman" w:hAnsi="Times New Roman"/>
          <w:b/>
          <w:i/>
        </w:rPr>
        <w:sectPr w:rsidR="00880567" w:rsidRPr="00B36A92" w:rsidSect="00733AEF">
          <w:pgSz w:w="11906" w:h="16838"/>
          <w:pgMar w:top="1134" w:right="850" w:bottom="284" w:left="1701" w:header="708" w:footer="708" w:gutter="0"/>
          <w:cols w:space="720"/>
          <w:docGrid w:linePitch="299"/>
        </w:sectPr>
      </w:pPr>
    </w:p>
    <w:p w:rsidR="00880567" w:rsidRDefault="00880567" w:rsidP="00880567">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433"/>
        <w:gridCol w:w="7998"/>
        <w:gridCol w:w="1748"/>
        <w:gridCol w:w="1760"/>
      </w:tblGrid>
      <w:tr w:rsidR="006D5976" w:rsidRPr="006D5976" w:rsidTr="008F2BF5">
        <w:trPr>
          <w:trHeight w:val="20"/>
          <w:tblHeader/>
        </w:trPr>
        <w:tc>
          <w:tcPr>
            <w:tcW w:w="2765"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Наименование разделов и тем</w:t>
            </w:r>
          </w:p>
        </w:tc>
        <w:tc>
          <w:tcPr>
            <w:tcW w:w="8431" w:type="dxa"/>
            <w:gridSpan w:val="2"/>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Содержание учебного материала, лабораторные и практические работы, самостоятельна</w:t>
            </w:r>
            <w:r>
              <w:rPr>
                <w:rFonts w:ascii="Times New Roman" w:hAnsi="Times New Roman"/>
                <w:b/>
                <w:bCs/>
                <w:sz w:val="24"/>
                <w:szCs w:val="24"/>
              </w:rPr>
              <w:t>я работа обучающихся</w:t>
            </w:r>
          </w:p>
        </w:tc>
        <w:tc>
          <w:tcPr>
            <w:tcW w:w="1748"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Объем часов</w:t>
            </w:r>
          </w:p>
        </w:tc>
        <w:tc>
          <w:tcPr>
            <w:tcW w:w="1760" w:type="dxa"/>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результатов</w:t>
            </w:r>
            <w:r w:rsidRPr="00B36A92">
              <w:rPr>
                <w:rFonts w:ascii="Times New Roman" w:hAnsi="Times New Roman"/>
                <w:b/>
                <w:bCs/>
                <w:vertAlign w:val="superscript"/>
              </w:rPr>
              <w:footnoteReference w:id="3"/>
            </w:r>
            <w:r w:rsidRPr="00B36A92">
              <w:rPr>
                <w:rFonts w:ascii="Times New Roman" w:hAnsi="Times New Roman"/>
                <w:b/>
                <w:bCs/>
              </w:rPr>
              <w:t>, формированию которых способствует элемент программы</w:t>
            </w:r>
          </w:p>
        </w:tc>
      </w:tr>
      <w:tr w:rsidR="006D5976" w:rsidRPr="006D5976" w:rsidTr="008F2BF5">
        <w:trPr>
          <w:trHeight w:val="20"/>
        </w:trPr>
        <w:tc>
          <w:tcPr>
            <w:tcW w:w="2765"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Раздел 1.</w:t>
            </w:r>
          </w:p>
        </w:tc>
        <w:tc>
          <w:tcPr>
            <w:tcW w:w="8431" w:type="dxa"/>
            <w:gridSpan w:val="2"/>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748"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760" w:type="dxa"/>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1.</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Основные определения охраны труда</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1760" w:type="dxa"/>
            <w:vMerge w:val="restart"/>
          </w:tcPr>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8F2BF5"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 xml:space="preserve">ЛР </w:t>
            </w:r>
            <w:proofErr w:type="gramStart"/>
            <w:r>
              <w:rPr>
                <w:rFonts w:ascii="Times New Roman" w:hAnsi="Times New Roman"/>
                <w:i/>
              </w:rPr>
              <w:t>7,  ЛР</w:t>
            </w:r>
            <w:proofErr w:type="gramEnd"/>
            <w:r>
              <w:rPr>
                <w:rFonts w:ascii="Times New Roman" w:hAnsi="Times New Roman"/>
                <w:i/>
              </w:rPr>
              <w:t xml:space="preserve"> 9</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Основные понятия Охраны труда</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Понятие производственных факторов</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2.</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Правовые основы предмета «Охрана труда»</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3</w:t>
            </w:r>
          </w:p>
        </w:tc>
        <w:tc>
          <w:tcPr>
            <w:tcW w:w="1760" w:type="dxa"/>
            <w:vMerge w:val="restart"/>
          </w:tcPr>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8F2BF5" w:rsidRPr="003A65E0" w:rsidRDefault="00500342"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r w:rsidR="003A65E0">
              <w:rPr>
                <w:rFonts w:ascii="Times New Roman" w:hAnsi="Times New Roman"/>
                <w:i/>
              </w:rPr>
              <w:t>,</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Правовые основы охраны труда</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Нормативно-правовые акты ОТ</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Система управления ОТ</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3.</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 xml:space="preserve">Ответственность и </w:t>
            </w:r>
            <w:r w:rsidRPr="006D5976">
              <w:rPr>
                <w:rFonts w:ascii="Times New Roman" w:hAnsi="Times New Roman"/>
                <w:b/>
                <w:sz w:val="24"/>
                <w:szCs w:val="24"/>
              </w:rPr>
              <w:br/>
              <w:t>инструктажи</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1760" w:type="dxa"/>
            <w:vMerge w:val="restart"/>
          </w:tcPr>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ОК 1, ОК 2,</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1, ЛР 2</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3, ЛР 4</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9, ЛР 10</w:t>
            </w:r>
          </w:p>
          <w:p w:rsidR="008F2BF5" w:rsidRPr="003A65E0" w:rsidRDefault="008F2BF5" w:rsidP="003A65E0">
            <w:pPr>
              <w:suppressAutoHyphens/>
              <w:spacing w:after="0" w:line="240" w:lineRule="auto"/>
              <w:ind w:left="-120" w:right="-75"/>
              <w:jc w:val="center"/>
              <w:rPr>
                <w:rFonts w:ascii="Times New Roman" w:hAnsi="Times New Roman"/>
                <w:i/>
              </w:rPr>
            </w:pPr>
            <w:r>
              <w:rPr>
                <w:rFonts w:ascii="Times New Roman" w:hAnsi="Times New Roman"/>
                <w:i/>
              </w:rPr>
              <w:t>ЛР 11, ЛР 12</w:t>
            </w:r>
            <w:r>
              <w:rPr>
                <w:rFonts w:ascii="Times New Roman" w:hAnsi="Times New Roman"/>
                <w:i/>
              </w:rPr>
              <w:br/>
              <w:t xml:space="preserve">ЛР 13, ЛР 14, </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Виды ответственности</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Виды инструктажей</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Контрольные работы по темам 1, 2, 3</w:t>
            </w:r>
          </w:p>
        </w:tc>
        <w:tc>
          <w:tcPr>
            <w:tcW w:w="174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584"/>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Самостоятельная работа обучающихся </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Подготовка реферата «Виды ответственности»</w:t>
            </w:r>
          </w:p>
        </w:tc>
        <w:tc>
          <w:tcPr>
            <w:tcW w:w="174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4.</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 xml:space="preserve">Производственный травматизм. </w:t>
            </w:r>
            <w:r w:rsidRPr="006D5976">
              <w:rPr>
                <w:rFonts w:ascii="Times New Roman" w:hAnsi="Times New Roman"/>
                <w:b/>
                <w:sz w:val="24"/>
                <w:szCs w:val="24"/>
              </w:rPr>
              <w:lastRenderedPageBreak/>
              <w:t>Расследование и учет несчастных случаев</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lastRenderedPageBreak/>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3</w:t>
            </w:r>
          </w:p>
        </w:tc>
        <w:tc>
          <w:tcPr>
            <w:tcW w:w="1760"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3A65E0" w:rsidRPr="003A65E0"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8F2BF5"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i/>
              </w:rPr>
              <w:lastRenderedPageBreak/>
              <w:t>ПК 5.1</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Несчастные случаи на производстве</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Расследование и учет НС</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Оформление НС</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Практические занятия </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 Составление акта по форме Н1</w:t>
            </w:r>
          </w:p>
        </w:tc>
        <w:tc>
          <w:tcPr>
            <w:tcW w:w="174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lastRenderedPageBreak/>
              <w:t>Тема 5.</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 xml:space="preserve">Основы производственной санитарии </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4</w:t>
            </w:r>
          </w:p>
        </w:tc>
        <w:tc>
          <w:tcPr>
            <w:tcW w:w="1760"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3A65E0" w:rsidRPr="003A65E0"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8F2BF5"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i/>
              </w:rPr>
              <w:t>ПК 5.1</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Микроклимат и его влияние на человека</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Запыленность, загазованность помещений</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799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Производственный шум. Вентиляция помещений.</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799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Освещение рабочих мест. Отопление помещений</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Контрольная работа по темам  4, 5 (Кроссворд)</w:t>
            </w:r>
          </w:p>
        </w:tc>
        <w:tc>
          <w:tcPr>
            <w:tcW w:w="174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6.</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iCs/>
                <w:sz w:val="24"/>
                <w:szCs w:val="24"/>
              </w:rPr>
              <w:t>Режим труда и отдыха работников</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highlight w:val="green"/>
              </w:rPr>
            </w:pPr>
            <w:r w:rsidRPr="006D5976">
              <w:rPr>
                <w:rFonts w:ascii="Times New Roman" w:hAnsi="Times New Roman"/>
                <w:bCs/>
                <w:sz w:val="24"/>
                <w:szCs w:val="24"/>
              </w:rPr>
              <w:t>2</w:t>
            </w:r>
          </w:p>
        </w:tc>
        <w:tc>
          <w:tcPr>
            <w:tcW w:w="1760"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8F2BF5" w:rsidRPr="006D5976" w:rsidRDefault="003A65E0" w:rsidP="003A65E0">
            <w:pPr>
              <w:suppressAutoHyphens/>
              <w:spacing w:after="0" w:line="240" w:lineRule="auto"/>
              <w:ind w:left="-120" w:right="-75"/>
              <w:jc w:val="center"/>
              <w:rPr>
                <w:rFonts w:ascii="Times New Roman" w:hAnsi="Times New Roman"/>
                <w:bCs/>
                <w:sz w:val="24"/>
                <w:szCs w:val="24"/>
              </w:rPr>
            </w:pPr>
            <w:r>
              <w:rPr>
                <w:rFonts w:ascii="Times New Roman" w:hAnsi="Times New Roman"/>
                <w:i/>
              </w:rPr>
              <w:t>ЛР 1- 14</w:t>
            </w: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Режим труда работников</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Режим отдыха работников</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7.</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iCs/>
                <w:sz w:val="24"/>
                <w:szCs w:val="24"/>
              </w:rPr>
              <w:t>Техника безопасности на рабочем месте повара</w:t>
            </w: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highlight w:val="green"/>
              </w:rPr>
            </w:pPr>
            <w:r w:rsidRPr="006D5976">
              <w:rPr>
                <w:rFonts w:ascii="Times New Roman" w:hAnsi="Times New Roman"/>
                <w:bCs/>
                <w:sz w:val="24"/>
                <w:szCs w:val="24"/>
              </w:rPr>
              <w:t>4</w:t>
            </w:r>
          </w:p>
        </w:tc>
        <w:tc>
          <w:tcPr>
            <w:tcW w:w="1760" w:type="dxa"/>
            <w:vMerge w:val="restart"/>
          </w:tcPr>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5.1</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механического оборудования</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теплового оборудования</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7998"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холодильного оборудования</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7998"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bCs/>
                <w:sz w:val="24"/>
                <w:szCs w:val="24"/>
              </w:rPr>
              <w:t>Техника безопасности при организации рабочего места повара</w:t>
            </w:r>
          </w:p>
        </w:tc>
        <w:tc>
          <w:tcPr>
            <w:tcW w:w="1748"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8F2BF5">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Практические занятия</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Правильность подключение устройств к системному блоку</w:t>
            </w:r>
          </w:p>
        </w:tc>
        <w:tc>
          <w:tcPr>
            <w:tcW w:w="1748"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1760"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8.</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iCs/>
                <w:sz w:val="24"/>
                <w:szCs w:val="24"/>
              </w:rPr>
              <w:t xml:space="preserve">Основы пожарной  и электробезопасности </w:t>
            </w:r>
          </w:p>
        </w:tc>
        <w:tc>
          <w:tcPr>
            <w:tcW w:w="8431" w:type="dxa"/>
            <w:gridSpan w:val="2"/>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4</w:t>
            </w:r>
          </w:p>
        </w:tc>
        <w:tc>
          <w:tcPr>
            <w:tcW w:w="1760"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Пожарная безопасность объекта,  предотвращение пожаров </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Способы тушения, противопожарные средства: вода, пена, углекислота</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7998" w:type="dxa"/>
            <w:shd w:val="clear" w:color="auto" w:fill="auto"/>
            <w:vAlign w:val="center"/>
          </w:tcPr>
          <w:p w:rsidR="003A65E0" w:rsidRPr="006D5976" w:rsidRDefault="003A65E0" w:rsidP="003A65E0">
            <w:pPr>
              <w:spacing w:after="0"/>
              <w:contextualSpacing/>
              <w:rPr>
                <w:rFonts w:ascii="Times New Roman" w:hAnsi="Times New Roman"/>
                <w:bCs/>
                <w:sz w:val="24"/>
                <w:szCs w:val="24"/>
              </w:rPr>
            </w:pPr>
            <w:r w:rsidRPr="006D5976">
              <w:rPr>
                <w:rFonts w:ascii="Times New Roman" w:hAnsi="Times New Roman"/>
                <w:bCs/>
                <w:sz w:val="24"/>
                <w:szCs w:val="24"/>
              </w:rPr>
              <w:t>Опасность поражения и действие электрического тока на человека</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7998" w:type="dxa"/>
            <w:shd w:val="clear" w:color="auto" w:fill="auto"/>
            <w:vAlign w:val="center"/>
          </w:tcPr>
          <w:p w:rsidR="003A65E0" w:rsidRPr="006D5976" w:rsidRDefault="003A65E0" w:rsidP="003A65E0">
            <w:pPr>
              <w:spacing w:after="0"/>
              <w:contextualSpacing/>
              <w:rPr>
                <w:rFonts w:ascii="Times New Roman" w:hAnsi="Times New Roman"/>
                <w:bCs/>
                <w:sz w:val="24"/>
                <w:szCs w:val="24"/>
              </w:rPr>
            </w:pPr>
            <w:r w:rsidRPr="006D5976">
              <w:rPr>
                <w:rFonts w:ascii="Times New Roman" w:hAnsi="Times New Roman"/>
                <w:bCs/>
                <w:sz w:val="24"/>
                <w:szCs w:val="24"/>
              </w:rPr>
              <w:t>Технические способы и средства защиты от поражения электрическим током.</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303"/>
        </w:trPr>
        <w:tc>
          <w:tcPr>
            <w:tcW w:w="2765"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lastRenderedPageBreak/>
              <w:t>Тема 9.</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iCs/>
                <w:sz w:val="24"/>
                <w:szCs w:val="24"/>
              </w:rPr>
              <w:t xml:space="preserve">Доврачебная помощь при несчастных случаях </w:t>
            </w:r>
          </w:p>
        </w:tc>
        <w:tc>
          <w:tcPr>
            <w:tcW w:w="8431" w:type="dxa"/>
            <w:gridSpan w:val="2"/>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748"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1760"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 xml:space="preserve">ЛР 1- 14, </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799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Принципы и средства оказания доврачебной помощи.</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799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Оказание доврачебной помощи при различных несчастных случаях.</w:t>
            </w:r>
          </w:p>
        </w:tc>
        <w:tc>
          <w:tcPr>
            <w:tcW w:w="1748"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11"/>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8431" w:type="dxa"/>
            <w:gridSpan w:val="2"/>
            <w:shd w:val="clear" w:color="auto" w:fill="auto"/>
            <w:vAlign w:val="center"/>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Практические занятия</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Оказание доврачебной помощи</w:t>
            </w:r>
          </w:p>
        </w:tc>
        <w:tc>
          <w:tcPr>
            <w:tcW w:w="174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1760"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11196" w:type="dxa"/>
            <w:gridSpan w:val="3"/>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Самостоятельная работа обучающихся над курсовой работой (проектом)</w:t>
            </w:r>
            <w:r w:rsidRPr="006D5976">
              <w:rPr>
                <w:rFonts w:ascii="Times New Roman" w:hAnsi="Times New Roman"/>
                <w:bCs/>
                <w:i/>
                <w:sz w:val="24"/>
                <w:szCs w:val="24"/>
              </w:rPr>
              <w:t xml:space="preserve"> </w:t>
            </w:r>
            <w:r w:rsidRPr="006D5976">
              <w:rPr>
                <w:rFonts w:ascii="Times New Roman" w:hAnsi="Times New Roman"/>
                <w:bCs/>
                <w:sz w:val="24"/>
                <w:szCs w:val="24"/>
              </w:rPr>
              <w:t>не предусмотрена</w:t>
            </w:r>
          </w:p>
        </w:tc>
        <w:tc>
          <w:tcPr>
            <w:tcW w:w="174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w:t>
            </w:r>
          </w:p>
        </w:tc>
        <w:tc>
          <w:tcPr>
            <w:tcW w:w="1760" w:type="dxa"/>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D62369">
        <w:trPr>
          <w:trHeight w:val="20"/>
        </w:trPr>
        <w:tc>
          <w:tcPr>
            <w:tcW w:w="11196" w:type="dxa"/>
            <w:gridSpan w:val="3"/>
            <w:shd w:val="clear" w:color="auto" w:fill="auto"/>
          </w:tcPr>
          <w:p w:rsidR="003A65E0" w:rsidRPr="006D5976" w:rsidRDefault="003A65E0"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6D5976">
              <w:rPr>
                <w:rFonts w:ascii="Times New Roman" w:hAnsi="Times New Roman"/>
                <w:b/>
                <w:bCs/>
                <w:sz w:val="24"/>
                <w:szCs w:val="24"/>
              </w:rPr>
              <w:t>Всего:</w:t>
            </w:r>
          </w:p>
        </w:tc>
        <w:tc>
          <w:tcPr>
            <w:tcW w:w="1748" w:type="dxa"/>
            <w:shd w:val="clear" w:color="auto" w:fill="auto"/>
          </w:tcPr>
          <w:p w:rsidR="003A65E0" w:rsidRPr="006D5976" w:rsidRDefault="003A65E0"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36</w:t>
            </w:r>
          </w:p>
        </w:tc>
        <w:tc>
          <w:tcPr>
            <w:tcW w:w="1760" w:type="dxa"/>
          </w:tcPr>
          <w:p w:rsidR="003A65E0" w:rsidRPr="006D5976" w:rsidRDefault="003A65E0"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8F2BF5">
        <w:trPr>
          <w:trHeight w:val="20"/>
        </w:trPr>
        <w:tc>
          <w:tcPr>
            <w:tcW w:w="11196" w:type="dxa"/>
            <w:gridSpan w:val="3"/>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Итоговая аттестация – экзамен</w:t>
            </w:r>
          </w:p>
        </w:tc>
        <w:tc>
          <w:tcPr>
            <w:tcW w:w="1748"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6</w:t>
            </w:r>
          </w:p>
        </w:tc>
        <w:tc>
          <w:tcPr>
            <w:tcW w:w="1760" w:type="dxa"/>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6D5976" w:rsidRDefault="006D5976" w:rsidP="006D5976">
      <w:pPr>
        <w:rPr>
          <w:rFonts w:ascii="Times New Roman" w:hAnsi="Times New Roman"/>
          <w:b/>
          <w:bCs/>
        </w:rPr>
      </w:pPr>
    </w:p>
    <w:p w:rsidR="006D5976" w:rsidRPr="00B36A92" w:rsidRDefault="006D5976" w:rsidP="00880567">
      <w:pPr>
        <w:ind w:firstLine="709"/>
        <w:rPr>
          <w:rFonts w:ascii="Times New Roman" w:hAnsi="Times New Roman"/>
          <w:b/>
          <w:bCs/>
        </w:rPr>
      </w:pPr>
    </w:p>
    <w:p w:rsidR="00880567" w:rsidRPr="00B36A92" w:rsidRDefault="00880567" w:rsidP="00880567">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880567" w:rsidRPr="00B36A92" w:rsidRDefault="00880567" w:rsidP="00880567">
      <w:pPr>
        <w:ind w:firstLine="709"/>
        <w:rPr>
          <w:rFonts w:ascii="Times New Roman" w:hAnsi="Times New Roman"/>
          <w:i/>
        </w:rPr>
        <w:sectPr w:rsidR="00880567" w:rsidRPr="00B36A92" w:rsidSect="00733AEF">
          <w:pgSz w:w="16840" w:h="11907" w:orient="landscape"/>
          <w:pgMar w:top="851" w:right="1134" w:bottom="851" w:left="992" w:header="709" w:footer="709" w:gutter="0"/>
          <w:cols w:space="720"/>
        </w:sectPr>
      </w:pPr>
    </w:p>
    <w:p w:rsidR="00880567" w:rsidRPr="00B36A92" w:rsidRDefault="00880567" w:rsidP="00880567">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80567" w:rsidRPr="00B36A92" w:rsidRDefault="00880567" w:rsidP="00880567">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8F2BF5">
        <w:rPr>
          <w:rFonts w:ascii="Times New Roman" w:hAnsi="Times New Roman"/>
          <w:bCs/>
          <w:i/>
          <w:sz w:val="24"/>
          <w:szCs w:val="24"/>
        </w:rPr>
        <w:t>Безопасности жизнедеятельности и охраны труда</w:t>
      </w:r>
      <w:r w:rsidRPr="00B36A92">
        <w:rPr>
          <w:rFonts w:ascii="Times New Roman" w:hAnsi="Times New Roman"/>
          <w:bCs/>
          <w:i/>
          <w:sz w:val="24"/>
          <w:szCs w:val="24"/>
        </w:rPr>
        <w:t>»</w:t>
      </w:r>
      <w:r w:rsidRPr="00B36A92">
        <w:rPr>
          <w:rFonts w:ascii="Times New Roman" w:hAnsi="Times New Roman"/>
          <w:sz w:val="24"/>
          <w:szCs w:val="24"/>
          <w:lang w:eastAsia="en-US"/>
        </w:rPr>
        <w:t xml:space="preserve">, </w:t>
      </w:r>
    </w:p>
    <w:p w:rsidR="00880567" w:rsidRPr="00B36A92" w:rsidRDefault="00880567" w:rsidP="0088056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880567" w:rsidRPr="00B36A92" w:rsidRDefault="00880567" w:rsidP="00880567">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3F4F8B">
        <w:rPr>
          <w:rFonts w:ascii="Times New Roman" w:hAnsi="Times New Roman"/>
          <w:bCs/>
          <w:sz w:val="24"/>
          <w:szCs w:val="24"/>
          <w:lang w:eastAsia="en-US"/>
        </w:rPr>
        <w:t xml:space="preserve"> и</w:t>
      </w:r>
      <w:r w:rsidR="003F4F8B" w:rsidRPr="00B36A92">
        <w:rPr>
          <w:rFonts w:ascii="Times New Roman" w:hAnsi="Times New Roman"/>
          <w:bCs/>
          <w:i/>
          <w:sz w:val="24"/>
          <w:szCs w:val="24"/>
        </w:rPr>
        <w:t xml:space="preserve"> </w:t>
      </w:r>
      <w:r w:rsidR="003F4F8B" w:rsidRPr="00B36A92">
        <w:rPr>
          <w:rFonts w:ascii="Times New Roman" w:hAnsi="Times New Roman"/>
          <w:sz w:val="24"/>
          <w:szCs w:val="24"/>
          <w:lang w:eastAsia="en-US"/>
        </w:rPr>
        <w:t>т</w:t>
      </w:r>
      <w:r w:rsidR="003F4F8B" w:rsidRPr="00B36A92">
        <w:rPr>
          <w:rFonts w:ascii="Times New Roman" w:hAnsi="Times New Roman"/>
          <w:bCs/>
          <w:sz w:val="24"/>
          <w:szCs w:val="24"/>
          <w:lang w:eastAsia="en-US"/>
        </w:rPr>
        <w:t>ехническими средствами обучения</w:t>
      </w:r>
      <w:r w:rsidRPr="00B36A92">
        <w:rPr>
          <w:rFonts w:ascii="Times New Roman" w:hAnsi="Times New Roman"/>
          <w:bCs/>
          <w:sz w:val="24"/>
          <w:szCs w:val="24"/>
          <w:lang w:eastAsia="en-US"/>
        </w:rPr>
        <w:t xml:space="preserve">: </w:t>
      </w:r>
      <w:r w:rsidR="003F4F8B" w:rsidRPr="003F4F8B">
        <w:rPr>
          <w:rFonts w:ascii="Times New Roman" w:hAnsi="Times New Roman"/>
          <w:bCs/>
          <w:sz w:val="24"/>
          <w:szCs w:val="24"/>
          <w:lang w:eastAsia="en-US"/>
        </w:rPr>
        <w:t>рабочее место преподавателя, посадочные места обучающихся, компьютер с лицензионным программным обеспечением, проектор, комплект учебно-методических материалов по темам дисциплины</w:t>
      </w:r>
      <w:r w:rsidR="003A65E0">
        <w:rPr>
          <w:rFonts w:ascii="Times New Roman" w:hAnsi="Times New Roman"/>
          <w:bCs/>
          <w:sz w:val="24"/>
          <w:szCs w:val="24"/>
          <w:lang w:eastAsia="en-US"/>
        </w:rPr>
        <w:t>.</w:t>
      </w:r>
    </w:p>
    <w:p w:rsidR="00880567" w:rsidRPr="00B36A92" w:rsidRDefault="00880567" w:rsidP="00880567">
      <w:pPr>
        <w:suppressAutoHyphens/>
        <w:spacing w:after="0"/>
        <w:ind w:firstLine="709"/>
        <w:jc w:val="both"/>
        <w:rPr>
          <w:rFonts w:ascii="Times New Roman" w:hAnsi="Times New Roman"/>
          <w:bCs/>
          <w:sz w:val="24"/>
          <w:szCs w:val="24"/>
        </w:rPr>
      </w:pPr>
    </w:p>
    <w:p w:rsidR="00880567" w:rsidRPr="00B36A92" w:rsidRDefault="00880567" w:rsidP="00880567">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0567" w:rsidRPr="00B36A92" w:rsidRDefault="00880567" w:rsidP="00880567">
      <w:pPr>
        <w:suppressAutoHyphens/>
        <w:spacing w:after="0"/>
        <w:ind w:firstLine="709"/>
        <w:jc w:val="both"/>
        <w:rPr>
          <w:rFonts w:ascii="Times New Roman" w:hAnsi="Times New Roman"/>
          <w:sz w:val="24"/>
          <w:szCs w:val="24"/>
        </w:rPr>
      </w:pPr>
    </w:p>
    <w:p w:rsidR="00880567" w:rsidRPr="00B36A92" w:rsidRDefault="00880567" w:rsidP="00880567">
      <w:pPr>
        <w:pStyle w:val="a6"/>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3F4F8B" w:rsidRPr="003F4F8B" w:rsidRDefault="003F4F8B" w:rsidP="003F4F8B">
      <w:pPr>
        <w:spacing w:after="0"/>
        <w:ind w:firstLine="709"/>
        <w:contextualSpacing/>
        <w:rPr>
          <w:rFonts w:ascii="Times New Roman" w:hAnsi="Times New Roman"/>
          <w:sz w:val="24"/>
          <w:szCs w:val="24"/>
        </w:rPr>
      </w:pPr>
      <w:r w:rsidRPr="003F4F8B">
        <w:rPr>
          <w:rFonts w:ascii="Times New Roman" w:hAnsi="Times New Roman"/>
          <w:sz w:val="24"/>
          <w:szCs w:val="24"/>
        </w:rPr>
        <w:t xml:space="preserve">1. Кузьмин А.С. Охрана труда в пищевом производстве. - Издательство: </w:t>
      </w:r>
      <w:hyperlink r:id="rId7" w:tooltip="Издательство" w:history="1">
        <w:r w:rsidRPr="003F4F8B">
          <w:rPr>
            <w:rStyle w:val="a9"/>
            <w:rFonts w:ascii="Times New Roman" w:hAnsi="Times New Roman"/>
            <w:sz w:val="24"/>
            <w:szCs w:val="24"/>
          </w:rPr>
          <w:t>АКАДЕМИЯ</w:t>
        </w:r>
      </w:hyperlink>
      <w:r w:rsidRPr="003F4F8B">
        <w:rPr>
          <w:rFonts w:ascii="Times New Roman" w:hAnsi="Times New Roman"/>
          <w:sz w:val="24"/>
          <w:szCs w:val="24"/>
        </w:rPr>
        <w:t>, 2017.</w:t>
      </w:r>
    </w:p>
    <w:p w:rsidR="00880567" w:rsidRPr="00B36A92" w:rsidRDefault="00880567" w:rsidP="00880567">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3F4F8B" w:rsidRPr="00500342" w:rsidRDefault="00880567" w:rsidP="003F4F8B">
      <w:pPr>
        <w:spacing w:after="0"/>
        <w:ind w:firstLine="709"/>
        <w:contextualSpacing/>
        <w:rPr>
          <w:rFonts w:ascii="Times New Roman" w:hAnsi="Times New Roman"/>
          <w:sz w:val="24"/>
          <w:szCs w:val="24"/>
        </w:rPr>
      </w:pPr>
      <w:r w:rsidRPr="00500342">
        <w:rPr>
          <w:rFonts w:ascii="Times New Roman" w:hAnsi="Times New Roman"/>
          <w:sz w:val="24"/>
          <w:szCs w:val="24"/>
        </w:rPr>
        <w:t>1.</w:t>
      </w:r>
      <w:r w:rsidR="003F4F8B" w:rsidRPr="00500342">
        <w:rPr>
          <w:rFonts w:ascii="Times New Roman" w:hAnsi="Times New Roman"/>
          <w:sz w:val="24"/>
          <w:szCs w:val="24"/>
        </w:rPr>
        <w:t xml:space="preserve"> </w:t>
      </w:r>
      <w:proofErr w:type="spellStart"/>
      <w:r w:rsidR="003F4F8B" w:rsidRPr="003F4F8B">
        <w:rPr>
          <w:rFonts w:ascii="Times New Roman" w:hAnsi="Times New Roman"/>
          <w:sz w:val="24"/>
          <w:szCs w:val="24"/>
          <w:lang w:val="en-US"/>
        </w:rPr>
        <w:t>wvvw</w:t>
      </w:r>
      <w:proofErr w:type="spellEnd"/>
      <w:r w:rsidR="003F4F8B" w:rsidRPr="00500342">
        <w:rPr>
          <w:rFonts w:ascii="Times New Roman" w:hAnsi="Times New Roman"/>
          <w:sz w:val="24"/>
          <w:szCs w:val="24"/>
        </w:rPr>
        <w:t xml:space="preserve">. </w:t>
      </w:r>
      <w:proofErr w:type="spellStart"/>
      <w:r w:rsidR="003F4F8B" w:rsidRPr="003F4F8B">
        <w:rPr>
          <w:rFonts w:ascii="Times New Roman" w:hAnsi="Times New Roman"/>
          <w:sz w:val="24"/>
          <w:szCs w:val="24"/>
          <w:lang w:val="en-US"/>
        </w:rPr>
        <w:t>ohranatruda</w:t>
      </w:r>
      <w:proofErr w:type="spellEnd"/>
      <w:r w:rsidR="003F4F8B" w:rsidRPr="00500342">
        <w:rPr>
          <w:rFonts w:ascii="Times New Roman" w:hAnsi="Times New Roman"/>
          <w:sz w:val="24"/>
          <w:szCs w:val="24"/>
        </w:rPr>
        <w:t>.</w:t>
      </w:r>
      <w:proofErr w:type="spellStart"/>
      <w:r w:rsidR="003F4F8B" w:rsidRPr="003F4F8B">
        <w:rPr>
          <w:rFonts w:ascii="Times New Roman" w:hAnsi="Times New Roman"/>
          <w:sz w:val="24"/>
          <w:szCs w:val="24"/>
          <w:lang w:val="en-US"/>
        </w:rPr>
        <w:t>ru</w:t>
      </w:r>
      <w:proofErr w:type="spellEnd"/>
      <w:r w:rsidR="003F4F8B" w:rsidRPr="00500342">
        <w:rPr>
          <w:rFonts w:ascii="Times New Roman" w:hAnsi="Times New Roman"/>
          <w:sz w:val="24"/>
          <w:szCs w:val="24"/>
        </w:rPr>
        <w:t xml:space="preserve">. </w:t>
      </w:r>
    </w:p>
    <w:p w:rsidR="003F4F8B" w:rsidRPr="00500342" w:rsidRDefault="003F4F8B" w:rsidP="003F4F8B">
      <w:pPr>
        <w:spacing w:after="0"/>
        <w:ind w:firstLine="709"/>
        <w:contextualSpacing/>
        <w:rPr>
          <w:rFonts w:ascii="Times New Roman" w:hAnsi="Times New Roman"/>
          <w:sz w:val="24"/>
          <w:szCs w:val="24"/>
        </w:rPr>
      </w:pPr>
      <w:r w:rsidRPr="00500342">
        <w:rPr>
          <w:rFonts w:ascii="Times New Roman" w:hAnsi="Times New Roman"/>
          <w:sz w:val="24"/>
          <w:szCs w:val="24"/>
        </w:rPr>
        <w:t xml:space="preserve">2. </w:t>
      </w:r>
      <w:r w:rsidRPr="003F4F8B">
        <w:rPr>
          <w:rFonts w:ascii="Times New Roman" w:hAnsi="Times New Roman"/>
          <w:sz w:val="24"/>
          <w:szCs w:val="24"/>
          <w:lang w:val="en-US"/>
        </w:rPr>
        <w:t>www</w:t>
      </w:r>
      <w:r w:rsidRPr="00500342">
        <w:rPr>
          <w:rFonts w:ascii="Times New Roman" w:hAnsi="Times New Roman"/>
          <w:sz w:val="24"/>
          <w:szCs w:val="24"/>
        </w:rPr>
        <w:t>.</w:t>
      </w:r>
      <w:proofErr w:type="spellStart"/>
      <w:r w:rsidRPr="003F4F8B">
        <w:rPr>
          <w:rFonts w:ascii="Times New Roman" w:hAnsi="Times New Roman"/>
          <w:sz w:val="24"/>
          <w:szCs w:val="24"/>
          <w:lang w:val="en-US"/>
        </w:rPr>
        <w:t>tehdoc</w:t>
      </w:r>
      <w:proofErr w:type="spellEnd"/>
      <w:r w:rsidRPr="00500342">
        <w:rPr>
          <w:rFonts w:ascii="Times New Roman" w:hAnsi="Times New Roman"/>
          <w:sz w:val="24"/>
          <w:szCs w:val="24"/>
        </w:rPr>
        <w:t>.</w:t>
      </w:r>
      <w:proofErr w:type="spellStart"/>
      <w:r w:rsidRPr="003F4F8B">
        <w:rPr>
          <w:rFonts w:ascii="Times New Roman" w:hAnsi="Times New Roman"/>
          <w:sz w:val="24"/>
          <w:szCs w:val="24"/>
          <w:lang w:val="en-US"/>
        </w:rPr>
        <w:t>ru</w:t>
      </w:r>
      <w:proofErr w:type="spellEnd"/>
    </w:p>
    <w:p w:rsidR="003F4F8B" w:rsidRPr="00500342" w:rsidRDefault="003F4F8B" w:rsidP="003F4F8B">
      <w:pPr>
        <w:spacing w:after="0"/>
        <w:ind w:firstLine="709"/>
        <w:contextualSpacing/>
        <w:rPr>
          <w:rFonts w:ascii="Times New Roman" w:hAnsi="Times New Roman"/>
          <w:sz w:val="24"/>
          <w:szCs w:val="24"/>
        </w:rPr>
      </w:pPr>
      <w:r w:rsidRPr="00500342">
        <w:rPr>
          <w:rFonts w:ascii="Times New Roman" w:hAnsi="Times New Roman"/>
          <w:sz w:val="24"/>
          <w:szCs w:val="24"/>
        </w:rPr>
        <w:t xml:space="preserve">3. </w:t>
      </w:r>
      <w:r w:rsidRPr="003F4F8B">
        <w:rPr>
          <w:rFonts w:ascii="Times New Roman" w:hAnsi="Times New Roman"/>
          <w:sz w:val="24"/>
          <w:szCs w:val="24"/>
          <w:lang w:val="en-US"/>
        </w:rPr>
        <w:t>www</w:t>
      </w:r>
      <w:r w:rsidRPr="00500342">
        <w:rPr>
          <w:rFonts w:ascii="Times New Roman" w:hAnsi="Times New Roman"/>
          <w:sz w:val="24"/>
          <w:szCs w:val="24"/>
        </w:rPr>
        <w:t>.</w:t>
      </w:r>
      <w:r w:rsidRPr="003F4F8B">
        <w:rPr>
          <w:rFonts w:ascii="Times New Roman" w:hAnsi="Times New Roman"/>
          <w:sz w:val="24"/>
          <w:szCs w:val="24"/>
          <w:lang w:val="en-US"/>
        </w:rPr>
        <w:t>consultant</w:t>
      </w:r>
      <w:r w:rsidRPr="00500342">
        <w:rPr>
          <w:rFonts w:ascii="Times New Roman" w:hAnsi="Times New Roman"/>
          <w:sz w:val="24"/>
          <w:szCs w:val="24"/>
        </w:rPr>
        <w:t>.</w:t>
      </w:r>
      <w:proofErr w:type="spellStart"/>
      <w:r w:rsidRPr="003F4F8B">
        <w:rPr>
          <w:rFonts w:ascii="Times New Roman" w:hAnsi="Times New Roman"/>
          <w:sz w:val="24"/>
          <w:szCs w:val="24"/>
          <w:lang w:val="en-US"/>
        </w:rPr>
        <w:t>ru</w:t>
      </w:r>
      <w:proofErr w:type="spellEnd"/>
      <w:r w:rsidRPr="00500342">
        <w:rPr>
          <w:rFonts w:ascii="Times New Roman" w:hAnsi="Times New Roman"/>
          <w:sz w:val="24"/>
          <w:szCs w:val="24"/>
        </w:rPr>
        <w:t>/</w:t>
      </w:r>
      <w:r w:rsidRPr="003F4F8B">
        <w:rPr>
          <w:rFonts w:ascii="Times New Roman" w:hAnsi="Times New Roman"/>
          <w:sz w:val="24"/>
          <w:szCs w:val="24"/>
          <w:lang w:val="en-US"/>
        </w:rPr>
        <w:t>popular</w:t>
      </w:r>
      <w:r w:rsidRPr="00500342">
        <w:rPr>
          <w:rFonts w:ascii="Times New Roman" w:hAnsi="Times New Roman"/>
          <w:sz w:val="24"/>
          <w:szCs w:val="24"/>
        </w:rPr>
        <w:t>/</w:t>
      </w:r>
      <w:proofErr w:type="spellStart"/>
      <w:r w:rsidRPr="003F4F8B">
        <w:rPr>
          <w:rFonts w:ascii="Times New Roman" w:hAnsi="Times New Roman"/>
          <w:sz w:val="24"/>
          <w:szCs w:val="24"/>
          <w:lang w:val="en-US"/>
        </w:rPr>
        <w:t>tkrf</w:t>
      </w:r>
      <w:proofErr w:type="spellEnd"/>
      <w:r w:rsidRPr="00500342">
        <w:rPr>
          <w:rFonts w:ascii="Times New Roman" w:hAnsi="Times New Roman"/>
          <w:sz w:val="24"/>
          <w:szCs w:val="24"/>
        </w:rPr>
        <w:t>/14_44.</w:t>
      </w:r>
      <w:r w:rsidRPr="003F4F8B">
        <w:rPr>
          <w:rFonts w:ascii="Times New Roman" w:hAnsi="Times New Roman"/>
          <w:sz w:val="24"/>
          <w:szCs w:val="24"/>
          <w:lang w:val="en-US"/>
        </w:rPr>
        <w:t>html</w:t>
      </w:r>
    </w:p>
    <w:p w:rsidR="003F4F8B" w:rsidRPr="00500342" w:rsidRDefault="003F4F8B" w:rsidP="003F4F8B">
      <w:pPr>
        <w:spacing w:after="0"/>
        <w:ind w:firstLine="709"/>
        <w:contextualSpacing/>
        <w:rPr>
          <w:rFonts w:ascii="Times New Roman" w:hAnsi="Times New Roman"/>
          <w:b/>
          <w:sz w:val="24"/>
          <w:szCs w:val="24"/>
        </w:rPr>
      </w:pPr>
    </w:p>
    <w:p w:rsidR="00880567" w:rsidRPr="00B36A92" w:rsidRDefault="003F4F8B" w:rsidP="003F4F8B">
      <w:pPr>
        <w:spacing w:after="0"/>
        <w:ind w:firstLine="709"/>
        <w:contextualSpacing/>
        <w:rPr>
          <w:rFonts w:ascii="Times New Roman" w:hAnsi="Times New Roman"/>
          <w:bCs/>
          <w:i/>
          <w:sz w:val="24"/>
          <w:szCs w:val="24"/>
        </w:rPr>
      </w:pPr>
      <w:r>
        <w:rPr>
          <w:rFonts w:ascii="Times New Roman" w:hAnsi="Times New Roman"/>
          <w:b/>
          <w:sz w:val="24"/>
          <w:szCs w:val="24"/>
        </w:rPr>
        <w:t>3</w:t>
      </w:r>
      <w:r w:rsidR="00880567" w:rsidRPr="00B36A92">
        <w:rPr>
          <w:rFonts w:ascii="Times New Roman" w:hAnsi="Times New Roman"/>
          <w:b/>
          <w:bCs/>
          <w:sz w:val="24"/>
          <w:szCs w:val="24"/>
        </w:rPr>
        <w:t xml:space="preserve">.2.3. Дополнительные источники </w:t>
      </w:r>
      <w:r w:rsidR="00880567" w:rsidRPr="00B36A92">
        <w:rPr>
          <w:rFonts w:ascii="Times New Roman" w:hAnsi="Times New Roman"/>
          <w:bCs/>
          <w:i/>
          <w:sz w:val="24"/>
          <w:szCs w:val="24"/>
        </w:rPr>
        <w:t>(при необходимости)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1.Конституция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2.Трудовой кодекс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3.Федеральный закон Российской Федерации от 17 июля 1999 года № 181-ФЗ «Об основах охраны труда в Российской Федерации».</w:t>
      </w:r>
    </w:p>
    <w:p w:rsidR="00880567" w:rsidRPr="00B36A92" w:rsidRDefault="00880567" w:rsidP="003F4F8B">
      <w:pPr>
        <w:spacing w:after="0"/>
        <w:ind w:firstLine="709"/>
        <w:contextualSpacing/>
        <w:jc w:val="both"/>
        <w:rPr>
          <w:rFonts w:ascii="Times New Roman" w:hAnsi="Times New Roman"/>
          <w:b/>
          <w:i/>
          <w:sz w:val="24"/>
          <w:szCs w:val="24"/>
        </w:rPr>
      </w:pPr>
    </w:p>
    <w:p w:rsidR="00880567" w:rsidRPr="00B36A92" w:rsidRDefault="00880567" w:rsidP="00880567">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880567" w:rsidRPr="00B36A92" w:rsidRDefault="00880567" w:rsidP="0088056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80567" w:rsidRPr="003F4F8B" w:rsidTr="00EE4C9F">
        <w:tc>
          <w:tcPr>
            <w:tcW w:w="1912"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Результаты обучения</w:t>
            </w:r>
            <w:r w:rsidRPr="003F4F8B">
              <w:rPr>
                <w:rFonts w:ascii="Times New Roman" w:hAnsi="Times New Roman"/>
                <w:i/>
                <w:vertAlign w:val="superscript"/>
              </w:rPr>
              <w:footnoteReference w:id="4"/>
            </w:r>
          </w:p>
        </w:tc>
        <w:tc>
          <w:tcPr>
            <w:tcW w:w="1580"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Критерии оценки</w:t>
            </w:r>
          </w:p>
        </w:tc>
        <w:tc>
          <w:tcPr>
            <w:tcW w:w="1508"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Методы оценки</w:t>
            </w:r>
          </w:p>
        </w:tc>
      </w:tr>
      <w:tr w:rsidR="003F4F8B" w:rsidRPr="003F4F8B" w:rsidTr="00E774A0">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Уметь:</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организовывать рабочее место с соблюдением правил безопасности;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Рабочее место при проведении УП организовано правильно</w:t>
            </w:r>
          </w:p>
        </w:tc>
        <w:tc>
          <w:tcPr>
            <w:tcW w:w="1508" w:type="pct"/>
            <w:vAlign w:val="center"/>
          </w:tcPr>
          <w:p w:rsidR="003F4F8B" w:rsidRPr="00B54231" w:rsidRDefault="00B54231"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соблюдать производственную санитарию и гигиену;</w:t>
            </w:r>
          </w:p>
        </w:tc>
        <w:tc>
          <w:tcPr>
            <w:tcW w:w="1580" w:type="pct"/>
            <w:vAlign w:val="center"/>
          </w:tcPr>
          <w:p w:rsidR="003F4F8B" w:rsidRPr="003F4F8B" w:rsidRDefault="00B54231" w:rsidP="00B54231">
            <w:pPr>
              <w:spacing w:after="0" w:line="240" w:lineRule="auto"/>
              <w:ind w:left="212"/>
              <w:rPr>
                <w:rFonts w:ascii="Times New Roman" w:hAnsi="Times New Roman"/>
              </w:rPr>
            </w:pPr>
            <w:r>
              <w:rPr>
                <w:rFonts w:ascii="Times New Roman" w:hAnsi="Times New Roman"/>
              </w:rPr>
              <w:t>Использование одноразовых перчаток, регулярная уборка рабочего места</w:t>
            </w:r>
          </w:p>
        </w:tc>
        <w:tc>
          <w:tcPr>
            <w:tcW w:w="1508" w:type="pct"/>
            <w:vAlign w:val="center"/>
          </w:tcPr>
          <w:p w:rsidR="003F4F8B" w:rsidRPr="003F4F8B" w:rsidRDefault="003F4F8B"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p w:rsidR="003F4F8B" w:rsidRPr="003F4F8B" w:rsidRDefault="003F4F8B" w:rsidP="00B54231">
            <w:pPr>
              <w:spacing w:after="0" w:line="240" w:lineRule="auto"/>
              <w:rPr>
                <w:rFonts w:ascii="Times New Roman" w:hAnsi="Times New Roman"/>
              </w:rPr>
            </w:pPr>
            <w:r w:rsidRPr="003F4F8B">
              <w:rPr>
                <w:rFonts w:ascii="Times New Roman" w:hAnsi="Times New Roman"/>
              </w:rPr>
              <w:t>Контрольная работа № 2</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lastRenderedPageBreak/>
              <w:t>- применять знания и умения по охране труда на производстве;</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Положительные отзыву от руководителей практик со стороны работодателя</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rPr>
              <w:t xml:space="preserve">Наблюдение за действиями на </w:t>
            </w:r>
            <w:r w:rsidR="00B54231">
              <w:rPr>
                <w:rFonts w:ascii="Times New Roman" w:hAnsi="Times New Roman"/>
              </w:rPr>
              <w:t>УП и ПП</w:t>
            </w:r>
            <w:r w:rsidRPr="003F4F8B">
              <w:rPr>
                <w:rFonts w:ascii="Times New Roman" w:hAnsi="Times New Roman"/>
              </w:rPr>
              <w:t xml:space="preserve">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выполнять правила пожарной безопасности;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Обращение с нагревательными и электроприборами согласно инструкций по эксплуатации</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избегать </w:t>
            </w:r>
            <w:proofErr w:type="spellStart"/>
            <w:r w:rsidRPr="003F4F8B">
              <w:rPr>
                <w:rFonts w:ascii="Times New Roman" w:hAnsi="Times New Roman"/>
              </w:rPr>
              <w:t>травмоопасных</w:t>
            </w:r>
            <w:proofErr w:type="spellEnd"/>
            <w:r w:rsidRPr="003F4F8B">
              <w:rPr>
                <w:rFonts w:ascii="Times New Roman" w:hAnsi="Times New Roman"/>
              </w:rPr>
              <w:t xml:space="preserve"> ситуаций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Использование инструментов согласно инструкций</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Знать:</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основные законодательные положения по охране труда и производственной экологии;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технику безопасности при организации рабочих мест;</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Соблюдение ТБ при выполнении работ</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электробезопасность;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Правильная эксплуатации электрооборудования</w:t>
            </w:r>
          </w:p>
        </w:tc>
        <w:tc>
          <w:tcPr>
            <w:tcW w:w="1508" w:type="pct"/>
            <w:vAlign w:val="center"/>
          </w:tcPr>
          <w:p w:rsid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правила безопасности при эксплуатации механического, теплового и холодильного оборудовании;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Работа с оборудованием согласно правил эксплуатации</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3F4F8B" w:rsidRDefault="003F4F8B" w:rsidP="00B5423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ответственность за нарушение правил охраны труда.</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Исключение ситуаций, влекущих за собой наложение ответственности по ОТ</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Контрольная работа № 1</w:t>
            </w:r>
          </w:p>
        </w:tc>
      </w:tr>
    </w:tbl>
    <w:p w:rsidR="00880567" w:rsidRPr="00B36A92" w:rsidRDefault="00880567" w:rsidP="00B54231">
      <w:pPr>
        <w:spacing w:after="0"/>
        <w:jc w:val="both"/>
        <w:rPr>
          <w:rFonts w:ascii="Times New Roman" w:hAnsi="Times New Roman"/>
          <w:b/>
          <w:szCs w:val="52"/>
        </w:rPr>
      </w:pPr>
    </w:p>
    <w:sectPr w:rsidR="00880567" w:rsidRPr="00B36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67" w:rsidRDefault="00880567" w:rsidP="00880567">
      <w:pPr>
        <w:spacing w:after="0" w:line="240" w:lineRule="auto"/>
      </w:pPr>
      <w:r>
        <w:separator/>
      </w:r>
    </w:p>
  </w:endnote>
  <w:endnote w:type="continuationSeparator" w:id="0">
    <w:p w:rsidR="00880567" w:rsidRDefault="00880567" w:rsidP="0088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67" w:rsidRDefault="00880567" w:rsidP="00880567">
      <w:pPr>
        <w:spacing w:after="0" w:line="240" w:lineRule="auto"/>
      </w:pPr>
      <w:r>
        <w:separator/>
      </w:r>
    </w:p>
  </w:footnote>
  <w:footnote w:type="continuationSeparator" w:id="0">
    <w:p w:rsidR="00880567" w:rsidRDefault="00880567" w:rsidP="00880567">
      <w:pPr>
        <w:spacing w:after="0" w:line="240" w:lineRule="auto"/>
      </w:pPr>
      <w:r>
        <w:continuationSeparator/>
      </w:r>
    </w:p>
  </w:footnote>
  <w:footnote w:id="1">
    <w:p w:rsidR="00880567" w:rsidRPr="004F3587" w:rsidRDefault="00880567" w:rsidP="00880567">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w:t>
      </w:r>
      <w:proofErr w:type="gramStart"/>
      <w:r w:rsidRPr="004F3587">
        <w:rPr>
          <w:i/>
          <w:lang w:val="ru-RU"/>
        </w:rPr>
        <w:t>для освоения</w:t>
      </w:r>
      <w:proofErr w:type="gramEnd"/>
      <w:r w:rsidRPr="004F3587">
        <w:rPr>
          <w:i/>
          <w:lang w:val="ru-RU"/>
        </w:rPr>
        <w:t xml:space="preserve"> которых необходимо освоение данной дисциплины</w:t>
      </w:r>
      <w:r>
        <w:rPr>
          <w:i/>
          <w:lang w:val="ru-RU"/>
        </w:rPr>
        <w:t>;</w:t>
      </w:r>
      <w:r w:rsidRPr="00475FC2">
        <w:rPr>
          <w:i/>
          <w:lang w:val="ru-RU"/>
        </w:rPr>
        <w:t xml:space="preserve"> также приводятся коды </w:t>
      </w:r>
      <w:bookmarkStart w:id="1"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1"/>
      <w:r w:rsidRPr="00475FC2">
        <w:rPr>
          <w:i/>
          <w:lang w:val="ru-RU"/>
        </w:rPr>
        <w:t xml:space="preserve"> в соответствии с Приложением 3 ПООП.</w:t>
      </w:r>
    </w:p>
  </w:footnote>
  <w:footnote w:id="2">
    <w:p w:rsidR="00880567" w:rsidRPr="004F3587" w:rsidRDefault="00880567" w:rsidP="00880567">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6D5976" w:rsidRPr="00475FC2" w:rsidRDefault="006D5976" w:rsidP="006D5976">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880567" w:rsidRPr="00382883" w:rsidRDefault="00880567" w:rsidP="00880567">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7"/>
    <w:rsid w:val="00260127"/>
    <w:rsid w:val="002F49DD"/>
    <w:rsid w:val="003A65E0"/>
    <w:rsid w:val="003B49DE"/>
    <w:rsid w:val="003F4F8B"/>
    <w:rsid w:val="00500342"/>
    <w:rsid w:val="006027DF"/>
    <w:rsid w:val="006D5976"/>
    <w:rsid w:val="00880567"/>
    <w:rsid w:val="008F2BF5"/>
    <w:rsid w:val="00A55AFC"/>
    <w:rsid w:val="00B54231"/>
    <w:rsid w:val="00C74D4A"/>
    <w:rsid w:val="00CC28DA"/>
    <w:rsid w:val="00FA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1FBD-B119-4EC9-9D21-6E3FF13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0567"/>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7"/>
    <w:rPr>
      <w:rFonts w:ascii="Arial" w:eastAsia="Times New Roman" w:hAnsi="Arial" w:cs="Times New Roman"/>
      <w:b/>
      <w:bCs/>
      <w:kern w:val="32"/>
      <w:sz w:val="32"/>
      <w:szCs w:val="32"/>
      <w:lang w:val="x-none" w:eastAsia="x-none"/>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805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80567"/>
    <w:rPr>
      <w:rFonts w:ascii="Times New Roman" w:eastAsia="Times New Roman" w:hAnsi="Times New Roman" w:cs="Times New Roman"/>
      <w:sz w:val="20"/>
      <w:szCs w:val="20"/>
      <w:lang w:val="en-US" w:eastAsia="x-none"/>
    </w:rPr>
  </w:style>
  <w:style w:type="character" w:styleId="a5">
    <w:name w:val="footnote reference"/>
    <w:uiPriority w:val="99"/>
    <w:rsid w:val="00880567"/>
    <w:rPr>
      <w:rFonts w:cs="Times New Roman"/>
      <w:vertAlign w:val="superscript"/>
    </w:rPr>
  </w:style>
  <w:style w:type="paragraph" w:styleId="a6">
    <w:name w:val="List Paragraph"/>
    <w:aliases w:val="Содержание. 2 уровень"/>
    <w:basedOn w:val="a"/>
    <w:link w:val="a7"/>
    <w:uiPriority w:val="34"/>
    <w:qFormat/>
    <w:rsid w:val="00880567"/>
    <w:pPr>
      <w:spacing w:before="120" w:after="120" w:line="240" w:lineRule="auto"/>
      <w:ind w:left="708"/>
    </w:pPr>
    <w:rPr>
      <w:rFonts w:ascii="Times New Roman" w:hAnsi="Times New Roman"/>
      <w:sz w:val="24"/>
      <w:szCs w:val="24"/>
      <w:lang w:val="x-none" w:eastAsia="x-none"/>
    </w:rPr>
  </w:style>
  <w:style w:type="character" w:styleId="a8">
    <w:name w:val="Emphasis"/>
    <w:qFormat/>
    <w:rsid w:val="00880567"/>
    <w:rPr>
      <w:rFonts w:cs="Times New Roman"/>
      <w:i/>
    </w:rPr>
  </w:style>
  <w:style w:type="character" w:customStyle="1" w:styleId="a7">
    <w:name w:val="Абзац списка Знак"/>
    <w:aliases w:val="Содержание. 2 уровень Знак"/>
    <w:link w:val="a6"/>
    <w:uiPriority w:val="34"/>
    <w:qFormat/>
    <w:locked/>
    <w:rsid w:val="00880567"/>
    <w:rPr>
      <w:rFonts w:ascii="Times New Roman" w:eastAsia="Times New Roman" w:hAnsi="Times New Roman" w:cs="Times New Roman"/>
      <w:sz w:val="24"/>
      <w:szCs w:val="24"/>
      <w:lang w:val="x-none" w:eastAsia="x-none"/>
    </w:rPr>
  </w:style>
  <w:style w:type="paragraph" w:customStyle="1" w:styleId="3">
    <w:name w:val="Знак3"/>
    <w:basedOn w:val="a"/>
    <w:rsid w:val="00A55AFC"/>
    <w:pPr>
      <w:spacing w:after="160" w:line="240" w:lineRule="exact"/>
    </w:pPr>
    <w:rPr>
      <w:rFonts w:ascii="Verdana" w:hAnsi="Verdana"/>
      <w:sz w:val="20"/>
      <w:szCs w:val="20"/>
    </w:rPr>
  </w:style>
  <w:style w:type="character" w:styleId="a9">
    <w:name w:val="Hyperlink"/>
    <w:basedOn w:val="a0"/>
    <w:uiPriority w:val="99"/>
    <w:unhideWhenUsed/>
    <w:rsid w:val="003F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1404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Руководитель ОСП-2</cp:lastModifiedBy>
  <cp:revision>4</cp:revision>
  <dcterms:created xsi:type="dcterms:W3CDTF">2021-09-15T18:29:00Z</dcterms:created>
  <dcterms:modified xsi:type="dcterms:W3CDTF">2021-11-08T15:54:00Z</dcterms:modified>
</cp:coreProperties>
</file>