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72" w:rsidRDefault="006D3B72" w:rsidP="00492DCF">
      <w:pPr>
        <w:jc w:val="center"/>
        <w:rPr>
          <w:rFonts w:ascii="Times New Roman" w:hAnsi="Times New Roman" w:cs="Times New Roman"/>
          <w:b/>
        </w:rPr>
      </w:pPr>
      <w:r w:rsidRPr="006D3B72">
        <w:rPr>
          <w:rFonts w:ascii="Times New Roman" w:hAnsi="Times New Roman" w:cs="Times New Roman"/>
          <w:b/>
        </w:rPr>
        <w:t>Ан</w:t>
      </w:r>
      <w:r w:rsidR="00D73DC1">
        <w:rPr>
          <w:rFonts w:ascii="Times New Roman" w:hAnsi="Times New Roman" w:cs="Times New Roman"/>
          <w:b/>
        </w:rPr>
        <w:t>нотация учебной дисциплины ОП.09</w:t>
      </w:r>
      <w:r w:rsidRPr="006D3B72">
        <w:rPr>
          <w:rFonts w:ascii="Times New Roman" w:hAnsi="Times New Roman" w:cs="Times New Roman"/>
          <w:b/>
        </w:rPr>
        <w:t xml:space="preserve"> «Безопасность жизнедеятельности»</w:t>
      </w:r>
    </w:p>
    <w:p w:rsidR="00492DCF" w:rsidRPr="006D3B72" w:rsidRDefault="00492DCF" w:rsidP="00492DCF">
      <w:pPr>
        <w:jc w:val="center"/>
        <w:rPr>
          <w:rFonts w:ascii="Times New Roman" w:hAnsi="Times New Roman" w:cs="Times New Roman"/>
          <w:b/>
        </w:rPr>
      </w:pPr>
    </w:p>
    <w:p w:rsidR="006D3B72" w:rsidRP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Программа учебной дисциплины является частью основной профессиональной образовательной программы в </w:t>
      </w:r>
      <w:r>
        <w:rPr>
          <w:rFonts w:ascii="Times New Roman" w:hAnsi="Times New Roman" w:cs="Times New Roman"/>
        </w:rPr>
        <w:t xml:space="preserve">соответствии с ФГОС по </w:t>
      </w:r>
      <w:proofErr w:type="gramStart"/>
      <w:r>
        <w:rPr>
          <w:rFonts w:ascii="Times New Roman" w:hAnsi="Times New Roman" w:cs="Times New Roman"/>
        </w:rPr>
        <w:t xml:space="preserve">специальности </w:t>
      </w:r>
      <w:r w:rsidR="00D73DC1">
        <w:rPr>
          <w:rFonts w:ascii="Times New Roman" w:hAnsi="Times New Roman" w:cs="Times New Roman"/>
        </w:rPr>
        <w:t xml:space="preserve"> СПО</w:t>
      </w:r>
      <w:proofErr w:type="gramEnd"/>
      <w:r w:rsidR="00D73DC1">
        <w:rPr>
          <w:rFonts w:ascii="Times New Roman" w:hAnsi="Times New Roman" w:cs="Times New Roman"/>
        </w:rPr>
        <w:t xml:space="preserve"> 43.02.15 Поварское и кондитерское дело</w:t>
      </w:r>
      <w:r w:rsidRPr="006D3B72">
        <w:rPr>
          <w:rFonts w:ascii="Times New Roman" w:hAnsi="Times New Roman" w:cs="Times New Roman"/>
        </w:rPr>
        <w:t>.</w:t>
      </w:r>
    </w:p>
    <w:p w:rsidR="006D3B72" w:rsidRP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>Программа ориентирована на достижение следующих целей:</w:t>
      </w:r>
    </w:p>
    <w:p w:rsidR="006D3B72" w:rsidRP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>В результате освоения учебной дисциплины обучающийся должен: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  <w:b/>
        </w:rPr>
        <w:t>уметь:</w:t>
      </w:r>
      <w:r w:rsidRPr="006D3B72">
        <w:rPr>
          <w:rFonts w:ascii="Times New Roman" w:hAnsi="Times New Roman" w:cs="Times New Roman"/>
        </w:rPr>
        <w:t xml:space="preserve">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в быту;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использовать средства индивидуальной и коллективной защиты от оружия массового поражения; - применять первичные средства пожаротушения;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ориентироваться в перечне военно-учетных специальностей и самостоятельно определять среди них родственные полученной профессии;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владеть способами бесконфликтного общения и само регуляции в повседневной деятельности и экстремальных условиях военной службы; </w:t>
      </w:r>
    </w:p>
    <w:p w:rsidR="006D3B72" w:rsidRP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>- оказывать первую помощь пострадавшим;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  <w:b/>
        </w:rPr>
        <w:t>знать:</w:t>
      </w:r>
      <w:r w:rsidRPr="006D3B72">
        <w:rPr>
          <w:rFonts w:ascii="Times New Roman" w:hAnsi="Times New Roman" w:cs="Times New Roman"/>
        </w:rPr>
        <w:t xml:space="preserve">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- основные виды потенциальных опасностей и их последствия в профессиональной деятельности и в быту, принципы снижения вероятности их реализации;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основы военной службы и обороны государства; - задачи и основные мероприятия гражданской обороны;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способы защиты населения от оружия массового поражения;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меры пожарной безопасности и правила безопасного поведения при пожарах;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организацию и порядок призыва граждан на военную службу и поступления на нее в добровольном порядке; 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 xml:space="preserve">- область применения получаемых профессиональных знаний при исполнении обязанностей военной службы; </w:t>
      </w:r>
    </w:p>
    <w:p w:rsidR="006D3B72" w:rsidRP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>- порядок и правила оказания первой помощи пострадавшим.</w:t>
      </w:r>
    </w:p>
    <w:p w:rsidR="006D3B72" w:rsidRDefault="006D3B72" w:rsidP="006D3B72">
      <w:pPr>
        <w:jc w:val="both"/>
        <w:rPr>
          <w:rFonts w:ascii="Times New Roman" w:hAnsi="Times New Roman" w:cs="Times New Roman"/>
        </w:rPr>
      </w:pPr>
    </w:p>
    <w:p w:rsidR="007F090B" w:rsidRPr="006D3B72" w:rsidRDefault="006D3B72" w:rsidP="006D3B72">
      <w:pPr>
        <w:jc w:val="both"/>
        <w:rPr>
          <w:rFonts w:ascii="Times New Roman" w:hAnsi="Times New Roman" w:cs="Times New Roman"/>
        </w:rPr>
      </w:pPr>
      <w:r w:rsidRPr="006D3B72">
        <w:rPr>
          <w:rFonts w:ascii="Times New Roman" w:hAnsi="Times New Roman" w:cs="Times New Roman"/>
        </w:rPr>
        <w:t>Максимальной уч</w:t>
      </w:r>
      <w:r w:rsidR="00D73DC1">
        <w:rPr>
          <w:rFonts w:ascii="Times New Roman" w:hAnsi="Times New Roman" w:cs="Times New Roman"/>
        </w:rPr>
        <w:t>ебной нагрузки обучающегося – 76 часов</w:t>
      </w:r>
      <w:r w:rsidRPr="006D3B72">
        <w:rPr>
          <w:rFonts w:ascii="Times New Roman" w:hAnsi="Times New Roman" w:cs="Times New Roman"/>
        </w:rPr>
        <w:t>, в том числе: обязательной аудиторной уч</w:t>
      </w:r>
      <w:r w:rsidR="00D73DC1">
        <w:rPr>
          <w:rFonts w:ascii="Times New Roman" w:hAnsi="Times New Roman" w:cs="Times New Roman"/>
        </w:rPr>
        <w:t>ебной нагрузки обучающегося – 74 часа</w:t>
      </w:r>
      <w:r w:rsidRPr="006D3B72">
        <w:rPr>
          <w:rFonts w:ascii="Times New Roman" w:hAnsi="Times New Roman" w:cs="Times New Roman"/>
        </w:rPr>
        <w:t>; самостоятельной работы обучающегос</w:t>
      </w:r>
      <w:r w:rsidR="00D73DC1">
        <w:rPr>
          <w:rFonts w:ascii="Times New Roman" w:hAnsi="Times New Roman" w:cs="Times New Roman"/>
        </w:rPr>
        <w:t xml:space="preserve">я – 2 часа </w:t>
      </w:r>
      <w:bookmarkStart w:id="0" w:name="_GoBack"/>
      <w:bookmarkEnd w:id="0"/>
    </w:p>
    <w:sectPr w:rsidR="007F090B" w:rsidRPr="006D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CA"/>
    <w:rsid w:val="0007515E"/>
    <w:rsid w:val="00492DCF"/>
    <w:rsid w:val="006D3B72"/>
    <w:rsid w:val="008835A5"/>
    <w:rsid w:val="00B379CA"/>
    <w:rsid w:val="00D73DC1"/>
    <w:rsid w:val="00E1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F690"/>
  <w15:chartTrackingRefBased/>
  <w15:docId w15:val="{D66C5112-0CD3-4A40-9FD2-1F8E7524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2024-01-11T09:43:00Z</dcterms:created>
  <dcterms:modified xsi:type="dcterms:W3CDTF">2024-01-16T12:25:00Z</dcterms:modified>
</cp:coreProperties>
</file>